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25"/>
        <w:tblW w:w="5000" w:type="pct"/>
        <w:tblLook w:val="04A0" w:firstRow="1" w:lastRow="0" w:firstColumn="1" w:lastColumn="0" w:noHBand="0" w:noVBand="1"/>
      </w:tblPr>
      <w:tblGrid>
        <w:gridCol w:w="10138"/>
      </w:tblGrid>
      <w:tr w:rsidR="007E7D97" w:rsidRPr="004A1257" w:rsidTr="00404430">
        <w:trPr>
          <w:trHeight w:val="2880"/>
        </w:trPr>
        <w:tc>
          <w:tcPr>
            <w:tcW w:w="5000" w:type="pct"/>
          </w:tcPr>
          <w:p w:rsidR="003C51C0" w:rsidRDefault="003C51C0" w:rsidP="00404430">
            <w:pPr>
              <w:pStyle w:val="a4"/>
              <w:jc w:val="center"/>
              <w:rPr>
                <w:rFonts w:ascii="Times New Roman" w:hAnsi="Times New Roman"/>
                <w:caps/>
              </w:rPr>
            </w:pPr>
          </w:p>
          <w:p w:rsidR="007E7D97" w:rsidRPr="00404430" w:rsidRDefault="008734F5" w:rsidP="00404430">
            <w:pPr>
              <w:pStyle w:val="a4"/>
              <w:jc w:val="center"/>
              <w:rPr>
                <w:rFonts w:ascii="Times New Roman" w:hAnsi="Times New Roman"/>
                <w:caps/>
              </w:rPr>
            </w:pPr>
            <w:r>
              <w:rPr>
                <w:rFonts w:ascii="Times New Roman" w:hAnsi="Times New Roman"/>
                <w:caps/>
              </w:rPr>
              <w:t>Российский государственный Медицинский университет им. пирогова   кафедра оперативной хирургии и топографической анатомии</w:t>
            </w:r>
          </w:p>
        </w:tc>
      </w:tr>
      <w:tr w:rsidR="007E7D97" w:rsidRPr="004A1257" w:rsidTr="00404430">
        <w:trPr>
          <w:trHeight w:val="143"/>
        </w:trPr>
        <w:tc>
          <w:tcPr>
            <w:tcW w:w="5000" w:type="pct"/>
            <w:tcBorders>
              <w:bottom w:val="single" w:sz="4" w:space="0" w:color="4F81BD"/>
            </w:tcBorders>
            <w:vAlign w:val="center"/>
          </w:tcPr>
          <w:p w:rsidR="007E7D97" w:rsidRPr="00404430" w:rsidRDefault="007E7D97" w:rsidP="00404430">
            <w:pPr>
              <w:pStyle w:val="a4"/>
              <w:rPr>
                <w:rFonts w:ascii="Times New Roman" w:hAnsi="Times New Roman"/>
                <w:sz w:val="80"/>
                <w:szCs w:val="80"/>
              </w:rPr>
            </w:pPr>
          </w:p>
        </w:tc>
      </w:tr>
      <w:tr w:rsidR="007E7D97" w:rsidRPr="004A1257" w:rsidTr="00404430">
        <w:trPr>
          <w:trHeight w:val="720"/>
        </w:trPr>
        <w:tc>
          <w:tcPr>
            <w:tcW w:w="5000" w:type="pct"/>
            <w:tcBorders>
              <w:top w:val="single" w:sz="4" w:space="0" w:color="4F81BD"/>
            </w:tcBorders>
            <w:vAlign w:val="center"/>
          </w:tcPr>
          <w:p w:rsidR="007E7D97" w:rsidRPr="00404430" w:rsidRDefault="008734F5" w:rsidP="00404430">
            <w:pPr>
              <w:pStyle w:val="a4"/>
              <w:jc w:val="center"/>
              <w:rPr>
                <w:rFonts w:ascii="Times New Roman" w:hAnsi="Times New Roman"/>
                <w:sz w:val="44"/>
                <w:szCs w:val="44"/>
              </w:rPr>
            </w:pPr>
            <w:r>
              <w:rPr>
                <w:rFonts w:ascii="Times New Roman" w:hAnsi="Times New Roman"/>
                <w:sz w:val="44"/>
                <w:szCs w:val="44"/>
              </w:rPr>
              <w:t>Учебно-исследовательская работа студента:</w:t>
            </w:r>
          </w:p>
        </w:tc>
      </w:tr>
      <w:tr w:rsidR="007E7D97" w:rsidRPr="004A1257" w:rsidTr="00404430">
        <w:trPr>
          <w:trHeight w:val="360"/>
        </w:trPr>
        <w:tc>
          <w:tcPr>
            <w:tcW w:w="5000" w:type="pct"/>
            <w:vAlign w:val="center"/>
          </w:tcPr>
          <w:p w:rsidR="007E7D97" w:rsidRPr="004A1257" w:rsidRDefault="008734F5" w:rsidP="00404430">
            <w:pPr>
              <w:pStyle w:val="a4"/>
              <w:rPr>
                <w:rFonts w:ascii="Times New Roman" w:hAnsi="Times New Roman"/>
              </w:rPr>
            </w:pPr>
            <w:r>
              <w:rPr>
                <w:rFonts w:ascii="Times New Roman" w:hAnsi="Times New Roman"/>
                <w:sz w:val="72"/>
                <w:szCs w:val="72"/>
              </w:rPr>
              <w:t>Оперативное лечение варикозной болезни вен нижних конечностей</w:t>
            </w:r>
            <w:r w:rsidR="00D77D64">
              <w:rPr>
                <w:rFonts w:ascii="Times New Roman" w:hAnsi="Times New Roman"/>
                <w:sz w:val="72"/>
                <w:szCs w:val="72"/>
              </w:rPr>
              <w:t>. Инвагинационный стриппинг.</w:t>
            </w:r>
          </w:p>
        </w:tc>
      </w:tr>
      <w:tr w:rsidR="007E7D97" w:rsidRPr="004A1257" w:rsidTr="00404430">
        <w:trPr>
          <w:trHeight w:val="360"/>
        </w:trPr>
        <w:tc>
          <w:tcPr>
            <w:tcW w:w="5000" w:type="pct"/>
            <w:vAlign w:val="center"/>
          </w:tcPr>
          <w:p w:rsidR="007E7D97" w:rsidRPr="004A1257" w:rsidRDefault="007E7D97" w:rsidP="00404430">
            <w:pPr>
              <w:pStyle w:val="a4"/>
              <w:jc w:val="center"/>
              <w:rPr>
                <w:rFonts w:ascii="Times New Roman" w:hAnsi="Times New Roman"/>
                <w:b/>
                <w:bCs/>
              </w:rPr>
            </w:pPr>
          </w:p>
        </w:tc>
      </w:tr>
      <w:tr w:rsidR="007E7D97" w:rsidRPr="004A1257" w:rsidTr="00404430">
        <w:trPr>
          <w:trHeight w:val="360"/>
        </w:trPr>
        <w:tc>
          <w:tcPr>
            <w:tcW w:w="5000" w:type="pct"/>
            <w:vAlign w:val="center"/>
          </w:tcPr>
          <w:p w:rsidR="007E7D97" w:rsidRPr="004A1257" w:rsidRDefault="007E7D97" w:rsidP="00404430">
            <w:pPr>
              <w:rPr>
                <w:rFonts w:ascii="Times New Roman" w:hAnsi="Times New Roman"/>
                <w:b/>
                <w:bCs/>
              </w:rPr>
            </w:pPr>
          </w:p>
        </w:tc>
      </w:tr>
    </w:tbl>
    <w:p w:rsidR="00404430" w:rsidRDefault="00404430" w:rsidP="00404430">
      <w:pPr>
        <w:jc w:val="right"/>
        <w:rPr>
          <w:rFonts w:ascii="Times New Roman" w:hAnsi="Times New Roman"/>
          <w:b/>
          <w:bCs/>
          <w:sz w:val="28"/>
          <w:szCs w:val="28"/>
        </w:rPr>
      </w:pPr>
    </w:p>
    <w:p w:rsidR="00404430" w:rsidRDefault="00404430" w:rsidP="00404430">
      <w:pPr>
        <w:jc w:val="right"/>
        <w:rPr>
          <w:rFonts w:ascii="Times New Roman" w:hAnsi="Times New Roman"/>
          <w:b/>
          <w:bCs/>
          <w:sz w:val="28"/>
          <w:szCs w:val="28"/>
        </w:rPr>
      </w:pPr>
    </w:p>
    <w:p w:rsidR="00404430" w:rsidRDefault="00404430" w:rsidP="00404430">
      <w:pPr>
        <w:jc w:val="right"/>
        <w:rPr>
          <w:rFonts w:ascii="Times New Roman" w:hAnsi="Times New Roman"/>
          <w:b/>
          <w:bCs/>
          <w:sz w:val="28"/>
          <w:szCs w:val="28"/>
        </w:rPr>
      </w:pPr>
    </w:p>
    <w:p w:rsidR="00404430" w:rsidRPr="00404430" w:rsidRDefault="00404430" w:rsidP="00404430">
      <w:pPr>
        <w:jc w:val="right"/>
        <w:rPr>
          <w:rFonts w:ascii="Times New Roman" w:hAnsi="Times New Roman"/>
          <w:b/>
          <w:bCs/>
          <w:sz w:val="28"/>
          <w:szCs w:val="28"/>
        </w:rPr>
      </w:pPr>
      <w:r w:rsidRPr="00404430">
        <w:rPr>
          <w:rFonts w:ascii="Times New Roman" w:hAnsi="Times New Roman"/>
          <w:b/>
          <w:bCs/>
          <w:sz w:val="28"/>
          <w:szCs w:val="28"/>
        </w:rPr>
        <w:t>Работу выполнила</w:t>
      </w:r>
    </w:p>
    <w:p w:rsidR="00404430" w:rsidRPr="00404430" w:rsidRDefault="00404430" w:rsidP="00404430">
      <w:pPr>
        <w:jc w:val="right"/>
        <w:rPr>
          <w:rFonts w:ascii="Times New Roman" w:hAnsi="Times New Roman"/>
          <w:b/>
          <w:bCs/>
          <w:sz w:val="28"/>
          <w:szCs w:val="28"/>
        </w:rPr>
      </w:pPr>
      <w:r w:rsidRPr="00404430">
        <w:rPr>
          <w:rFonts w:ascii="Times New Roman" w:hAnsi="Times New Roman"/>
          <w:b/>
          <w:bCs/>
          <w:sz w:val="28"/>
          <w:szCs w:val="28"/>
        </w:rPr>
        <w:t>Студентка 341 группы</w:t>
      </w:r>
    </w:p>
    <w:p w:rsidR="00404430" w:rsidRPr="00404430" w:rsidRDefault="00404430" w:rsidP="00404430">
      <w:pPr>
        <w:jc w:val="right"/>
        <w:rPr>
          <w:rFonts w:ascii="Times New Roman" w:hAnsi="Times New Roman"/>
          <w:sz w:val="28"/>
          <w:szCs w:val="28"/>
        </w:rPr>
      </w:pPr>
      <w:r w:rsidRPr="00404430">
        <w:rPr>
          <w:rFonts w:ascii="Times New Roman" w:hAnsi="Times New Roman"/>
          <w:b/>
          <w:bCs/>
          <w:sz w:val="28"/>
          <w:szCs w:val="28"/>
        </w:rPr>
        <w:t>Аракчеева Екатерина</w:t>
      </w:r>
    </w:p>
    <w:p w:rsidR="007E7D97" w:rsidRPr="00404430" w:rsidRDefault="007E7D97">
      <w:pPr>
        <w:rPr>
          <w:rFonts w:ascii="Times New Roman" w:hAnsi="Times New Roman"/>
          <w:sz w:val="28"/>
          <w:szCs w:val="28"/>
        </w:rPr>
      </w:pPr>
    </w:p>
    <w:p w:rsidR="00404430" w:rsidRPr="00404430" w:rsidRDefault="00404430">
      <w:pPr>
        <w:rPr>
          <w:rFonts w:ascii="Times New Roman" w:hAnsi="Times New Roman"/>
          <w:sz w:val="28"/>
          <w:szCs w:val="28"/>
        </w:rPr>
      </w:pPr>
    </w:p>
    <w:p w:rsidR="00404430" w:rsidRDefault="00404430"/>
    <w:p w:rsidR="00404430" w:rsidRDefault="00404430" w:rsidP="00404430">
      <w:pPr>
        <w:jc w:val="center"/>
        <w:rPr>
          <w:rFonts w:ascii="Times New Roman" w:hAnsi="Times New Roman"/>
          <w:sz w:val="24"/>
          <w:szCs w:val="24"/>
        </w:rPr>
      </w:pPr>
    </w:p>
    <w:p w:rsidR="00404430" w:rsidRPr="00404430" w:rsidRDefault="00404430" w:rsidP="00404430">
      <w:pPr>
        <w:jc w:val="center"/>
        <w:rPr>
          <w:rFonts w:ascii="Times New Roman" w:hAnsi="Times New Roman"/>
          <w:sz w:val="24"/>
          <w:szCs w:val="24"/>
        </w:rPr>
      </w:pPr>
      <w:r w:rsidRPr="00404430">
        <w:rPr>
          <w:rFonts w:ascii="Times New Roman" w:hAnsi="Times New Roman"/>
          <w:sz w:val="24"/>
          <w:szCs w:val="24"/>
        </w:rPr>
        <w:t>Москва 2009 год</w:t>
      </w:r>
    </w:p>
    <w:p w:rsidR="000D48CB" w:rsidRPr="00764F46" w:rsidRDefault="007E7D97">
      <w:pPr>
        <w:rPr>
          <w:rFonts w:ascii="Times New Roman" w:hAnsi="Times New Roman"/>
          <w:b/>
          <w:sz w:val="44"/>
          <w:szCs w:val="44"/>
        </w:rPr>
      </w:pPr>
      <w:r w:rsidRPr="00764F46">
        <w:rPr>
          <w:rFonts w:ascii="Times New Roman" w:hAnsi="Times New Roman"/>
          <w:b/>
          <w:sz w:val="44"/>
          <w:szCs w:val="44"/>
        </w:rPr>
        <w:t>Оглавление:</w:t>
      </w:r>
    </w:p>
    <w:tbl>
      <w:tblPr>
        <w:tblW w:w="0" w:type="auto"/>
        <w:tblLook w:val="0000" w:firstRow="0" w:lastRow="0" w:firstColumn="0" w:lastColumn="0" w:noHBand="0" w:noVBand="0"/>
      </w:tblPr>
      <w:tblGrid>
        <w:gridCol w:w="7080"/>
        <w:gridCol w:w="2910"/>
      </w:tblGrid>
      <w:tr w:rsidR="00764F46" w:rsidRPr="004A1257" w:rsidTr="004A1257">
        <w:trPr>
          <w:trHeight w:val="441"/>
        </w:trPr>
        <w:tc>
          <w:tcPr>
            <w:tcW w:w="7080" w:type="dxa"/>
          </w:tcPr>
          <w:p w:rsidR="00764F46" w:rsidRPr="004A1257" w:rsidRDefault="00D77D64" w:rsidP="004A1257">
            <w:pPr>
              <w:pStyle w:val="a3"/>
              <w:numPr>
                <w:ilvl w:val="0"/>
                <w:numId w:val="1"/>
              </w:numPr>
              <w:spacing w:after="0" w:line="240" w:lineRule="auto"/>
              <w:ind w:left="666" w:hanging="567"/>
              <w:rPr>
                <w:rFonts w:ascii="Times New Roman" w:hAnsi="Times New Roman"/>
                <w:sz w:val="28"/>
                <w:szCs w:val="28"/>
              </w:rPr>
            </w:pPr>
            <w:r w:rsidRPr="004A1257">
              <w:rPr>
                <w:rFonts w:ascii="Times New Roman" w:hAnsi="Times New Roman"/>
                <w:sz w:val="28"/>
                <w:szCs w:val="28"/>
              </w:rPr>
              <w:t xml:space="preserve"> История вопроса</w:t>
            </w:r>
          </w:p>
        </w:tc>
        <w:tc>
          <w:tcPr>
            <w:tcW w:w="2910" w:type="dxa"/>
          </w:tcPr>
          <w:p w:rsidR="00764F46" w:rsidRPr="004A1257" w:rsidRDefault="00786289" w:rsidP="004A1257">
            <w:pPr>
              <w:spacing w:after="0" w:line="240" w:lineRule="auto"/>
              <w:jc w:val="right"/>
              <w:rPr>
                <w:rFonts w:ascii="Times New Roman" w:hAnsi="Times New Roman"/>
                <w:sz w:val="28"/>
                <w:szCs w:val="28"/>
              </w:rPr>
            </w:pPr>
            <w:r w:rsidRPr="004A1257">
              <w:rPr>
                <w:rFonts w:ascii="Times New Roman" w:hAnsi="Times New Roman"/>
                <w:sz w:val="28"/>
                <w:szCs w:val="28"/>
              </w:rPr>
              <w:t>3</w:t>
            </w:r>
          </w:p>
        </w:tc>
      </w:tr>
      <w:tr w:rsidR="00764F46" w:rsidRPr="004A1257" w:rsidTr="004A1257">
        <w:trPr>
          <w:trHeight w:val="441"/>
        </w:trPr>
        <w:tc>
          <w:tcPr>
            <w:tcW w:w="7080" w:type="dxa"/>
          </w:tcPr>
          <w:p w:rsidR="00764F46" w:rsidRPr="004A1257" w:rsidRDefault="000B32B1" w:rsidP="004A1257">
            <w:pPr>
              <w:pStyle w:val="a3"/>
              <w:numPr>
                <w:ilvl w:val="0"/>
                <w:numId w:val="1"/>
              </w:numPr>
              <w:spacing w:after="0" w:line="240" w:lineRule="auto"/>
              <w:ind w:left="666" w:hanging="567"/>
              <w:rPr>
                <w:rFonts w:ascii="Times New Roman" w:hAnsi="Times New Roman"/>
                <w:sz w:val="28"/>
                <w:szCs w:val="28"/>
              </w:rPr>
            </w:pPr>
            <w:r w:rsidRPr="004A1257">
              <w:rPr>
                <w:rFonts w:ascii="Times New Roman" w:hAnsi="Times New Roman"/>
                <w:sz w:val="28"/>
                <w:szCs w:val="28"/>
              </w:rPr>
              <w:t>Топографо-анатомическое</w:t>
            </w:r>
            <w:r w:rsidR="00764F46" w:rsidRPr="004A1257">
              <w:rPr>
                <w:rFonts w:ascii="Times New Roman" w:hAnsi="Times New Roman"/>
                <w:sz w:val="28"/>
                <w:szCs w:val="28"/>
              </w:rPr>
              <w:t xml:space="preserve"> описание области</w:t>
            </w:r>
          </w:p>
        </w:tc>
        <w:tc>
          <w:tcPr>
            <w:tcW w:w="2910" w:type="dxa"/>
          </w:tcPr>
          <w:p w:rsidR="00764F46" w:rsidRPr="004A1257" w:rsidRDefault="00786289" w:rsidP="004A1257">
            <w:pPr>
              <w:spacing w:after="0" w:line="240" w:lineRule="auto"/>
              <w:jc w:val="right"/>
              <w:rPr>
                <w:rFonts w:ascii="Times New Roman" w:hAnsi="Times New Roman"/>
                <w:sz w:val="28"/>
                <w:szCs w:val="28"/>
              </w:rPr>
            </w:pPr>
            <w:r w:rsidRPr="004A1257">
              <w:rPr>
                <w:rFonts w:ascii="Times New Roman" w:hAnsi="Times New Roman"/>
                <w:sz w:val="28"/>
                <w:szCs w:val="28"/>
              </w:rPr>
              <w:t>6</w:t>
            </w:r>
          </w:p>
        </w:tc>
      </w:tr>
      <w:tr w:rsidR="00764F46" w:rsidRPr="004A1257" w:rsidTr="004A1257">
        <w:trPr>
          <w:trHeight w:val="441"/>
        </w:trPr>
        <w:tc>
          <w:tcPr>
            <w:tcW w:w="7080" w:type="dxa"/>
          </w:tcPr>
          <w:p w:rsidR="00764F46" w:rsidRPr="004A1257" w:rsidRDefault="00764F46" w:rsidP="004A1257">
            <w:pPr>
              <w:pStyle w:val="a3"/>
              <w:numPr>
                <w:ilvl w:val="0"/>
                <w:numId w:val="1"/>
              </w:numPr>
              <w:spacing w:after="0" w:line="240" w:lineRule="auto"/>
              <w:ind w:left="666" w:hanging="567"/>
              <w:rPr>
                <w:rFonts w:ascii="Times New Roman" w:hAnsi="Times New Roman"/>
                <w:sz w:val="28"/>
                <w:szCs w:val="28"/>
              </w:rPr>
            </w:pPr>
            <w:r w:rsidRPr="004A1257">
              <w:rPr>
                <w:rFonts w:ascii="Times New Roman" w:hAnsi="Times New Roman"/>
                <w:sz w:val="28"/>
                <w:szCs w:val="28"/>
              </w:rPr>
              <w:t>Анестезиологическое пособие и инструментарий</w:t>
            </w:r>
          </w:p>
        </w:tc>
        <w:tc>
          <w:tcPr>
            <w:tcW w:w="2910" w:type="dxa"/>
          </w:tcPr>
          <w:p w:rsidR="00764F46" w:rsidRPr="004A1257" w:rsidRDefault="00786289" w:rsidP="004A1257">
            <w:pPr>
              <w:spacing w:after="0" w:line="240" w:lineRule="auto"/>
              <w:jc w:val="right"/>
              <w:rPr>
                <w:rFonts w:ascii="Times New Roman" w:hAnsi="Times New Roman"/>
                <w:sz w:val="28"/>
                <w:szCs w:val="28"/>
              </w:rPr>
            </w:pPr>
            <w:r w:rsidRPr="004A1257">
              <w:rPr>
                <w:rFonts w:ascii="Times New Roman" w:hAnsi="Times New Roman"/>
                <w:sz w:val="28"/>
                <w:szCs w:val="28"/>
              </w:rPr>
              <w:t>8</w:t>
            </w:r>
          </w:p>
        </w:tc>
      </w:tr>
      <w:tr w:rsidR="00764F46" w:rsidRPr="004A1257" w:rsidTr="004A1257">
        <w:trPr>
          <w:trHeight w:val="441"/>
        </w:trPr>
        <w:tc>
          <w:tcPr>
            <w:tcW w:w="7080" w:type="dxa"/>
          </w:tcPr>
          <w:p w:rsidR="00764F46" w:rsidRPr="004A1257" w:rsidRDefault="00764F46" w:rsidP="004A1257">
            <w:pPr>
              <w:pStyle w:val="a3"/>
              <w:numPr>
                <w:ilvl w:val="0"/>
                <w:numId w:val="1"/>
              </w:numPr>
              <w:spacing w:after="0" w:line="240" w:lineRule="auto"/>
              <w:ind w:left="666" w:hanging="567"/>
              <w:rPr>
                <w:rFonts w:ascii="Times New Roman" w:hAnsi="Times New Roman"/>
                <w:sz w:val="28"/>
                <w:szCs w:val="28"/>
              </w:rPr>
            </w:pPr>
            <w:r w:rsidRPr="004A1257">
              <w:rPr>
                <w:rFonts w:ascii="Times New Roman" w:hAnsi="Times New Roman"/>
                <w:sz w:val="28"/>
                <w:szCs w:val="28"/>
              </w:rPr>
              <w:t>Хирургические методы</w:t>
            </w:r>
          </w:p>
        </w:tc>
        <w:tc>
          <w:tcPr>
            <w:tcW w:w="2910" w:type="dxa"/>
          </w:tcPr>
          <w:p w:rsidR="00764F46" w:rsidRPr="004A1257" w:rsidRDefault="00786289" w:rsidP="004A1257">
            <w:pPr>
              <w:spacing w:after="0" w:line="240" w:lineRule="auto"/>
              <w:jc w:val="right"/>
              <w:rPr>
                <w:rFonts w:ascii="Times New Roman" w:hAnsi="Times New Roman"/>
                <w:sz w:val="28"/>
                <w:szCs w:val="28"/>
              </w:rPr>
            </w:pPr>
            <w:r w:rsidRPr="004A1257">
              <w:rPr>
                <w:rFonts w:ascii="Times New Roman" w:hAnsi="Times New Roman"/>
                <w:sz w:val="28"/>
                <w:szCs w:val="28"/>
              </w:rPr>
              <w:t>1</w:t>
            </w:r>
            <w:r w:rsidR="001546FF" w:rsidRPr="004A1257">
              <w:rPr>
                <w:rFonts w:ascii="Times New Roman" w:hAnsi="Times New Roman"/>
                <w:sz w:val="28"/>
                <w:szCs w:val="28"/>
              </w:rPr>
              <w:t>0</w:t>
            </w:r>
          </w:p>
        </w:tc>
      </w:tr>
      <w:tr w:rsidR="00764F46" w:rsidRPr="004A1257" w:rsidTr="004A1257">
        <w:trPr>
          <w:trHeight w:val="441"/>
        </w:trPr>
        <w:tc>
          <w:tcPr>
            <w:tcW w:w="7080" w:type="dxa"/>
          </w:tcPr>
          <w:p w:rsidR="00764F46" w:rsidRPr="004A1257" w:rsidRDefault="00764F46" w:rsidP="004A1257">
            <w:pPr>
              <w:pStyle w:val="a3"/>
              <w:numPr>
                <w:ilvl w:val="0"/>
                <w:numId w:val="1"/>
              </w:numPr>
              <w:spacing w:after="0" w:line="240" w:lineRule="auto"/>
              <w:ind w:left="666" w:hanging="567"/>
              <w:rPr>
                <w:rFonts w:ascii="Times New Roman" w:hAnsi="Times New Roman"/>
                <w:sz w:val="28"/>
                <w:szCs w:val="28"/>
              </w:rPr>
            </w:pPr>
            <w:r w:rsidRPr="004A1257">
              <w:rPr>
                <w:rFonts w:ascii="Times New Roman" w:hAnsi="Times New Roman"/>
                <w:sz w:val="28"/>
                <w:szCs w:val="28"/>
              </w:rPr>
              <w:t>Оперативный доступ</w:t>
            </w:r>
          </w:p>
        </w:tc>
        <w:tc>
          <w:tcPr>
            <w:tcW w:w="2910" w:type="dxa"/>
          </w:tcPr>
          <w:p w:rsidR="00764F46" w:rsidRPr="004A1257" w:rsidRDefault="00786289" w:rsidP="004A1257">
            <w:pPr>
              <w:spacing w:after="0" w:line="240" w:lineRule="auto"/>
              <w:jc w:val="right"/>
              <w:rPr>
                <w:rFonts w:ascii="Times New Roman" w:hAnsi="Times New Roman"/>
                <w:sz w:val="28"/>
                <w:szCs w:val="28"/>
              </w:rPr>
            </w:pPr>
            <w:r w:rsidRPr="004A1257">
              <w:rPr>
                <w:rFonts w:ascii="Times New Roman" w:hAnsi="Times New Roman"/>
                <w:sz w:val="28"/>
                <w:szCs w:val="28"/>
              </w:rPr>
              <w:t>1</w:t>
            </w:r>
            <w:r w:rsidR="001546FF" w:rsidRPr="004A1257">
              <w:rPr>
                <w:rFonts w:ascii="Times New Roman" w:hAnsi="Times New Roman"/>
                <w:sz w:val="28"/>
                <w:szCs w:val="28"/>
              </w:rPr>
              <w:t>1</w:t>
            </w:r>
          </w:p>
        </w:tc>
      </w:tr>
      <w:tr w:rsidR="00764F46" w:rsidRPr="004A1257" w:rsidTr="004A1257">
        <w:trPr>
          <w:trHeight w:val="441"/>
        </w:trPr>
        <w:tc>
          <w:tcPr>
            <w:tcW w:w="7080" w:type="dxa"/>
          </w:tcPr>
          <w:p w:rsidR="00764F46" w:rsidRPr="004A1257" w:rsidRDefault="000B32B1" w:rsidP="004A1257">
            <w:pPr>
              <w:pStyle w:val="a3"/>
              <w:numPr>
                <w:ilvl w:val="0"/>
                <w:numId w:val="1"/>
              </w:numPr>
              <w:spacing w:after="0" w:line="240" w:lineRule="auto"/>
              <w:ind w:left="666" w:hanging="567"/>
              <w:rPr>
                <w:rFonts w:ascii="Times New Roman" w:hAnsi="Times New Roman"/>
                <w:sz w:val="28"/>
                <w:szCs w:val="28"/>
              </w:rPr>
            </w:pPr>
            <w:r w:rsidRPr="004A1257">
              <w:rPr>
                <w:rFonts w:ascii="Times New Roman" w:hAnsi="Times New Roman"/>
                <w:sz w:val="28"/>
                <w:szCs w:val="28"/>
              </w:rPr>
              <w:t>Оперативный прием</w:t>
            </w:r>
          </w:p>
        </w:tc>
        <w:tc>
          <w:tcPr>
            <w:tcW w:w="2910" w:type="dxa"/>
          </w:tcPr>
          <w:p w:rsidR="00764F46" w:rsidRPr="004A1257" w:rsidRDefault="00786289" w:rsidP="004A1257">
            <w:pPr>
              <w:spacing w:after="0" w:line="240" w:lineRule="auto"/>
              <w:jc w:val="right"/>
              <w:rPr>
                <w:rFonts w:ascii="Times New Roman" w:hAnsi="Times New Roman"/>
                <w:sz w:val="28"/>
                <w:szCs w:val="28"/>
              </w:rPr>
            </w:pPr>
            <w:r w:rsidRPr="004A1257">
              <w:rPr>
                <w:rFonts w:ascii="Times New Roman" w:hAnsi="Times New Roman"/>
                <w:sz w:val="28"/>
                <w:szCs w:val="28"/>
              </w:rPr>
              <w:t>1</w:t>
            </w:r>
            <w:r w:rsidR="001546FF" w:rsidRPr="004A1257">
              <w:rPr>
                <w:rFonts w:ascii="Times New Roman" w:hAnsi="Times New Roman"/>
                <w:sz w:val="28"/>
                <w:szCs w:val="28"/>
              </w:rPr>
              <w:t>2</w:t>
            </w:r>
          </w:p>
        </w:tc>
      </w:tr>
      <w:tr w:rsidR="00764F46" w:rsidRPr="004A1257" w:rsidTr="004A1257">
        <w:trPr>
          <w:trHeight w:val="441"/>
        </w:trPr>
        <w:tc>
          <w:tcPr>
            <w:tcW w:w="7080" w:type="dxa"/>
          </w:tcPr>
          <w:p w:rsidR="00764F46" w:rsidRPr="004A1257" w:rsidRDefault="00764F46" w:rsidP="004A1257">
            <w:pPr>
              <w:pStyle w:val="a3"/>
              <w:numPr>
                <w:ilvl w:val="0"/>
                <w:numId w:val="1"/>
              </w:numPr>
              <w:spacing w:after="0" w:line="240" w:lineRule="auto"/>
              <w:ind w:left="666" w:hanging="567"/>
              <w:rPr>
                <w:rFonts w:ascii="Times New Roman" w:hAnsi="Times New Roman"/>
                <w:sz w:val="28"/>
                <w:szCs w:val="28"/>
              </w:rPr>
            </w:pPr>
            <w:r w:rsidRPr="004A1257">
              <w:rPr>
                <w:rFonts w:ascii="Times New Roman" w:hAnsi="Times New Roman"/>
                <w:sz w:val="28"/>
                <w:szCs w:val="28"/>
              </w:rPr>
              <w:t>Ведение послеоперационного периода</w:t>
            </w:r>
          </w:p>
        </w:tc>
        <w:tc>
          <w:tcPr>
            <w:tcW w:w="2910" w:type="dxa"/>
          </w:tcPr>
          <w:p w:rsidR="00764F46" w:rsidRPr="004A1257" w:rsidRDefault="00786289" w:rsidP="004A1257">
            <w:pPr>
              <w:spacing w:after="0" w:line="240" w:lineRule="auto"/>
              <w:jc w:val="right"/>
              <w:rPr>
                <w:rFonts w:ascii="Times New Roman" w:hAnsi="Times New Roman"/>
                <w:sz w:val="28"/>
                <w:szCs w:val="28"/>
              </w:rPr>
            </w:pPr>
            <w:r w:rsidRPr="004A1257">
              <w:rPr>
                <w:rFonts w:ascii="Times New Roman" w:hAnsi="Times New Roman"/>
                <w:sz w:val="28"/>
                <w:szCs w:val="28"/>
              </w:rPr>
              <w:t>1</w:t>
            </w:r>
            <w:r w:rsidR="001546FF" w:rsidRPr="004A1257">
              <w:rPr>
                <w:rFonts w:ascii="Times New Roman" w:hAnsi="Times New Roman"/>
                <w:sz w:val="28"/>
                <w:szCs w:val="28"/>
              </w:rPr>
              <w:t>4</w:t>
            </w:r>
          </w:p>
        </w:tc>
      </w:tr>
      <w:tr w:rsidR="00764F46" w:rsidRPr="004A1257" w:rsidTr="004A1257">
        <w:trPr>
          <w:trHeight w:val="441"/>
        </w:trPr>
        <w:tc>
          <w:tcPr>
            <w:tcW w:w="7080" w:type="dxa"/>
          </w:tcPr>
          <w:p w:rsidR="00764F46" w:rsidRPr="004A1257" w:rsidRDefault="00764F46" w:rsidP="004A1257">
            <w:pPr>
              <w:pStyle w:val="a3"/>
              <w:numPr>
                <w:ilvl w:val="0"/>
                <w:numId w:val="1"/>
              </w:numPr>
              <w:spacing w:after="0" w:line="240" w:lineRule="auto"/>
              <w:ind w:left="666" w:hanging="567"/>
              <w:rPr>
                <w:rFonts w:ascii="Times New Roman" w:hAnsi="Times New Roman"/>
                <w:sz w:val="28"/>
                <w:szCs w:val="28"/>
              </w:rPr>
            </w:pPr>
            <w:r w:rsidRPr="004A1257">
              <w:rPr>
                <w:rFonts w:ascii="Times New Roman" w:hAnsi="Times New Roman"/>
                <w:sz w:val="28"/>
                <w:szCs w:val="28"/>
              </w:rPr>
              <w:t>Осложнения и их профилактика</w:t>
            </w:r>
          </w:p>
        </w:tc>
        <w:tc>
          <w:tcPr>
            <w:tcW w:w="2910" w:type="dxa"/>
          </w:tcPr>
          <w:p w:rsidR="00764F46" w:rsidRPr="004A1257" w:rsidRDefault="00786289" w:rsidP="004A1257">
            <w:pPr>
              <w:spacing w:after="0" w:line="240" w:lineRule="auto"/>
              <w:jc w:val="right"/>
              <w:rPr>
                <w:rFonts w:ascii="Times New Roman" w:hAnsi="Times New Roman"/>
                <w:sz w:val="28"/>
                <w:szCs w:val="28"/>
              </w:rPr>
            </w:pPr>
            <w:r w:rsidRPr="004A1257">
              <w:rPr>
                <w:rFonts w:ascii="Times New Roman" w:hAnsi="Times New Roman"/>
                <w:sz w:val="28"/>
                <w:szCs w:val="28"/>
              </w:rPr>
              <w:t>1</w:t>
            </w:r>
            <w:r w:rsidR="001546FF" w:rsidRPr="004A1257">
              <w:rPr>
                <w:rFonts w:ascii="Times New Roman" w:hAnsi="Times New Roman"/>
                <w:sz w:val="28"/>
                <w:szCs w:val="28"/>
              </w:rPr>
              <w:t>5</w:t>
            </w:r>
          </w:p>
        </w:tc>
      </w:tr>
      <w:tr w:rsidR="00764F46" w:rsidRPr="004A1257" w:rsidTr="004A1257">
        <w:trPr>
          <w:trHeight w:val="441"/>
        </w:trPr>
        <w:tc>
          <w:tcPr>
            <w:tcW w:w="7080" w:type="dxa"/>
          </w:tcPr>
          <w:p w:rsidR="00764F46" w:rsidRPr="004A1257" w:rsidRDefault="00764F46" w:rsidP="004A1257">
            <w:pPr>
              <w:pStyle w:val="a3"/>
              <w:numPr>
                <w:ilvl w:val="0"/>
                <w:numId w:val="1"/>
              </w:numPr>
              <w:spacing w:after="0" w:line="240" w:lineRule="auto"/>
              <w:ind w:left="666" w:hanging="567"/>
              <w:rPr>
                <w:rFonts w:ascii="Times New Roman" w:hAnsi="Times New Roman"/>
                <w:sz w:val="28"/>
                <w:szCs w:val="28"/>
              </w:rPr>
            </w:pPr>
            <w:r w:rsidRPr="004A1257">
              <w:rPr>
                <w:rFonts w:ascii="Times New Roman" w:hAnsi="Times New Roman"/>
                <w:sz w:val="28"/>
                <w:szCs w:val="28"/>
              </w:rPr>
              <w:t>Заключение</w:t>
            </w:r>
          </w:p>
        </w:tc>
        <w:tc>
          <w:tcPr>
            <w:tcW w:w="2910" w:type="dxa"/>
          </w:tcPr>
          <w:p w:rsidR="00764F46" w:rsidRPr="004A1257" w:rsidRDefault="00786289" w:rsidP="004A1257">
            <w:pPr>
              <w:spacing w:after="0" w:line="240" w:lineRule="auto"/>
              <w:jc w:val="right"/>
              <w:rPr>
                <w:rFonts w:ascii="Times New Roman" w:hAnsi="Times New Roman"/>
                <w:sz w:val="28"/>
                <w:szCs w:val="28"/>
              </w:rPr>
            </w:pPr>
            <w:r w:rsidRPr="004A1257">
              <w:rPr>
                <w:rFonts w:ascii="Times New Roman" w:hAnsi="Times New Roman"/>
                <w:sz w:val="28"/>
                <w:szCs w:val="28"/>
              </w:rPr>
              <w:t>1</w:t>
            </w:r>
            <w:r w:rsidR="001546FF" w:rsidRPr="004A1257">
              <w:rPr>
                <w:rFonts w:ascii="Times New Roman" w:hAnsi="Times New Roman"/>
                <w:sz w:val="28"/>
                <w:szCs w:val="28"/>
              </w:rPr>
              <w:t>7</w:t>
            </w:r>
          </w:p>
        </w:tc>
      </w:tr>
      <w:tr w:rsidR="00764F46" w:rsidRPr="004A1257" w:rsidTr="004A1257">
        <w:trPr>
          <w:trHeight w:val="441"/>
        </w:trPr>
        <w:tc>
          <w:tcPr>
            <w:tcW w:w="7080" w:type="dxa"/>
          </w:tcPr>
          <w:p w:rsidR="00764F46" w:rsidRPr="004A1257" w:rsidRDefault="00764F46" w:rsidP="004A1257">
            <w:pPr>
              <w:pStyle w:val="a3"/>
              <w:numPr>
                <w:ilvl w:val="0"/>
                <w:numId w:val="1"/>
              </w:numPr>
              <w:spacing w:after="0" w:line="240" w:lineRule="auto"/>
              <w:ind w:left="666" w:hanging="567"/>
              <w:rPr>
                <w:rFonts w:ascii="Times New Roman" w:hAnsi="Times New Roman"/>
                <w:sz w:val="28"/>
                <w:szCs w:val="28"/>
              </w:rPr>
            </w:pPr>
            <w:r w:rsidRPr="004A1257">
              <w:rPr>
                <w:rFonts w:ascii="Times New Roman" w:hAnsi="Times New Roman"/>
                <w:sz w:val="28"/>
                <w:szCs w:val="28"/>
              </w:rPr>
              <w:t>Список литературы</w:t>
            </w:r>
          </w:p>
        </w:tc>
        <w:tc>
          <w:tcPr>
            <w:tcW w:w="2910" w:type="dxa"/>
          </w:tcPr>
          <w:p w:rsidR="00764F46" w:rsidRPr="004A1257" w:rsidRDefault="00786289" w:rsidP="004A1257">
            <w:pPr>
              <w:spacing w:after="0" w:line="240" w:lineRule="auto"/>
              <w:jc w:val="right"/>
              <w:rPr>
                <w:rFonts w:ascii="Times New Roman" w:hAnsi="Times New Roman"/>
                <w:sz w:val="28"/>
                <w:szCs w:val="28"/>
              </w:rPr>
            </w:pPr>
            <w:r w:rsidRPr="004A1257">
              <w:rPr>
                <w:rFonts w:ascii="Times New Roman" w:hAnsi="Times New Roman"/>
                <w:sz w:val="28"/>
                <w:szCs w:val="28"/>
              </w:rPr>
              <w:t>1</w:t>
            </w:r>
            <w:r w:rsidR="001546FF" w:rsidRPr="004A1257">
              <w:rPr>
                <w:rFonts w:ascii="Times New Roman" w:hAnsi="Times New Roman"/>
                <w:sz w:val="28"/>
                <w:szCs w:val="28"/>
              </w:rPr>
              <w:t>8</w:t>
            </w:r>
          </w:p>
        </w:tc>
      </w:tr>
    </w:tbl>
    <w:p w:rsidR="00404430" w:rsidRDefault="00404430" w:rsidP="00404430">
      <w:pPr>
        <w:rPr>
          <w:rFonts w:ascii="Times New Roman" w:hAnsi="Times New Roman"/>
          <w:sz w:val="28"/>
          <w:szCs w:val="28"/>
        </w:rPr>
      </w:pPr>
    </w:p>
    <w:p w:rsidR="00404430" w:rsidRDefault="00404430" w:rsidP="00404430">
      <w:pPr>
        <w:rPr>
          <w:rFonts w:ascii="Times New Roman" w:hAnsi="Times New Roman"/>
          <w:sz w:val="28"/>
          <w:szCs w:val="28"/>
        </w:rPr>
      </w:pPr>
    </w:p>
    <w:p w:rsidR="00404430" w:rsidRDefault="00404430" w:rsidP="00404430">
      <w:pPr>
        <w:rPr>
          <w:rFonts w:ascii="Times New Roman" w:hAnsi="Times New Roman"/>
          <w:sz w:val="28"/>
          <w:szCs w:val="28"/>
        </w:rPr>
      </w:pPr>
    </w:p>
    <w:p w:rsidR="00404430" w:rsidRDefault="00404430" w:rsidP="00404430">
      <w:pPr>
        <w:rPr>
          <w:rFonts w:ascii="Times New Roman" w:hAnsi="Times New Roman"/>
          <w:sz w:val="28"/>
          <w:szCs w:val="28"/>
        </w:rPr>
      </w:pPr>
    </w:p>
    <w:p w:rsidR="00404430" w:rsidRDefault="00404430" w:rsidP="00404430">
      <w:pPr>
        <w:rPr>
          <w:rFonts w:ascii="Times New Roman" w:hAnsi="Times New Roman"/>
          <w:sz w:val="28"/>
          <w:szCs w:val="28"/>
        </w:rPr>
      </w:pPr>
    </w:p>
    <w:p w:rsidR="00404430" w:rsidRDefault="00404430" w:rsidP="00404430">
      <w:pPr>
        <w:rPr>
          <w:rFonts w:ascii="Times New Roman" w:hAnsi="Times New Roman"/>
          <w:sz w:val="28"/>
          <w:szCs w:val="28"/>
        </w:rPr>
      </w:pPr>
    </w:p>
    <w:p w:rsidR="00404430" w:rsidRDefault="00404430" w:rsidP="00404430">
      <w:pPr>
        <w:rPr>
          <w:rFonts w:ascii="Times New Roman" w:hAnsi="Times New Roman"/>
          <w:sz w:val="28"/>
          <w:szCs w:val="28"/>
        </w:rPr>
      </w:pPr>
    </w:p>
    <w:p w:rsidR="00404430" w:rsidRDefault="00404430" w:rsidP="00404430">
      <w:pPr>
        <w:rPr>
          <w:rFonts w:ascii="Times New Roman" w:hAnsi="Times New Roman"/>
          <w:sz w:val="28"/>
          <w:szCs w:val="28"/>
        </w:rPr>
      </w:pPr>
    </w:p>
    <w:p w:rsidR="00404430" w:rsidRDefault="00404430" w:rsidP="00404430">
      <w:pPr>
        <w:rPr>
          <w:rFonts w:ascii="Times New Roman" w:hAnsi="Times New Roman"/>
          <w:sz w:val="28"/>
          <w:szCs w:val="28"/>
        </w:rPr>
      </w:pPr>
    </w:p>
    <w:p w:rsidR="00404430" w:rsidRDefault="00404430" w:rsidP="00404430">
      <w:pPr>
        <w:rPr>
          <w:rFonts w:ascii="Times New Roman" w:hAnsi="Times New Roman"/>
          <w:sz w:val="28"/>
          <w:szCs w:val="28"/>
        </w:rPr>
      </w:pPr>
    </w:p>
    <w:p w:rsidR="00404430" w:rsidRDefault="00404430" w:rsidP="00404430">
      <w:pPr>
        <w:rPr>
          <w:rFonts w:ascii="Times New Roman" w:hAnsi="Times New Roman"/>
          <w:sz w:val="28"/>
          <w:szCs w:val="28"/>
        </w:rPr>
      </w:pPr>
    </w:p>
    <w:p w:rsidR="00404430" w:rsidRDefault="00404430" w:rsidP="00404430">
      <w:pPr>
        <w:rPr>
          <w:rFonts w:ascii="Times New Roman" w:hAnsi="Times New Roman"/>
          <w:sz w:val="28"/>
          <w:szCs w:val="28"/>
        </w:rPr>
      </w:pPr>
    </w:p>
    <w:p w:rsidR="00404430" w:rsidRDefault="00404430" w:rsidP="00404430">
      <w:pPr>
        <w:rPr>
          <w:rFonts w:ascii="Times New Roman" w:hAnsi="Times New Roman"/>
          <w:sz w:val="28"/>
          <w:szCs w:val="28"/>
        </w:rPr>
      </w:pPr>
    </w:p>
    <w:p w:rsidR="00404430" w:rsidRDefault="00404430" w:rsidP="00404430">
      <w:pPr>
        <w:rPr>
          <w:rFonts w:ascii="Times New Roman" w:hAnsi="Times New Roman"/>
          <w:sz w:val="28"/>
          <w:szCs w:val="28"/>
        </w:rPr>
      </w:pPr>
    </w:p>
    <w:p w:rsidR="00404430" w:rsidRDefault="00404430" w:rsidP="00404430">
      <w:pPr>
        <w:rPr>
          <w:rFonts w:ascii="Times New Roman" w:hAnsi="Times New Roman"/>
          <w:sz w:val="28"/>
          <w:szCs w:val="28"/>
        </w:rPr>
      </w:pPr>
    </w:p>
    <w:p w:rsidR="00764F46" w:rsidRDefault="00764F46" w:rsidP="00404430">
      <w:pPr>
        <w:rPr>
          <w:rFonts w:ascii="Times New Roman" w:hAnsi="Times New Roman"/>
          <w:sz w:val="28"/>
          <w:szCs w:val="28"/>
        </w:rPr>
      </w:pPr>
    </w:p>
    <w:p w:rsidR="00404430" w:rsidRPr="009F570C" w:rsidRDefault="00D77D64" w:rsidP="00404430">
      <w:pPr>
        <w:rPr>
          <w:rFonts w:ascii="Times New Roman" w:hAnsi="Times New Roman"/>
          <w:b/>
          <w:sz w:val="44"/>
          <w:szCs w:val="44"/>
        </w:rPr>
      </w:pPr>
      <w:r>
        <w:rPr>
          <w:rFonts w:ascii="Times New Roman" w:hAnsi="Times New Roman"/>
          <w:b/>
          <w:sz w:val="44"/>
          <w:szCs w:val="44"/>
        </w:rPr>
        <w:t>История вопроса</w:t>
      </w:r>
    </w:p>
    <w:p w:rsidR="004138D9" w:rsidRDefault="004138D9" w:rsidP="004138D9">
      <w:pPr>
        <w:jc w:val="both"/>
        <w:rPr>
          <w:rFonts w:ascii="Times New Roman" w:hAnsi="Times New Roman"/>
          <w:noProof/>
          <w:sz w:val="28"/>
          <w:szCs w:val="28"/>
          <w:lang w:eastAsia="ru-RU"/>
        </w:rPr>
      </w:pPr>
      <w:r>
        <w:rPr>
          <w:rFonts w:ascii="Times New Roman" w:hAnsi="Times New Roman"/>
          <w:noProof/>
          <w:sz w:val="28"/>
          <w:szCs w:val="28"/>
          <w:lang w:eastAsia="ru-RU"/>
        </w:rPr>
        <w:t>Под варикозным расширением вен понимают косплекс органических и функциональных расстройств, включающий в себя прежде всего дистрофические изменения мышечных и эластических структур венозной стенки. Кроме этого возникает локальное растяжение участков истонченной стенки с неравномерным увеличением просвета сосуда, его извитостью, узловатыми выпячиваниями и в итоге нарушением венозного оттока.</w:t>
      </w:r>
    </w:p>
    <w:p w:rsidR="004138D9" w:rsidRDefault="004138D9" w:rsidP="004138D9">
      <w:pPr>
        <w:jc w:val="both"/>
        <w:rPr>
          <w:rFonts w:ascii="Times New Roman" w:hAnsi="Times New Roman"/>
          <w:noProof/>
          <w:sz w:val="28"/>
          <w:szCs w:val="28"/>
          <w:lang w:eastAsia="ru-RU"/>
        </w:rPr>
      </w:pPr>
      <w:r>
        <w:rPr>
          <w:rFonts w:ascii="Times New Roman" w:hAnsi="Times New Roman"/>
          <w:noProof/>
          <w:sz w:val="28"/>
          <w:szCs w:val="28"/>
          <w:lang w:eastAsia="ru-RU"/>
        </w:rPr>
        <w:t>Различают первичное (идиопатическое, врожденное) и вторичное (приобретенное, симптоматическое, компенсаторное) варикозное расширение вен определенных сосудистых регионов. В обоих случаях регистрируют функциональную несостоятельность венозных клапанов с извращенным, ретроградным кровотоком, развитием флебогипертензии и появлением мешковидных образований среди расширенных венозных разветвлений. Среди факторов, провоцирующих формирование флебэктазий</w:t>
      </w:r>
      <w:r w:rsidR="008F24A2">
        <w:rPr>
          <w:rFonts w:ascii="Times New Roman" w:hAnsi="Times New Roman"/>
          <w:noProof/>
          <w:sz w:val="28"/>
          <w:szCs w:val="28"/>
          <w:lang w:eastAsia="ru-RU"/>
        </w:rPr>
        <w:t>, выделяют обычно длительную статическую нагрузку на ноги и профессиональоную гипокинезию.</w:t>
      </w:r>
    </w:p>
    <w:p w:rsidR="008F24A2" w:rsidRDefault="008F24A2" w:rsidP="00721A80">
      <w:pPr>
        <w:jc w:val="both"/>
        <w:rPr>
          <w:rFonts w:ascii="Times New Roman" w:hAnsi="Times New Roman"/>
          <w:sz w:val="28"/>
          <w:szCs w:val="28"/>
        </w:rPr>
      </w:pPr>
      <w:r>
        <w:rPr>
          <w:rFonts w:ascii="Times New Roman" w:hAnsi="Times New Roman"/>
          <w:noProof/>
          <w:sz w:val="28"/>
          <w:szCs w:val="28"/>
          <w:lang w:eastAsia="ru-RU"/>
        </w:rPr>
        <w:t>Воричное варикозное расширение поверхностных вен нижних конечностей представляет собой одно из основных клинических последствий флеботромбозов, тромбофлебитов и посттромботического синдрома.</w:t>
      </w:r>
      <w:r w:rsidRPr="008F24A2">
        <w:t xml:space="preserve"> </w:t>
      </w:r>
      <w:r>
        <w:t xml:space="preserve"> </w:t>
      </w:r>
      <w:r w:rsidRPr="008F24A2">
        <w:rPr>
          <w:rFonts w:ascii="Times New Roman" w:hAnsi="Times New Roman"/>
          <w:sz w:val="28"/>
          <w:szCs w:val="28"/>
        </w:rPr>
        <w:t>Эт</w:t>
      </w:r>
      <w:r w:rsidR="00DD4A55">
        <w:rPr>
          <w:rFonts w:ascii="Times New Roman" w:hAnsi="Times New Roman"/>
          <w:sz w:val="28"/>
          <w:szCs w:val="28"/>
        </w:rPr>
        <w:t>о самостоятельное заболевание (</w:t>
      </w:r>
      <w:r w:rsidRPr="008F24A2">
        <w:rPr>
          <w:rFonts w:ascii="Times New Roman" w:hAnsi="Times New Roman"/>
          <w:sz w:val="28"/>
          <w:szCs w:val="28"/>
        </w:rPr>
        <w:t>кот</w:t>
      </w:r>
      <w:r w:rsidR="00721A80">
        <w:rPr>
          <w:rFonts w:ascii="Times New Roman" w:hAnsi="Times New Roman"/>
          <w:sz w:val="28"/>
          <w:szCs w:val="28"/>
        </w:rPr>
        <w:t xml:space="preserve">орое может сочетаться с другими </w:t>
      </w:r>
      <w:r w:rsidR="000B32B1" w:rsidRPr="008F24A2">
        <w:rPr>
          <w:rFonts w:ascii="Times New Roman" w:hAnsi="Times New Roman"/>
          <w:sz w:val="28"/>
          <w:szCs w:val="28"/>
        </w:rPr>
        <w:t>заболеваниями</w:t>
      </w:r>
      <w:r w:rsidRPr="008F24A2">
        <w:rPr>
          <w:rFonts w:ascii="Times New Roman" w:hAnsi="Times New Roman"/>
          <w:sz w:val="28"/>
          <w:szCs w:val="28"/>
        </w:rPr>
        <w:t xml:space="preserve"> вен или являться их следст</w:t>
      </w:r>
      <w:r w:rsidR="00DD4A55">
        <w:rPr>
          <w:rFonts w:ascii="Times New Roman" w:hAnsi="Times New Roman"/>
          <w:sz w:val="28"/>
          <w:szCs w:val="28"/>
        </w:rPr>
        <w:t>вием</w:t>
      </w:r>
      <w:r w:rsidR="00721A80">
        <w:rPr>
          <w:rFonts w:ascii="Times New Roman" w:hAnsi="Times New Roman"/>
          <w:sz w:val="28"/>
          <w:szCs w:val="28"/>
        </w:rPr>
        <w:t xml:space="preserve">), имеющее прогрессирующее </w:t>
      </w:r>
      <w:r w:rsidRPr="008F24A2">
        <w:rPr>
          <w:rFonts w:ascii="Times New Roman" w:hAnsi="Times New Roman"/>
          <w:sz w:val="28"/>
          <w:szCs w:val="28"/>
        </w:rPr>
        <w:t xml:space="preserve">течение, вызывающее необратимые изменения в </w:t>
      </w:r>
      <w:r w:rsidR="00721A80">
        <w:rPr>
          <w:rFonts w:ascii="Times New Roman" w:hAnsi="Times New Roman"/>
          <w:sz w:val="28"/>
          <w:szCs w:val="28"/>
        </w:rPr>
        <w:t xml:space="preserve">подкожных венах, коже, мышцах и </w:t>
      </w:r>
      <w:r w:rsidRPr="008F24A2">
        <w:rPr>
          <w:rFonts w:ascii="Times New Roman" w:hAnsi="Times New Roman"/>
          <w:sz w:val="28"/>
          <w:szCs w:val="28"/>
        </w:rPr>
        <w:t>костях. Внешние проявления характеризуются наличием расширенных и извитых</w:t>
      </w:r>
      <w:r w:rsidR="00721A80">
        <w:rPr>
          <w:rFonts w:ascii="Times New Roman" w:hAnsi="Times New Roman"/>
          <w:sz w:val="28"/>
          <w:szCs w:val="28"/>
        </w:rPr>
        <w:t xml:space="preserve"> вен на стопе, голени и бедре одной или двух нижних конечностей.</w:t>
      </w:r>
    </w:p>
    <w:p w:rsidR="00DD4A55" w:rsidRPr="00DD4A55" w:rsidRDefault="00DD4A55" w:rsidP="00157F33">
      <w:pPr>
        <w:jc w:val="both"/>
        <w:rPr>
          <w:rFonts w:ascii="Times New Roman" w:hAnsi="Times New Roman"/>
          <w:sz w:val="28"/>
          <w:szCs w:val="28"/>
          <w:u w:val="single"/>
        </w:rPr>
      </w:pPr>
      <w:r w:rsidRPr="00DD4A55">
        <w:rPr>
          <w:rFonts w:ascii="Times New Roman" w:hAnsi="Times New Roman"/>
          <w:b/>
          <w:bCs/>
          <w:color w:val="000000"/>
          <w:sz w:val="28"/>
          <w:szCs w:val="28"/>
          <w:u w:val="single"/>
        </w:rPr>
        <w:t>Хронология оперативного лечения варикоза:</w:t>
      </w:r>
    </w:p>
    <w:p w:rsidR="00DD4A55" w:rsidRDefault="00DD4A55" w:rsidP="00157F33">
      <w:pPr>
        <w:jc w:val="both"/>
        <w:rPr>
          <w:rFonts w:ascii="Times New Roman" w:hAnsi="Times New Roman"/>
          <w:sz w:val="28"/>
          <w:szCs w:val="28"/>
        </w:rPr>
      </w:pPr>
      <w:r w:rsidRPr="00DD4A55">
        <w:rPr>
          <w:rFonts w:ascii="Times New Roman" w:hAnsi="Times New Roman"/>
          <w:color w:val="000000"/>
          <w:sz w:val="28"/>
          <w:szCs w:val="28"/>
        </w:rPr>
        <w:t>1884 – Маделунг удалил варикозно-деформированные вены через единый лампасный разрез от паховой складки до медиальной лодыжки по ходу вены.</w:t>
      </w:r>
    </w:p>
    <w:p w:rsidR="00DD4A55" w:rsidRPr="0027006D" w:rsidRDefault="00DD4A55" w:rsidP="00157F33">
      <w:pPr>
        <w:jc w:val="both"/>
        <w:rPr>
          <w:rFonts w:ascii="Times New Roman" w:hAnsi="Times New Roman"/>
          <w:sz w:val="28"/>
          <w:szCs w:val="28"/>
        </w:rPr>
      </w:pPr>
      <w:r w:rsidRPr="00DD4A55">
        <w:rPr>
          <w:rFonts w:ascii="Times New Roman" w:hAnsi="Times New Roman"/>
          <w:color w:val="000000"/>
          <w:sz w:val="28"/>
          <w:szCs w:val="28"/>
        </w:rPr>
        <w:t>1888 - Алексей Алексеев</w:t>
      </w:r>
      <w:r w:rsidR="001546FF">
        <w:rPr>
          <w:rFonts w:ascii="Times New Roman" w:hAnsi="Times New Roman"/>
          <w:color w:val="000000"/>
          <w:sz w:val="28"/>
          <w:szCs w:val="28"/>
        </w:rPr>
        <w:t>ич Троянов впервые лигировал большую подкожную вену</w:t>
      </w:r>
      <w:r w:rsidR="0027006D">
        <w:rPr>
          <w:rFonts w:ascii="Times New Roman" w:hAnsi="Times New Roman"/>
          <w:color w:val="000000"/>
          <w:sz w:val="28"/>
          <w:szCs w:val="28"/>
        </w:rPr>
        <w:t xml:space="preserve">. </w:t>
      </w:r>
      <w:r w:rsidR="0027006D" w:rsidRPr="0027006D">
        <w:rPr>
          <w:rFonts w:ascii="Times New Roman" w:hAnsi="Times New Roman"/>
          <w:color w:val="000000"/>
          <w:sz w:val="20"/>
          <w:szCs w:val="20"/>
        </w:rPr>
        <w:t xml:space="preserve"> </w:t>
      </w:r>
      <w:r w:rsidR="0027006D" w:rsidRPr="0027006D">
        <w:rPr>
          <w:rFonts w:ascii="Times New Roman" w:hAnsi="Times New Roman"/>
          <w:color w:val="000000"/>
          <w:sz w:val="28"/>
          <w:szCs w:val="28"/>
        </w:rPr>
        <w:t>А.А. Троянов использовал метод хирургического лечения варикозного расширения вен нижних конечностей путем перевязки и резекции небольшой части большой подкожной вены у ее устья (метод Троянова-Тренделенбурга). Он впервые сообщил о симптоме недостаточности венозных клапанов.</w:t>
      </w:r>
    </w:p>
    <w:p w:rsidR="00DD4A55" w:rsidRPr="00DD4A55" w:rsidRDefault="00DD4A55" w:rsidP="00157F33">
      <w:pPr>
        <w:ind w:right="103"/>
        <w:jc w:val="both"/>
        <w:rPr>
          <w:rFonts w:ascii="Times New Roman" w:hAnsi="Times New Roman"/>
          <w:color w:val="000000"/>
          <w:sz w:val="28"/>
          <w:szCs w:val="28"/>
        </w:rPr>
      </w:pPr>
      <w:r w:rsidRPr="00DD4A55">
        <w:rPr>
          <w:rFonts w:ascii="Times New Roman" w:hAnsi="Times New Roman"/>
          <w:color w:val="000000"/>
          <w:sz w:val="28"/>
          <w:szCs w:val="28"/>
        </w:rPr>
        <w:t>1890 – аналогичное вмешательство выполнил Фридрих Тренделенбург</w:t>
      </w:r>
    </w:p>
    <w:p w:rsidR="0027006D" w:rsidRDefault="000B32B1" w:rsidP="00157F33">
      <w:pPr>
        <w:ind w:right="103"/>
        <w:jc w:val="both"/>
        <w:rPr>
          <w:noProof/>
          <w:color w:val="000000"/>
        </w:rPr>
      </w:pPr>
      <w:r>
        <w:rPr>
          <w:rFonts w:ascii="Times New Roman" w:hAnsi="Times New Roman"/>
          <w:color w:val="000000"/>
          <w:sz w:val="28"/>
          <w:szCs w:val="28"/>
        </w:rPr>
        <w:t xml:space="preserve">1895 </w:t>
      </w:r>
      <w:r w:rsidRPr="00DD4A55">
        <w:rPr>
          <w:rFonts w:ascii="Times New Roman" w:hAnsi="Times New Roman"/>
          <w:color w:val="000000"/>
          <w:sz w:val="28"/>
          <w:szCs w:val="28"/>
          <w:lang w:val="en-US"/>
        </w:rPr>
        <w:t>Perthes</w:t>
      </w:r>
      <w:r w:rsidRPr="00DD4A55">
        <w:rPr>
          <w:rFonts w:ascii="Times New Roman" w:hAnsi="Times New Roman"/>
          <w:color w:val="000000"/>
          <w:sz w:val="28"/>
          <w:szCs w:val="28"/>
        </w:rPr>
        <w:t xml:space="preserve">, 1912 Дитерикс – осуществили приустьевое </w:t>
      </w:r>
      <w:r w:rsidR="001546FF">
        <w:rPr>
          <w:rFonts w:ascii="Times New Roman" w:hAnsi="Times New Roman"/>
          <w:color w:val="000000"/>
          <w:sz w:val="28"/>
          <w:szCs w:val="28"/>
        </w:rPr>
        <w:t>лигирование большой подкожной вены</w:t>
      </w:r>
      <w:r w:rsidRPr="00DD4A55">
        <w:rPr>
          <w:rFonts w:ascii="Times New Roman" w:hAnsi="Times New Roman"/>
          <w:color w:val="000000"/>
          <w:sz w:val="28"/>
          <w:szCs w:val="28"/>
        </w:rPr>
        <w:t xml:space="preserve"> со всеми её притоками.</w:t>
      </w:r>
      <w:r w:rsidRPr="00DD4A55">
        <w:rPr>
          <w:noProof/>
          <w:color w:val="000000"/>
        </w:rPr>
        <w:t xml:space="preserve"> </w:t>
      </w:r>
    </w:p>
    <w:p w:rsidR="00DD4A55" w:rsidRPr="0027006D" w:rsidRDefault="00DD4A55" w:rsidP="00157F33">
      <w:pPr>
        <w:ind w:right="103"/>
        <w:jc w:val="both"/>
        <w:rPr>
          <w:rFonts w:ascii="Times New Roman" w:hAnsi="Times New Roman"/>
          <w:noProof/>
          <w:color w:val="000000"/>
          <w:sz w:val="28"/>
          <w:szCs w:val="28"/>
        </w:rPr>
      </w:pPr>
      <w:r w:rsidRPr="0027006D">
        <w:rPr>
          <w:rFonts w:ascii="Times New Roman" w:hAnsi="Times New Roman"/>
          <w:color w:val="000000"/>
          <w:sz w:val="28"/>
          <w:szCs w:val="28"/>
        </w:rPr>
        <w:t>1906 – Нарат предложил удалять варикозно-деформированные вены через пунктирные разрезы 2-</w:t>
      </w:r>
      <w:smartTag w:uri="urn:schemas-microsoft-com:office:smarttags" w:element="metricconverter">
        <w:smartTagPr>
          <w:attr w:name="ProductID" w:val="7 см"/>
        </w:smartTagPr>
        <w:r w:rsidRPr="0027006D">
          <w:rPr>
            <w:rFonts w:ascii="Times New Roman" w:hAnsi="Times New Roman"/>
            <w:color w:val="000000"/>
            <w:sz w:val="28"/>
            <w:szCs w:val="28"/>
          </w:rPr>
          <w:t>7 см</w:t>
        </w:r>
      </w:smartTag>
      <w:r w:rsidRPr="0027006D">
        <w:rPr>
          <w:rFonts w:ascii="Times New Roman" w:hAnsi="Times New Roman"/>
          <w:color w:val="000000"/>
          <w:sz w:val="28"/>
          <w:szCs w:val="28"/>
        </w:rPr>
        <w:t>, заменяющие единый разрез Маделунга</w:t>
      </w:r>
    </w:p>
    <w:p w:rsidR="00DD4A55" w:rsidRPr="0027006D" w:rsidRDefault="00DD4A55" w:rsidP="00157F33">
      <w:pPr>
        <w:ind w:right="103"/>
        <w:jc w:val="both"/>
        <w:rPr>
          <w:rFonts w:ascii="Times New Roman" w:hAnsi="Times New Roman"/>
          <w:color w:val="000000"/>
          <w:sz w:val="28"/>
          <w:szCs w:val="28"/>
        </w:rPr>
      </w:pPr>
      <w:r w:rsidRPr="0027006D">
        <w:rPr>
          <w:rFonts w:ascii="Times New Roman" w:hAnsi="Times New Roman"/>
          <w:color w:val="000000"/>
          <w:sz w:val="28"/>
          <w:szCs w:val="28"/>
        </w:rPr>
        <w:t>1907 – Бэбкокк изобрёл радикально новый метод удаления подкожных вен с помощью зонда-экстрактора</w:t>
      </w:r>
    </w:p>
    <w:p w:rsidR="0027006D" w:rsidRPr="0027006D" w:rsidRDefault="00DD4A55" w:rsidP="00157F33">
      <w:pPr>
        <w:ind w:right="103"/>
        <w:jc w:val="both"/>
        <w:rPr>
          <w:rFonts w:ascii="Times New Roman" w:hAnsi="Times New Roman"/>
          <w:color w:val="000000"/>
          <w:sz w:val="28"/>
          <w:szCs w:val="28"/>
        </w:rPr>
      </w:pPr>
      <w:r w:rsidRPr="0027006D">
        <w:rPr>
          <w:rFonts w:ascii="Times New Roman" w:hAnsi="Times New Roman"/>
          <w:color w:val="000000"/>
          <w:sz w:val="28"/>
          <w:szCs w:val="28"/>
        </w:rPr>
        <w:t>1916 - Шеде и Кохер (</w:t>
      </w:r>
      <w:r w:rsidRPr="0027006D">
        <w:rPr>
          <w:rFonts w:ascii="Times New Roman" w:hAnsi="Times New Roman"/>
          <w:color w:val="000000"/>
          <w:sz w:val="28"/>
          <w:szCs w:val="28"/>
          <w:lang w:val="en-US"/>
        </w:rPr>
        <w:t>Schede</w:t>
      </w:r>
      <w:r w:rsidRPr="0027006D">
        <w:rPr>
          <w:rStyle w:val="apple-converted-space"/>
          <w:rFonts w:ascii="Times New Roman" w:hAnsi="Times New Roman"/>
          <w:color w:val="000000"/>
          <w:sz w:val="28"/>
          <w:szCs w:val="28"/>
        </w:rPr>
        <w:t> </w:t>
      </w:r>
      <w:r w:rsidRPr="0027006D">
        <w:rPr>
          <w:rFonts w:ascii="Times New Roman" w:hAnsi="Times New Roman"/>
          <w:color w:val="000000"/>
          <w:sz w:val="28"/>
          <w:szCs w:val="28"/>
        </w:rPr>
        <w:t>1877,</w:t>
      </w:r>
      <w:r w:rsidRPr="0027006D">
        <w:rPr>
          <w:rStyle w:val="apple-converted-space"/>
          <w:rFonts w:ascii="Times New Roman" w:hAnsi="Times New Roman"/>
          <w:color w:val="000000"/>
          <w:sz w:val="28"/>
          <w:szCs w:val="28"/>
        </w:rPr>
        <w:t> </w:t>
      </w:r>
      <w:r w:rsidRPr="0027006D">
        <w:rPr>
          <w:rFonts w:ascii="Times New Roman" w:hAnsi="Times New Roman"/>
          <w:color w:val="000000"/>
          <w:sz w:val="28"/>
          <w:szCs w:val="28"/>
          <w:lang w:val="en-US"/>
        </w:rPr>
        <w:t>Kocher</w:t>
      </w:r>
      <w:r w:rsidRPr="0027006D">
        <w:rPr>
          <w:rStyle w:val="apple-converted-space"/>
          <w:rFonts w:ascii="Times New Roman" w:hAnsi="Times New Roman"/>
          <w:color w:val="000000"/>
          <w:sz w:val="28"/>
          <w:szCs w:val="28"/>
        </w:rPr>
        <w:t> </w:t>
      </w:r>
      <w:r w:rsidRPr="0027006D">
        <w:rPr>
          <w:rFonts w:ascii="Times New Roman" w:hAnsi="Times New Roman"/>
          <w:color w:val="000000"/>
          <w:sz w:val="28"/>
          <w:szCs w:val="28"/>
        </w:rPr>
        <w:t>1916) предложили чрезкожную перевязку варикозных вен на марлевом шарике.</w:t>
      </w:r>
    </w:p>
    <w:p w:rsidR="00DD4A55" w:rsidRPr="0027006D" w:rsidRDefault="00DD4A55" w:rsidP="00157F33">
      <w:pPr>
        <w:ind w:right="103"/>
        <w:jc w:val="both"/>
        <w:rPr>
          <w:rFonts w:ascii="Times New Roman" w:hAnsi="Times New Roman"/>
          <w:color w:val="000000"/>
          <w:sz w:val="28"/>
          <w:szCs w:val="28"/>
        </w:rPr>
      </w:pPr>
      <w:r w:rsidRPr="0027006D">
        <w:rPr>
          <w:rFonts w:ascii="Times New Roman" w:hAnsi="Times New Roman"/>
          <w:color w:val="000000"/>
          <w:sz w:val="28"/>
          <w:szCs w:val="28"/>
        </w:rPr>
        <w:t>1923-34 -Клапп (1924) и Соколов (1923) предложили подкожную перевязку варикозных вен с погружением узла под кожу</w:t>
      </w:r>
      <w:r w:rsidR="00B70BEA">
        <w:rPr>
          <w:rFonts w:ascii="Times New Roman" w:hAnsi="Times New Roman"/>
          <w:color w:val="000000"/>
          <w:sz w:val="28"/>
          <w:szCs w:val="28"/>
        </w:rPr>
        <w:t xml:space="preserve"> (рис. 1).</w:t>
      </w:r>
    </w:p>
    <w:p w:rsidR="003C329D" w:rsidRDefault="00DB72F3" w:rsidP="00F444ED">
      <w:pPr>
        <w:ind w:left="103" w:right="103" w:hanging="103"/>
        <w:jc w:val="center"/>
        <w:rPr>
          <w:rFonts w:ascii="Times New Roman" w:hAnsi="Times New Roman"/>
          <w:color w:val="000000"/>
          <w:sz w:val="28"/>
          <w:szCs w:val="28"/>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s1026" type="#_x0000_t75" alt="метод обработки варикозных вен Клаппа-Соколова" style="position:absolute;left:0;text-align:left;margin-left:257.3pt;margin-top:-.05pt;width:171.45pt;height:150.1pt;z-index:251657728;visibility:visible">
            <v:imagedata r:id="rId7" o:title="метод обработки варикозных вен Клаппа-Соколова"/>
            <w10:wrap type="square"/>
          </v:shape>
        </w:pict>
      </w:r>
      <w:r>
        <w:rPr>
          <w:noProof/>
          <w:color w:val="000000"/>
          <w:lang w:eastAsia="ru-RU"/>
        </w:rPr>
        <w:pict>
          <v:shape id="Рисунок 10" o:spid="_x0000_i1025" type="#_x0000_t75" alt="метод обработки варикозных вен Шеде-Кохера" style="width:183.75pt;height:150pt;visibility:visible">
            <v:imagedata r:id="rId8" o:title="метод обработки варикозных вен Шеде-Кохера"/>
          </v:shape>
        </w:pict>
      </w:r>
    </w:p>
    <w:p w:rsidR="0027006D" w:rsidRDefault="009A7C38" w:rsidP="00F444ED">
      <w:pPr>
        <w:ind w:left="103" w:right="103" w:hanging="103"/>
        <w:jc w:val="center"/>
        <w:rPr>
          <w:rFonts w:ascii="Times New Roman" w:hAnsi="Times New Roman"/>
          <w:color w:val="000000"/>
          <w:sz w:val="28"/>
          <w:szCs w:val="28"/>
        </w:rPr>
      </w:pPr>
      <w:r w:rsidRPr="009A7C38">
        <w:rPr>
          <w:rFonts w:ascii="Times New Roman" w:hAnsi="Times New Roman"/>
          <w:color w:val="000000"/>
          <w:sz w:val="28"/>
          <w:szCs w:val="28"/>
        </w:rPr>
        <w:t>Рис</w:t>
      </w:r>
      <w:r>
        <w:rPr>
          <w:rFonts w:ascii="Times New Roman" w:hAnsi="Times New Roman"/>
          <w:color w:val="000000"/>
          <w:sz w:val="28"/>
          <w:szCs w:val="28"/>
        </w:rPr>
        <w:t>.1</w:t>
      </w:r>
    </w:p>
    <w:p w:rsidR="00D77D64" w:rsidRPr="009A7C38" w:rsidRDefault="00D77D64" w:rsidP="00F444ED">
      <w:pPr>
        <w:ind w:left="103" w:right="103" w:hanging="103"/>
        <w:jc w:val="center"/>
        <w:rPr>
          <w:rFonts w:ascii="Times New Roman" w:hAnsi="Times New Roman"/>
          <w:color w:val="000000"/>
          <w:sz w:val="28"/>
          <w:szCs w:val="28"/>
        </w:rPr>
      </w:pPr>
      <w:r>
        <w:rPr>
          <w:rFonts w:ascii="Times New Roman" w:hAnsi="Times New Roman"/>
          <w:color w:val="000000"/>
          <w:sz w:val="28"/>
          <w:szCs w:val="28"/>
        </w:rPr>
        <w:t>(подкожная перевязка</w:t>
      </w:r>
      <w:r w:rsidRPr="0027006D">
        <w:rPr>
          <w:rFonts w:ascii="Times New Roman" w:hAnsi="Times New Roman"/>
          <w:color w:val="000000"/>
          <w:sz w:val="28"/>
          <w:szCs w:val="28"/>
        </w:rPr>
        <w:t xml:space="preserve"> варикозных вен с погружением узла под кожу</w:t>
      </w:r>
      <w:r>
        <w:rPr>
          <w:rFonts w:ascii="Times New Roman" w:hAnsi="Times New Roman"/>
          <w:color w:val="000000"/>
          <w:sz w:val="28"/>
          <w:szCs w:val="28"/>
        </w:rPr>
        <w:t>)</w:t>
      </w:r>
    </w:p>
    <w:p w:rsidR="009A7C38" w:rsidRDefault="009A7C38" w:rsidP="00157F33">
      <w:pPr>
        <w:ind w:right="103"/>
        <w:jc w:val="both"/>
        <w:rPr>
          <w:rFonts w:ascii="Times New Roman" w:hAnsi="Times New Roman"/>
          <w:color w:val="000000"/>
          <w:sz w:val="28"/>
          <w:szCs w:val="28"/>
        </w:rPr>
      </w:pPr>
    </w:p>
    <w:p w:rsidR="00DD4A55" w:rsidRPr="0027006D" w:rsidRDefault="00DD4A55" w:rsidP="00157F33">
      <w:pPr>
        <w:ind w:right="103"/>
        <w:jc w:val="both"/>
        <w:rPr>
          <w:rFonts w:ascii="Times New Roman" w:hAnsi="Times New Roman"/>
          <w:color w:val="000000"/>
          <w:sz w:val="28"/>
          <w:szCs w:val="28"/>
        </w:rPr>
      </w:pPr>
      <w:r w:rsidRPr="0027006D">
        <w:rPr>
          <w:rFonts w:ascii="Times New Roman" w:hAnsi="Times New Roman"/>
          <w:color w:val="000000"/>
          <w:sz w:val="28"/>
          <w:szCs w:val="28"/>
        </w:rPr>
        <w:t>1938 – Роберт Линтон впервые сообщил о субфасциальной перевязке перфорантов</w:t>
      </w:r>
    </w:p>
    <w:p w:rsidR="00DD4A55" w:rsidRPr="0027006D" w:rsidRDefault="00DD4A55" w:rsidP="00157F33">
      <w:pPr>
        <w:ind w:right="103"/>
        <w:jc w:val="both"/>
        <w:rPr>
          <w:rFonts w:ascii="Times New Roman" w:hAnsi="Times New Roman"/>
          <w:color w:val="000000"/>
          <w:sz w:val="28"/>
          <w:szCs w:val="28"/>
        </w:rPr>
      </w:pPr>
      <w:r w:rsidRPr="0027006D">
        <w:rPr>
          <w:rFonts w:ascii="Times New Roman" w:hAnsi="Times New Roman"/>
          <w:color w:val="000000"/>
          <w:sz w:val="28"/>
          <w:szCs w:val="28"/>
        </w:rPr>
        <w:t>1955 – Фельдер предложил доступ к перфорантам  по срединной линии задней поверхности голени</w:t>
      </w:r>
    </w:p>
    <w:p w:rsidR="00DD4A55" w:rsidRPr="0027006D" w:rsidRDefault="00DD4A55" w:rsidP="00157F33">
      <w:pPr>
        <w:ind w:right="103"/>
        <w:jc w:val="both"/>
        <w:rPr>
          <w:rFonts w:ascii="Times New Roman" w:hAnsi="Times New Roman"/>
          <w:color w:val="000000"/>
          <w:sz w:val="28"/>
          <w:szCs w:val="28"/>
        </w:rPr>
      </w:pPr>
      <w:r w:rsidRPr="0027006D">
        <w:rPr>
          <w:rFonts w:ascii="Times New Roman" w:hAnsi="Times New Roman"/>
          <w:color w:val="000000"/>
          <w:sz w:val="28"/>
          <w:szCs w:val="28"/>
        </w:rPr>
        <w:t>1956 – Додд предложил свой доступ при операции Линтона (отклонения разреза кзади на ахиллово сухожилие)</w:t>
      </w:r>
    </w:p>
    <w:p w:rsidR="00DD4A55" w:rsidRPr="0027006D" w:rsidRDefault="00DD4A55" w:rsidP="00157F33">
      <w:pPr>
        <w:ind w:right="103"/>
        <w:jc w:val="both"/>
        <w:rPr>
          <w:rFonts w:ascii="Times New Roman" w:hAnsi="Times New Roman"/>
          <w:color w:val="000000"/>
          <w:sz w:val="28"/>
          <w:szCs w:val="28"/>
        </w:rPr>
      </w:pPr>
      <w:r w:rsidRPr="0027006D">
        <w:rPr>
          <w:rFonts w:ascii="Times New Roman" w:hAnsi="Times New Roman"/>
          <w:color w:val="000000"/>
          <w:sz w:val="28"/>
          <w:szCs w:val="28"/>
        </w:rPr>
        <w:t>1960 - Мжельский предложил пересекать вену с помощью лигатуры, проведённой по Клаппу-Соколову</w:t>
      </w:r>
    </w:p>
    <w:p w:rsidR="00DD4A55" w:rsidRPr="0027006D" w:rsidRDefault="00DD4A55" w:rsidP="00157F33">
      <w:pPr>
        <w:ind w:right="103"/>
        <w:jc w:val="both"/>
        <w:rPr>
          <w:rFonts w:ascii="Times New Roman" w:hAnsi="Times New Roman"/>
          <w:color w:val="000000"/>
          <w:sz w:val="28"/>
          <w:szCs w:val="28"/>
        </w:rPr>
      </w:pPr>
      <w:r w:rsidRPr="0027006D">
        <w:rPr>
          <w:rFonts w:ascii="Times New Roman" w:hAnsi="Times New Roman"/>
          <w:color w:val="000000"/>
          <w:sz w:val="28"/>
          <w:szCs w:val="28"/>
        </w:rPr>
        <w:t>1962 – Червяков предложил доступ к сафенопоплитеальному соустью.</w:t>
      </w:r>
    </w:p>
    <w:p w:rsidR="00DD4A55" w:rsidRPr="0027006D" w:rsidRDefault="00DD4A55" w:rsidP="00157F33">
      <w:pPr>
        <w:ind w:right="103"/>
        <w:jc w:val="both"/>
        <w:rPr>
          <w:rFonts w:ascii="Times New Roman" w:hAnsi="Times New Roman"/>
          <w:color w:val="000000"/>
          <w:sz w:val="28"/>
          <w:szCs w:val="28"/>
        </w:rPr>
      </w:pPr>
      <w:r w:rsidRPr="0027006D">
        <w:rPr>
          <w:rFonts w:ascii="Times New Roman" w:hAnsi="Times New Roman"/>
          <w:color w:val="000000"/>
          <w:sz w:val="28"/>
          <w:szCs w:val="28"/>
        </w:rPr>
        <w:t>1978 – Введенский предложил использовать каркасную спираль для коррекции клапанной недостаточности</w:t>
      </w:r>
    </w:p>
    <w:p w:rsidR="00DD4A55" w:rsidRPr="0027006D" w:rsidRDefault="00DD4A55" w:rsidP="00157F33">
      <w:pPr>
        <w:ind w:right="103"/>
        <w:jc w:val="both"/>
        <w:rPr>
          <w:rFonts w:ascii="Times New Roman" w:hAnsi="Times New Roman"/>
          <w:color w:val="000000"/>
          <w:sz w:val="28"/>
          <w:szCs w:val="28"/>
        </w:rPr>
      </w:pPr>
      <w:r w:rsidRPr="0027006D">
        <w:rPr>
          <w:rFonts w:ascii="Times New Roman" w:hAnsi="Times New Roman"/>
          <w:color w:val="000000"/>
          <w:sz w:val="28"/>
          <w:szCs w:val="28"/>
        </w:rPr>
        <w:t>1985 –</w:t>
      </w:r>
      <w:r w:rsidRPr="0027006D">
        <w:rPr>
          <w:rStyle w:val="apple-converted-space"/>
          <w:rFonts w:ascii="Times New Roman" w:hAnsi="Times New Roman"/>
          <w:color w:val="000000"/>
          <w:sz w:val="28"/>
          <w:szCs w:val="28"/>
        </w:rPr>
        <w:t> </w:t>
      </w:r>
      <w:r w:rsidRPr="0027006D">
        <w:rPr>
          <w:rFonts w:ascii="Times New Roman" w:hAnsi="Times New Roman"/>
          <w:color w:val="000000"/>
          <w:sz w:val="28"/>
          <w:szCs w:val="28"/>
          <w:lang w:val="en-US"/>
        </w:rPr>
        <w:t>Hauer</w:t>
      </w:r>
      <w:r w:rsidRPr="0027006D">
        <w:rPr>
          <w:rStyle w:val="apple-converted-space"/>
          <w:rFonts w:ascii="Times New Roman" w:hAnsi="Times New Roman"/>
          <w:color w:val="000000"/>
          <w:sz w:val="28"/>
          <w:szCs w:val="28"/>
        </w:rPr>
        <w:t> </w:t>
      </w:r>
      <w:r w:rsidRPr="0027006D">
        <w:rPr>
          <w:rFonts w:ascii="Times New Roman" w:hAnsi="Times New Roman"/>
          <w:color w:val="000000"/>
          <w:sz w:val="28"/>
          <w:szCs w:val="28"/>
        </w:rPr>
        <w:t>впервые осуществил субфасциальную эндоскопическую диссекцию несостоятельных перфорантов с помощью набора для эндоскопической холецистэктомии</w:t>
      </w:r>
    </w:p>
    <w:p w:rsidR="00DD4A55" w:rsidRDefault="00DD4A55" w:rsidP="00157F33">
      <w:pPr>
        <w:ind w:right="103"/>
        <w:jc w:val="both"/>
        <w:rPr>
          <w:rFonts w:ascii="Times New Roman" w:hAnsi="Times New Roman"/>
          <w:color w:val="000000"/>
          <w:sz w:val="28"/>
          <w:szCs w:val="28"/>
        </w:rPr>
      </w:pPr>
      <w:r w:rsidRPr="0027006D">
        <w:rPr>
          <w:rFonts w:ascii="Times New Roman" w:hAnsi="Times New Roman"/>
          <w:color w:val="000000"/>
          <w:sz w:val="28"/>
          <w:szCs w:val="28"/>
        </w:rPr>
        <w:t>1994 – разработка методов эндоскопической хирургии в клинике Савельева</w:t>
      </w:r>
    </w:p>
    <w:p w:rsidR="00D77D64" w:rsidRPr="00D77D64" w:rsidRDefault="00D77D64" w:rsidP="00D77D64">
      <w:pPr>
        <w:pStyle w:val="ac"/>
        <w:tabs>
          <w:tab w:val="left" w:pos="284"/>
        </w:tabs>
        <w:spacing w:before="0" w:beforeAutospacing="0" w:after="0" w:afterAutospacing="0"/>
        <w:ind w:right="75"/>
        <w:rPr>
          <w:b/>
          <w:bCs/>
          <w:sz w:val="28"/>
          <w:szCs w:val="28"/>
          <w:u w:val="single"/>
        </w:rPr>
      </w:pPr>
      <w:r w:rsidRPr="00D77D64">
        <w:rPr>
          <w:b/>
          <w:bCs/>
          <w:sz w:val="28"/>
          <w:szCs w:val="28"/>
          <w:u w:val="single"/>
        </w:rPr>
        <w:t>Показания к операции:</w:t>
      </w:r>
    </w:p>
    <w:p w:rsidR="00D77D64" w:rsidRPr="00D77D64" w:rsidRDefault="008360BB" w:rsidP="00D77D64">
      <w:pPr>
        <w:pStyle w:val="ac"/>
        <w:tabs>
          <w:tab w:val="left" w:pos="284"/>
        </w:tabs>
        <w:spacing w:before="0" w:beforeAutospacing="0" w:after="0" w:afterAutospacing="0"/>
        <w:ind w:right="75"/>
        <w:rPr>
          <w:sz w:val="28"/>
          <w:szCs w:val="28"/>
        </w:rPr>
      </w:pPr>
      <w:r>
        <w:rPr>
          <w:bCs/>
          <w:sz w:val="28"/>
          <w:szCs w:val="28"/>
        </w:rPr>
        <w:t>Г</w:t>
      </w:r>
      <w:r w:rsidR="00D77D64" w:rsidRPr="00D77D64">
        <w:rPr>
          <w:bCs/>
          <w:sz w:val="28"/>
          <w:szCs w:val="28"/>
        </w:rPr>
        <w:t>лавным показанием к оперативному лечению варикозной болезни является наличие рефлюкса крови из системы глубоких вен в поверхностные</w:t>
      </w:r>
      <w:r>
        <w:rPr>
          <w:bCs/>
          <w:sz w:val="28"/>
          <w:szCs w:val="28"/>
        </w:rPr>
        <w:t xml:space="preserve"> вены</w:t>
      </w:r>
      <w:r w:rsidR="00D77D64" w:rsidRPr="00D77D64">
        <w:rPr>
          <w:bCs/>
          <w:sz w:val="28"/>
          <w:szCs w:val="28"/>
        </w:rPr>
        <w:t>.</w:t>
      </w:r>
    </w:p>
    <w:p w:rsidR="00D77D64" w:rsidRPr="00D77D64" w:rsidRDefault="00D77D64" w:rsidP="00D77D64">
      <w:pPr>
        <w:pStyle w:val="ac"/>
        <w:tabs>
          <w:tab w:val="left" w:pos="284"/>
        </w:tabs>
        <w:spacing w:before="0" w:beforeAutospacing="0" w:after="0" w:afterAutospacing="0"/>
        <w:ind w:right="75"/>
        <w:rPr>
          <w:sz w:val="28"/>
          <w:szCs w:val="28"/>
        </w:rPr>
      </w:pPr>
      <w:r w:rsidRPr="00D77D64">
        <w:rPr>
          <w:sz w:val="28"/>
          <w:szCs w:val="28"/>
        </w:rPr>
        <w:t> </w:t>
      </w:r>
    </w:p>
    <w:p w:rsidR="00D77D64" w:rsidRPr="00D77D64" w:rsidRDefault="00D77D64" w:rsidP="00D77D64">
      <w:pPr>
        <w:pStyle w:val="ac"/>
        <w:tabs>
          <w:tab w:val="left" w:pos="284"/>
        </w:tabs>
        <w:spacing w:before="0" w:beforeAutospacing="0" w:after="0" w:afterAutospacing="0"/>
        <w:ind w:right="75"/>
        <w:rPr>
          <w:b/>
          <w:sz w:val="28"/>
          <w:szCs w:val="28"/>
          <w:u w:val="single"/>
        </w:rPr>
      </w:pPr>
      <w:r w:rsidRPr="00D77D64">
        <w:rPr>
          <w:b/>
          <w:bCs/>
          <w:sz w:val="28"/>
          <w:szCs w:val="28"/>
          <w:u w:val="single"/>
        </w:rPr>
        <w:t>Противопоказания для операции:</w:t>
      </w:r>
    </w:p>
    <w:p w:rsidR="008360BB" w:rsidRPr="008360BB" w:rsidRDefault="00D77D64" w:rsidP="008360BB">
      <w:pPr>
        <w:pStyle w:val="ac"/>
        <w:numPr>
          <w:ilvl w:val="0"/>
          <w:numId w:val="15"/>
        </w:numPr>
        <w:tabs>
          <w:tab w:val="left" w:pos="284"/>
        </w:tabs>
        <w:spacing w:before="0" w:beforeAutospacing="0" w:after="0" w:afterAutospacing="0"/>
        <w:ind w:right="75" w:hanging="720"/>
        <w:rPr>
          <w:sz w:val="28"/>
          <w:szCs w:val="28"/>
        </w:rPr>
      </w:pPr>
      <w:r w:rsidRPr="00D77D64">
        <w:rPr>
          <w:bCs/>
          <w:sz w:val="28"/>
          <w:szCs w:val="28"/>
        </w:rPr>
        <w:t>Абсолютные:</w:t>
      </w:r>
    </w:p>
    <w:p w:rsidR="008360BB" w:rsidRDefault="00D77D64" w:rsidP="008360BB">
      <w:pPr>
        <w:pStyle w:val="ac"/>
        <w:numPr>
          <w:ilvl w:val="0"/>
          <w:numId w:val="18"/>
        </w:numPr>
        <w:tabs>
          <w:tab w:val="left" w:pos="284"/>
        </w:tabs>
        <w:spacing w:before="0" w:beforeAutospacing="0" w:after="0" w:afterAutospacing="0"/>
        <w:ind w:right="75"/>
        <w:rPr>
          <w:sz w:val="28"/>
          <w:szCs w:val="28"/>
        </w:rPr>
      </w:pPr>
      <w:r w:rsidRPr="008360BB">
        <w:rPr>
          <w:sz w:val="28"/>
          <w:szCs w:val="28"/>
        </w:rPr>
        <w:t>старческий возраст (старше 75 лет);</w:t>
      </w:r>
    </w:p>
    <w:p w:rsidR="008360BB" w:rsidRDefault="00D77D64" w:rsidP="008360BB">
      <w:pPr>
        <w:pStyle w:val="ac"/>
        <w:numPr>
          <w:ilvl w:val="0"/>
          <w:numId w:val="18"/>
        </w:numPr>
        <w:tabs>
          <w:tab w:val="left" w:pos="284"/>
        </w:tabs>
        <w:spacing w:before="0" w:beforeAutospacing="0" w:after="0" w:afterAutospacing="0"/>
        <w:ind w:right="75"/>
        <w:rPr>
          <w:sz w:val="28"/>
          <w:szCs w:val="28"/>
        </w:rPr>
      </w:pPr>
      <w:r w:rsidRPr="00D77D64">
        <w:rPr>
          <w:sz w:val="28"/>
          <w:szCs w:val="28"/>
        </w:rPr>
        <w:t>пожилой возраст (до 75 лет) с тяжелой сопутствующей патологией;</w:t>
      </w:r>
    </w:p>
    <w:p w:rsidR="00D77D64" w:rsidRPr="00D77D64" w:rsidRDefault="00D77D64" w:rsidP="008360BB">
      <w:pPr>
        <w:pStyle w:val="ac"/>
        <w:numPr>
          <w:ilvl w:val="0"/>
          <w:numId w:val="18"/>
        </w:numPr>
        <w:tabs>
          <w:tab w:val="left" w:pos="284"/>
        </w:tabs>
        <w:spacing w:before="0" w:beforeAutospacing="0" w:after="0" w:afterAutospacing="0"/>
        <w:ind w:right="75"/>
        <w:rPr>
          <w:sz w:val="28"/>
          <w:szCs w:val="28"/>
        </w:rPr>
      </w:pPr>
      <w:r w:rsidRPr="00D77D64">
        <w:rPr>
          <w:sz w:val="28"/>
          <w:szCs w:val="28"/>
        </w:rPr>
        <w:t>тяжелая общесоматическая патология в любом возрасте, обуславливающая высокий операционно-анестезиологический риск;</w:t>
      </w:r>
    </w:p>
    <w:p w:rsidR="00D77D64" w:rsidRPr="00D77D64" w:rsidRDefault="00D77D64" w:rsidP="008360BB">
      <w:pPr>
        <w:pStyle w:val="a3"/>
        <w:numPr>
          <w:ilvl w:val="0"/>
          <w:numId w:val="15"/>
        </w:numPr>
        <w:tabs>
          <w:tab w:val="left" w:pos="284"/>
        </w:tabs>
        <w:ind w:right="75" w:hanging="720"/>
        <w:rPr>
          <w:rFonts w:ascii="Times New Roman" w:hAnsi="Times New Roman"/>
          <w:sz w:val="28"/>
          <w:szCs w:val="28"/>
        </w:rPr>
      </w:pPr>
      <w:r w:rsidRPr="00D77D64">
        <w:rPr>
          <w:rFonts w:ascii="Times New Roman" w:hAnsi="Times New Roman"/>
          <w:bCs/>
          <w:sz w:val="28"/>
          <w:szCs w:val="28"/>
        </w:rPr>
        <w:t>Относительные:</w:t>
      </w:r>
    </w:p>
    <w:p w:rsidR="00D77D64" w:rsidRDefault="00D77D64" w:rsidP="008360BB">
      <w:pPr>
        <w:pStyle w:val="a3"/>
        <w:numPr>
          <w:ilvl w:val="0"/>
          <w:numId w:val="19"/>
        </w:numPr>
        <w:tabs>
          <w:tab w:val="left" w:pos="284"/>
        </w:tabs>
        <w:ind w:left="993" w:right="75" w:hanging="426"/>
        <w:rPr>
          <w:rFonts w:ascii="Times New Roman" w:hAnsi="Times New Roman"/>
          <w:sz w:val="28"/>
          <w:szCs w:val="28"/>
        </w:rPr>
      </w:pPr>
      <w:r w:rsidRPr="00D77D64">
        <w:rPr>
          <w:rFonts w:ascii="Times New Roman" w:hAnsi="Times New Roman"/>
          <w:sz w:val="28"/>
          <w:szCs w:val="28"/>
        </w:rPr>
        <w:t>окллюзионно-стенотические поражения артерий нижних конечностей;</w:t>
      </w:r>
    </w:p>
    <w:p w:rsidR="00D77D64" w:rsidRDefault="00D77D64" w:rsidP="008360BB">
      <w:pPr>
        <w:pStyle w:val="a3"/>
        <w:numPr>
          <w:ilvl w:val="0"/>
          <w:numId w:val="19"/>
        </w:numPr>
        <w:tabs>
          <w:tab w:val="left" w:pos="284"/>
        </w:tabs>
        <w:ind w:left="993" w:right="75" w:hanging="426"/>
        <w:rPr>
          <w:rFonts w:ascii="Times New Roman" w:hAnsi="Times New Roman"/>
          <w:sz w:val="28"/>
          <w:szCs w:val="28"/>
        </w:rPr>
      </w:pPr>
      <w:r w:rsidRPr="00D77D64">
        <w:rPr>
          <w:rFonts w:ascii="Times New Roman" w:hAnsi="Times New Roman"/>
          <w:sz w:val="28"/>
          <w:szCs w:val="28"/>
        </w:rPr>
        <w:t>нежелание пациента;</w:t>
      </w:r>
    </w:p>
    <w:p w:rsidR="00D77D64" w:rsidRDefault="00D77D64" w:rsidP="008360BB">
      <w:pPr>
        <w:pStyle w:val="a3"/>
        <w:numPr>
          <w:ilvl w:val="0"/>
          <w:numId w:val="19"/>
        </w:numPr>
        <w:tabs>
          <w:tab w:val="left" w:pos="284"/>
        </w:tabs>
        <w:ind w:left="993" w:right="75" w:hanging="426"/>
        <w:rPr>
          <w:rFonts w:ascii="Times New Roman" w:hAnsi="Times New Roman"/>
          <w:sz w:val="28"/>
          <w:szCs w:val="28"/>
        </w:rPr>
      </w:pPr>
      <w:r w:rsidRPr="00D77D64">
        <w:rPr>
          <w:rFonts w:ascii="Times New Roman" w:hAnsi="Times New Roman"/>
          <w:sz w:val="28"/>
          <w:szCs w:val="28"/>
        </w:rPr>
        <w:t>лекарственная полиаллергия;</w:t>
      </w:r>
    </w:p>
    <w:p w:rsidR="00D77D64" w:rsidRDefault="00D77D64" w:rsidP="008360BB">
      <w:pPr>
        <w:pStyle w:val="a3"/>
        <w:numPr>
          <w:ilvl w:val="0"/>
          <w:numId w:val="19"/>
        </w:numPr>
        <w:tabs>
          <w:tab w:val="left" w:pos="284"/>
        </w:tabs>
        <w:ind w:left="993" w:right="75" w:hanging="426"/>
        <w:rPr>
          <w:rFonts w:ascii="Times New Roman" w:hAnsi="Times New Roman"/>
          <w:sz w:val="28"/>
          <w:szCs w:val="28"/>
        </w:rPr>
      </w:pPr>
      <w:r w:rsidRPr="00D77D64">
        <w:rPr>
          <w:rFonts w:ascii="Times New Roman" w:hAnsi="Times New Roman"/>
          <w:sz w:val="28"/>
          <w:szCs w:val="28"/>
        </w:rPr>
        <w:t>ограничение объема движений нижних конечностей при патологии опорно-двигательного аппарата;</w:t>
      </w:r>
    </w:p>
    <w:p w:rsidR="00D77D64" w:rsidRDefault="00D77D64" w:rsidP="008360BB">
      <w:pPr>
        <w:pStyle w:val="a3"/>
        <w:numPr>
          <w:ilvl w:val="0"/>
          <w:numId w:val="19"/>
        </w:numPr>
        <w:tabs>
          <w:tab w:val="left" w:pos="284"/>
        </w:tabs>
        <w:ind w:left="993" w:right="75" w:hanging="426"/>
        <w:rPr>
          <w:rFonts w:ascii="Times New Roman" w:hAnsi="Times New Roman"/>
          <w:sz w:val="28"/>
          <w:szCs w:val="28"/>
        </w:rPr>
      </w:pPr>
      <w:r w:rsidRPr="00D77D64">
        <w:rPr>
          <w:rFonts w:ascii="Times New Roman" w:hAnsi="Times New Roman"/>
          <w:sz w:val="28"/>
          <w:szCs w:val="28"/>
        </w:rPr>
        <w:t>беременность;</w:t>
      </w:r>
    </w:p>
    <w:p w:rsidR="00D77D64" w:rsidRDefault="00D77D64" w:rsidP="008360BB">
      <w:pPr>
        <w:pStyle w:val="a3"/>
        <w:numPr>
          <w:ilvl w:val="0"/>
          <w:numId w:val="19"/>
        </w:numPr>
        <w:tabs>
          <w:tab w:val="left" w:pos="284"/>
        </w:tabs>
        <w:ind w:left="993" w:right="75" w:hanging="426"/>
        <w:rPr>
          <w:rFonts w:ascii="Times New Roman" w:hAnsi="Times New Roman"/>
          <w:sz w:val="28"/>
          <w:szCs w:val="28"/>
        </w:rPr>
      </w:pPr>
      <w:r w:rsidRPr="00D77D64">
        <w:rPr>
          <w:rFonts w:ascii="Times New Roman" w:hAnsi="Times New Roman"/>
          <w:sz w:val="28"/>
          <w:szCs w:val="28"/>
        </w:rPr>
        <w:t>период лактации;</w:t>
      </w:r>
    </w:p>
    <w:p w:rsidR="00D77D64" w:rsidRPr="00D77D64" w:rsidRDefault="00D77D64" w:rsidP="008360BB">
      <w:pPr>
        <w:pStyle w:val="a3"/>
        <w:numPr>
          <w:ilvl w:val="0"/>
          <w:numId w:val="19"/>
        </w:numPr>
        <w:tabs>
          <w:tab w:val="left" w:pos="284"/>
        </w:tabs>
        <w:ind w:left="993" w:right="75" w:hanging="426"/>
        <w:rPr>
          <w:rFonts w:ascii="Times New Roman" w:hAnsi="Times New Roman"/>
          <w:sz w:val="28"/>
          <w:szCs w:val="28"/>
        </w:rPr>
      </w:pPr>
      <w:r w:rsidRPr="00D77D64">
        <w:rPr>
          <w:rFonts w:ascii="Times New Roman" w:hAnsi="Times New Roman"/>
          <w:sz w:val="28"/>
          <w:szCs w:val="28"/>
        </w:rPr>
        <w:t>планирование беременности в ближайшие 12 мес;</w:t>
      </w:r>
    </w:p>
    <w:p w:rsidR="009F570C" w:rsidRDefault="009F570C" w:rsidP="008360BB">
      <w:pPr>
        <w:ind w:left="993" w:right="103" w:hanging="426"/>
        <w:rPr>
          <w:rFonts w:ascii="Times New Roman" w:hAnsi="Times New Roman"/>
          <w:color w:val="000000"/>
          <w:sz w:val="28"/>
          <w:szCs w:val="28"/>
        </w:rPr>
      </w:pPr>
    </w:p>
    <w:p w:rsidR="009F570C" w:rsidRDefault="009F570C" w:rsidP="0027006D">
      <w:pPr>
        <w:ind w:right="103"/>
        <w:rPr>
          <w:rFonts w:ascii="Times New Roman" w:hAnsi="Times New Roman"/>
          <w:color w:val="000000"/>
          <w:sz w:val="28"/>
          <w:szCs w:val="28"/>
        </w:rPr>
      </w:pPr>
    </w:p>
    <w:p w:rsidR="003C329D" w:rsidRDefault="003C329D" w:rsidP="0027006D">
      <w:pPr>
        <w:ind w:right="103"/>
        <w:rPr>
          <w:rFonts w:ascii="Times New Roman" w:hAnsi="Times New Roman"/>
          <w:color w:val="000000"/>
          <w:sz w:val="28"/>
          <w:szCs w:val="28"/>
        </w:rPr>
      </w:pPr>
    </w:p>
    <w:p w:rsidR="00D77D64" w:rsidRDefault="00D77D64" w:rsidP="0027006D">
      <w:pPr>
        <w:ind w:right="103"/>
        <w:rPr>
          <w:rFonts w:ascii="Times New Roman" w:hAnsi="Times New Roman"/>
          <w:color w:val="000000"/>
          <w:sz w:val="28"/>
          <w:szCs w:val="28"/>
        </w:rPr>
      </w:pPr>
    </w:p>
    <w:p w:rsidR="008360BB" w:rsidRDefault="008360BB" w:rsidP="00157F33">
      <w:pPr>
        <w:ind w:right="103"/>
        <w:jc w:val="both"/>
        <w:rPr>
          <w:rFonts w:ascii="Times New Roman" w:hAnsi="Times New Roman"/>
          <w:b/>
          <w:color w:val="000000"/>
          <w:sz w:val="44"/>
          <w:szCs w:val="44"/>
        </w:rPr>
      </w:pPr>
    </w:p>
    <w:p w:rsidR="008360BB" w:rsidRDefault="008360BB" w:rsidP="00157F33">
      <w:pPr>
        <w:ind w:right="103"/>
        <w:jc w:val="both"/>
        <w:rPr>
          <w:rFonts w:ascii="Times New Roman" w:hAnsi="Times New Roman"/>
          <w:b/>
          <w:color w:val="000000"/>
          <w:sz w:val="44"/>
          <w:szCs w:val="44"/>
        </w:rPr>
      </w:pPr>
    </w:p>
    <w:p w:rsidR="008360BB" w:rsidRDefault="008360BB" w:rsidP="00157F33">
      <w:pPr>
        <w:ind w:right="103"/>
        <w:jc w:val="both"/>
        <w:rPr>
          <w:rFonts w:ascii="Times New Roman" w:hAnsi="Times New Roman"/>
          <w:b/>
          <w:color w:val="000000"/>
          <w:sz w:val="44"/>
          <w:szCs w:val="44"/>
        </w:rPr>
      </w:pPr>
    </w:p>
    <w:p w:rsidR="008360BB" w:rsidRDefault="008360BB" w:rsidP="00157F33">
      <w:pPr>
        <w:ind w:right="103"/>
        <w:jc w:val="both"/>
        <w:rPr>
          <w:rFonts w:ascii="Times New Roman" w:hAnsi="Times New Roman"/>
          <w:b/>
          <w:color w:val="000000"/>
          <w:sz w:val="44"/>
          <w:szCs w:val="44"/>
        </w:rPr>
      </w:pPr>
    </w:p>
    <w:p w:rsidR="008360BB" w:rsidRDefault="008360BB" w:rsidP="00157F33">
      <w:pPr>
        <w:ind w:right="103"/>
        <w:jc w:val="both"/>
        <w:rPr>
          <w:rFonts w:ascii="Times New Roman" w:hAnsi="Times New Roman"/>
          <w:b/>
          <w:color w:val="000000"/>
          <w:sz w:val="44"/>
          <w:szCs w:val="44"/>
        </w:rPr>
      </w:pPr>
    </w:p>
    <w:p w:rsidR="00F444ED" w:rsidRPr="0096123A" w:rsidRDefault="001A2245" w:rsidP="00157F33">
      <w:pPr>
        <w:ind w:right="103"/>
        <w:jc w:val="both"/>
        <w:rPr>
          <w:rStyle w:val="apple-style-span"/>
          <w:rFonts w:ascii="Times New Roman" w:hAnsi="Times New Roman"/>
          <w:b/>
          <w:color w:val="000000"/>
          <w:sz w:val="44"/>
          <w:szCs w:val="44"/>
        </w:rPr>
      </w:pPr>
      <w:r>
        <w:rPr>
          <w:rFonts w:ascii="Times New Roman" w:hAnsi="Times New Roman"/>
          <w:b/>
          <w:color w:val="000000"/>
          <w:sz w:val="44"/>
          <w:szCs w:val="44"/>
        </w:rPr>
        <w:t>Топографо-анатомическое описание области</w:t>
      </w:r>
    </w:p>
    <w:p w:rsidR="00F444ED" w:rsidRPr="0096123A" w:rsidRDefault="00F444ED" w:rsidP="00157F33">
      <w:pPr>
        <w:pStyle w:val="ac"/>
        <w:jc w:val="both"/>
        <w:rPr>
          <w:color w:val="000000"/>
          <w:sz w:val="28"/>
          <w:szCs w:val="28"/>
        </w:rPr>
      </w:pPr>
      <w:r w:rsidRPr="0096123A">
        <w:rPr>
          <w:b/>
          <w:color w:val="000000"/>
          <w:sz w:val="28"/>
          <w:szCs w:val="28"/>
        </w:rPr>
        <w:t>Кожа</w:t>
      </w:r>
      <w:r w:rsidRPr="0096123A">
        <w:rPr>
          <w:color w:val="000000"/>
          <w:sz w:val="28"/>
          <w:szCs w:val="28"/>
        </w:rPr>
        <w:t xml:space="preserve"> в передней области бедра тонкая, подвижная.</w:t>
      </w:r>
    </w:p>
    <w:p w:rsidR="00F444ED" w:rsidRPr="0096123A" w:rsidRDefault="00F444ED" w:rsidP="00157F33">
      <w:pPr>
        <w:pStyle w:val="ac"/>
        <w:jc w:val="both"/>
        <w:rPr>
          <w:color w:val="000000"/>
          <w:sz w:val="28"/>
          <w:szCs w:val="28"/>
        </w:rPr>
      </w:pPr>
      <w:r w:rsidRPr="0096123A">
        <w:rPr>
          <w:color w:val="000000"/>
          <w:sz w:val="28"/>
          <w:szCs w:val="28"/>
        </w:rPr>
        <w:t>В подкожной клетчатке находятся кровеносные сосуды, лимфатические сосуды и узлы и кожные нервы. Поверхностные артерии (исключение из правила; большинство артерий, имеющих название, располагаются под собственной фасцией) выходят из-под собственной фасции через fascia cribrosa в области</w:t>
      </w:r>
      <w:r w:rsidRPr="0096123A">
        <w:rPr>
          <w:rStyle w:val="apple-converted-space"/>
          <w:color w:val="000000"/>
          <w:sz w:val="28"/>
          <w:szCs w:val="28"/>
        </w:rPr>
        <w:t> </w:t>
      </w:r>
      <w:r w:rsidRPr="0096123A">
        <w:rPr>
          <w:bCs/>
          <w:color w:val="000000"/>
          <w:sz w:val="28"/>
          <w:szCs w:val="28"/>
        </w:rPr>
        <w:t>подкожной щели</w:t>
      </w:r>
      <w:r w:rsidRPr="0096123A">
        <w:rPr>
          <w:color w:val="000000"/>
          <w:sz w:val="28"/>
          <w:szCs w:val="28"/>
        </w:rPr>
        <w:t>,</w:t>
      </w:r>
      <w:r w:rsidRPr="0096123A">
        <w:rPr>
          <w:rStyle w:val="apple-converted-space"/>
          <w:color w:val="000000"/>
          <w:sz w:val="28"/>
          <w:szCs w:val="28"/>
        </w:rPr>
        <w:t> </w:t>
      </w:r>
      <w:r w:rsidRPr="0096123A">
        <w:rPr>
          <w:bCs/>
          <w:color w:val="000000"/>
          <w:sz w:val="28"/>
          <w:szCs w:val="28"/>
        </w:rPr>
        <w:t>hiatus saphenus</w:t>
      </w:r>
    </w:p>
    <w:p w:rsidR="0096123A" w:rsidRPr="0096123A" w:rsidRDefault="0096123A" w:rsidP="00157F33">
      <w:pPr>
        <w:pStyle w:val="ac"/>
        <w:jc w:val="both"/>
        <w:rPr>
          <w:color w:val="000000"/>
          <w:sz w:val="28"/>
          <w:szCs w:val="28"/>
        </w:rPr>
      </w:pPr>
      <w:r w:rsidRPr="0096123A">
        <w:rPr>
          <w:b/>
          <w:color w:val="000000"/>
          <w:sz w:val="28"/>
          <w:szCs w:val="28"/>
        </w:rPr>
        <w:t>Поверхностные подкожные вены нижних конечностей</w:t>
      </w:r>
      <w:r w:rsidRPr="0096123A">
        <w:rPr>
          <w:color w:val="000000"/>
          <w:sz w:val="28"/>
          <w:szCs w:val="28"/>
        </w:rPr>
        <w:t xml:space="preserve"> имеют два магистральных коллектора. </w:t>
      </w:r>
      <w:r w:rsidRPr="0096123A">
        <w:rPr>
          <w:b/>
          <w:color w:val="000000"/>
          <w:sz w:val="28"/>
          <w:szCs w:val="28"/>
        </w:rPr>
        <w:t>Большая подкожная вена</w:t>
      </w:r>
      <w:r w:rsidRPr="0096123A">
        <w:rPr>
          <w:color w:val="000000"/>
          <w:sz w:val="28"/>
          <w:szCs w:val="28"/>
        </w:rPr>
        <w:t xml:space="preserve"> (рис.</w:t>
      </w:r>
      <w:r>
        <w:rPr>
          <w:color w:val="000000"/>
          <w:sz w:val="28"/>
          <w:szCs w:val="28"/>
        </w:rPr>
        <w:t xml:space="preserve"> </w:t>
      </w:r>
      <w:r w:rsidRPr="0096123A">
        <w:rPr>
          <w:color w:val="000000"/>
          <w:sz w:val="28"/>
          <w:szCs w:val="28"/>
        </w:rPr>
        <w:t xml:space="preserve">2А) начинается на медиальной стороне тыла стопы, где называется медиальной краевой веной; поднимается кпереди от медиальной лодыжки на голень, располагаясь на ее </w:t>
      </w:r>
      <w:r w:rsidR="000B32B1" w:rsidRPr="0096123A">
        <w:rPr>
          <w:color w:val="000000"/>
          <w:sz w:val="28"/>
          <w:szCs w:val="28"/>
        </w:rPr>
        <w:t>передневнутренней</w:t>
      </w:r>
      <w:r w:rsidRPr="0096123A">
        <w:rPr>
          <w:color w:val="000000"/>
          <w:sz w:val="28"/>
          <w:szCs w:val="28"/>
        </w:rPr>
        <w:t xml:space="preserve"> поверхности; огибает сзади медиальный надмыщелок бедра; поднимется по бедру до скарповского треугольника и паховой связки.</w:t>
      </w:r>
    </w:p>
    <w:p w:rsidR="0096123A" w:rsidRPr="0096123A" w:rsidRDefault="0096123A" w:rsidP="00157F33">
      <w:pPr>
        <w:pStyle w:val="ac"/>
        <w:jc w:val="both"/>
        <w:rPr>
          <w:color w:val="000000"/>
          <w:sz w:val="28"/>
          <w:szCs w:val="28"/>
        </w:rPr>
      </w:pPr>
      <w:r w:rsidRPr="0096123A">
        <w:rPr>
          <w:color w:val="000000"/>
          <w:sz w:val="28"/>
          <w:szCs w:val="28"/>
        </w:rPr>
        <w:t>Место впадения большой подкожной вены в глубокую бедренную вену называется сафено-феморальным соустьем. Оно определяется у паховой связки медиальнее и на 2 сантиметра ниже пульсации бедренной артерии.</w:t>
      </w:r>
    </w:p>
    <w:p w:rsidR="0096123A" w:rsidRPr="0096123A" w:rsidRDefault="0096123A" w:rsidP="00157F33">
      <w:pPr>
        <w:pStyle w:val="ac"/>
        <w:jc w:val="both"/>
        <w:rPr>
          <w:color w:val="000000"/>
          <w:sz w:val="28"/>
          <w:szCs w:val="28"/>
        </w:rPr>
      </w:pPr>
      <w:r w:rsidRPr="0096123A">
        <w:rPr>
          <w:color w:val="000000"/>
          <w:sz w:val="28"/>
          <w:szCs w:val="28"/>
        </w:rPr>
        <w:t xml:space="preserve">Проекция большой подкожной вены соответствует линии, проведенной от медиального надмыщелка бедра к точке </w:t>
      </w:r>
      <w:r w:rsidR="000B32B1" w:rsidRPr="0096123A">
        <w:rPr>
          <w:color w:val="000000"/>
          <w:sz w:val="28"/>
          <w:szCs w:val="28"/>
        </w:rPr>
        <w:t>сафенофеморального</w:t>
      </w:r>
      <w:r w:rsidRPr="0096123A">
        <w:rPr>
          <w:color w:val="000000"/>
          <w:sz w:val="28"/>
          <w:szCs w:val="28"/>
        </w:rPr>
        <w:t xml:space="preserve"> соустья. Эту линию условно можно назвать надмыщелково-паховой.</w:t>
      </w:r>
    </w:p>
    <w:p w:rsidR="0096123A" w:rsidRPr="0096123A" w:rsidRDefault="0096123A" w:rsidP="00157F33">
      <w:pPr>
        <w:pStyle w:val="ac"/>
        <w:jc w:val="both"/>
        <w:rPr>
          <w:color w:val="000000"/>
          <w:sz w:val="28"/>
          <w:szCs w:val="28"/>
        </w:rPr>
      </w:pPr>
      <w:r w:rsidRPr="0096123A">
        <w:rPr>
          <w:b/>
          <w:color w:val="000000"/>
          <w:sz w:val="28"/>
          <w:szCs w:val="28"/>
        </w:rPr>
        <w:t>Малая подкожная вена</w:t>
      </w:r>
      <w:r w:rsidRPr="0096123A">
        <w:rPr>
          <w:color w:val="000000"/>
          <w:sz w:val="28"/>
          <w:szCs w:val="28"/>
        </w:rPr>
        <w:t xml:space="preserve"> (рис.</w:t>
      </w:r>
      <w:r>
        <w:rPr>
          <w:color w:val="000000"/>
          <w:sz w:val="28"/>
          <w:szCs w:val="28"/>
        </w:rPr>
        <w:t xml:space="preserve"> </w:t>
      </w:r>
      <w:r w:rsidRPr="0096123A">
        <w:rPr>
          <w:color w:val="000000"/>
          <w:sz w:val="28"/>
          <w:szCs w:val="28"/>
        </w:rPr>
        <w:t>2Б) начинается на латеральной стороне тыла стопы, где называется латеральной краевой веной; поднимается кзади от латеральной лодыжки на голень; достигает подколенной ямки, располагаясь между головками икроножной мышцы. Место впадения малой подкожной вены в глубокую подколенную вену, лежащую рядом с одноименной артерией, называется сафено-поплитеальным соустьем. Оно определяется медиальнее пульсации подколенной артерии.</w:t>
      </w:r>
    </w:p>
    <w:p w:rsidR="0096123A" w:rsidRPr="0096123A" w:rsidRDefault="0096123A" w:rsidP="00157F33">
      <w:pPr>
        <w:pStyle w:val="ac"/>
        <w:jc w:val="both"/>
        <w:rPr>
          <w:color w:val="000000"/>
          <w:sz w:val="28"/>
          <w:szCs w:val="28"/>
        </w:rPr>
      </w:pPr>
      <w:r w:rsidRPr="0096123A">
        <w:rPr>
          <w:color w:val="000000"/>
          <w:sz w:val="28"/>
          <w:szCs w:val="28"/>
        </w:rPr>
        <w:t>В локализации глубоких вен можно выделить берцовый, подколенный, бедренный, подвздошный сегменты и с</w:t>
      </w:r>
      <w:r>
        <w:rPr>
          <w:color w:val="000000"/>
          <w:sz w:val="28"/>
          <w:szCs w:val="28"/>
        </w:rPr>
        <w:t>егмент нижней полой вены (рис. 2</w:t>
      </w:r>
      <w:r w:rsidRPr="0096123A">
        <w:rPr>
          <w:color w:val="000000"/>
          <w:sz w:val="28"/>
          <w:szCs w:val="28"/>
        </w:rPr>
        <w:t>В).</w:t>
      </w:r>
    </w:p>
    <w:p w:rsidR="0096123A" w:rsidRPr="0096123A" w:rsidRDefault="0096123A" w:rsidP="00157F33">
      <w:pPr>
        <w:pStyle w:val="ac"/>
        <w:jc w:val="both"/>
        <w:rPr>
          <w:color w:val="000000"/>
          <w:sz w:val="28"/>
          <w:szCs w:val="28"/>
        </w:rPr>
      </w:pPr>
      <w:r w:rsidRPr="0096123A">
        <w:rPr>
          <w:color w:val="000000"/>
          <w:sz w:val="28"/>
          <w:szCs w:val="28"/>
        </w:rPr>
        <w:t>Вены в пределах только поверхностной или только глубокой сети соединены коммуникантными венами. Поверхностная и глубокая сети соединены проникающими через фасцию перфорантными венами.</w:t>
      </w:r>
    </w:p>
    <w:p w:rsidR="0096123A" w:rsidRDefault="00DB72F3" w:rsidP="0096123A">
      <w:pPr>
        <w:pStyle w:val="ac"/>
        <w:jc w:val="center"/>
        <w:rPr>
          <w:rFonts w:ascii="Arial" w:hAnsi="Arial" w:cs="Arial"/>
          <w:color w:val="000000"/>
          <w:sz w:val="18"/>
          <w:szCs w:val="18"/>
        </w:rPr>
      </w:pPr>
      <w:r>
        <w:rPr>
          <w:rFonts w:ascii="Arial" w:hAnsi="Arial" w:cs="Arial"/>
          <w:noProof/>
          <w:color w:val="000000"/>
          <w:sz w:val="18"/>
          <w:szCs w:val="18"/>
        </w:rPr>
        <w:pict>
          <v:shape id="Рисунок 22" o:spid="_x0000_i1026" type="#_x0000_t75" style="width:258pt;height:323.25pt;visibility:visible">
            <v:imagedata r:id="rId9" o:title="вены"/>
          </v:shape>
        </w:pict>
      </w:r>
    </w:p>
    <w:p w:rsidR="0096123A" w:rsidRDefault="0096123A" w:rsidP="0096123A">
      <w:pPr>
        <w:pStyle w:val="ac"/>
        <w:jc w:val="center"/>
        <w:rPr>
          <w:color w:val="000000"/>
          <w:sz w:val="28"/>
          <w:szCs w:val="28"/>
        </w:rPr>
      </w:pPr>
      <w:r w:rsidRPr="0096123A">
        <w:rPr>
          <w:color w:val="000000"/>
          <w:sz w:val="28"/>
          <w:szCs w:val="28"/>
        </w:rPr>
        <w:t>Рис. 2</w:t>
      </w:r>
    </w:p>
    <w:p w:rsidR="00D77D64" w:rsidRPr="0096123A" w:rsidRDefault="00D77D64" w:rsidP="0096123A">
      <w:pPr>
        <w:pStyle w:val="ac"/>
        <w:jc w:val="center"/>
        <w:rPr>
          <w:color w:val="000000"/>
          <w:sz w:val="28"/>
          <w:szCs w:val="28"/>
        </w:rPr>
      </w:pPr>
      <w:r>
        <w:rPr>
          <w:color w:val="000000"/>
          <w:sz w:val="28"/>
          <w:szCs w:val="28"/>
        </w:rPr>
        <w:t>(Вены нижней конечности)</w:t>
      </w:r>
    </w:p>
    <w:p w:rsidR="00066E7C" w:rsidRDefault="00066E7C" w:rsidP="0027006D">
      <w:pPr>
        <w:ind w:right="103"/>
        <w:rPr>
          <w:rFonts w:ascii="Times New Roman" w:hAnsi="Times New Roman"/>
          <w:b/>
          <w:color w:val="000000"/>
          <w:sz w:val="44"/>
          <w:szCs w:val="44"/>
        </w:rPr>
      </w:pPr>
    </w:p>
    <w:p w:rsidR="00764F46" w:rsidRDefault="00764F46" w:rsidP="00F470AD">
      <w:pPr>
        <w:rPr>
          <w:rFonts w:ascii="Times New Roman" w:hAnsi="Times New Roman"/>
          <w:b/>
          <w:sz w:val="44"/>
          <w:szCs w:val="44"/>
        </w:rPr>
      </w:pPr>
    </w:p>
    <w:p w:rsidR="00764F46" w:rsidRDefault="00764F46" w:rsidP="00F470AD">
      <w:pPr>
        <w:rPr>
          <w:rFonts w:ascii="Times New Roman" w:hAnsi="Times New Roman"/>
          <w:b/>
          <w:sz w:val="44"/>
          <w:szCs w:val="44"/>
        </w:rPr>
      </w:pPr>
    </w:p>
    <w:p w:rsidR="00764F46" w:rsidRDefault="00764F46" w:rsidP="00F470AD">
      <w:pPr>
        <w:rPr>
          <w:rFonts w:ascii="Times New Roman" w:hAnsi="Times New Roman"/>
          <w:b/>
          <w:sz w:val="44"/>
          <w:szCs w:val="44"/>
        </w:rPr>
      </w:pPr>
    </w:p>
    <w:p w:rsidR="00764F46" w:rsidRDefault="00764F46" w:rsidP="00F470AD">
      <w:pPr>
        <w:rPr>
          <w:rFonts w:ascii="Times New Roman" w:hAnsi="Times New Roman"/>
          <w:b/>
          <w:sz w:val="44"/>
          <w:szCs w:val="44"/>
        </w:rPr>
      </w:pPr>
    </w:p>
    <w:p w:rsidR="00764F46" w:rsidRDefault="00764F46" w:rsidP="00F470AD">
      <w:pPr>
        <w:rPr>
          <w:rFonts w:ascii="Times New Roman" w:hAnsi="Times New Roman"/>
          <w:b/>
          <w:sz w:val="44"/>
          <w:szCs w:val="44"/>
        </w:rPr>
      </w:pPr>
    </w:p>
    <w:p w:rsidR="001546FF" w:rsidRDefault="001546FF" w:rsidP="00F470AD">
      <w:pPr>
        <w:rPr>
          <w:rFonts w:ascii="Times New Roman" w:hAnsi="Times New Roman"/>
          <w:b/>
          <w:sz w:val="44"/>
          <w:szCs w:val="44"/>
        </w:rPr>
      </w:pPr>
    </w:p>
    <w:p w:rsidR="001546FF" w:rsidRDefault="001546FF" w:rsidP="00F470AD">
      <w:pPr>
        <w:rPr>
          <w:rFonts w:ascii="Times New Roman" w:hAnsi="Times New Roman"/>
          <w:b/>
          <w:sz w:val="44"/>
          <w:szCs w:val="44"/>
        </w:rPr>
      </w:pPr>
    </w:p>
    <w:p w:rsidR="00D77D64" w:rsidRDefault="00D77D64" w:rsidP="00157F33">
      <w:pPr>
        <w:jc w:val="both"/>
        <w:rPr>
          <w:rFonts w:ascii="Times New Roman" w:hAnsi="Times New Roman"/>
          <w:b/>
          <w:sz w:val="44"/>
          <w:szCs w:val="44"/>
        </w:rPr>
      </w:pPr>
    </w:p>
    <w:p w:rsidR="00F470AD" w:rsidRPr="00F470AD" w:rsidRDefault="00F470AD" w:rsidP="00157F33">
      <w:pPr>
        <w:jc w:val="both"/>
        <w:rPr>
          <w:rFonts w:ascii="Times New Roman" w:hAnsi="Times New Roman"/>
          <w:b/>
          <w:sz w:val="44"/>
          <w:szCs w:val="44"/>
        </w:rPr>
      </w:pPr>
      <w:r w:rsidRPr="00F470AD">
        <w:rPr>
          <w:rFonts w:ascii="Times New Roman" w:hAnsi="Times New Roman"/>
          <w:b/>
          <w:sz w:val="44"/>
          <w:szCs w:val="44"/>
        </w:rPr>
        <w:t>Анестезиологическое пособие и инструментарий</w:t>
      </w:r>
    </w:p>
    <w:p w:rsidR="001A2245" w:rsidRPr="00764733" w:rsidRDefault="00764733" w:rsidP="00157F33">
      <w:pPr>
        <w:ind w:right="103"/>
        <w:jc w:val="both"/>
        <w:rPr>
          <w:rFonts w:ascii="Times New Roman" w:hAnsi="Times New Roman"/>
          <w:color w:val="000000"/>
          <w:sz w:val="28"/>
          <w:szCs w:val="28"/>
        </w:rPr>
      </w:pPr>
      <w:r w:rsidRPr="00764733">
        <w:rPr>
          <w:rStyle w:val="apple-style-span"/>
          <w:rFonts w:ascii="Times New Roman" w:hAnsi="Times New Roman"/>
          <w:color w:val="000000"/>
          <w:sz w:val="28"/>
          <w:szCs w:val="28"/>
        </w:rPr>
        <w:t>Операция осуществляется под регионарной анестезией (спинальной, при  которой пациент находится в сознании или спит под действием седативных препаратов) или под туменесцентной анестезией (разновидность местной инфильтрационной, при которой специальный раствор медикаментов нагнетается в виде водяной подушки вокруг удаляемой вены). Спинальную анестезию использую в основном в стационарах, она является наиболее безопасным методом обезболивания, позволяя пациенту активизироваться через 2-3 часа после операции. Туминесцентная анестезия находит применения в амбулаторной практике, т.к. позволяет сразу встать и уйти домой после операции.</w:t>
      </w:r>
    </w:p>
    <w:p w:rsidR="001A2245" w:rsidRPr="003C329D" w:rsidRDefault="00512296" w:rsidP="00157F33">
      <w:pPr>
        <w:ind w:right="103"/>
        <w:jc w:val="both"/>
        <w:rPr>
          <w:rFonts w:ascii="Times New Roman" w:hAnsi="Times New Roman"/>
          <w:b/>
          <w:color w:val="000000"/>
          <w:sz w:val="28"/>
          <w:szCs w:val="28"/>
        </w:rPr>
      </w:pPr>
      <w:r w:rsidRPr="003C329D">
        <w:rPr>
          <w:rFonts w:ascii="Times New Roman" w:hAnsi="Times New Roman"/>
          <w:b/>
          <w:color w:val="000000"/>
          <w:sz w:val="28"/>
          <w:szCs w:val="28"/>
        </w:rPr>
        <w:t>Инструментарий:</w:t>
      </w:r>
    </w:p>
    <w:p w:rsidR="00621B02" w:rsidRPr="003C329D" w:rsidRDefault="00621B02" w:rsidP="00157F33">
      <w:pPr>
        <w:pStyle w:val="a3"/>
        <w:numPr>
          <w:ilvl w:val="0"/>
          <w:numId w:val="8"/>
        </w:numPr>
        <w:ind w:left="426" w:right="103" w:hanging="426"/>
        <w:jc w:val="both"/>
        <w:rPr>
          <w:rStyle w:val="apple-style-span"/>
          <w:rFonts w:ascii="Times New Roman" w:hAnsi="Times New Roman"/>
          <w:color w:val="000000"/>
          <w:sz w:val="28"/>
          <w:szCs w:val="28"/>
        </w:rPr>
      </w:pPr>
      <w:r w:rsidRPr="003C329D">
        <w:rPr>
          <w:rStyle w:val="apple-style-span"/>
          <w:rFonts w:ascii="Times New Roman" w:hAnsi="Times New Roman"/>
          <w:color w:val="000000"/>
          <w:sz w:val="28"/>
          <w:szCs w:val="28"/>
        </w:rPr>
        <w:t>Микрофлебэкстракторы-флебдиссекторы для минимально-инвазивных флебэктомий (комплект из  6-ти инструментов)</w:t>
      </w:r>
      <w:r w:rsidR="003C329D">
        <w:rPr>
          <w:rStyle w:val="apple-style-span"/>
          <w:rFonts w:ascii="Times New Roman" w:hAnsi="Times New Roman"/>
          <w:color w:val="000000"/>
          <w:sz w:val="28"/>
          <w:szCs w:val="28"/>
        </w:rPr>
        <w:t xml:space="preserve"> </w:t>
      </w:r>
    </w:p>
    <w:p w:rsidR="00621B02" w:rsidRDefault="00DB72F3" w:rsidP="00E20B9D">
      <w:pPr>
        <w:pStyle w:val="a3"/>
        <w:ind w:left="426" w:right="103" w:hanging="426"/>
        <w:jc w:val="center"/>
        <w:rPr>
          <w:rFonts w:ascii="Times New Roman" w:hAnsi="Times New Roman"/>
          <w:color w:val="000000"/>
          <w:sz w:val="28"/>
          <w:szCs w:val="28"/>
        </w:rPr>
      </w:pPr>
      <w:r>
        <w:rPr>
          <w:rFonts w:ascii="Times New Roman" w:hAnsi="Times New Roman"/>
          <w:noProof/>
          <w:color w:val="000000"/>
          <w:sz w:val="28"/>
          <w:szCs w:val="28"/>
          <w:lang w:eastAsia="ru-RU"/>
        </w:rPr>
        <w:pict>
          <v:shape id="Рисунок 18" o:spid="_x0000_i1027" type="#_x0000_t75" style="width:223.5pt;height:140.25pt;visibility:visible">
            <v:imagedata r:id="rId10" o:title="image1942"/>
          </v:shape>
        </w:pict>
      </w:r>
    </w:p>
    <w:p w:rsidR="00512296" w:rsidRPr="003C329D" w:rsidRDefault="00157F33" w:rsidP="00157F33">
      <w:pPr>
        <w:pStyle w:val="a3"/>
        <w:numPr>
          <w:ilvl w:val="0"/>
          <w:numId w:val="8"/>
        </w:numPr>
        <w:ind w:left="426" w:right="103" w:hanging="426"/>
        <w:jc w:val="both"/>
        <w:rPr>
          <w:rFonts w:ascii="Times New Roman" w:hAnsi="Times New Roman"/>
          <w:color w:val="000000"/>
          <w:sz w:val="28"/>
          <w:szCs w:val="28"/>
        </w:rPr>
      </w:pPr>
      <w:r>
        <w:rPr>
          <w:rFonts w:ascii="Times New Roman" w:hAnsi="Times New Roman"/>
          <w:bCs/>
          <w:color w:val="000000"/>
          <w:sz w:val="28"/>
          <w:szCs w:val="28"/>
        </w:rPr>
        <w:t>З</w:t>
      </w:r>
      <w:r w:rsidR="00512296" w:rsidRPr="003C329D">
        <w:rPr>
          <w:rFonts w:ascii="Times New Roman" w:hAnsi="Times New Roman"/>
          <w:bCs/>
          <w:color w:val="000000"/>
          <w:sz w:val="28"/>
          <w:szCs w:val="28"/>
        </w:rPr>
        <w:t>онд с оливой небольшого диаметра</w:t>
      </w:r>
      <w:r w:rsidR="00512296" w:rsidRPr="003C329D">
        <w:rPr>
          <w:rStyle w:val="apple-converted-space"/>
          <w:rFonts w:ascii="Times New Roman" w:eastAsia="Times New Roman" w:hAnsi="Times New Roman"/>
          <w:color w:val="000000"/>
          <w:sz w:val="28"/>
          <w:szCs w:val="28"/>
        </w:rPr>
        <w:t xml:space="preserve"> или </w:t>
      </w:r>
      <w:r w:rsidR="00512296" w:rsidRPr="003C329D">
        <w:rPr>
          <w:rFonts w:ascii="Times New Roman" w:hAnsi="Times New Roman"/>
          <w:color w:val="000000"/>
          <w:sz w:val="28"/>
          <w:szCs w:val="28"/>
        </w:rPr>
        <w:t>тонкий жесткий металлический  зонд (</w:t>
      </w:r>
      <w:r w:rsidR="00512296" w:rsidRPr="003C329D">
        <w:rPr>
          <w:rFonts w:ascii="Times New Roman" w:hAnsi="Times New Roman"/>
          <w:bCs/>
          <w:color w:val="000000"/>
          <w:sz w:val="28"/>
          <w:szCs w:val="28"/>
          <w:lang w:val="en-US"/>
        </w:rPr>
        <w:t>PIN</w:t>
      </w:r>
      <w:r w:rsidR="00512296" w:rsidRPr="003C329D">
        <w:rPr>
          <w:rFonts w:ascii="Times New Roman" w:hAnsi="Times New Roman"/>
          <w:bCs/>
          <w:color w:val="000000"/>
          <w:sz w:val="28"/>
          <w:szCs w:val="28"/>
        </w:rPr>
        <w:t>-зонд</w:t>
      </w:r>
      <w:r w:rsidR="00512296" w:rsidRPr="003C329D">
        <w:rPr>
          <w:rFonts w:ascii="Times New Roman" w:hAnsi="Times New Roman"/>
          <w:color w:val="000000"/>
          <w:sz w:val="28"/>
          <w:szCs w:val="28"/>
        </w:rPr>
        <w:t>), который вместо оливы имеет специальное отверстие для фиксации нити</w:t>
      </w:r>
      <w:r w:rsidR="00E20B9D">
        <w:rPr>
          <w:rFonts w:ascii="Times New Roman" w:hAnsi="Times New Roman"/>
          <w:color w:val="000000"/>
          <w:sz w:val="28"/>
          <w:szCs w:val="28"/>
        </w:rPr>
        <w:t xml:space="preserve"> </w:t>
      </w:r>
    </w:p>
    <w:p w:rsidR="008360BB" w:rsidRPr="008360BB" w:rsidRDefault="00DB72F3" w:rsidP="008360BB">
      <w:pPr>
        <w:pStyle w:val="a3"/>
        <w:ind w:left="426" w:right="103" w:hanging="426"/>
        <w:jc w:val="center"/>
        <w:rPr>
          <w:rStyle w:val="apple-style-span"/>
          <w:rFonts w:ascii="Times New Roman" w:hAnsi="Times New Roman"/>
          <w:color w:val="000000"/>
          <w:sz w:val="28"/>
          <w:szCs w:val="28"/>
        </w:rPr>
      </w:pPr>
      <w:r>
        <w:rPr>
          <w:rFonts w:ascii="Times New Roman" w:hAnsi="Times New Roman"/>
          <w:noProof/>
          <w:color w:val="000000"/>
          <w:sz w:val="28"/>
          <w:szCs w:val="28"/>
          <w:lang w:eastAsia="ru-RU"/>
        </w:rPr>
        <w:pict>
          <v:shape id="Рисунок 19" o:spid="_x0000_i1028" type="#_x0000_t75" alt="Зоннды для инвагинационного стриппинга: сверху с оливой, снизу - PIN зонд" style="width:246.75pt;height:95.25pt;visibility:visible">
            <v:imagedata r:id="rId11" o:title=" сверху с оливой, снизу - PIN зонд"/>
          </v:shape>
        </w:pict>
      </w:r>
    </w:p>
    <w:p w:rsidR="00E20B9D" w:rsidRDefault="00512296" w:rsidP="00157F33">
      <w:pPr>
        <w:pStyle w:val="a3"/>
        <w:numPr>
          <w:ilvl w:val="0"/>
          <w:numId w:val="8"/>
        </w:numPr>
        <w:ind w:left="426" w:right="103" w:hanging="426"/>
        <w:jc w:val="both"/>
        <w:rPr>
          <w:rStyle w:val="apple-style-span"/>
          <w:rFonts w:ascii="Times New Roman" w:hAnsi="Times New Roman"/>
          <w:color w:val="000000"/>
          <w:sz w:val="28"/>
          <w:szCs w:val="28"/>
        </w:rPr>
      </w:pPr>
      <w:r w:rsidRPr="003C329D">
        <w:rPr>
          <w:rStyle w:val="apple-style-span"/>
          <w:rFonts w:ascii="Times New Roman" w:hAnsi="Times New Roman"/>
          <w:color w:val="000000"/>
          <w:sz w:val="28"/>
          <w:szCs w:val="28"/>
        </w:rPr>
        <w:t xml:space="preserve">Зажим "Бильрот" кровоостанавливающий, зубчатый, вертикальноизогнутый, </w:t>
      </w:r>
    </w:p>
    <w:p w:rsidR="00512296" w:rsidRDefault="00DB72F3" w:rsidP="00E20B9D">
      <w:pPr>
        <w:pStyle w:val="a3"/>
        <w:ind w:left="426" w:right="103"/>
        <w:jc w:val="center"/>
        <w:rPr>
          <w:rStyle w:val="apple-style-span"/>
          <w:rFonts w:ascii="Times New Roman" w:hAnsi="Times New Roman"/>
          <w:color w:val="000000"/>
          <w:sz w:val="28"/>
          <w:szCs w:val="28"/>
        </w:rPr>
      </w:pPr>
      <w:r>
        <w:rPr>
          <w:rFonts w:ascii="Times New Roman" w:hAnsi="Times New Roman"/>
          <w:noProof/>
          <w:color w:val="000000"/>
          <w:sz w:val="28"/>
          <w:szCs w:val="28"/>
          <w:lang w:eastAsia="ru-RU"/>
        </w:rPr>
        <w:pict>
          <v:shape id="Рисунок 17" o:spid="_x0000_i1029" type="#_x0000_t75" style="width:224.25pt;height:111.75pt;visibility:visible">
            <v:imagedata r:id="rId12" o:title="image1936"/>
          </v:shape>
        </w:pict>
      </w:r>
    </w:p>
    <w:p w:rsidR="00E20B9D" w:rsidRDefault="00512296" w:rsidP="00157F33">
      <w:pPr>
        <w:pStyle w:val="a3"/>
        <w:numPr>
          <w:ilvl w:val="0"/>
          <w:numId w:val="8"/>
        </w:numPr>
        <w:ind w:left="426" w:right="103" w:hanging="426"/>
        <w:jc w:val="both"/>
        <w:rPr>
          <w:rStyle w:val="apple-style-span"/>
          <w:rFonts w:ascii="Times New Roman" w:hAnsi="Times New Roman"/>
          <w:color w:val="000000"/>
          <w:sz w:val="28"/>
          <w:szCs w:val="28"/>
        </w:rPr>
      </w:pPr>
      <w:r w:rsidRPr="003C329D">
        <w:rPr>
          <w:rStyle w:val="apple-style-span"/>
          <w:rFonts w:ascii="Times New Roman" w:hAnsi="Times New Roman"/>
          <w:color w:val="000000"/>
          <w:sz w:val="28"/>
          <w:szCs w:val="28"/>
        </w:rPr>
        <w:t xml:space="preserve">Зажим типа "Москит" зубчатый изогнутый по плоскости </w:t>
      </w:r>
    </w:p>
    <w:p w:rsidR="00512296" w:rsidRDefault="00DB72F3" w:rsidP="00E20B9D">
      <w:pPr>
        <w:pStyle w:val="a3"/>
        <w:ind w:left="426" w:right="103"/>
        <w:jc w:val="center"/>
        <w:rPr>
          <w:rStyle w:val="apple-style-span"/>
          <w:rFonts w:ascii="Times New Roman" w:hAnsi="Times New Roman"/>
          <w:color w:val="000000"/>
          <w:sz w:val="28"/>
          <w:szCs w:val="28"/>
        </w:rPr>
      </w:pPr>
      <w:r>
        <w:rPr>
          <w:rFonts w:ascii="Times New Roman" w:eastAsia="Times New Roman" w:hAnsi="Times New Roman"/>
          <w:noProof/>
          <w:color w:val="000000"/>
          <w:w w:val="0"/>
          <w:sz w:val="28"/>
          <w:szCs w:val="28"/>
          <w:u w:color="000000"/>
          <w:bdr w:val="none" w:sz="0" w:space="0" w:color="000000"/>
          <w:shd w:val="clear" w:color="000000" w:fill="000000"/>
          <w:lang w:eastAsia="ru-RU"/>
        </w:rPr>
        <w:pict>
          <v:shape id="Рисунок 16" o:spid="_x0000_i1030" type="#_x0000_t75" style="width:214.5pt;height:117pt;visibility:visible">
            <v:imagedata r:id="rId13" o:title="image19341"/>
          </v:shape>
        </w:pict>
      </w:r>
    </w:p>
    <w:p w:rsidR="00E20B9D" w:rsidRDefault="00512296" w:rsidP="00157F33">
      <w:pPr>
        <w:pStyle w:val="a3"/>
        <w:numPr>
          <w:ilvl w:val="0"/>
          <w:numId w:val="8"/>
        </w:numPr>
        <w:ind w:left="426" w:right="103" w:hanging="426"/>
        <w:jc w:val="both"/>
        <w:rPr>
          <w:rStyle w:val="apple-style-span"/>
          <w:rFonts w:ascii="Times New Roman" w:hAnsi="Times New Roman"/>
          <w:color w:val="000000"/>
          <w:sz w:val="28"/>
          <w:szCs w:val="28"/>
        </w:rPr>
      </w:pPr>
      <w:r w:rsidRPr="003C329D">
        <w:rPr>
          <w:rStyle w:val="apple-style-span"/>
          <w:rFonts w:ascii="Times New Roman" w:hAnsi="Times New Roman"/>
          <w:color w:val="000000"/>
          <w:sz w:val="28"/>
          <w:szCs w:val="28"/>
        </w:rPr>
        <w:t>Ножницы вертикально-изогнутые сосудистые</w:t>
      </w:r>
      <w:r w:rsidR="008360BB">
        <w:rPr>
          <w:rStyle w:val="apple-style-span"/>
          <w:rFonts w:ascii="Times New Roman" w:hAnsi="Times New Roman"/>
          <w:color w:val="000000"/>
          <w:sz w:val="28"/>
          <w:szCs w:val="28"/>
        </w:rPr>
        <w:t xml:space="preserve"> </w:t>
      </w:r>
    </w:p>
    <w:p w:rsidR="00E20B9D" w:rsidRPr="008360BB" w:rsidRDefault="00DB72F3" w:rsidP="008360BB">
      <w:pPr>
        <w:pStyle w:val="a3"/>
        <w:ind w:left="426" w:right="103"/>
        <w:jc w:val="center"/>
        <w:rPr>
          <w:rStyle w:val="apple-style-span"/>
          <w:rFonts w:ascii="Times New Roman" w:hAnsi="Times New Roman"/>
          <w:color w:val="000000"/>
          <w:sz w:val="28"/>
          <w:szCs w:val="28"/>
        </w:rPr>
      </w:pPr>
      <w:r>
        <w:rPr>
          <w:rFonts w:ascii="Times New Roman" w:hAnsi="Times New Roman"/>
          <w:noProof/>
          <w:color w:val="000000"/>
          <w:sz w:val="28"/>
          <w:szCs w:val="28"/>
          <w:lang w:eastAsia="ru-RU"/>
        </w:rPr>
        <w:pict>
          <v:shape id="Рисунок 12" o:spid="_x0000_i1031" type="#_x0000_t75" style="width:241.5pt;height:102.75pt;visibility:visible">
            <v:imagedata r:id="rId14" o:title="image4021"/>
          </v:shape>
        </w:pict>
      </w:r>
    </w:p>
    <w:p w:rsidR="00E20B9D" w:rsidRDefault="00512296" w:rsidP="00157F33">
      <w:pPr>
        <w:pStyle w:val="a3"/>
        <w:numPr>
          <w:ilvl w:val="0"/>
          <w:numId w:val="8"/>
        </w:numPr>
        <w:ind w:left="426" w:right="103" w:hanging="426"/>
        <w:jc w:val="both"/>
        <w:rPr>
          <w:rStyle w:val="apple-style-span"/>
          <w:rFonts w:ascii="Times New Roman" w:hAnsi="Times New Roman"/>
          <w:color w:val="000000"/>
          <w:sz w:val="28"/>
          <w:szCs w:val="28"/>
        </w:rPr>
      </w:pPr>
      <w:r w:rsidRPr="003C329D">
        <w:rPr>
          <w:rStyle w:val="apple-style-span"/>
          <w:rFonts w:ascii="Times New Roman" w:hAnsi="Times New Roman"/>
          <w:color w:val="000000"/>
          <w:sz w:val="28"/>
          <w:szCs w:val="28"/>
        </w:rPr>
        <w:t>Зажим типа "Москит", изогнутый по ребру</w:t>
      </w:r>
      <w:r w:rsidR="00E20B9D">
        <w:rPr>
          <w:rStyle w:val="apple-style-span"/>
          <w:rFonts w:ascii="Times New Roman" w:hAnsi="Times New Roman"/>
          <w:color w:val="000000"/>
          <w:sz w:val="28"/>
          <w:szCs w:val="28"/>
        </w:rPr>
        <w:t xml:space="preserve"> </w:t>
      </w:r>
    </w:p>
    <w:p w:rsidR="003F2DE7" w:rsidRPr="008360BB" w:rsidRDefault="00DB72F3" w:rsidP="008360BB">
      <w:pPr>
        <w:pStyle w:val="a3"/>
        <w:ind w:left="426" w:right="103"/>
        <w:jc w:val="center"/>
        <w:rPr>
          <w:rStyle w:val="apple-style-span"/>
          <w:rFonts w:ascii="Times New Roman" w:hAnsi="Times New Roman"/>
          <w:color w:val="000000"/>
          <w:sz w:val="28"/>
          <w:szCs w:val="28"/>
        </w:rPr>
      </w:pPr>
      <w:r>
        <w:rPr>
          <w:rFonts w:ascii="Times New Roman" w:hAnsi="Times New Roman"/>
          <w:noProof/>
          <w:color w:val="000000"/>
          <w:sz w:val="28"/>
          <w:szCs w:val="28"/>
          <w:lang w:eastAsia="ru-RU"/>
        </w:rPr>
        <w:pict>
          <v:shape id="Рисунок 15" o:spid="_x0000_i1032" type="#_x0000_t75" style="width:266.25pt;height:130.5pt;visibility:visible">
            <v:imagedata r:id="rId15" o:title="image4101 (1)"/>
          </v:shape>
        </w:pict>
      </w:r>
    </w:p>
    <w:p w:rsidR="00E20B9D" w:rsidRDefault="00512296" w:rsidP="00157F33">
      <w:pPr>
        <w:pStyle w:val="a3"/>
        <w:numPr>
          <w:ilvl w:val="0"/>
          <w:numId w:val="8"/>
        </w:numPr>
        <w:ind w:left="426" w:right="103" w:hanging="426"/>
        <w:jc w:val="both"/>
        <w:rPr>
          <w:rStyle w:val="apple-style-span"/>
          <w:rFonts w:ascii="Times New Roman" w:hAnsi="Times New Roman"/>
          <w:color w:val="000000"/>
          <w:sz w:val="28"/>
          <w:szCs w:val="28"/>
        </w:rPr>
      </w:pPr>
      <w:r w:rsidRPr="003C329D">
        <w:rPr>
          <w:rStyle w:val="apple-style-span"/>
          <w:rFonts w:ascii="Times New Roman" w:hAnsi="Times New Roman"/>
          <w:color w:val="000000"/>
          <w:sz w:val="28"/>
          <w:szCs w:val="28"/>
        </w:rPr>
        <w:t>Пинцет</w:t>
      </w:r>
      <w:r w:rsidR="00F444ED">
        <w:rPr>
          <w:rStyle w:val="apple-style-span"/>
          <w:rFonts w:ascii="Times New Roman" w:hAnsi="Times New Roman"/>
          <w:color w:val="000000"/>
          <w:sz w:val="28"/>
          <w:szCs w:val="28"/>
        </w:rPr>
        <w:t xml:space="preserve"> анатомический </w:t>
      </w:r>
    </w:p>
    <w:p w:rsidR="00512296" w:rsidRPr="00E20B9D" w:rsidRDefault="00DB72F3" w:rsidP="00E20B9D">
      <w:pPr>
        <w:ind w:left="426" w:right="103" w:hanging="426"/>
        <w:jc w:val="center"/>
        <w:rPr>
          <w:rStyle w:val="apple-style-span"/>
          <w:rFonts w:ascii="Times New Roman" w:hAnsi="Times New Roman"/>
          <w:color w:val="000000"/>
          <w:sz w:val="28"/>
          <w:szCs w:val="28"/>
        </w:rPr>
      </w:pPr>
      <w:r>
        <w:rPr>
          <w:noProof/>
          <w:lang w:eastAsia="ru-RU"/>
        </w:rPr>
        <w:pict>
          <v:shape id="Рисунок 13" o:spid="_x0000_i1033" type="#_x0000_t75" style="width:262.5pt;height:68.25pt;visibility:visible">
            <v:imagedata r:id="rId16" o:title="image1928"/>
          </v:shape>
        </w:pict>
      </w:r>
    </w:p>
    <w:p w:rsidR="00512296" w:rsidRPr="003C329D" w:rsidRDefault="00512296" w:rsidP="00157F33">
      <w:pPr>
        <w:pStyle w:val="a3"/>
        <w:numPr>
          <w:ilvl w:val="0"/>
          <w:numId w:val="8"/>
        </w:numPr>
        <w:ind w:left="426" w:right="103" w:hanging="426"/>
        <w:jc w:val="both"/>
        <w:rPr>
          <w:rStyle w:val="apple-style-span"/>
          <w:rFonts w:ascii="Times New Roman" w:hAnsi="Times New Roman"/>
          <w:color w:val="000000"/>
          <w:sz w:val="28"/>
          <w:szCs w:val="28"/>
        </w:rPr>
      </w:pPr>
      <w:r w:rsidRPr="003C329D">
        <w:rPr>
          <w:rStyle w:val="apple-style-span"/>
          <w:rFonts w:ascii="Times New Roman" w:hAnsi="Times New Roman"/>
          <w:color w:val="000000"/>
          <w:sz w:val="28"/>
          <w:szCs w:val="28"/>
        </w:rPr>
        <w:t>П</w:t>
      </w:r>
      <w:r w:rsidR="00F444ED">
        <w:rPr>
          <w:rStyle w:val="apple-style-span"/>
          <w:rFonts w:ascii="Times New Roman" w:hAnsi="Times New Roman"/>
          <w:color w:val="000000"/>
          <w:sz w:val="28"/>
          <w:szCs w:val="28"/>
        </w:rPr>
        <w:t>инцет остроконечный</w:t>
      </w:r>
      <w:r w:rsidR="00E20B9D">
        <w:rPr>
          <w:rStyle w:val="apple-style-span"/>
          <w:rFonts w:ascii="Times New Roman" w:hAnsi="Times New Roman"/>
          <w:color w:val="000000"/>
          <w:sz w:val="28"/>
          <w:szCs w:val="28"/>
        </w:rPr>
        <w:t xml:space="preserve"> </w:t>
      </w:r>
    </w:p>
    <w:p w:rsidR="00512296" w:rsidRPr="003C329D" w:rsidRDefault="00DB72F3" w:rsidP="00E20B9D">
      <w:pPr>
        <w:pStyle w:val="a3"/>
        <w:ind w:left="426" w:right="103" w:hanging="426"/>
        <w:jc w:val="center"/>
        <w:rPr>
          <w:rFonts w:ascii="Times New Roman" w:hAnsi="Times New Roman"/>
          <w:color w:val="000000"/>
          <w:sz w:val="28"/>
          <w:szCs w:val="28"/>
        </w:rPr>
      </w:pPr>
      <w:r>
        <w:rPr>
          <w:rFonts w:ascii="Times New Roman" w:hAnsi="Times New Roman"/>
          <w:noProof/>
          <w:color w:val="000000"/>
          <w:sz w:val="28"/>
          <w:szCs w:val="28"/>
          <w:lang w:eastAsia="ru-RU"/>
        </w:rPr>
        <w:pict>
          <v:shape id="Рисунок 14" o:spid="_x0000_i1034" type="#_x0000_t75" style="width:261.75pt;height:63pt;visibility:visible">
            <v:imagedata r:id="rId17" o:title="image1926"/>
          </v:shape>
        </w:pict>
      </w:r>
    </w:p>
    <w:p w:rsidR="001A2245" w:rsidRDefault="001A2245" w:rsidP="0027006D">
      <w:pPr>
        <w:ind w:right="103"/>
        <w:rPr>
          <w:rFonts w:ascii="Times New Roman" w:hAnsi="Times New Roman"/>
          <w:b/>
          <w:color w:val="000000"/>
          <w:sz w:val="44"/>
          <w:szCs w:val="44"/>
        </w:rPr>
      </w:pPr>
    </w:p>
    <w:p w:rsidR="00764F46" w:rsidRDefault="00764F46" w:rsidP="0027006D">
      <w:pPr>
        <w:ind w:right="103"/>
        <w:rPr>
          <w:rFonts w:ascii="Times New Roman" w:hAnsi="Times New Roman"/>
          <w:b/>
          <w:color w:val="000000"/>
          <w:sz w:val="44"/>
          <w:szCs w:val="44"/>
        </w:rPr>
      </w:pPr>
    </w:p>
    <w:p w:rsidR="008360BB" w:rsidRDefault="008360BB" w:rsidP="0027006D">
      <w:pPr>
        <w:ind w:right="103"/>
        <w:rPr>
          <w:rFonts w:ascii="Times New Roman" w:hAnsi="Times New Roman"/>
          <w:b/>
          <w:color w:val="000000"/>
          <w:sz w:val="44"/>
          <w:szCs w:val="44"/>
        </w:rPr>
      </w:pPr>
    </w:p>
    <w:p w:rsidR="00764F46" w:rsidRDefault="00764F46" w:rsidP="00157F33">
      <w:pPr>
        <w:ind w:right="103"/>
        <w:jc w:val="both"/>
        <w:rPr>
          <w:rFonts w:ascii="Times New Roman" w:hAnsi="Times New Roman"/>
          <w:b/>
          <w:color w:val="000000"/>
          <w:sz w:val="44"/>
          <w:szCs w:val="44"/>
        </w:rPr>
      </w:pPr>
      <w:r>
        <w:rPr>
          <w:rFonts w:ascii="Times New Roman" w:hAnsi="Times New Roman"/>
          <w:b/>
          <w:color w:val="000000"/>
          <w:sz w:val="44"/>
          <w:szCs w:val="44"/>
        </w:rPr>
        <w:t>Хирургические методы</w:t>
      </w:r>
    </w:p>
    <w:p w:rsidR="00764F46" w:rsidRDefault="00764F46" w:rsidP="00157F33">
      <w:pPr>
        <w:ind w:right="-1"/>
        <w:jc w:val="both"/>
        <w:rPr>
          <w:rFonts w:ascii="Times New Roman" w:hAnsi="Times New Roman"/>
          <w:color w:val="000000"/>
          <w:sz w:val="28"/>
          <w:szCs w:val="28"/>
        </w:rPr>
      </w:pPr>
      <w:r w:rsidRPr="001A2245">
        <w:rPr>
          <w:rFonts w:ascii="Times New Roman" w:hAnsi="Times New Roman"/>
          <w:color w:val="000000"/>
          <w:sz w:val="28"/>
          <w:szCs w:val="28"/>
        </w:rPr>
        <w:t>Хирургические методы</w:t>
      </w:r>
      <w:r>
        <w:rPr>
          <w:rFonts w:ascii="Times New Roman" w:hAnsi="Times New Roman"/>
          <w:color w:val="000000"/>
          <w:sz w:val="28"/>
          <w:szCs w:val="28"/>
        </w:rPr>
        <w:t xml:space="preserve"> лечения вен нижних конечностей при варикозном расширении разделяют на несколько групп:</w:t>
      </w:r>
    </w:p>
    <w:p w:rsidR="00764F46" w:rsidRDefault="00764F46" w:rsidP="00157F33">
      <w:pPr>
        <w:pStyle w:val="a3"/>
        <w:numPr>
          <w:ilvl w:val="0"/>
          <w:numId w:val="2"/>
        </w:numPr>
        <w:ind w:left="426" w:right="-1"/>
        <w:jc w:val="both"/>
        <w:rPr>
          <w:rFonts w:ascii="Times New Roman" w:hAnsi="Times New Roman"/>
          <w:color w:val="000000"/>
          <w:sz w:val="28"/>
          <w:szCs w:val="28"/>
        </w:rPr>
      </w:pPr>
      <w:r>
        <w:rPr>
          <w:rFonts w:ascii="Times New Roman" w:hAnsi="Times New Roman"/>
          <w:color w:val="000000"/>
          <w:sz w:val="28"/>
          <w:szCs w:val="28"/>
        </w:rPr>
        <w:t>Лигатурные методы</w:t>
      </w:r>
    </w:p>
    <w:p w:rsidR="00764F46" w:rsidRDefault="00764F46" w:rsidP="00157F33">
      <w:pPr>
        <w:pStyle w:val="a3"/>
        <w:numPr>
          <w:ilvl w:val="0"/>
          <w:numId w:val="2"/>
        </w:numPr>
        <w:ind w:left="426" w:right="-1"/>
        <w:jc w:val="both"/>
        <w:rPr>
          <w:rFonts w:ascii="Times New Roman" w:hAnsi="Times New Roman"/>
          <w:color w:val="000000"/>
          <w:sz w:val="28"/>
          <w:szCs w:val="28"/>
        </w:rPr>
      </w:pPr>
      <w:r>
        <w:rPr>
          <w:rFonts w:ascii="Times New Roman" w:hAnsi="Times New Roman"/>
          <w:color w:val="000000"/>
          <w:sz w:val="28"/>
          <w:szCs w:val="28"/>
        </w:rPr>
        <w:t>Методы иссечения</w:t>
      </w:r>
    </w:p>
    <w:p w:rsidR="00764F46" w:rsidRDefault="00764F46" w:rsidP="008360BB">
      <w:pPr>
        <w:pStyle w:val="a3"/>
        <w:numPr>
          <w:ilvl w:val="0"/>
          <w:numId w:val="20"/>
        </w:numPr>
        <w:ind w:right="-1"/>
        <w:jc w:val="both"/>
        <w:rPr>
          <w:rFonts w:ascii="Times New Roman" w:hAnsi="Times New Roman"/>
          <w:color w:val="000000"/>
          <w:sz w:val="28"/>
          <w:szCs w:val="28"/>
        </w:rPr>
      </w:pPr>
      <w:r>
        <w:rPr>
          <w:rFonts w:ascii="Times New Roman" w:hAnsi="Times New Roman"/>
          <w:color w:val="000000"/>
          <w:sz w:val="28"/>
          <w:szCs w:val="28"/>
        </w:rPr>
        <w:t>операция Маделунга</w:t>
      </w:r>
    </w:p>
    <w:p w:rsidR="00764F46" w:rsidRDefault="00764F46" w:rsidP="008360BB">
      <w:pPr>
        <w:pStyle w:val="a3"/>
        <w:numPr>
          <w:ilvl w:val="0"/>
          <w:numId w:val="20"/>
        </w:numPr>
        <w:ind w:right="-1"/>
        <w:jc w:val="both"/>
        <w:rPr>
          <w:rFonts w:ascii="Times New Roman" w:hAnsi="Times New Roman"/>
          <w:color w:val="000000"/>
          <w:sz w:val="28"/>
          <w:szCs w:val="28"/>
        </w:rPr>
      </w:pPr>
      <w:r>
        <w:rPr>
          <w:rFonts w:ascii="Times New Roman" w:hAnsi="Times New Roman"/>
          <w:color w:val="000000"/>
          <w:sz w:val="28"/>
          <w:szCs w:val="28"/>
        </w:rPr>
        <w:t>операция Нарата</w:t>
      </w:r>
    </w:p>
    <w:p w:rsidR="00764F46" w:rsidRDefault="00764F46" w:rsidP="008360BB">
      <w:pPr>
        <w:pStyle w:val="a3"/>
        <w:numPr>
          <w:ilvl w:val="0"/>
          <w:numId w:val="20"/>
        </w:numPr>
        <w:ind w:right="-1"/>
        <w:jc w:val="both"/>
        <w:rPr>
          <w:rFonts w:ascii="Times New Roman" w:hAnsi="Times New Roman"/>
          <w:color w:val="000000"/>
          <w:sz w:val="28"/>
          <w:szCs w:val="28"/>
        </w:rPr>
      </w:pPr>
      <w:r>
        <w:rPr>
          <w:rFonts w:ascii="Times New Roman" w:hAnsi="Times New Roman"/>
          <w:color w:val="000000"/>
          <w:sz w:val="28"/>
          <w:szCs w:val="28"/>
        </w:rPr>
        <w:t>операция Троянова – Тренделенбурга</w:t>
      </w:r>
    </w:p>
    <w:p w:rsidR="00764F46" w:rsidRPr="00925B6A" w:rsidRDefault="00764F46" w:rsidP="008360BB">
      <w:pPr>
        <w:pStyle w:val="a3"/>
        <w:numPr>
          <w:ilvl w:val="0"/>
          <w:numId w:val="20"/>
        </w:numPr>
        <w:ind w:right="-1"/>
        <w:jc w:val="both"/>
        <w:rPr>
          <w:rFonts w:ascii="Times New Roman" w:hAnsi="Times New Roman"/>
          <w:color w:val="000000"/>
          <w:sz w:val="28"/>
          <w:szCs w:val="28"/>
        </w:rPr>
      </w:pPr>
      <w:r>
        <w:rPr>
          <w:rFonts w:ascii="Times New Roman" w:hAnsi="Times New Roman"/>
          <w:color w:val="000000"/>
          <w:sz w:val="28"/>
          <w:szCs w:val="28"/>
        </w:rPr>
        <w:t>операция Бебкокка</w:t>
      </w:r>
    </w:p>
    <w:p w:rsidR="00764F46" w:rsidRDefault="00764F46" w:rsidP="00157F33">
      <w:pPr>
        <w:pStyle w:val="a3"/>
        <w:numPr>
          <w:ilvl w:val="0"/>
          <w:numId w:val="2"/>
        </w:numPr>
        <w:ind w:left="426" w:right="-1"/>
        <w:jc w:val="both"/>
        <w:rPr>
          <w:rFonts w:ascii="Times New Roman" w:hAnsi="Times New Roman"/>
          <w:color w:val="000000"/>
          <w:sz w:val="28"/>
          <w:szCs w:val="28"/>
        </w:rPr>
      </w:pPr>
      <w:r>
        <w:rPr>
          <w:rFonts w:ascii="Times New Roman" w:hAnsi="Times New Roman"/>
          <w:color w:val="000000"/>
          <w:sz w:val="28"/>
          <w:szCs w:val="28"/>
        </w:rPr>
        <w:t>Методы разобщения соединительных вен</w:t>
      </w:r>
    </w:p>
    <w:p w:rsidR="00764F46" w:rsidRDefault="00764F46" w:rsidP="008360BB">
      <w:pPr>
        <w:pStyle w:val="a3"/>
        <w:numPr>
          <w:ilvl w:val="0"/>
          <w:numId w:val="21"/>
        </w:numPr>
        <w:ind w:right="-1"/>
        <w:jc w:val="both"/>
        <w:rPr>
          <w:rFonts w:ascii="Times New Roman" w:hAnsi="Times New Roman"/>
          <w:color w:val="000000"/>
          <w:sz w:val="28"/>
          <w:szCs w:val="28"/>
        </w:rPr>
      </w:pPr>
      <w:r>
        <w:rPr>
          <w:rFonts w:ascii="Times New Roman" w:hAnsi="Times New Roman"/>
          <w:color w:val="000000"/>
          <w:sz w:val="28"/>
          <w:szCs w:val="28"/>
        </w:rPr>
        <w:t>операция Линтона</w:t>
      </w:r>
    </w:p>
    <w:p w:rsidR="00764F46" w:rsidRDefault="00764F46" w:rsidP="008360BB">
      <w:pPr>
        <w:pStyle w:val="a3"/>
        <w:numPr>
          <w:ilvl w:val="0"/>
          <w:numId w:val="21"/>
        </w:numPr>
        <w:ind w:right="-1"/>
        <w:jc w:val="both"/>
        <w:rPr>
          <w:rFonts w:ascii="Times New Roman" w:hAnsi="Times New Roman"/>
          <w:color w:val="000000"/>
          <w:sz w:val="28"/>
          <w:szCs w:val="28"/>
        </w:rPr>
      </w:pPr>
      <w:r>
        <w:rPr>
          <w:rFonts w:ascii="Times New Roman" w:hAnsi="Times New Roman"/>
          <w:color w:val="000000"/>
          <w:sz w:val="28"/>
          <w:szCs w:val="28"/>
        </w:rPr>
        <w:t>операция Кокетта</w:t>
      </w:r>
    </w:p>
    <w:p w:rsidR="00764F46" w:rsidRDefault="00764F46" w:rsidP="008360BB">
      <w:pPr>
        <w:pStyle w:val="a3"/>
        <w:numPr>
          <w:ilvl w:val="0"/>
          <w:numId w:val="21"/>
        </w:numPr>
        <w:ind w:right="-1"/>
        <w:jc w:val="both"/>
        <w:rPr>
          <w:rFonts w:ascii="Times New Roman" w:hAnsi="Times New Roman"/>
          <w:color w:val="000000"/>
          <w:sz w:val="28"/>
          <w:szCs w:val="28"/>
        </w:rPr>
      </w:pPr>
      <w:r>
        <w:rPr>
          <w:rFonts w:ascii="Times New Roman" w:hAnsi="Times New Roman"/>
          <w:color w:val="000000"/>
          <w:sz w:val="28"/>
          <w:szCs w:val="28"/>
        </w:rPr>
        <w:t>операция де Пальма</w:t>
      </w:r>
    </w:p>
    <w:p w:rsidR="00764F46" w:rsidRDefault="00764F46" w:rsidP="00157F33">
      <w:pPr>
        <w:pStyle w:val="a3"/>
        <w:numPr>
          <w:ilvl w:val="0"/>
          <w:numId w:val="2"/>
        </w:numPr>
        <w:ind w:left="426" w:right="-1"/>
        <w:jc w:val="both"/>
        <w:rPr>
          <w:rFonts w:ascii="Times New Roman" w:hAnsi="Times New Roman"/>
          <w:color w:val="000000"/>
          <w:sz w:val="28"/>
          <w:szCs w:val="28"/>
        </w:rPr>
      </w:pPr>
      <w:r>
        <w:rPr>
          <w:rFonts w:ascii="Times New Roman" w:hAnsi="Times New Roman"/>
          <w:color w:val="000000"/>
          <w:sz w:val="28"/>
          <w:szCs w:val="28"/>
        </w:rPr>
        <w:t>Методы перемещения вен и образования фасциального бандажа</w:t>
      </w:r>
    </w:p>
    <w:p w:rsidR="00764F46" w:rsidRDefault="00764F46" w:rsidP="008360BB">
      <w:pPr>
        <w:pStyle w:val="a3"/>
        <w:numPr>
          <w:ilvl w:val="0"/>
          <w:numId w:val="22"/>
        </w:numPr>
        <w:ind w:right="-1"/>
        <w:jc w:val="both"/>
        <w:rPr>
          <w:rFonts w:ascii="Times New Roman" w:hAnsi="Times New Roman"/>
          <w:color w:val="000000"/>
          <w:sz w:val="28"/>
          <w:szCs w:val="28"/>
        </w:rPr>
      </w:pPr>
      <w:r>
        <w:rPr>
          <w:rFonts w:ascii="Times New Roman" w:hAnsi="Times New Roman"/>
          <w:color w:val="000000"/>
          <w:sz w:val="28"/>
          <w:szCs w:val="28"/>
        </w:rPr>
        <w:t>способ разобщения поверхностной и глубокой систем вен в местах патологического рефлюкса – современная модификация, предложенная В.С.Савельевым и Г.Д.Константиновым</w:t>
      </w:r>
    </w:p>
    <w:p w:rsidR="00764F46" w:rsidRDefault="00764F46" w:rsidP="008360BB">
      <w:pPr>
        <w:pStyle w:val="a3"/>
        <w:numPr>
          <w:ilvl w:val="0"/>
          <w:numId w:val="22"/>
        </w:numPr>
        <w:ind w:right="-1"/>
        <w:jc w:val="both"/>
        <w:rPr>
          <w:rFonts w:ascii="Times New Roman" w:hAnsi="Times New Roman"/>
          <w:color w:val="000000"/>
          <w:sz w:val="28"/>
          <w:szCs w:val="28"/>
        </w:rPr>
      </w:pPr>
      <w:r>
        <w:rPr>
          <w:rFonts w:ascii="Times New Roman" w:hAnsi="Times New Roman"/>
          <w:color w:val="000000"/>
          <w:sz w:val="28"/>
          <w:szCs w:val="28"/>
        </w:rPr>
        <w:t>доступ к перфорантным венам с использованием разреза, предложенного Д.Фельдером</w:t>
      </w:r>
    </w:p>
    <w:p w:rsidR="00764F46" w:rsidRDefault="00764F46" w:rsidP="00157F33">
      <w:pPr>
        <w:pStyle w:val="a3"/>
        <w:numPr>
          <w:ilvl w:val="0"/>
          <w:numId w:val="2"/>
        </w:numPr>
        <w:ind w:left="426" w:right="-1"/>
        <w:jc w:val="both"/>
        <w:rPr>
          <w:rFonts w:ascii="Times New Roman" w:hAnsi="Times New Roman"/>
          <w:color w:val="000000"/>
          <w:sz w:val="28"/>
          <w:szCs w:val="28"/>
        </w:rPr>
      </w:pPr>
      <w:r>
        <w:rPr>
          <w:rFonts w:ascii="Times New Roman" w:hAnsi="Times New Roman"/>
          <w:color w:val="000000"/>
          <w:sz w:val="28"/>
          <w:szCs w:val="28"/>
        </w:rPr>
        <w:t>Методы клапанообразования и пластики вен</w:t>
      </w:r>
    </w:p>
    <w:p w:rsidR="00764F46" w:rsidRPr="00764F46" w:rsidRDefault="00764F46" w:rsidP="00157F33">
      <w:pPr>
        <w:pStyle w:val="a3"/>
        <w:numPr>
          <w:ilvl w:val="0"/>
          <w:numId w:val="2"/>
        </w:numPr>
        <w:ind w:left="426" w:right="-1"/>
        <w:jc w:val="both"/>
        <w:rPr>
          <w:rFonts w:ascii="Times New Roman" w:hAnsi="Times New Roman"/>
          <w:color w:val="000000"/>
          <w:sz w:val="28"/>
          <w:szCs w:val="28"/>
        </w:rPr>
      </w:pPr>
      <w:r w:rsidRPr="00764F46">
        <w:rPr>
          <w:rFonts w:ascii="Times New Roman" w:hAnsi="Times New Roman"/>
          <w:bCs/>
          <w:sz w:val="28"/>
          <w:szCs w:val="28"/>
        </w:rPr>
        <w:t>Инвагинационный (инверсионный) стриппинг</w:t>
      </w:r>
      <w:r w:rsidRPr="00764F46">
        <w:rPr>
          <w:rStyle w:val="apple-converted-space"/>
          <w:rFonts w:ascii="Times New Roman" w:eastAsia="Times New Roman" w:hAnsi="Times New Roman"/>
          <w:sz w:val="28"/>
          <w:szCs w:val="28"/>
        </w:rPr>
        <w:t> </w:t>
      </w:r>
    </w:p>
    <w:p w:rsidR="00764F46" w:rsidRDefault="00764F46" w:rsidP="0027006D">
      <w:pPr>
        <w:ind w:right="103"/>
        <w:rPr>
          <w:rFonts w:ascii="Times New Roman" w:hAnsi="Times New Roman"/>
          <w:b/>
          <w:color w:val="000000"/>
          <w:sz w:val="44"/>
          <w:szCs w:val="44"/>
        </w:rPr>
      </w:pPr>
    </w:p>
    <w:p w:rsidR="00764F46" w:rsidRDefault="00764F46" w:rsidP="0027006D">
      <w:pPr>
        <w:ind w:right="103"/>
        <w:rPr>
          <w:rFonts w:ascii="Times New Roman" w:hAnsi="Times New Roman"/>
          <w:b/>
          <w:color w:val="000000"/>
          <w:sz w:val="44"/>
          <w:szCs w:val="44"/>
        </w:rPr>
      </w:pPr>
    </w:p>
    <w:p w:rsidR="00764F46" w:rsidRDefault="00764F46" w:rsidP="0027006D">
      <w:pPr>
        <w:ind w:right="103"/>
        <w:rPr>
          <w:rFonts w:ascii="Times New Roman" w:hAnsi="Times New Roman"/>
          <w:b/>
          <w:color w:val="000000"/>
          <w:sz w:val="44"/>
          <w:szCs w:val="44"/>
        </w:rPr>
      </w:pPr>
    </w:p>
    <w:p w:rsidR="00764F46" w:rsidRDefault="00764F46" w:rsidP="0027006D">
      <w:pPr>
        <w:ind w:right="103"/>
        <w:rPr>
          <w:rFonts w:ascii="Times New Roman" w:hAnsi="Times New Roman"/>
          <w:b/>
          <w:color w:val="000000"/>
          <w:sz w:val="44"/>
          <w:szCs w:val="44"/>
        </w:rPr>
      </w:pPr>
    </w:p>
    <w:p w:rsidR="00764F46" w:rsidRDefault="00764F46" w:rsidP="0027006D">
      <w:pPr>
        <w:ind w:right="103"/>
        <w:rPr>
          <w:rFonts w:ascii="Times New Roman" w:hAnsi="Times New Roman"/>
          <w:b/>
          <w:color w:val="000000"/>
          <w:sz w:val="44"/>
          <w:szCs w:val="44"/>
        </w:rPr>
      </w:pPr>
    </w:p>
    <w:p w:rsidR="00764F46" w:rsidRDefault="00764F46" w:rsidP="0027006D">
      <w:pPr>
        <w:ind w:right="103"/>
        <w:rPr>
          <w:rFonts w:ascii="Times New Roman" w:hAnsi="Times New Roman"/>
          <w:b/>
          <w:color w:val="000000"/>
          <w:sz w:val="44"/>
          <w:szCs w:val="44"/>
        </w:rPr>
      </w:pPr>
    </w:p>
    <w:p w:rsidR="00764F46" w:rsidRDefault="00764F46" w:rsidP="0027006D">
      <w:pPr>
        <w:ind w:right="103"/>
        <w:rPr>
          <w:rFonts w:ascii="Times New Roman" w:hAnsi="Times New Roman"/>
          <w:b/>
          <w:color w:val="000000"/>
          <w:sz w:val="44"/>
          <w:szCs w:val="44"/>
        </w:rPr>
      </w:pPr>
    </w:p>
    <w:p w:rsidR="00764F46" w:rsidRDefault="00764F46" w:rsidP="0027006D">
      <w:pPr>
        <w:ind w:right="103"/>
        <w:rPr>
          <w:rFonts w:ascii="Times New Roman" w:hAnsi="Times New Roman"/>
          <w:b/>
          <w:color w:val="000000"/>
          <w:sz w:val="44"/>
          <w:szCs w:val="44"/>
        </w:rPr>
      </w:pPr>
    </w:p>
    <w:p w:rsidR="00A704FE" w:rsidRDefault="00A704FE" w:rsidP="00157F33">
      <w:pPr>
        <w:ind w:right="103"/>
        <w:jc w:val="both"/>
        <w:rPr>
          <w:rFonts w:ascii="Times New Roman" w:hAnsi="Times New Roman"/>
          <w:b/>
          <w:color w:val="000000"/>
          <w:sz w:val="44"/>
          <w:szCs w:val="44"/>
        </w:rPr>
      </w:pPr>
      <w:r>
        <w:rPr>
          <w:rFonts w:ascii="Times New Roman" w:hAnsi="Times New Roman"/>
          <w:b/>
          <w:color w:val="000000"/>
          <w:sz w:val="44"/>
          <w:szCs w:val="44"/>
        </w:rPr>
        <w:t>Оперативный доступ</w:t>
      </w:r>
    </w:p>
    <w:p w:rsidR="00A704FE" w:rsidRDefault="00170804" w:rsidP="00157F33">
      <w:pPr>
        <w:ind w:right="103"/>
        <w:jc w:val="both"/>
        <w:rPr>
          <w:rFonts w:ascii="Times New Roman" w:hAnsi="Times New Roman"/>
          <w:color w:val="000000"/>
          <w:sz w:val="28"/>
          <w:szCs w:val="28"/>
        </w:rPr>
      </w:pPr>
      <w:r>
        <w:rPr>
          <w:rFonts w:ascii="Times New Roman" w:hAnsi="Times New Roman"/>
          <w:color w:val="000000"/>
          <w:sz w:val="28"/>
          <w:szCs w:val="28"/>
        </w:rPr>
        <w:t>Оперативный доступ паховый или надпаховый.</w:t>
      </w:r>
    </w:p>
    <w:p w:rsidR="00E4387B" w:rsidRDefault="00E4387B" w:rsidP="00157F33">
      <w:pPr>
        <w:ind w:right="103"/>
        <w:jc w:val="both"/>
        <w:rPr>
          <w:rFonts w:ascii="Times New Roman" w:hAnsi="Times New Roman"/>
          <w:color w:val="000000"/>
          <w:sz w:val="28"/>
          <w:szCs w:val="28"/>
        </w:rPr>
      </w:pPr>
      <w:r>
        <w:rPr>
          <w:rFonts w:ascii="Times New Roman" w:hAnsi="Times New Roman"/>
          <w:color w:val="000000"/>
          <w:sz w:val="28"/>
          <w:szCs w:val="28"/>
        </w:rPr>
        <w:t>Применение надпахового доступа позволяет свести к минимуму риск повреждения лимфатических коллекторов и повысить косметический результат.</w:t>
      </w:r>
    </w:p>
    <w:p w:rsidR="00E4387B" w:rsidRDefault="00E4387B" w:rsidP="00157F33">
      <w:pPr>
        <w:ind w:right="103"/>
        <w:jc w:val="both"/>
        <w:rPr>
          <w:rFonts w:ascii="Times New Roman" w:hAnsi="Times New Roman"/>
          <w:color w:val="000000"/>
          <w:sz w:val="28"/>
          <w:szCs w:val="28"/>
        </w:rPr>
      </w:pPr>
      <w:r>
        <w:rPr>
          <w:rFonts w:ascii="Times New Roman" w:hAnsi="Times New Roman"/>
          <w:color w:val="000000"/>
          <w:sz w:val="28"/>
          <w:szCs w:val="28"/>
        </w:rPr>
        <w:t>Доступ выполняется на 2 см выше паховой складки и параллельно ей</w:t>
      </w:r>
      <w:r w:rsidR="00A13673">
        <w:rPr>
          <w:rFonts w:ascii="Times New Roman" w:hAnsi="Times New Roman"/>
          <w:color w:val="000000"/>
          <w:sz w:val="28"/>
          <w:szCs w:val="28"/>
        </w:rPr>
        <w:t>. Кожу рассекают в медиальном направлении от точки пульсации бедренн</w:t>
      </w:r>
      <w:r w:rsidR="00E20B9D">
        <w:rPr>
          <w:rFonts w:ascii="Times New Roman" w:hAnsi="Times New Roman"/>
          <w:color w:val="000000"/>
          <w:sz w:val="28"/>
          <w:szCs w:val="28"/>
        </w:rPr>
        <w:t>ой арте</w:t>
      </w:r>
      <w:r w:rsidR="008360BB">
        <w:rPr>
          <w:rFonts w:ascii="Times New Roman" w:hAnsi="Times New Roman"/>
          <w:color w:val="000000"/>
          <w:sz w:val="28"/>
          <w:szCs w:val="28"/>
        </w:rPr>
        <w:t>рии к лонному сочленению (рис. 3</w:t>
      </w:r>
      <w:r w:rsidR="00E20B9D">
        <w:rPr>
          <w:rFonts w:ascii="Times New Roman" w:hAnsi="Times New Roman"/>
          <w:color w:val="000000"/>
          <w:sz w:val="28"/>
          <w:szCs w:val="28"/>
        </w:rPr>
        <w:t xml:space="preserve">). </w:t>
      </w:r>
      <w:r w:rsidR="009B78AC">
        <w:rPr>
          <w:rFonts w:ascii="Times New Roman" w:hAnsi="Times New Roman"/>
          <w:color w:val="000000"/>
          <w:sz w:val="28"/>
          <w:szCs w:val="28"/>
        </w:rPr>
        <w:t xml:space="preserve">Острым путем послойно рассекают кожу, подкожную клетчатку и томпсонову фасцию. Сразу же под ней, в верхней трети оперативного разреза обнаруживают артерию и вену. Последняя известна как поверхностная надчревная вена. Указанный сосуд является наиболее постоянным приустьевым притоком большой подкожной вены, впадающим в нее в верхней полуокружности сафенофеморального соустья. Тщательно выделяя  поверхностную надчревную вену в дистальном направлении, обнаруживают устье большой подкожной вены. После мобилизации сафенофеморального соустья и пересечения обнаруженных приустьевых притоков большую подкожную вену отсекают от бедренной и дважды прошиванием перевязывают на </w:t>
      </w:r>
      <w:r w:rsidR="000B32B1">
        <w:rPr>
          <w:rFonts w:ascii="Times New Roman" w:hAnsi="Times New Roman"/>
          <w:color w:val="000000"/>
          <w:sz w:val="28"/>
          <w:szCs w:val="28"/>
        </w:rPr>
        <w:t>уровне</w:t>
      </w:r>
      <w:r w:rsidR="009B78AC">
        <w:rPr>
          <w:rFonts w:ascii="Times New Roman" w:hAnsi="Times New Roman"/>
          <w:color w:val="000000"/>
          <w:sz w:val="28"/>
          <w:szCs w:val="28"/>
        </w:rPr>
        <w:t xml:space="preserve"> крепления створок остиального клапана, т.е. пристеночно по отношению к бедренной вене.</w:t>
      </w:r>
    </w:p>
    <w:p w:rsidR="009B78AC" w:rsidRDefault="00DB72F3" w:rsidP="00E20B9D">
      <w:pPr>
        <w:ind w:right="103"/>
        <w:jc w:val="center"/>
        <w:rPr>
          <w:rFonts w:ascii="Times New Roman" w:hAnsi="Times New Roman"/>
          <w:color w:val="000000"/>
          <w:sz w:val="28"/>
          <w:szCs w:val="28"/>
        </w:rPr>
      </w:pPr>
      <w:r>
        <w:rPr>
          <w:rFonts w:ascii="Times New Roman" w:hAnsi="Times New Roman"/>
          <w:noProof/>
          <w:color w:val="000000"/>
          <w:sz w:val="28"/>
          <w:szCs w:val="28"/>
          <w:lang w:eastAsia="ru-RU"/>
        </w:rPr>
        <w:pict>
          <v:shape id="Рисунок 1" o:spid="_x0000_i1035" type="#_x0000_t75" style="width:211.5pt;height:264.75pt;visibility:visible">
            <v:imagedata r:id="rId18" o:title="" grayscale="t"/>
          </v:shape>
        </w:pict>
      </w:r>
    </w:p>
    <w:p w:rsidR="00E20B9D" w:rsidRDefault="008360BB" w:rsidP="00E20B9D">
      <w:pPr>
        <w:ind w:right="103"/>
        <w:jc w:val="center"/>
        <w:rPr>
          <w:rFonts w:ascii="Times New Roman" w:hAnsi="Times New Roman"/>
          <w:color w:val="000000"/>
          <w:sz w:val="28"/>
          <w:szCs w:val="28"/>
        </w:rPr>
      </w:pPr>
      <w:r>
        <w:rPr>
          <w:rFonts w:ascii="Times New Roman" w:hAnsi="Times New Roman"/>
          <w:color w:val="000000"/>
          <w:sz w:val="28"/>
          <w:szCs w:val="28"/>
        </w:rPr>
        <w:t>Рис. 3</w:t>
      </w:r>
    </w:p>
    <w:p w:rsidR="0096123A" w:rsidRPr="00764F46" w:rsidRDefault="00764F46" w:rsidP="00764F46">
      <w:pPr>
        <w:pStyle w:val="a3"/>
        <w:numPr>
          <w:ilvl w:val="0"/>
          <w:numId w:val="9"/>
        </w:numPr>
        <w:ind w:left="3828" w:right="103" w:hanging="426"/>
        <w:rPr>
          <w:rFonts w:ascii="Times New Roman" w:hAnsi="Times New Roman"/>
          <w:color w:val="000000"/>
          <w:sz w:val="24"/>
          <w:szCs w:val="24"/>
        </w:rPr>
      </w:pPr>
      <w:r w:rsidRPr="00764F46">
        <w:rPr>
          <w:rFonts w:ascii="Times New Roman" w:hAnsi="Times New Roman"/>
          <w:color w:val="000000"/>
          <w:sz w:val="24"/>
          <w:szCs w:val="24"/>
        </w:rPr>
        <w:t>Паховый доступ</w:t>
      </w:r>
    </w:p>
    <w:p w:rsidR="00764F46" w:rsidRPr="00764F46" w:rsidRDefault="00764F46" w:rsidP="00764F46">
      <w:pPr>
        <w:pStyle w:val="a3"/>
        <w:numPr>
          <w:ilvl w:val="0"/>
          <w:numId w:val="9"/>
        </w:numPr>
        <w:ind w:left="3828" w:right="103" w:hanging="426"/>
        <w:rPr>
          <w:rFonts w:ascii="Times New Roman" w:hAnsi="Times New Roman"/>
          <w:color w:val="000000"/>
          <w:sz w:val="24"/>
          <w:szCs w:val="24"/>
        </w:rPr>
      </w:pPr>
      <w:r w:rsidRPr="00764F46">
        <w:rPr>
          <w:rFonts w:ascii="Times New Roman" w:hAnsi="Times New Roman"/>
          <w:color w:val="000000"/>
          <w:sz w:val="24"/>
          <w:szCs w:val="24"/>
        </w:rPr>
        <w:t>Надпаховый доступ</w:t>
      </w:r>
    </w:p>
    <w:p w:rsidR="009F570C" w:rsidRPr="001A2245" w:rsidRDefault="00A704FE" w:rsidP="00157F33">
      <w:pPr>
        <w:ind w:right="103"/>
        <w:jc w:val="both"/>
        <w:rPr>
          <w:rFonts w:ascii="Times New Roman" w:hAnsi="Times New Roman"/>
          <w:b/>
          <w:color w:val="000000"/>
          <w:sz w:val="44"/>
          <w:szCs w:val="44"/>
        </w:rPr>
      </w:pPr>
      <w:r>
        <w:rPr>
          <w:rFonts w:ascii="Times New Roman" w:hAnsi="Times New Roman"/>
          <w:b/>
          <w:color w:val="000000"/>
          <w:sz w:val="44"/>
          <w:szCs w:val="44"/>
        </w:rPr>
        <w:t>О</w:t>
      </w:r>
      <w:r w:rsidR="001A2245" w:rsidRPr="001A2245">
        <w:rPr>
          <w:rFonts w:ascii="Times New Roman" w:hAnsi="Times New Roman"/>
          <w:b/>
          <w:color w:val="000000"/>
          <w:sz w:val="44"/>
          <w:szCs w:val="44"/>
        </w:rPr>
        <w:t>перативный прием</w:t>
      </w:r>
    </w:p>
    <w:p w:rsidR="00F41F63" w:rsidRDefault="000B32B1" w:rsidP="00157F33">
      <w:pPr>
        <w:pStyle w:val="a3"/>
        <w:ind w:left="0" w:right="-1"/>
        <w:jc w:val="both"/>
        <w:rPr>
          <w:rFonts w:ascii="Times New Roman" w:hAnsi="Times New Roman"/>
          <w:color w:val="000000"/>
          <w:sz w:val="28"/>
          <w:szCs w:val="28"/>
        </w:rPr>
      </w:pPr>
      <w:r w:rsidRPr="00764F46">
        <w:rPr>
          <w:rFonts w:ascii="Times New Roman" w:hAnsi="Times New Roman"/>
          <w:bCs/>
          <w:sz w:val="28"/>
          <w:szCs w:val="28"/>
        </w:rPr>
        <w:t>Инвагинационный (инверсионный) стриппинг</w:t>
      </w:r>
      <w:r>
        <w:rPr>
          <w:rStyle w:val="apple-converted-space"/>
          <w:rFonts w:ascii="Times New Roman" w:eastAsia="Times New Roman" w:hAnsi="Times New Roman"/>
          <w:sz w:val="28"/>
          <w:szCs w:val="28"/>
        </w:rPr>
        <w:t xml:space="preserve"> - </w:t>
      </w:r>
      <w:r w:rsidR="001546FF">
        <w:rPr>
          <w:rFonts w:ascii="Times New Roman" w:hAnsi="Times New Roman"/>
          <w:sz w:val="28"/>
          <w:szCs w:val="28"/>
        </w:rPr>
        <w:t>это удаление ствола большой подкожной вены</w:t>
      </w:r>
      <w:r w:rsidRPr="00170804">
        <w:rPr>
          <w:rFonts w:ascii="Times New Roman" w:hAnsi="Times New Roman"/>
          <w:sz w:val="28"/>
          <w:szCs w:val="28"/>
        </w:rPr>
        <w:t xml:space="preserve"> с помощью специального зонда, который тупым путем</w:t>
      </w:r>
      <w:r w:rsidRPr="00170804">
        <w:rPr>
          <w:rFonts w:ascii="Times New Roman" w:hAnsi="Times New Roman"/>
          <w:color w:val="000000"/>
          <w:sz w:val="28"/>
          <w:szCs w:val="28"/>
        </w:rPr>
        <w:t xml:space="preserve"> выделяет вену из окружающих тканей (путем ее выв</w:t>
      </w:r>
      <w:r>
        <w:rPr>
          <w:rFonts w:ascii="Times New Roman" w:hAnsi="Times New Roman"/>
          <w:color w:val="000000"/>
          <w:sz w:val="28"/>
          <w:szCs w:val="28"/>
        </w:rPr>
        <w:t>ора</w:t>
      </w:r>
      <w:r w:rsidRPr="00170804">
        <w:rPr>
          <w:rFonts w:ascii="Times New Roman" w:hAnsi="Times New Roman"/>
          <w:color w:val="000000"/>
          <w:sz w:val="28"/>
          <w:szCs w:val="28"/>
        </w:rPr>
        <w:t xml:space="preserve">чивания наизнанку - инвагинации - и постепенного отрыва), что обеспечивает </w:t>
      </w:r>
      <w:r>
        <w:rPr>
          <w:rFonts w:ascii="Times New Roman" w:hAnsi="Times New Roman"/>
          <w:color w:val="000000"/>
          <w:sz w:val="28"/>
          <w:szCs w:val="28"/>
        </w:rPr>
        <w:t>наи</w:t>
      </w:r>
      <w:r w:rsidRPr="00170804">
        <w:rPr>
          <w:rFonts w:ascii="Times New Roman" w:hAnsi="Times New Roman"/>
          <w:color w:val="000000"/>
          <w:sz w:val="28"/>
          <w:szCs w:val="28"/>
        </w:rPr>
        <w:t xml:space="preserve">меньшую травматичность и хороший косметический результат. </w:t>
      </w:r>
      <w:r w:rsidR="008A7C66" w:rsidRPr="00170804">
        <w:rPr>
          <w:rFonts w:ascii="Times New Roman" w:hAnsi="Times New Roman"/>
          <w:color w:val="000000"/>
          <w:sz w:val="28"/>
          <w:szCs w:val="28"/>
        </w:rPr>
        <w:t>На сегодня инвагинационный стриппинг является основным</w:t>
      </w:r>
      <w:r w:rsidR="001546FF">
        <w:rPr>
          <w:rFonts w:ascii="Times New Roman" w:hAnsi="Times New Roman"/>
          <w:color w:val="000000"/>
          <w:sz w:val="28"/>
          <w:szCs w:val="28"/>
        </w:rPr>
        <w:t xml:space="preserve"> методом частичного удаления большой подкожной вены</w:t>
      </w:r>
      <w:r w:rsidR="008A7C66" w:rsidRPr="00170804">
        <w:rPr>
          <w:rFonts w:ascii="Times New Roman" w:hAnsi="Times New Roman"/>
          <w:color w:val="000000"/>
          <w:sz w:val="28"/>
          <w:szCs w:val="28"/>
        </w:rPr>
        <w:t>. Реализована методика может быть двумя путями - с использованием двух принципиально разных зондов.</w:t>
      </w:r>
    </w:p>
    <w:p w:rsidR="00F41F63" w:rsidRDefault="00F41F63" w:rsidP="00157F33">
      <w:pPr>
        <w:pStyle w:val="a3"/>
        <w:ind w:left="0" w:right="-1"/>
        <w:jc w:val="both"/>
        <w:rPr>
          <w:rFonts w:ascii="Times New Roman" w:hAnsi="Times New Roman"/>
          <w:b/>
          <w:bCs/>
          <w:sz w:val="28"/>
          <w:szCs w:val="28"/>
        </w:rPr>
      </w:pPr>
    </w:p>
    <w:p w:rsidR="008A7C66" w:rsidRPr="00170804" w:rsidRDefault="008A7C66" w:rsidP="00157F33">
      <w:pPr>
        <w:pStyle w:val="a3"/>
        <w:ind w:left="0" w:right="-1"/>
        <w:jc w:val="both"/>
        <w:rPr>
          <w:rFonts w:ascii="Times New Roman" w:hAnsi="Times New Roman"/>
          <w:color w:val="000000"/>
          <w:sz w:val="28"/>
          <w:szCs w:val="28"/>
        </w:rPr>
      </w:pPr>
      <w:r w:rsidRPr="00170804">
        <w:rPr>
          <w:rFonts w:ascii="Times New Roman" w:hAnsi="Times New Roman"/>
          <w:color w:val="000000"/>
          <w:sz w:val="28"/>
          <w:szCs w:val="28"/>
        </w:rPr>
        <w:t xml:space="preserve"> В первом случае используется </w:t>
      </w:r>
      <w:r w:rsidRPr="00170804">
        <w:rPr>
          <w:rStyle w:val="apple-converted-space"/>
          <w:rFonts w:ascii="Times New Roman" w:eastAsia="Times New Roman" w:hAnsi="Times New Roman"/>
          <w:color w:val="000000"/>
          <w:sz w:val="28"/>
          <w:szCs w:val="28"/>
        </w:rPr>
        <w:t> </w:t>
      </w:r>
      <w:r w:rsidRPr="00170804">
        <w:rPr>
          <w:rFonts w:ascii="Times New Roman" w:hAnsi="Times New Roman"/>
          <w:bCs/>
          <w:color w:val="000000"/>
          <w:sz w:val="28"/>
          <w:szCs w:val="28"/>
        </w:rPr>
        <w:t>зонд с оливой небольшого диаметра</w:t>
      </w:r>
      <w:r w:rsidRPr="00170804">
        <w:rPr>
          <w:rStyle w:val="apple-converted-space"/>
          <w:rFonts w:ascii="Times New Roman" w:eastAsia="Times New Roman" w:hAnsi="Times New Roman"/>
          <w:color w:val="000000"/>
          <w:sz w:val="28"/>
          <w:szCs w:val="28"/>
        </w:rPr>
        <w:t> </w:t>
      </w:r>
      <w:r w:rsidRPr="00170804">
        <w:rPr>
          <w:rFonts w:ascii="Times New Roman" w:hAnsi="Times New Roman"/>
          <w:color w:val="000000"/>
          <w:sz w:val="28"/>
          <w:szCs w:val="28"/>
        </w:rPr>
        <w:t xml:space="preserve">(чуть больше диаметра самой вены) без режущей кромки, вена с помощью лигатуры фиксируется сразу под оливой и при приложении усилий под действием оливы выворачивается наизнанку. Для осуществления этой методики </w:t>
      </w:r>
      <w:r w:rsidR="000B32B1" w:rsidRPr="00170804">
        <w:rPr>
          <w:rFonts w:ascii="Times New Roman" w:hAnsi="Times New Roman"/>
          <w:color w:val="000000"/>
          <w:sz w:val="28"/>
          <w:szCs w:val="28"/>
        </w:rPr>
        <w:t>требуется,</w:t>
      </w:r>
      <w:r w:rsidRPr="00170804">
        <w:rPr>
          <w:rFonts w:ascii="Times New Roman" w:hAnsi="Times New Roman"/>
          <w:color w:val="000000"/>
          <w:sz w:val="28"/>
          <w:szCs w:val="28"/>
        </w:rPr>
        <w:t xml:space="preserve"> как и при операции Бебкокка два разреза на ноге: первый в паху (разрез после кроссэктомии), второй на уровне верхней трети голени (короткий стриппинг) или на уровне внутренней лодыжки (тотальный стриппинг). При этом хирург выделяет ствол </w:t>
      </w:r>
      <w:r w:rsidR="001546FF">
        <w:rPr>
          <w:rFonts w:ascii="Times New Roman" w:hAnsi="Times New Roman"/>
          <w:color w:val="000000"/>
          <w:sz w:val="28"/>
          <w:szCs w:val="28"/>
        </w:rPr>
        <w:t>большой подкожной вены</w:t>
      </w:r>
      <w:r w:rsidRPr="00170804">
        <w:rPr>
          <w:rFonts w:ascii="Times New Roman" w:hAnsi="Times New Roman"/>
          <w:color w:val="000000"/>
          <w:sz w:val="28"/>
          <w:szCs w:val="28"/>
        </w:rPr>
        <w:t xml:space="preserve"> на соответствующем уровне (голень или лодыжка), перевязывает дистальную порцию, вводит в просвет вены зонд и проводит его на всем протяжении до появления головки с другого конца вены. Направление ведения зонда - </w:t>
      </w:r>
      <w:r w:rsidRPr="00170804">
        <w:rPr>
          <w:rFonts w:ascii="Times New Roman" w:hAnsi="Times New Roman"/>
          <w:noProof/>
          <w:sz w:val="28"/>
          <w:szCs w:val="28"/>
          <w:lang w:eastAsia="ru-RU"/>
        </w:rPr>
        <w:t>ствол большой подкожной вены следует удалять в ретроградном направлении, т.е. сверху вниз, а ствол малой подкожной вены – в противоположном направлении</w:t>
      </w:r>
      <w:r w:rsidRPr="00170804">
        <w:rPr>
          <w:rFonts w:ascii="Times New Roman" w:hAnsi="Times New Roman"/>
          <w:noProof/>
          <w:sz w:val="28"/>
          <w:szCs w:val="28"/>
        </w:rPr>
        <w:t>.</w:t>
      </w:r>
    </w:p>
    <w:p w:rsidR="008A7C66" w:rsidRPr="00BB5F14" w:rsidRDefault="008A7C66" w:rsidP="00157F33">
      <w:pPr>
        <w:pStyle w:val="ac"/>
        <w:spacing w:before="0" w:beforeAutospacing="0" w:after="0" w:afterAutospacing="0"/>
        <w:ind w:right="75"/>
        <w:jc w:val="both"/>
        <w:rPr>
          <w:color w:val="000000"/>
          <w:sz w:val="28"/>
          <w:szCs w:val="28"/>
        </w:rPr>
      </w:pPr>
      <w:r w:rsidRPr="00BB5F14">
        <w:rPr>
          <w:color w:val="000000"/>
          <w:sz w:val="28"/>
          <w:szCs w:val="28"/>
        </w:rPr>
        <w:t xml:space="preserve"> Второй способ заключается в применении особого тонкого жесткого металлического  зонда (</w:t>
      </w:r>
      <w:r w:rsidRPr="00BB5F14">
        <w:rPr>
          <w:bCs/>
          <w:color w:val="000000"/>
          <w:sz w:val="28"/>
          <w:szCs w:val="28"/>
          <w:lang w:val="en-US"/>
        </w:rPr>
        <w:t>PIN</w:t>
      </w:r>
      <w:r w:rsidRPr="00BB5F14">
        <w:rPr>
          <w:bCs/>
          <w:color w:val="000000"/>
          <w:sz w:val="28"/>
          <w:szCs w:val="28"/>
        </w:rPr>
        <w:t>-зонд,</w:t>
      </w:r>
      <w:r w:rsidRPr="00BB5F14">
        <w:rPr>
          <w:rStyle w:val="apple-converted-space"/>
          <w:bCs/>
          <w:color w:val="000000"/>
          <w:sz w:val="28"/>
          <w:szCs w:val="28"/>
        </w:rPr>
        <w:t> </w:t>
      </w:r>
      <w:r w:rsidRPr="00BB5F14">
        <w:rPr>
          <w:bCs/>
          <w:color w:val="000000"/>
          <w:sz w:val="28"/>
          <w:szCs w:val="28"/>
          <w:lang w:val="en-US"/>
        </w:rPr>
        <w:t>PIN</w:t>
      </w:r>
      <w:r w:rsidRPr="00BB5F14">
        <w:rPr>
          <w:bCs/>
          <w:color w:val="000000"/>
          <w:sz w:val="28"/>
          <w:szCs w:val="28"/>
        </w:rPr>
        <w:t>-стриппинг</w:t>
      </w:r>
      <w:r w:rsidRPr="00BB5F14">
        <w:rPr>
          <w:color w:val="000000"/>
          <w:sz w:val="28"/>
          <w:szCs w:val="28"/>
        </w:rPr>
        <w:t>), который вместо оливы имеет специальн</w:t>
      </w:r>
      <w:r w:rsidR="00BB5F14" w:rsidRPr="00BB5F14">
        <w:rPr>
          <w:color w:val="000000"/>
          <w:sz w:val="28"/>
          <w:szCs w:val="28"/>
        </w:rPr>
        <w:t xml:space="preserve">ое отверстие для фиксации нити. </w:t>
      </w:r>
      <w:r w:rsidRPr="00BB5F14">
        <w:rPr>
          <w:color w:val="000000"/>
          <w:sz w:val="28"/>
          <w:szCs w:val="28"/>
        </w:rPr>
        <w:t>При</w:t>
      </w:r>
      <w:r w:rsidRPr="00BB5F14">
        <w:rPr>
          <w:rStyle w:val="apple-converted-space"/>
          <w:color w:val="000000"/>
          <w:sz w:val="28"/>
          <w:szCs w:val="28"/>
        </w:rPr>
        <w:t> </w:t>
      </w:r>
      <w:r w:rsidRPr="00BB5F14">
        <w:rPr>
          <w:color w:val="000000"/>
          <w:sz w:val="28"/>
          <w:szCs w:val="28"/>
          <w:lang w:val="en-US"/>
        </w:rPr>
        <w:t>PIN</w:t>
      </w:r>
      <w:r w:rsidRPr="00BB5F14">
        <w:rPr>
          <w:color w:val="000000"/>
          <w:sz w:val="28"/>
          <w:szCs w:val="28"/>
        </w:rPr>
        <w:t>-стриппинге требуется один разрез в паху (после кроссэктомии), зонд с фиксированной на нем нитью проводится по просвету всего удаляемого сегмента и через небольшой прокол на голени выводится наружу. В области головки зонда вену рассекают, нить выводят через отверстие и завязывают на вене. Таким образом, усилия хирурга через фиксированную нить передаются на вену, вызыв</w:t>
      </w:r>
      <w:r w:rsidR="00F444ED">
        <w:rPr>
          <w:color w:val="000000"/>
          <w:sz w:val="28"/>
          <w:szCs w:val="28"/>
        </w:rPr>
        <w:t>ая ее</w:t>
      </w:r>
      <w:r w:rsidR="008360BB">
        <w:rPr>
          <w:color w:val="000000"/>
          <w:sz w:val="28"/>
          <w:szCs w:val="28"/>
        </w:rPr>
        <w:t xml:space="preserve"> выворачивание и удаление (рис. 4</w:t>
      </w:r>
      <w:r w:rsidR="00F444ED">
        <w:rPr>
          <w:color w:val="000000"/>
          <w:sz w:val="28"/>
          <w:szCs w:val="28"/>
        </w:rPr>
        <w:t xml:space="preserve">). </w:t>
      </w:r>
      <w:r w:rsidRPr="00BB5F14">
        <w:rPr>
          <w:color w:val="000000"/>
          <w:sz w:val="28"/>
          <w:szCs w:val="28"/>
        </w:rPr>
        <w:t>Через прокол на голени вена легко извлекается. Главным достоинством</w:t>
      </w:r>
      <w:r w:rsidRPr="00BB5F14">
        <w:rPr>
          <w:rStyle w:val="apple-converted-space"/>
          <w:color w:val="000000"/>
          <w:sz w:val="28"/>
          <w:szCs w:val="28"/>
        </w:rPr>
        <w:t> </w:t>
      </w:r>
      <w:r w:rsidRPr="00BB5F14">
        <w:rPr>
          <w:color w:val="000000"/>
          <w:sz w:val="28"/>
          <w:szCs w:val="28"/>
          <w:lang w:val="en-US"/>
        </w:rPr>
        <w:t>PIN</w:t>
      </w:r>
      <w:r w:rsidRPr="00BB5F14">
        <w:rPr>
          <w:color w:val="000000"/>
          <w:sz w:val="28"/>
          <w:szCs w:val="28"/>
        </w:rPr>
        <w:t>-стрипинга является</w:t>
      </w:r>
      <w:r w:rsidRPr="00BB5F14">
        <w:rPr>
          <w:rStyle w:val="apple-converted-space"/>
          <w:color w:val="000000"/>
          <w:sz w:val="28"/>
          <w:szCs w:val="28"/>
        </w:rPr>
        <w:t> </w:t>
      </w:r>
      <w:r w:rsidRPr="00BB5F14">
        <w:rPr>
          <w:bCs/>
          <w:color w:val="000000"/>
          <w:sz w:val="28"/>
          <w:szCs w:val="28"/>
        </w:rPr>
        <w:t>отсутствие полноценного разреза</w:t>
      </w:r>
      <w:r w:rsidRPr="00BB5F14">
        <w:rPr>
          <w:rStyle w:val="apple-converted-space"/>
          <w:color w:val="000000"/>
          <w:sz w:val="28"/>
          <w:szCs w:val="28"/>
        </w:rPr>
        <w:t> </w:t>
      </w:r>
      <w:r w:rsidRPr="00BB5F14">
        <w:rPr>
          <w:color w:val="000000"/>
          <w:sz w:val="28"/>
          <w:szCs w:val="28"/>
        </w:rPr>
        <w:t>(а значит, и швов)</w:t>
      </w:r>
      <w:r w:rsidRPr="00BB5F14">
        <w:rPr>
          <w:rStyle w:val="apple-converted-space"/>
          <w:color w:val="000000"/>
          <w:sz w:val="28"/>
          <w:szCs w:val="28"/>
        </w:rPr>
        <w:t> </w:t>
      </w:r>
      <w:r w:rsidRPr="00BB5F14">
        <w:rPr>
          <w:bCs/>
          <w:color w:val="000000"/>
          <w:sz w:val="28"/>
          <w:szCs w:val="28"/>
        </w:rPr>
        <w:t>на голени</w:t>
      </w:r>
      <w:r w:rsidRPr="00BB5F14">
        <w:rPr>
          <w:color w:val="000000"/>
          <w:sz w:val="28"/>
          <w:szCs w:val="28"/>
        </w:rPr>
        <w:t>, что улучшает эстетический результат операции. В целом инвагинационная сафенэктомия ассоциируется с</w:t>
      </w:r>
      <w:r w:rsidRPr="00BB5F14">
        <w:rPr>
          <w:rStyle w:val="apple-converted-space"/>
          <w:color w:val="000000"/>
          <w:sz w:val="28"/>
          <w:szCs w:val="28"/>
        </w:rPr>
        <w:t> </w:t>
      </w:r>
      <w:r w:rsidRPr="00BB5F14">
        <w:rPr>
          <w:bCs/>
          <w:color w:val="000000"/>
          <w:sz w:val="28"/>
          <w:szCs w:val="28"/>
        </w:rPr>
        <w:t>меньшим травмированием тканей</w:t>
      </w:r>
      <w:r w:rsidRPr="00BB5F14">
        <w:rPr>
          <w:color w:val="000000"/>
          <w:sz w:val="28"/>
          <w:szCs w:val="28"/>
        </w:rPr>
        <w:t>,</w:t>
      </w:r>
      <w:r w:rsidRPr="00BB5F14">
        <w:rPr>
          <w:rStyle w:val="apple-converted-space"/>
          <w:color w:val="000000"/>
          <w:sz w:val="28"/>
          <w:szCs w:val="28"/>
        </w:rPr>
        <w:t> </w:t>
      </w:r>
      <w:r w:rsidRPr="00BB5F14">
        <w:rPr>
          <w:bCs/>
          <w:color w:val="000000"/>
          <w:sz w:val="28"/>
          <w:szCs w:val="28"/>
        </w:rPr>
        <w:t>незначительным риском развития осложнений</w:t>
      </w:r>
      <w:r w:rsidRPr="00BB5F14">
        <w:rPr>
          <w:color w:val="000000"/>
          <w:sz w:val="28"/>
          <w:szCs w:val="28"/>
        </w:rPr>
        <w:t>,</w:t>
      </w:r>
      <w:r w:rsidRPr="00BB5F14">
        <w:rPr>
          <w:rStyle w:val="apple-converted-space"/>
          <w:color w:val="000000"/>
          <w:sz w:val="28"/>
          <w:szCs w:val="28"/>
        </w:rPr>
        <w:t> </w:t>
      </w:r>
      <w:r w:rsidRPr="00BB5F14">
        <w:rPr>
          <w:bCs/>
          <w:color w:val="000000"/>
          <w:sz w:val="28"/>
          <w:szCs w:val="28"/>
        </w:rPr>
        <w:t>лучшим косметическим эффектом</w:t>
      </w:r>
      <w:r w:rsidRPr="00BB5F14">
        <w:rPr>
          <w:rStyle w:val="apple-converted-space"/>
          <w:color w:val="000000"/>
          <w:sz w:val="28"/>
          <w:szCs w:val="28"/>
        </w:rPr>
        <w:t> </w:t>
      </w:r>
      <w:r w:rsidRPr="00BB5F14">
        <w:rPr>
          <w:color w:val="000000"/>
          <w:sz w:val="28"/>
          <w:szCs w:val="28"/>
        </w:rPr>
        <w:t>(небольшие кровоизлияние),</w:t>
      </w:r>
      <w:r w:rsidRPr="00BB5F14">
        <w:rPr>
          <w:rStyle w:val="apple-converted-space"/>
          <w:color w:val="000000"/>
          <w:sz w:val="28"/>
          <w:szCs w:val="28"/>
        </w:rPr>
        <w:t xml:space="preserve"> </w:t>
      </w:r>
      <w:r w:rsidRPr="00BB5F14">
        <w:rPr>
          <w:bCs/>
          <w:color w:val="000000"/>
          <w:sz w:val="28"/>
          <w:szCs w:val="28"/>
        </w:rPr>
        <w:t>отсутствием чувствительных расстройств</w:t>
      </w:r>
      <w:r w:rsidRPr="00BB5F14">
        <w:rPr>
          <w:color w:val="000000"/>
          <w:sz w:val="28"/>
          <w:szCs w:val="28"/>
        </w:rPr>
        <w:t>. Однако методика сопряжена с более</w:t>
      </w:r>
      <w:r w:rsidRPr="00BB5F14">
        <w:rPr>
          <w:rStyle w:val="apple-converted-space"/>
          <w:color w:val="000000"/>
          <w:sz w:val="28"/>
          <w:szCs w:val="28"/>
        </w:rPr>
        <w:t> </w:t>
      </w:r>
      <w:r w:rsidRPr="00BB5F14">
        <w:rPr>
          <w:bCs/>
          <w:color w:val="000000"/>
          <w:sz w:val="28"/>
          <w:szCs w:val="28"/>
        </w:rPr>
        <w:t>высоким риском технических неудач</w:t>
      </w:r>
      <w:r w:rsidRPr="00BB5F14">
        <w:rPr>
          <w:rStyle w:val="apple-converted-space"/>
          <w:color w:val="000000"/>
          <w:sz w:val="28"/>
          <w:szCs w:val="28"/>
        </w:rPr>
        <w:t> </w:t>
      </w:r>
      <w:r w:rsidRPr="00BB5F14">
        <w:rPr>
          <w:color w:val="000000"/>
          <w:sz w:val="28"/>
          <w:szCs w:val="28"/>
        </w:rPr>
        <w:t xml:space="preserve">во время операции (высокий риск отрыва вены и необходимость дополнительных разрезов для удаления оставшихся сегментов), поэтому не рекомендуется к применению в случаях запущенной варикозной болезни (при диаметре вены более </w:t>
      </w:r>
      <w:smartTag w:uri="urn:schemas-microsoft-com:office:smarttags" w:element="metricconverter">
        <w:smartTagPr>
          <w:attr w:name="ProductID" w:val="1 см"/>
        </w:smartTagPr>
        <w:r w:rsidRPr="00BB5F14">
          <w:rPr>
            <w:color w:val="000000"/>
            <w:sz w:val="28"/>
            <w:szCs w:val="28"/>
          </w:rPr>
          <w:t>1 см</w:t>
        </w:r>
      </w:smartTag>
      <w:r w:rsidRPr="00BB5F14">
        <w:rPr>
          <w:color w:val="000000"/>
          <w:sz w:val="28"/>
          <w:szCs w:val="28"/>
        </w:rPr>
        <w:t>).</w:t>
      </w:r>
    </w:p>
    <w:p w:rsidR="008A7C66" w:rsidRDefault="008A7C66" w:rsidP="00764F46">
      <w:pPr>
        <w:pStyle w:val="ac"/>
        <w:spacing w:before="0" w:beforeAutospacing="0" w:after="0" w:afterAutospacing="0"/>
        <w:ind w:right="75" w:firstLine="300"/>
        <w:jc w:val="center"/>
        <w:rPr>
          <w:rFonts w:ascii="Tahoma" w:hAnsi="Tahoma" w:cs="Tahoma"/>
          <w:color w:val="000000"/>
        </w:rPr>
      </w:pPr>
    </w:p>
    <w:p w:rsidR="008A7C66" w:rsidRDefault="00DB72F3" w:rsidP="008A7C66">
      <w:pPr>
        <w:pStyle w:val="ac"/>
        <w:spacing w:before="0" w:beforeAutospacing="0" w:after="0" w:afterAutospacing="0"/>
        <w:ind w:left="75" w:right="75" w:firstLine="300"/>
        <w:jc w:val="center"/>
        <w:rPr>
          <w:rFonts w:ascii="Tahoma" w:hAnsi="Tahoma" w:cs="Tahoma"/>
          <w:color w:val="000000"/>
        </w:rPr>
      </w:pPr>
      <w:r>
        <w:rPr>
          <w:rFonts w:ascii="Tahoma" w:hAnsi="Tahoma" w:cs="Tahoma"/>
          <w:noProof/>
          <w:color w:val="000000"/>
        </w:rPr>
        <w:pict>
          <v:shape id="_x0000_i1036" type="#_x0000_t75" alt="Схема инвагинационного PIN-стриппинга: вена фиксирована к зонду с помощью лигатуры и выворачивается наизнанку" style="width:303pt;height:168pt;visibility:visible">
            <v:imagedata r:id="rId19" o:title=" вена фиксирована к зонду с помощью лигатуры и выворачивается наизнанку"/>
          </v:shape>
        </w:pict>
      </w:r>
    </w:p>
    <w:p w:rsidR="00F444ED" w:rsidRDefault="008360BB" w:rsidP="008A7C66">
      <w:pPr>
        <w:pStyle w:val="ac"/>
        <w:spacing w:before="0" w:beforeAutospacing="0" w:after="0" w:afterAutospacing="0"/>
        <w:ind w:left="75" w:right="75" w:firstLine="300"/>
        <w:jc w:val="center"/>
        <w:rPr>
          <w:rFonts w:ascii="Tahoma" w:hAnsi="Tahoma" w:cs="Tahoma"/>
          <w:color w:val="000000"/>
        </w:rPr>
      </w:pPr>
      <w:r>
        <w:rPr>
          <w:rFonts w:ascii="Tahoma" w:hAnsi="Tahoma" w:cs="Tahoma"/>
          <w:color w:val="000000"/>
        </w:rPr>
        <w:t>Рис. 4</w:t>
      </w:r>
    </w:p>
    <w:p w:rsidR="008360BB" w:rsidRDefault="008360BB" w:rsidP="008A7C66">
      <w:pPr>
        <w:pStyle w:val="ac"/>
        <w:spacing w:before="0" w:beforeAutospacing="0" w:after="0" w:afterAutospacing="0"/>
        <w:ind w:left="75" w:right="75" w:firstLine="300"/>
        <w:jc w:val="center"/>
        <w:rPr>
          <w:rFonts w:ascii="Tahoma" w:hAnsi="Tahoma" w:cs="Tahoma"/>
          <w:color w:val="000000"/>
        </w:rPr>
      </w:pPr>
      <w:r>
        <w:rPr>
          <w:rFonts w:ascii="Tahoma" w:hAnsi="Tahoma" w:cs="Tahoma"/>
          <w:color w:val="000000"/>
        </w:rPr>
        <w:t xml:space="preserve">(удаление вены при помощи </w:t>
      </w:r>
      <w:r w:rsidRPr="00BB5F14">
        <w:rPr>
          <w:bCs/>
          <w:color w:val="000000"/>
          <w:sz w:val="28"/>
          <w:szCs w:val="28"/>
          <w:lang w:val="en-US"/>
        </w:rPr>
        <w:t>PIN</w:t>
      </w:r>
      <w:r w:rsidRPr="00BB5F14">
        <w:rPr>
          <w:bCs/>
          <w:color w:val="000000"/>
          <w:sz w:val="28"/>
          <w:szCs w:val="28"/>
        </w:rPr>
        <w:t>-зонд</w:t>
      </w:r>
      <w:r>
        <w:rPr>
          <w:bCs/>
          <w:color w:val="000000"/>
          <w:sz w:val="28"/>
          <w:szCs w:val="28"/>
        </w:rPr>
        <w:t>а)</w:t>
      </w:r>
    </w:p>
    <w:p w:rsidR="008A7C66" w:rsidRDefault="008A7C66" w:rsidP="004138D9">
      <w:pPr>
        <w:jc w:val="both"/>
        <w:rPr>
          <w:rFonts w:ascii="Times New Roman" w:hAnsi="Times New Roman"/>
          <w:i/>
          <w:noProof/>
          <w:sz w:val="28"/>
          <w:szCs w:val="28"/>
          <w:u w:val="single"/>
          <w:lang w:eastAsia="ru-RU"/>
        </w:rPr>
      </w:pPr>
    </w:p>
    <w:p w:rsidR="008A7C66" w:rsidRDefault="008A7C66" w:rsidP="004138D9">
      <w:pPr>
        <w:jc w:val="both"/>
        <w:rPr>
          <w:rFonts w:ascii="Times New Roman" w:hAnsi="Times New Roman"/>
          <w:i/>
          <w:noProof/>
          <w:sz w:val="28"/>
          <w:szCs w:val="28"/>
          <w:u w:val="single"/>
          <w:lang w:eastAsia="ru-RU"/>
        </w:rPr>
      </w:pPr>
    </w:p>
    <w:p w:rsidR="003F2DE7" w:rsidRDefault="003F2DE7" w:rsidP="004138D9">
      <w:pPr>
        <w:jc w:val="both"/>
        <w:rPr>
          <w:rFonts w:ascii="Times New Roman" w:hAnsi="Times New Roman"/>
          <w:b/>
          <w:noProof/>
          <w:sz w:val="44"/>
          <w:szCs w:val="44"/>
          <w:lang w:eastAsia="ru-RU"/>
        </w:rPr>
      </w:pPr>
    </w:p>
    <w:p w:rsidR="003F2DE7" w:rsidRDefault="003F2DE7" w:rsidP="004138D9">
      <w:pPr>
        <w:jc w:val="both"/>
        <w:rPr>
          <w:rFonts w:ascii="Times New Roman" w:hAnsi="Times New Roman"/>
          <w:b/>
          <w:noProof/>
          <w:sz w:val="44"/>
          <w:szCs w:val="44"/>
          <w:lang w:eastAsia="ru-RU"/>
        </w:rPr>
      </w:pPr>
    </w:p>
    <w:p w:rsidR="003F2DE7" w:rsidRDefault="003F2DE7" w:rsidP="004138D9">
      <w:pPr>
        <w:jc w:val="both"/>
        <w:rPr>
          <w:rFonts w:ascii="Times New Roman" w:hAnsi="Times New Roman"/>
          <w:b/>
          <w:noProof/>
          <w:sz w:val="44"/>
          <w:szCs w:val="44"/>
          <w:lang w:eastAsia="ru-RU"/>
        </w:rPr>
      </w:pPr>
    </w:p>
    <w:p w:rsidR="003F2DE7" w:rsidRDefault="003F2DE7" w:rsidP="004138D9">
      <w:pPr>
        <w:jc w:val="both"/>
        <w:rPr>
          <w:rFonts w:ascii="Times New Roman" w:hAnsi="Times New Roman"/>
          <w:b/>
          <w:noProof/>
          <w:sz w:val="44"/>
          <w:szCs w:val="44"/>
          <w:lang w:eastAsia="ru-RU"/>
        </w:rPr>
      </w:pPr>
    </w:p>
    <w:p w:rsidR="003F2DE7" w:rsidRDefault="003F2DE7" w:rsidP="004138D9">
      <w:pPr>
        <w:jc w:val="both"/>
        <w:rPr>
          <w:rFonts w:ascii="Times New Roman" w:hAnsi="Times New Roman"/>
          <w:b/>
          <w:noProof/>
          <w:sz w:val="44"/>
          <w:szCs w:val="44"/>
          <w:lang w:eastAsia="ru-RU"/>
        </w:rPr>
      </w:pPr>
    </w:p>
    <w:p w:rsidR="003F2DE7" w:rsidRDefault="003F2DE7" w:rsidP="004138D9">
      <w:pPr>
        <w:jc w:val="both"/>
        <w:rPr>
          <w:rFonts w:ascii="Times New Roman" w:hAnsi="Times New Roman"/>
          <w:b/>
          <w:noProof/>
          <w:sz w:val="44"/>
          <w:szCs w:val="44"/>
          <w:lang w:eastAsia="ru-RU"/>
        </w:rPr>
      </w:pPr>
    </w:p>
    <w:p w:rsidR="003F2DE7" w:rsidRDefault="003F2DE7" w:rsidP="004138D9">
      <w:pPr>
        <w:jc w:val="both"/>
        <w:rPr>
          <w:rFonts w:ascii="Times New Roman" w:hAnsi="Times New Roman"/>
          <w:b/>
          <w:noProof/>
          <w:sz w:val="44"/>
          <w:szCs w:val="44"/>
          <w:lang w:eastAsia="ru-RU"/>
        </w:rPr>
      </w:pPr>
    </w:p>
    <w:p w:rsidR="003F2DE7" w:rsidRDefault="003F2DE7" w:rsidP="004138D9">
      <w:pPr>
        <w:jc w:val="both"/>
        <w:rPr>
          <w:rFonts w:ascii="Times New Roman" w:hAnsi="Times New Roman"/>
          <w:b/>
          <w:noProof/>
          <w:sz w:val="44"/>
          <w:szCs w:val="44"/>
          <w:lang w:eastAsia="ru-RU"/>
        </w:rPr>
      </w:pPr>
    </w:p>
    <w:p w:rsidR="003F2DE7" w:rsidRDefault="003F2DE7" w:rsidP="004138D9">
      <w:pPr>
        <w:jc w:val="both"/>
        <w:rPr>
          <w:rFonts w:ascii="Times New Roman" w:hAnsi="Times New Roman"/>
          <w:b/>
          <w:noProof/>
          <w:sz w:val="44"/>
          <w:szCs w:val="44"/>
          <w:lang w:eastAsia="ru-RU"/>
        </w:rPr>
      </w:pPr>
    </w:p>
    <w:p w:rsidR="003F2DE7" w:rsidRDefault="003F2DE7" w:rsidP="004138D9">
      <w:pPr>
        <w:jc w:val="both"/>
        <w:rPr>
          <w:rFonts w:ascii="Times New Roman" w:hAnsi="Times New Roman"/>
          <w:b/>
          <w:noProof/>
          <w:sz w:val="44"/>
          <w:szCs w:val="44"/>
          <w:lang w:eastAsia="ru-RU"/>
        </w:rPr>
      </w:pPr>
    </w:p>
    <w:p w:rsidR="003F2DE7" w:rsidRDefault="003F2DE7" w:rsidP="004138D9">
      <w:pPr>
        <w:jc w:val="both"/>
        <w:rPr>
          <w:rFonts w:ascii="Times New Roman" w:hAnsi="Times New Roman"/>
          <w:b/>
          <w:noProof/>
          <w:sz w:val="44"/>
          <w:szCs w:val="44"/>
          <w:lang w:eastAsia="ru-RU"/>
        </w:rPr>
      </w:pPr>
    </w:p>
    <w:p w:rsidR="00270F55" w:rsidRDefault="00BB5F14" w:rsidP="00157F33">
      <w:pPr>
        <w:jc w:val="both"/>
        <w:rPr>
          <w:rFonts w:ascii="Times New Roman" w:hAnsi="Times New Roman"/>
          <w:b/>
          <w:noProof/>
          <w:sz w:val="44"/>
          <w:szCs w:val="44"/>
          <w:lang w:eastAsia="ru-RU"/>
        </w:rPr>
      </w:pPr>
      <w:r w:rsidRPr="00BB5F14">
        <w:rPr>
          <w:rFonts w:ascii="Times New Roman" w:hAnsi="Times New Roman"/>
          <w:b/>
          <w:noProof/>
          <w:sz w:val="44"/>
          <w:szCs w:val="44"/>
          <w:lang w:eastAsia="ru-RU"/>
        </w:rPr>
        <w:t>Ведение послеоперационного периода</w:t>
      </w:r>
    </w:p>
    <w:p w:rsidR="00764733" w:rsidRPr="00764733" w:rsidRDefault="00764733" w:rsidP="00157F33">
      <w:pPr>
        <w:spacing w:after="0" w:line="240" w:lineRule="auto"/>
        <w:ind w:left="75" w:right="75" w:firstLine="150"/>
        <w:jc w:val="both"/>
        <w:rPr>
          <w:rFonts w:ascii="Times New Roman" w:eastAsia="Times New Roman" w:hAnsi="Times New Roman"/>
          <w:color w:val="000000"/>
          <w:sz w:val="28"/>
          <w:szCs w:val="28"/>
          <w:lang w:eastAsia="ru-RU"/>
        </w:rPr>
      </w:pPr>
      <w:r w:rsidRPr="00764733">
        <w:rPr>
          <w:rFonts w:ascii="Times New Roman" w:eastAsia="Times New Roman" w:hAnsi="Times New Roman"/>
          <w:color w:val="000000"/>
          <w:sz w:val="28"/>
          <w:szCs w:val="28"/>
          <w:lang w:eastAsia="ru-RU"/>
        </w:rPr>
        <w:t>После операции, проводимой в стационаре под спинальной анестезией, пациент в течение 2-3 часов (срок действия анестезии) находится в палате под наблюдением постовой медсестры. В этот период отмечается отсутствие чувствительности и ограничение активных движений в ногах. По истечению этого срока двигательный режим никак не ограничивается, и с первых суток рекомендуется активная дозированная ходьба. В послеоперационном периоде назначается адекватное обезболивание (обычно 1-2 суток), флеботоники (детралекс), дезаггреганты (аспирин), при необходимости антибактериальная профилактика и круглосуточная компрессионная терапия. Диета может быть лимитирована лишь сопутствующими заболеваниями. Перевязки осуществляются на 1-е, 3-е, 6-е сутки, швы снимаются на 6-7-е сутки в паховой области, 10-12-е сутки в подколенной области. Обычная продолжительность госпитализации составляет 5-7 дней. В течение этого периода необходима круглосуточная эластическая компрессия с помощью бинтов или специально подобранного перед операцией госпитального трикотажа. Через 10-12 дней бинты или госпитальный трикотаж могут быть сменены на лечебный компрессионный трикотаж рекомендуемого класса.</w:t>
      </w:r>
    </w:p>
    <w:p w:rsidR="00764733" w:rsidRPr="00764733" w:rsidRDefault="00764733" w:rsidP="00157F33">
      <w:pPr>
        <w:spacing w:after="0" w:line="240" w:lineRule="auto"/>
        <w:ind w:left="75" w:right="75" w:firstLine="150"/>
        <w:jc w:val="both"/>
        <w:rPr>
          <w:rFonts w:ascii="Times New Roman" w:eastAsia="Times New Roman" w:hAnsi="Times New Roman"/>
          <w:color w:val="000000"/>
          <w:sz w:val="28"/>
          <w:szCs w:val="28"/>
          <w:lang w:eastAsia="ru-RU"/>
        </w:rPr>
      </w:pPr>
      <w:r w:rsidRPr="00764733">
        <w:rPr>
          <w:rFonts w:ascii="Times New Roman" w:eastAsia="Times New Roman" w:hAnsi="Times New Roman"/>
          <w:color w:val="000000"/>
          <w:sz w:val="28"/>
          <w:szCs w:val="28"/>
          <w:lang w:eastAsia="ru-RU"/>
        </w:rPr>
        <w:t>После выписки из стационара пациент продолжает амбулаторное наблюдение в нашей клинике. Ему предписывается круглосуточная эластическая компрессия в течение месяца, с последующим переходом на дневную компрессию до</w:t>
      </w:r>
      <w:r w:rsidR="008360BB">
        <w:rPr>
          <w:rFonts w:ascii="Times New Roman" w:eastAsia="Times New Roman" w:hAnsi="Times New Roman"/>
          <w:color w:val="000000"/>
          <w:sz w:val="28"/>
          <w:szCs w:val="28"/>
          <w:lang w:eastAsia="ru-RU"/>
        </w:rPr>
        <w:t xml:space="preserve"> полного купирования явлений хронической венозной недостаточности</w:t>
      </w:r>
      <w:r w:rsidRPr="00764733">
        <w:rPr>
          <w:rFonts w:ascii="Times New Roman" w:eastAsia="Times New Roman" w:hAnsi="Times New Roman"/>
          <w:color w:val="000000"/>
          <w:sz w:val="28"/>
          <w:szCs w:val="28"/>
          <w:lang w:eastAsia="ru-RU"/>
        </w:rPr>
        <w:t xml:space="preserve">, в случае необходимости назначаются курсы консервативной терапии. При наличии показаний оперативное вмешательство на второй ноге рекомендуется спустя 6 месяцев. В остальных случаях через 6 месяцев рекомендуется контрольное </w:t>
      </w:r>
      <w:r w:rsidR="008360BB">
        <w:rPr>
          <w:rFonts w:ascii="Times New Roman" w:eastAsia="Times New Roman" w:hAnsi="Times New Roman"/>
          <w:color w:val="000000"/>
          <w:sz w:val="28"/>
          <w:szCs w:val="28"/>
          <w:lang w:eastAsia="ru-RU"/>
        </w:rPr>
        <w:t>ультразвуковое артериосканирование</w:t>
      </w:r>
      <w:r w:rsidRPr="00764733">
        <w:rPr>
          <w:rFonts w:ascii="Times New Roman" w:eastAsia="Times New Roman" w:hAnsi="Times New Roman"/>
          <w:color w:val="000000"/>
          <w:sz w:val="28"/>
          <w:szCs w:val="28"/>
          <w:lang w:eastAsia="ru-RU"/>
        </w:rPr>
        <w:t xml:space="preserve">. После радикального хирургического лечения и </w:t>
      </w:r>
      <w:r w:rsidR="008360BB">
        <w:rPr>
          <w:rFonts w:ascii="Times New Roman" w:eastAsia="Times New Roman" w:hAnsi="Times New Roman"/>
          <w:color w:val="000000"/>
          <w:sz w:val="28"/>
          <w:szCs w:val="28"/>
          <w:lang w:eastAsia="ru-RU"/>
        </w:rPr>
        <w:t>купирования явлений хронической венозной недостаточности</w:t>
      </w:r>
      <w:r w:rsidRPr="00764733">
        <w:rPr>
          <w:rFonts w:ascii="Times New Roman" w:eastAsia="Times New Roman" w:hAnsi="Times New Roman"/>
          <w:color w:val="000000"/>
          <w:sz w:val="28"/>
          <w:szCs w:val="28"/>
          <w:lang w:eastAsia="ru-RU"/>
        </w:rPr>
        <w:t xml:space="preserve"> во избежание прогрессирования и возврата заболевания пациенту даются советы по изменению образа жизни, рекомендуется пожизненная эластическая компрессия более низкого класса (обычно это гольфы 1 класса) и курсы противорецидивной медикаментозной терапии.</w:t>
      </w:r>
    </w:p>
    <w:p w:rsidR="00764733" w:rsidRPr="00764733" w:rsidRDefault="00764733" w:rsidP="004138D9">
      <w:pPr>
        <w:jc w:val="both"/>
        <w:rPr>
          <w:rFonts w:ascii="Times New Roman" w:hAnsi="Times New Roman"/>
          <w:b/>
          <w:noProof/>
          <w:sz w:val="28"/>
          <w:szCs w:val="28"/>
          <w:lang w:eastAsia="ru-RU"/>
        </w:rPr>
      </w:pPr>
    </w:p>
    <w:p w:rsidR="003F2DE7" w:rsidRDefault="003F2DE7" w:rsidP="004138D9">
      <w:pPr>
        <w:jc w:val="both"/>
        <w:rPr>
          <w:rFonts w:ascii="Times New Roman" w:hAnsi="Times New Roman"/>
          <w:b/>
          <w:noProof/>
          <w:sz w:val="44"/>
          <w:szCs w:val="44"/>
          <w:lang w:eastAsia="ru-RU"/>
        </w:rPr>
      </w:pPr>
    </w:p>
    <w:p w:rsidR="003F2DE7" w:rsidRDefault="003F2DE7" w:rsidP="004138D9">
      <w:pPr>
        <w:jc w:val="both"/>
        <w:rPr>
          <w:rFonts w:ascii="Times New Roman" w:hAnsi="Times New Roman"/>
          <w:b/>
          <w:noProof/>
          <w:sz w:val="44"/>
          <w:szCs w:val="44"/>
          <w:lang w:eastAsia="ru-RU"/>
        </w:rPr>
      </w:pPr>
    </w:p>
    <w:p w:rsidR="003F2DE7" w:rsidRDefault="003F2DE7" w:rsidP="004138D9">
      <w:pPr>
        <w:jc w:val="both"/>
        <w:rPr>
          <w:rFonts w:ascii="Times New Roman" w:hAnsi="Times New Roman"/>
          <w:b/>
          <w:noProof/>
          <w:sz w:val="44"/>
          <w:szCs w:val="44"/>
          <w:lang w:eastAsia="ru-RU"/>
        </w:rPr>
      </w:pPr>
    </w:p>
    <w:p w:rsidR="003F2DE7" w:rsidRDefault="003F2DE7" w:rsidP="004138D9">
      <w:pPr>
        <w:jc w:val="both"/>
        <w:rPr>
          <w:rFonts w:ascii="Times New Roman" w:hAnsi="Times New Roman"/>
          <w:b/>
          <w:noProof/>
          <w:sz w:val="44"/>
          <w:szCs w:val="44"/>
          <w:lang w:eastAsia="ru-RU"/>
        </w:rPr>
      </w:pPr>
    </w:p>
    <w:p w:rsidR="003F2DE7" w:rsidRDefault="003F2DE7" w:rsidP="004138D9">
      <w:pPr>
        <w:jc w:val="both"/>
        <w:rPr>
          <w:rFonts w:ascii="Times New Roman" w:hAnsi="Times New Roman"/>
          <w:b/>
          <w:noProof/>
          <w:sz w:val="44"/>
          <w:szCs w:val="44"/>
          <w:lang w:eastAsia="ru-RU"/>
        </w:rPr>
      </w:pPr>
    </w:p>
    <w:p w:rsidR="00BB5F14" w:rsidRDefault="00BB5F14" w:rsidP="00157F33">
      <w:pPr>
        <w:jc w:val="both"/>
        <w:rPr>
          <w:rFonts w:ascii="Times New Roman" w:hAnsi="Times New Roman"/>
          <w:b/>
          <w:noProof/>
          <w:sz w:val="44"/>
          <w:szCs w:val="44"/>
          <w:lang w:eastAsia="ru-RU"/>
        </w:rPr>
      </w:pPr>
      <w:r>
        <w:rPr>
          <w:rFonts w:ascii="Times New Roman" w:hAnsi="Times New Roman"/>
          <w:b/>
          <w:noProof/>
          <w:sz w:val="44"/>
          <w:szCs w:val="44"/>
          <w:lang w:eastAsia="ru-RU"/>
        </w:rPr>
        <w:t>Осложнения и их профилактика</w:t>
      </w:r>
    </w:p>
    <w:p w:rsidR="00BB5F14" w:rsidRPr="00764F46" w:rsidRDefault="00BB5F14" w:rsidP="00157F33">
      <w:pPr>
        <w:ind w:left="75" w:right="75" w:firstLine="150"/>
        <w:jc w:val="both"/>
        <w:rPr>
          <w:rFonts w:ascii="Times New Roman" w:hAnsi="Times New Roman"/>
          <w:sz w:val="28"/>
          <w:szCs w:val="28"/>
        </w:rPr>
      </w:pPr>
      <w:r w:rsidRPr="00BB5F14">
        <w:rPr>
          <w:rFonts w:ascii="Times New Roman" w:hAnsi="Times New Roman"/>
          <w:sz w:val="28"/>
          <w:szCs w:val="28"/>
        </w:rPr>
        <w:t xml:space="preserve">Комбинированная </w:t>
      </w:r>
      <w:r w:rsidR="000B32B1" w:rsidRPr="00BB5F14">
        <w:rPr>
          <w:rFonts w:ascii="Times New Roman" w:hAnsi="Times New Roman"/>
          <w:sz w:val="28"/>
          <w:szCs w:val="28"/>
        </w:rPr>
        <w:t>флебэктомия,</w:t>
      </w:r>
      <w:r w:rsidRPr="00BB5F14">
        <w:rPr>
          <w:rFonts w:ascii="Times New Roman" w:hAnsi="Times New Roman"/>
          <w:sz w:val="28"/>
          <w:szCs w:val="28"/>
        </w:rPr>
        <w:t xml:space="preserve"> как и любое оперативное </w:t>
      </w:r>
      <w:r w:rsidR="000B32B1" w:rsidRPr="00BB5F14">
        <w:rPr>
          <w:rFonts w:ascii="Times New Roman" w:hAnsi="Times New Roman"/>
          <w:sz w:val="28"/>
          <w:szCs w:val="28"/>
        </w:rPr>
        <w:t>пособие,</w:t>
      </w:r>
      <w:r w:rsidRPr="00BB5F14">
        <w:rPr>
          <w:rFonts w:ascii="Times New Roman" w:hAnsi="Times New Roman"/>
          <w:sz w:val="28"/>
          <w:szCs w:val="28"/>
        </w:rPr>
        <w:t xml:space="preserve"> связано с определенным риском развития осложнений, однако этот </w:t>
      </w:r>
      <w:r w:rsidR="000B32B1" w:rsidRPr="00BB5F14">
        <w:rPr>
          <w:rFonts w:ascii="Times New Roman" w:hAnsi="Times New Roman"/>
          <w:sz w:val="28"/>
          <w:szCs w:val="28"/>
        </w:rPr>
        <w:t>риск,</w:t>
      </w:r>
      <w:r w:rsidRPr="00BB5F14">
        <w:rPr>
          <w:rFonts w:ascii="Times New Roman" w:hAnsi="Times New Roman"/>
          <w:sz w:val="28"/>
          <w:szCs w:val="28"/>
        </w:rPr>
        <w:t xml:space="preserve"> как </w:t>
      </w:r>
      <w:r w:rsidR="000B32B1" w:rsidRPr="00BB5F14">
        <w:rPr>
          <w:rFonts w:ascii="Times New Roman" w:hAnsi="Times New Roman"/>
          <w:sz w:val="28"/>
          <w:szCs w:val="28"/>
        </w:rPr>
        <w:t>правило,</w:t>
      </w:r>
      <w:r w:rsidRPr="00BB5F14">
        <w:rPr>
          <w:rFonts w:ascii="Times New Roman" w:hAnsi="Times New Roman"/>
          <w:sz w:val="28"/>
          <w:szCs w:val="28"/>
        </w:rPr>
        <w:t xml:space="preserve"> небольшой, т.к. сама по себе операция относится к категории чистых и малотравматичных вмешательств. При этом риск зависит от тяжести поражения венозной системы, общего состояния пациента и наличия сопутствующих </w:t>
      </w:r>
      <w:r w:rsidRPr="00764F46">
        <w:rPr>
          <w:rFonts w:ascii="Times New Roman" w:hAnsi="Times New Roman"/>
          <w:sz w:val="28"/>
          <w:szCs w:val="28"/>
        </w:rPr>
        <w:t>заболеваний. Наиболее типичны следующие осложнения:</w:t>
      </w:r>
    </w:p>
    <w:p w:rsidR="00764F46" w:rsidRPr="00764F46" w:rsidRDefault="00BB5F14" w:rsidP="00157F33">
      <w:pPr>
        <w:pStyle w:val="a3"/>
        <w:numPr>
          <w:ilvl w:val="0"/>
          <w:numId w:val="7"/>
        </w:numPr>
        <w:spacing w:after="0" w:line="240" w:lineRule="auto"/>
        <w:ind w:left="426" w:right="-1" w:hanging="426"/>
        <w:jc w:val="both"/>
        <w:rPr>
          <w:rFonts w:ascii="Times New Roman" w:hAnsi="Times New Roman"/>
          <w:sz w:val="28"/>
          <w:szCs w:val="28"/>
        </w:rPr>
      </w:pPr>
      <w:r w:rsidRPr="00764F46">
        <w:rPr>
          <w:rFonts w:ascii="Times New Roman" w:hAnsi="Times New Roman"/>
          <w:bCs/>
          <w:sz w:val="28"/>
          <w:szCs w:val="28"/>
        </w:rPr>
        <w:t>Кровотечения.</w:t>
      </w:r>
      <w:r w:rsidRPr="00764F46">
        <w:rPr>
          <w:rStyle w:val="apple-converted-space"/>
          <w:rFonts w:ascii="Times New Roman" w:hAnsi="Times New Roman"/>
          <w:sz w:val="28"/>
          <w:szCs w:val="28"/>
        </w:rPr>
        <w:t> </w:t>
      </w:r>
      <w:r w:rsidRPr="00764F46">
        <w:rPr>
          <w:rFonts w:ascii="Times New Roman" w:hAnsi="Times New Roman"/>
          <w:sz w:val="28"/>
          <w:szCs w:val="28"/>
        </w:rPr>
        <w:t>В течение первых суток после операции возможны необильные кровотечения из операционных ран, источником которых являются небольшие кожные и подкожные сосуды. Осложнение является неспецифичным и связано с погрешностями в оперативной технике хирурга. В некоторых случаях кровотечение может быть связано с применением препаратов, "разжижающих" кровь (антикоагулянтов). При обильных кровотечениях может потребоваться ревизия раны (распускание швов в условиях операционной).</w:t>
      </w:r>
    </w:p>
    <w:p w:rsidR="00BB5F14" w:rsidRPr="00764F46" w:rsidRDefault="00BB5F14" w:rsidP="00157F33">
      <w:pPr>
        <w:pStyle w:val="a3"/>
        <w:numPr>
          <w:ilvl w:val="0"/>
          <w:numId w:val="7"/>
        </w:numPr>
        <w:spacing w:after="0" w:line="240" w:lineRule="auto"/>
        <w:ind w:left="426" w:right="-1" w:hanging="426"/>
        <w:jc w:val="both"/>
        <w:rPr>
          <w:rFonts w:ascii="Times New Roman" w:hAnsi="Times New Roman"/>
          <w:sz w:val="28"/>
          <w:szCs w:val="28"/>
        </w:rPr>
      </w:pPr>
      <w:r w:rsidRPr="00764F46">
        <w:rPr>
          <w:rFonts w:ascii="Times New Roman" w:hAnsi="Times New Roman"/>
          <w:bCs/>
          <w:sz w:val="28"/>
          <w:szCs w:val="28"/>
        </w:rPr>
        <w:t>Кровоизлияния и гематомы.</w:t>
      </w:r>
      <w:r w:rsidRPr="00764F46">
        <w:rPr>
          <w:rStyle w:val="apple-converted-space"/>
          <w:rFonts w:ascii="Times New Roman" w:hAnsi="Times New Roman"/>
          <w:sz w:val="28"/>
          <w:szCs w:val="28"/>
        </w:rPr>
        <w:t> </w:t>
      </w:r>
      <w:r w:rsidRPr="00764F46">
        <w:rPr>
          <w:rFonts w:ascii="Times New Roman" w:hAnsi="Times New Roman"/>
          <w:sz w:val="28"/>
          <w:szCs w:val="28"/>
        </w:rPr>
        <w:t>Представляют собой пропитывание кровью кожи и подкожной клетчатки (кровоизлияния) или скопление крови в полостях (гематома) и являются закономерным осложнением травматичной флебэктомии. Источником кровоизлияний являются мелкие сосуды, которые обрываются во время операции, тактические (выбор неадекватного метода удаления вен) и технические (обрыв крупных притоков и перфорантов) погрешности хирурга. Кровь в основном скапливается в полостях, остающихся после удаления крупных стволов и узловых конгломератов. Профилактикой данного осложнение является применение современных малотравматичных методов удаления вен (инвагинационный стриппинг, криостриппинг, минифлебэктомия), тщательный гемостаз как во время операции (мануальная компрессия), так и после операции (эластическое бинтование и компрессионный трикотаж, использование специальных подушечек и подкладок  по ходу крупных стволов и притоков). Обычно кровоизлияния и гематомы самостоятельно рассасываются через 7-10 дней, оставляя после себя небольшую пигментацию  на срок до 1-2 месяцев. В тяжелых случаях и при обширных операциях, как субфасциальная перевязка перфорантов по Фельдеру, объем гематомы может потребовать ее опорожнения путем пункций, что замедляет процесс выздоровления.</w:t>
      </w:r>
    </w:p>
    <w:p w:rsidR="00BB5F14" w:rsidRPr="00764F46" w:rsidRDefault="00BB5F14" w:rsidP="00157F33">
      <w:pPr>
        <w:pStyle w:val="a3"/>
        <w:numPr>
          <w:ilvl w:val="0"/>
          <w:numId w:val="7"/>
        </w:numPr>
        <w:spacing w:after="0" w:line="240" w:lineRule="auto"/>
        <w:ind w:left="426" w:right="-1" w:hanging="426"/>
        <w:jc w:val="both"/>
        <w:rPr>
          <w:rFonts w:ascii="Times New Roman" w:hAnsi="Times New Roman"/>
          <w:sz w:val="28"/>
          <w:szCs w:val="28"/>
        </w:rPr>
      </w:pPr>
      <w:r w:rsidRPr="00764F46">
        <w:rPr>
          <w:rFonts w:ascii="Times New Roman" w:hAnsi="Times New Roman"/>
          <w:bCs/>
          <w:sz w:val="28"/>
          <w:szCs w:val="28"/>
        </w:rPr>
        <w:t>Инфекционно-воспалительные осложнения: воспалительные инфильтраты и нагноения раны</w:t>
      </w:r>
      <w:r w:rsidRPr="00764F46">
        <w:rPr>
          <w:rFonts w:ascii="Times New Roman" w:hAnsi="Times New Roman"/>
          <w:sz w:val="28"/>
          <w:szCs w:val="28"/>
        </w:rPr>
        <w:t>.</w:t>
      </w:r>
      <w:r w:rsidRPr="00764F46">
        <w:rPr>
          <w:rStyle w:val="apple-converted-space"/>
          <w:rFonts w:ascii="Times New Roman" w:hAnsi="Times New Roman"/>
          <w:sz w:val="28"/>
          <w:szCs w:val="28"/>
        </w:rPr>
        <w:t> </w:t>
      </w:r>
      <w:r w:rsidRPr="00764F46">
        <w:rPr>
          <w:rFonts w:ascii="Times New Roman" w:hAnsi="Times New Roman"/>
          <w:sz w:val="28"/>
          <w:szCs w:val="28"/>
        </w:rPr>
        <w:t>Нагноение операционной раны при флебэктомии является крайне редким осложнением и связано с грубыми нарушениями норм асептики и антисептики во время операции. В случае же его развития показано снятие швов и открытое ведение раны с местным применением противомикробных средств. Инфильтраты встречаются гораздо чаще (до 15% всех флебэктомий) и представляют собой инфекционное воспаление без гнойного расплавления тканей.  Чаще всего инфильтрат образуется в зоне максимальной траматизации и скопления крови (инфицирование гематомы). Для лечения инфильтратов используется антибактериальная терапия, местное применение противовоспалительных и антимикробных средств. Большинство инфильтратов эффективно рассасывается и не требует повторного хирургического вмешательства. Для профилактики образования инфильтратов необходимо бережное отношение к тканям во время операции и использование наиболее щадящих методик (инвагинационный стриппинг, криостриппинг, минифлебэктомия). Для профилактики инфекционных осложнений пациентам с факторами риска (возраст, сопутствующая патология, сахарный диабет, иммунодефицит) назначаются антибиотики во время операции или в первые сутки после операции.</w:t>
      </w:r>
    </w:p>
    <w:p w:rsidR="00BB5F14" w:rsidRPr="00764F46" w:rsidRDefault="00BB5F14" w:rsidP="00157F33">
      <w:pPr>
        <w:pStyle w:val="a3"/>
        <w:numPr>
          <w:ilvl w:val="0"/>
          <w:numId w:val="7"/>
        </w:numPr>
        <w:tabs>
          <w:tab w:val="num" w:pos="567"/>
        </w:tabs>
        <w:spacing w:after="0" w:line="240" w:lineRule="auto"/>
        <w:ind w:left="426" w:right="-1" w:hanging="426"/>
        <w:jc w:val="both"/>
        <w:rPr>
          <w:rFonts w:ascii="Times New Roman" w:hAnsi="Times New Roman"/>
          <w:sz w:val="28"/>
          <w:szCs w:val="28"/>
        </w:rPr>
      </w:pPr>
      <w:r w:rsidRPr="00764F46">
        <w:rPr>
          <w:rFonts w:ascii="Times New Roman" w:hAnsi="Times New Roman"/>
          <w:bCs/>
          <w:sz w:val="28"/>
          <w:szCs w:val="28"/>
        </w:rPr>
        <w:t>Лимфоррея</w:t>
      </w:r>
      <w:r w:rsidRPr="00764F46">
        <w:rPr>
          <w:rStyle w:val="apple-converted-space"/>
          <w:rFonts w:ascii="Times New Roman" w:hAnsi="Times New Roman"/>
          <w:sz w:val="28"/>
          <w:szCs w:val="28"/>
        </w:rPr>
        <w:t> </w:t>
      </w:r>
      <w:r w:rsidRPr="00764F46">
        <w:rPr>
          <w:rFonts w:ascii="Times New Roman" w:hAnsi="Times New Roman"/>
          <w:sz w:val="28"/>
          <w:szCs w:val="28"/>
        </w:rPr>
        <w:t>(истечение лимфы через операционную раны) и</w:t>
      </w:r>
      <w:r w:rsidRPr="00764F46">
        <w:rPr>
          <w:rStyle w:val="apple-converted-space"/>
          <w:rFonts w:ascii="Times New Roman" w:hAnsi="Times New Roman"/>
          <w:sz w:val="28"/>
          <w:szCs w:val="28"/>
        </w:rPr>
        <w:t> </w:t>
      </w:r>
      <w:r w:rsidRPr="00764F46">
        <w:rPr>
          <w:rFonts w:ascii="Times New Roman" w:hAnsi="Times New Roman"/>
          <w:bCs/>
          <w:sz w:val="28"/>
          <w:szCs w:val="28"/>
        </w:rPr>
        <w:t>лимфоцелле</w:t>
      </w:r>
      <w:r w:rsidRPr="00764F46">
        <w:rPr>
          <w:rStyle w:val="apple-converted-space"/>
          <w:rFonts w:ascii="Times New Roman" w:hAnsi="Times New Roman"/>
          <w:sz w:val="28"/>
          <w:szCs w:val="28"/>
        </w:rPr>
        <w:t> </w:t>
      </w:r>
      <w:r w:rsidRPr="00764F46">
        <w:rPr>
          <w:rFonts w:ascii="Times New Roman" w:hAnsi="Times New Roman"/>
          <w:sz w:val="28"/>
          <w:szCs w:val="28"/>
        </w:rPr>
        <w:t>(образование полости, заполненной лимфой в зоне операции) являются следствием повреждение лимфатических сосудов и узлов при грубом обращении с тканями. Обычно наблюдается после кроссэктомии (в паховой области) и после субфасциальной перевязки перфорантов по Фельдеру (на голени). Лечение лимфорреи проводится консервативным способом, лимфоцелле требует опорожнения путем пункции или открытия раны. Основным методом профилактики является тщательное соблюдение оперативной техники и бережное обращение с тканями.</w:t>
      </w:r>
    </w:p>
    <w:p w:rsidR="00BB5F14" w:rsidRPr="00764F46" w:rsidRDefault="00BB5F14" w:rsidP="00157F33">
      <w:pPr>
        <w:pStyle w:val="a3"/>
        <w:numPr>
          <w:ilvl w:val="0"/>
          <w:numId w:val="7"/>
        </w:numPr>
        <w:tabs>
          <w:tab w:val="num" w:pos="567"/>
        </w:tabs>
        <w:spacing w:after="0" w:line="240" w:lineRule="auto"/>
        <w:ind w:left="426" w:right="-1" w:hanging="426"/>
        <w:jc w:val="both"/>
        <w:rPr>
          <w:rFonts w:ascii="Times New Roman" w:hAnsi="Times New Roman"/>
          <w:sz w:val="28"/>
          <w:szCs w:val="28"/>
        </w:rPr>
      </w:pPr>
      <w:r w:rsidRPr="00764F46">
        <w:rPr>
          <w:rFonts w:ascii="Times New Roman" w:hAnsi="Times New Roman"/>
          <w:bCs/>
          <w:sz w:val="28"/>
          <w:szCs w:val="28"/>
        </w:rPr>
        <w:t>Нарушение кожной чувствительности:</w:t>
      </w:r>
      <w:r w:rsidRPr="00764F46">
        <w:rPr>
          <w:rStyle w:val="apple-converted-space"/>
          <w:rFonts w:ascii="Times New Roman" w:hAnsi="Times New Roman"/>
          <w:sz w:val="28"/>
          <w:szCs w:val="28"/>
        </w:rPr>
        <w:t> </w:t>
      </w:r>
      <w:r w:rsidRPr="00764F46">
        <w:rPr>
          <w:rFonts w:ascii="Times New Roman" w:hAnsi="Times New Roman"/>
          <w:sz w:val="28"/>
          <w:szCs w:val="28"/>
        </w:rPr>
        <w:t>снижение чувствительности по внутренней поверхности голени и стопы (</w:t>
      </w:r>
      <w:r w:rsidRPr="00764F46">
        <w:rPr>
          <w:rFonts w:ascii="Times New Roman" w:hAnsi="Times New Roman"/>
          <w:bCs/>
          <w:sz w:val="28"/>
          <w:szCs w:val="28"/>
        </w:rPr>
        <w:t>гипестезия</w:t>
      </w:r>
      <w:r w:rsidRPr="00764F46">
        <w:rPr>
          <w:rFonts w:ascii="Times New Roman" w:hAnsi="Times New Roman"/>
          <w:sz w:val="28"/>
          <w:szCs w:val="28"/>
        </w:rPr>
        <w:t>) или появление неприятных ощущений по типу ползанья мурашек (</w:t>
      </w:r>
      <w:r w:rsidRPr="00764F46">
        <w:rPr>
          <w:rFonts w:ascii="Times New Roman" w:hAnsi="Times New Roman"/>
          <w:bCs/>
          <w:sz w:val="28"/>
          <w:szCs w:val="28"/>
        </w:rPr>
        <w:t>парастезия</w:t>
      </w:r>
      <w:r w:rsidRPr="00764F46">
        <w:rPr>
          <w:rFonts w:ascii="Times New Roman" w:hAnsi="Times New Roman"/>
          <w:sz w:val="28"/>
          <w:szCs w:val="28"/>
        </w:rPr>
        <w:t>) связано с повреждением нервов, проходящих в непосредственной близости со стволами подкожных вен (</w:t>
      </w:r>
      <w:r w:rsidRPr="00764F46">
        <w:rPr>
          <w:rFonts w:ascii="Times New Roman" w:hAnsi="Times New Roman"/>
          <w:sz w:val="28"/>
          <w:szCs w:val="28"/>
          <w:lang w:val="en-US"/>
        </w:rPr>
        <w:t>n</w:t>
      </w:r>
      <w:r w:rsidRPr="00764F46">
        <w:rPr>
          <w:rFonts w:ascii="Times New Roman" w:hAnsi="Times New Roman"/>
          <w:sz w:val="28"/>
          <w:szCs w:val="28"/>
        </w:rPr>
        <w:t>.</w:t>
      </w:r>
      <w:r w:rsidRPr="00764F46">
        <w:rPr>
          <w:rFonts w:ascii="Times New Roman" w:hAnsi="Times New Roman"/>
          <w:sz w:val="28"/>
          <w:szCs w:val="28"/>
          <w:lang w:val="en-US"/>
        </w:rPr>
        <w:t>saphenus</w:t>
      </w:r>
      <w:r w:rsidRPr="00764F46">
        <w:rPr>
          <w:rFonts w:ascii="Times New Roman" w:hAnsi="Times New Roman"/>
          <w:sz w:val="28"/>
          <w:szCs w:val="28"/>
        </w:rPr>
        <w:t>). Это наблюдается при использовании травматичных методов сафенэктомии: например при стриппинге методом Бебкокка нарушения кожной чувствительности регистрируется в 20-25% случаев. В то же время применение криостриппинга и стволовой склерооблитерации практически не сопровождается чувствительными расстройствами.</w:t>
      </w:r>
    </w:p>
    <w:p w:rsidR="00BB5F14" w:rsidRPr="00764F46" w:rsidRDefault="00BB5F14" w:rsidP="00157F33">
      <w:pPr>
        <w:pStyle w:val="a3"/>
        <w:numPr>
          <w:ilvl w:val="0"/>
          <w:numId w:val="7"/>
        </w:numPr>
        <w:tabs>
          <w:tab w:val="num" w:pos="567"/>
        </w:tabs>
        <w:spacing w:after="0" w:line="240" w:lineRule="auto"/>
        <w:ind w:left="426" w:right="-1" w:hanging="426"/>
        <w:jc w:val="both"/>
        <w:rPr>
          <w:rFonts w:ascii="Times New Roman" w:hAnsi="Times New Roman"/>
          <w:sz w:val="28"/>
          <w:szCs w:val="28"/>
        </w:rPr>
      </w:pPr>
      <w:r w:rsidRPr="00764F46">
        <w:rPr>
          <w:rFonts w:ascii="Times New Roman" w:hAnsi="Times New Roman"/>
          <w:bCs/>
          <w:sz w:val="28"/>
          <w:szCs w:val="28"/>
        </w:rPr>
        <w:t>Тромбозы и эмболии.</w:t>
      </w:r>
      <w:r w:rsidRPr="00764F46">
        <w:rPr>
          <w:rStyle w:val="apple-converted-space"/>
          <w:rFonts w:ascii="Times New Roman" w:hAnsi="Times New Roman"/>
          <w:sz w:val="28"/>
          <w:szCs w:val="28"/>
        </w:rPr>
        <w:t> </w:t>
      </w:r>
      <w:r w:rsidRPr="00764F46">
        <w:rPr>
          <w:rFonts w:ascii="Times New Roman" w:hAnsi="Times New Roman"/>
          <w:sz w:val="28"/>
          <w:szCs w:val="28"/>
        </w:rPr>
        <w:t>Тромбоз глубоких вен голени при флебэктомии встречается крайне редко, что связано с обязательной эластической компрессией после операции и ранней активизацией пациента. При наличие факторов риска, показано назначение препаратов, разжижающих кровь (антикоагулянтов), до и после операции.</w:t>
      </w:r>
    </w:p>
    <w:p w:rsidR="00170804" w:rsidRDefault="00170804" w:rsidP="00157F33">
      <w:pPr>
        <w:jc w:val="both"/>
        <w:rPr>
          <w:rFonts w:ascii="Times New Roman" w:hAnsi="Times New Roman"/>
          <w:noProof/>
          <w:sz w:val="28"/>
          <w:szCs w:val="28"/>
          <w:lang w:eastAsia="ru-RU"/>
        </w:rPr>
      </w:pPr>
    </w:p>
    <w:p w:rsidR="003F2DE7" w:rsidRDefault="00BB5F14" w:rsidP="00157F33">
      <w:pPr>
        <w:jc w:val="both"/>
        <w:rPr>
          <w:rFonts w:ascii="Times New Roman" w:hAnsi="Times New Roman"/>
          <w:b/>
          <w:noProof/>
          <w:sz w:val="44"/>
          <w:szCs w:val="44"/>
          <w:lang w:eastAsia="ru-RU"/>
        </w:rPr>
      </w:pPr>
      <w:r w:rsidRPr="00170804">
        <w:rPr>
          <w:rFonts w:ascii="Times New Roman" w:hAnsi="Times New Roman"/>
          <w:b/>
          <w:noProof/>
          <w:sz w:val="44"/>
          <w:szCs w:val="44"/>
          <w:lang w:eastAsia="ru-RU"/>
        </w:rPr>
        <w:t xml:space="preserve"> </w:t>
      </w:r>
    </w:p>
    <w:p w:rsidR="003F2DE7" w:rsidRDefault="003F2DE7" w:rsidP="00157F33">
      <w:pPr>
        <w:jc w:val="both"/>
        <w:rPr>
          <w:rFonts w:ascii="Times New Roman" w:hAnsi="Times New Roman"/>
          <w:b/>
          <w:noProof/>
          <w:sz w:val="44"/>
          <w:szCs w:val="44"/>
          <w:lang w:eastAsia="ru-RU"/>
        </w:rPr>
      </w:pPr>
    </w:p>
    <w:p w:rsidR="003F2DE7" w:rsidRDefault="003F2DE7" w:rsidP="00157F33">
      <w:pPr>
        <w:jc w:val="both"/>
        <w:rPr>
          <w:rFonts w:ascii="Times New Roman" w:hAnsi="Times New Roman"/>
          <w:b/>
          <w:noProof/>
          <w:sz w:val="44"/>
          <w:szCs w:val="44"/>
          <w:lang w:eastAsia="ru-RU"/>
        </w:rPr>
      </w:pPr>
    </w:p>
    <w:p w:rsidR="003F2DE7" w:rsidRDefault="003F2DE7" w:rsidP="00157F33">
      <w:pPr>
        <w:jc w:val="both"/>
        <w:rPr>
          <w:rFonts w:ascii="Times New Roman" w:hAnsi="Times New Roman"/>
          <w:b/>
          <w:noProof/>
          <w:sz w:val="44"/>
          <w:szCs w:val="44"/>
          <w:lang w:eastAsia="ru-RU"/>
        </w:rPr>
      </w:pPr>
    </w:p>
    <w:p w:rsidR="00BB5F14" w:rsidRDefault="00BB5F14" w:rsidP="00157F33">
      <w:pPr>
        <w:jc w:val="both"/>
        <w:rPr>
          <w:rFonts w:ascii="Times New Roman" w:hAnsi="Times New Roman"/>
          <w:b/>
          <w:noProof/>
          <w:sz w:val="44"/>
          <w:szCs w:val="44"/>
          <w:lang w:eastAsia="ru-RU"/>
        </w:rPr>
      </w:pPr>
      <w:r w:rsidRPr="00170804">
        <w:rPr>
          <w:rFonts w:ascii="Times New Roman" w:hAnsi="Times New Roman"/>
          <w:b/>
          <w:noProof/>
          <w:sz w:val="44"/>
          <w:szCs w:val="44"/>
          <w:lang w:eastAsia="ru-RU"/>
        </w:rPr>
        <w:t>Заключение</w:t>
      </w:r>
    </w:p>
    <w:p w:rsidR="003F2DE7" w:rsidRPr="003F2DE7" w:rsidRDefault="003F2DE7" w:rsidP="00157F33">
      <w:pPr>
        <w:jc w:val="both"/>
        <w:rPr>
          <w:rFonts w:ascii="Times New Roman" w:hAnsi="Times New Roman"/>
          <w:b/>
          <w:noProof/>
          <w:sz w:val="28"/>
          <w:szCs w:val="28"/>
          <w:lang w:eastAsia="ru-RU"/>
        </w:rPr>
      </w:pPr>
      <w:r w:rsidRPr="003F2DE7">
        <w:rPr>
          <w:rFonts w:ascii="Times New Roman" w:hAnsi="Times New Roman"/>
          <w:color w:val="000000"/>
          <w:sz w:val="28"/>
          <w:szCs w:val="28"/>
        </w:rPr>
        <w:t>Таким образом, оперативное пособие при варикозной болезни включает несколько этапов, которые могут быть выполнены с использованием разнообразных технических средств. Возможность применения того или иного метода определяется индивидуально для каждого пациента. При этом наименее травматичные методики, позволяющие добиться максимального косметического результата, могут быть применены лишь на ранних стадиях варикозной болезни, в то время как в запущенных случаях хирурги вынуждены избирать классические методы флебэктомии, несущий высокий риск осложнений.</w:t>
      </w:r>
      <w:r w:rsidRPr="003F2DE7">
        <w:rPr>
          <w:rStyle w:val="apple-converted-space"/>
          <w:rFonts w:ascii="Times New Roman" w:hAnsi="Times New Roman"/>
          <w:color w:val="000000"/>
          <w:sz w:val="28"/>
          <w:szCs w:val="28"/>
        </w:rPr>
        <w:t> </w:t>
      </w:r>
    </w:p>
    <w:p w:rsidR="00737E22" w:rsidRDefault="00737E22" w:rsidP="00157F33">
      <w:pPr>
        <w:jc w:val="both"/>
        <w:rPr>
          <w:rFonts w:ascii="Times New Roman" w:hAnsi="Times New Roman"/>
          <w:b/>
          <w:noProof/>
          <w:sz w:val="44"/>
          <w:szCs w:val="44"/>
          <w:lang w:eastAsia="ru-RU"/>
        </w:rPr>
      </w:pPr>
    </w:p>
    <w:p w:rsidR="00737E22" w:rsidRDefault="00737E22" w:rsidP="004138D9">
      <w:pPr>
        <w:jc w:val="both"/>
        <w:rPr>
          <w:rFonts w:ascii="Times New Roman" w:hAnsi="Times New Roman"/>
          <w:b/>
          <w:noProof/>
          <w:sz w:val="44"/>
          <w:szCs w:val="44"/>
          <w:lang w:eastAsia="ru-RU"/>
        </w:rPr>
      </w:pPr>
    </w:p>
    <w:p w:rsidR="00737E22" w:rsidRDefault="00737E22" w:rsidP="004138D9">
      <w:pPr>
        <w:jc w:val="both"/>
        <w:rPr>
          <w:rFonts w:ascii="Times New Roman" w:hAnsi="Times New Roman"/>
          <w:b/>
          <w:noProof/>
          <w:sz w:val="44"/>
          <w:szCs w:val="44"/>
          <w:lang w:eastAsia="ru-RU"/>
        </w:rPr>
      </w:pPr>
    </w:p>
    <w:p w:rsidR="00737E22" w:rsidRDefault="00737E22" w:rsidP="004138D9">
      <w:pPr>
        <w:jc w:val="both"/>
        <w:rPr>
          <w:rFonts w:ascii="Times New Roman" w:hAnsi="Times New Roman"/>
          <w:b/>
          <w:noProof/>
          <w:sz w:val="44"/>
          <w:szCs w:val="44"/>
          <w:lang w:eastAsia="ru-RU"/>
        </w:rPr>
      </w:pPr>
    </w:p>
    <w:p w:rsidR="00737E22" w:rsidRDefault="00737E22" w:rsidP="004138D9">
      <w:pPr>
        <w:jc w:val="both"/>
        <w:rPr>
          <w:rFonts w:ascii="Times New Roman" w:hAnsi="Times New Roman"/>
          <w:b/>
          <w:noProof/>
          <w:sz w:val="44"/>
          <w:szCs w:val="44"/>
          <w:lang w:eastAsia="ru-RU"/>
        </w:rPr>
      </w:pPr>
    </w:p>
    <w:p w:rsidR="00737E22" w:rsidRDefault="00737E22" w:rsidP="004138D9">
      <w:pPr>
        <w:jc w:val="both"/>
        <w:rPr>
          <w:rFonts w:ascii="Times New Roman" w:hAnsi="Times New Roman"/>
          <w:b/>
          <w:noProof/>
          <w:sz w:val="44"/>
          <w:szCs w:val="44"/>
          <w:lang w:eastAsia="ru-RU"/>
        </w:rPr>
      </w:pPr>
    </w:p>
    <w:p w:rsidR="00737E22" w:rsidRDefault="00737E22" w:rsidP="004138D9">
      <w:pPr>
        <w:jc w:val="both"/>
        <w:rPr>
          <w:rFonts w:ascii="Times New Roman" w:hAnsi="Times New Roman"/>
          <w:b/>
          <w:noProof/>
          <w:sz w:val="44"/>
          <w:szCs w:val="44"/>
          <w:lang w:eastAsia="ru-RU"/>
        </w:rPr>
      </w:pPr>
    </w:p>
    <w:p w:rsidR="00737E22" w:rsidRDefault="00737E22" w:rsidP="004138D9">
      <w:pPr>
        <w:jc w:val="both"/>
        <w:rPr>
          <w:rFonts w:ascii="Times New Roman" w:hAnsi="Times New Roman"/>
          <w:b/>
          <w:noProof/>
          <w:sz w:val="44"/>
          <w:szCs w:val="44"/>
          <w:lang w:eastAsia="ru-RU"/>
        </w:rPr>
      </w:pPr>
    </w:p>
    <w:p w:rsidR="00737E22" w:rsidRDefault="00737E22" w:rsidP="004138D9">
      <w:pPr>
        <w:jc w:val="both"/>
        <w:rPr>
          <w:rFonts w:ascii="Times New Roman" w:hAnsi="Times New Roman"/>
          <w:b/>
          <w:noProof/>
          <w:sz w:val="44"/>
          <w:szCs w:val="44"/>
          <w:lang w:eastAsia="ru-RU"/>
        </w:rPr>
      </w:pPr>
    </w:p>
    <w:p w:rsidR="00737E22" w:rsidRDefault="00737E22" w:rsidP="004138D9">
      <w:pPr>
        <w:jc w:val="both"/>
        <w:rPr>
          <w:rFonts w:ascii="Times New Roman" w:hAnsi="Times New Roman"/>
          <w:b/>
          <w:noProof/>
          <w:sz w:val="44"/>
          <w:szCs w:val="44"/>
          <w:lang w:eastAsia="ru-RU"/>
        </w:rPr>
      </w:pPr>
    </w:p>
    <w:p w:rsidR="00737E22" w:rsidRDefault="00737E22" w:rsidP="004138D9">
      <w:pPr>
        <w:jc w:val="both"/>
        <w:rPr>
          <w:rFonts w:ascii="Times New Roman" w:hAnsi="Times New Roman"/>
          <w:b/>
          <w:noProof/>
          <w:sz w:val="44"/>
          <w:szCs w:val="44"/>
          <w:lang w:eastAsia="ru-RU"/>
        </w:rPr>
      </w:pPr>
    </w:p>
    <w:p w:rsidR="00737E22" w:rsidRDefault="00737E22" w:rsidP="004138D9">
      <w:pPr>
        <w:jc w:val="both"/>
        <w:rPr>
          <w:rFonts w:ascii="Times New Roman" w:hAnsi="Times New Roman"/>
          <w:b/>
          <w:noProof/>
          <w:sz w:val="44"/>
          <w:szCs w:val="44"/>
          <w:lang w:eastAsia="ru-RU"/>
        </w:rPr>
      </w:pPr>
    </w:p>
    <w:p w:rsidR="00737E22" w:rsidRDefault="00737E22" w:rsidP="004138D9">
      <w:pPr>
        <w:jc w:val="both"/>
        <w:rPr>
          <w:rFonts w:ascii="Times New Roman" w:hAnsi="Times New Roman"/>
          <w:b/>
          <w:noProof/>
          <w:sz w:val="44"/>
          <w:szCs w:val="44"/>
          <w:lang w:eastAsia="ru-RU"/>
        </w:rPr>
      </w:pPr>
    </w:p>
    <w:p w:rsidR="00737E22" w:rsidRDefault="00737E22" w:rsidP="004138D9">
      <w:pPr>
        <w:jc w:val="both"/>
        <w:rPr>
          <w:rFonts w:ascii="Times New Roman" w:hAnsi="Times New Roman"/>
          <w:b/>
          <w:noProof/>
          <w:sz w:val="44"/>
          <w:szCs w:val="44"/>
          <w:lang w:eastAsia="ru-RU"/>
        </w:rPr>
      </w:pPr>
    </w:p>
    <w:p w:rsidR="00170804" w:rsidRDefault="00170804" w:rsidP="00157F33">
      <w:pPr>
        <w:jc w:val="both"/>
        <w:rPr>
          <w:rFonts w:ascii="Times New Roman" w:hAnsi="Times New Roman"/>
          <w:b/>
          <w:noProof/>
          <w:sz w:val="44"/>
          <w:szCs w:val="44"/>
          <w:lang w:eastAsia="ru-RU"/>
        </w:rPr>
      </w:pPr>
      <w:r>
        <w:rPr>
          <w:rFonts w:ascii="Times New Roman" w:hAnsi="Times New Roman"/>
          <w:b/>
          <w:noProof/>
          <w:sz w:val="44"/>
          <w:szCs w:val="44"/>
          <w:lang w:eastAsia="ru-RU"/>
        </w:rPr>
        <w:t>Список литературы</w:t>
      </w:r>
    </w:p>
    <w:p w:rsidR="000B32B1" w:rsidRDefault="000B32B1" w:rsidP="00157F33">
      <w:pPr>
        <w:pStyle w:val="a3"/>
        <w:numPr>
          <w:ilvl w:val="0"/>
          <w:numId w:val="12"/>
        </w:numPr>
        <w:ind w:left="426" w:hanging="426"/>
        <w:jc w:val="both"/>
        <w:rPr>
          <w:rFonts w:ascii="Times New Roman" w:hAnsi="Times New Roman"/>
          <w:sz w:val="28"/>
          <w:szCs w:val="28"/>
        </w:rPr>
      </w:pPr>
      <w:r w:rsidRPr="000B32B1">
        <w:rPr>
          <w:rFonts w:ascii="Times New Roman" w:hAnsi="Times New Roman"/>
          <w:sz w:val="28"/>
          <w:szCs w:val="28"/>
        </w:rPr>
        <w:t>Бураковский В.И., Бокерия Л.А. и др.</w:t>
      </w:r>
    </w:p>
    <w:p w:rsidR="000B32B1" w:rsidRPr="000B32B1" w:rsidRDefault="000B32B1" w:rsidP="00157F33">
      <w:pPr>
        <w:pStyle w:val="a3"/>
        <w:ind w:left="426"/>
        <w:jc w:val="both"/>
        <w:rPr>
          <w:rFonts w:ascii="Times New Roman" w:hAnsi="Times New Roman"/>
          <w:sz w:val="28"/>
          <w:szCs w:val="28"/>
        </w:rPr>
      </w:pPr>
      <w:r w:rsidRPr="000B32B1">
        <w:rPr>
          <w:rFonts w:ascii="Times New Roman" w:hAnsi="Times New Roman"/>
          <w:sz w:val="28"/>
          <w:szCs w:val="28"/>
        </w:rPr>
        <w:t>Сердечнососудистая хирургия: руководство; Под ред. проф. Л.А. Бокерия. – М.: Медицина, 1989. – 752 с.: ил.</w:t>
      </w:r>
    </w:p>
    <w:p w:rsidR="000B32B1" w:rsidRDefault="000B32B1" w:rsidP="00157F33">
      <w:pPr>
        <w:pStyle w:val="a3"/>
        <w:numPr>
          <w:ilvl w:val="0"/>
          <w:numId w:val="12"/>
        </w:numPr>
        <w:ind w:left="426" w:hanging="426"/>
        <w:jc w:val="both"/>
        <w:rPr>
          <w:rFonts w:ascii="Times New Roman" w:hAnsi="Times New Roman"/>
          <w:sz w:val="28"/>
          <w:szCs w:val="28"/>
        </w:rPr>
      </w:pPr>
      <w:r w:rsidRPr="000B32B1">
        <w:rPr>
          <w:rFonts w:ascii="Times New Roman" w:hAnsi="Times New Roman"/>
          <w:sz w:val="28"/>
          <w:szCs w:val="28"/>
        </w:rPr>
        <w:t>Даудярис Й.П.</w:t>
      </w:r>
    </w:p>
    <w:p w:rsidR="000B32B1" w:rsidRPr="000B32B1" w:rsidRDefault="000B32B1" w:rsidP="00157F33">
      <w:pPr>
        <w:pStyle w:val="a3"/>
        <w:ind w:left="426"/>
        <w:jc w:val="both"/>
        <w:rPr>
          <w:rFonts w:ascii="Times New Roman" w:hAnsi="Times New Roman"/>
          <w:sz w:val="28"/>
          <w:szCs w:val="28"/>
        </w:rPr>
      </w:pPr>
      <w:r w:rsidRPr="000B32B1">
        <w:rPr>
          <w:rFonts w:ascii="Times New Roman" w:hAnsi="Times New Roman"/>
          <w:sz w:val="28"/>
          <w:szCs w:val="28"/>
        </w:rPr>
        <w:t>Болезни вен и лимфатической системы конечностей. – М.: Медицина, 1984, 192 с., ил</w:t>
      </w:r>
    </w:p>
    <w:p w:rsidR="000B32B1" w:rsidRDefault="000B32B1" w:rsidP="00157F33">
      <w:pPr>
        <w:pStyle w:val="a3"/>
        <w:numPr>
          <w:ilvl w:val="0"/>
          <w:numId w:val="12"/>
        </w:numPr>
        <w:ind w:left="426" w:hanging="426"/>
        <w:jc w:val="both"/>
        <w:rPr>
          <w:rFonts w:ascii="Times New Roman" w:hAnsi="Times New Roman"/>
          <w:sz w:val="28"/>
          <w:szCs w:val="28"/>
        </w:rPr>
      </w:pPr>
      <w:r w:rsidRPr="000B32B1">
        <w:rPr>
          <w:rFonts w:ascii="Times New Roman" w:hAnsi="Times New Roman"/>
          <w:sz w:val="28"/>
          <w:szCs w:val="28"/>
        </w:rPr>
        <w:t>Евдокимов А.Г., Тополянский В.Д.</w:t>
      </w:r>
    </w:p>
    <w:p w:rsidR="000B32B1" w:rsidRPr="000B32B1" w:rsidRDefault="000B32B1" w:rsidP="00157F33">
      <w:pPr>
        <w:pStyle w:val="a3"/>
        <w:ind w:left="426"/>
        <w:jc w:val="both"/>
        <w:rPr>
          <w:rFonts w:ascii="Times New Roman" w:hAnsi="Times New Roman"/>
          <w:sz w:val="28"/>
          <w:szCs w:val="28"/>
        </w:rPr>
      </w:pPr>
      <w:r w:rsidRPr="000B32B1">
        <w:rPr>
          <w:rFonts w:ascii="Times New Roman" w:hAnsi="Times New Roman"/>
          <w:sz w:val="28"/>
          <w:szCs w:val="28"/>
        </w:rPr>
        <w:t>Болезни артерий и вен: справочное руководство для врачей. – 2-е изд. – М.: Советский спорт, 2001. – 256 с., ил.</w:t>
      </w:r>
    </w:p>
    <w:p w:rsidR="000B32B1" w:rsidRDefault="000B32B1" w:rsidP="00157F33">
      <w:pPr>
        <w:pStyle w:val="a3"/>
        <w:numPr>
          <w:ilvl w:val="0"/>
          <w:numId w:val="12"/>
        </w:numPr>
        <w:ind w:left="426" w:hanging="426"/>
        <w:jc w:val="both"/>
        <w:rPr>
          <w:rFonts w:ascii="Times New Roman" w:hAnsi="Times New Roman"/>
          <w:sz w:val="28"/>
          <w:szCs w:val="28"/>
        </w:rPr>
      </w:pPr>
      <w:r w:rsidRPr="000B32B1">
        <w:rPr>
          <w:rFonts w:ascii="Times New Roman" w:hAnsi="Times New Roman"/>
          <w:sz w:val="28"/>
          <w:szCs w:val="28"/>
        </w:rPr>
        <w:t>Островерхов Г.Е., Бомаш Ю.М., Лубоцкий Д.Н.</w:t>
      </w:r>
    </w:p>
    <w:p w:rsidR="000B32B1" w:rsidRPr="000B32B1" w:rsidRDefault="000B32B1" w:rsidP="00157F33">
      <w:pPr>
        <w:pStyle w:val="a3"/>
        <w:ind w:left="426"/>
        <w:jc w:val="both"/>
        <w:rPr>
          <w:rFonts w:ascii="Times New Roman" w:hAnsi="Times New Roman"/>
          <w:sz w:val="28"/>
          <w:szCs w:val="28"/>
        </w:rPr>
      </w:pPr>
      <w:r w:rsidRPr="000B32B1">
        <w:rPr>
          <w:rFonts w:ascii="Times New Roman" w:hAnsi="Times New Roman"/>
          <w:sz w:val="28"/>
          <w:szCs w:val="28"/>
        </w:rPr>
        <w:t>Оперативная хирургия и топографическая анатомия. – М.: ООО «Медицинское информационное агентство», 2005 – 736 с.: ил.</w:t>
      </w:r>
    </w:p>
    <w:p w:rsidR="000B32B1" w:rsidRPr="000B32B1" w:rsidRDefault="000B32B1" w:rsidP="00157F33">
      <w:pPr>
        <w:pStyle w:val="a3"/>
        <w:numPr>
          <w:ilvl w:val="0"/>
          <w:numId w:val="12"/>
        </w:numPr>
        <w:ind w:left="426" w:hanging="426"/>
        <w:jc w:val="both"/>
        <w:rPr>
          <w:rFonts w:ascii="Times New Roman" w:hAnsi="Times New Roman"/>
          <w:sz w:val="28"/>
          <w:szCs w:val="28"/>
        </w:rPr>
      </w:pPr>
      <w:r w:rsidRPr="000B32B1">
        <w:rPr>
          <w:rFonts w:ascii="Times New Roman" w:hAnsi="Times New Roman"/>
          <w:bCs/>
          <w:sz w:val="28"/>
          <w:szCs w:val="28"/>
        </w:rPr>
        <w:t xml:space="preserve">Сабельников В.В.; Шулепова Е.К. </w:t>
      </w:r>
    </w:p>
    <w:p w:rsidR="000B32B1" w:rsidRPr="000B32B1" w:rsidRDefault="000B32B1" w:rsidP="00157F33">
      <w:pPr>
        <w:pStyle w:val="a3"/>
        <w:ind w:left="426"/>
        <w:jc w:val="both"/>
        <w:rPr>
          <w:rFonts w:ascii="Times New Roman" w:hAnsi="Times New Roman"/>
          <w:sz w:val="28"/>
          <w:szCs w:val="28"/>
        </w:rPr>
      </w:pPr>
      <w:r w:rsidRPr="000B32B1">
        <w:rPr>
          <w:rFonts w:ascii="Times New Roman" w:hAnsi="Times New Roman"/>
          <w:sz w:val="28"/>
          <w:szCs w:val="28"/>
        </w:rPr>
        <w:t>Варикозная болезнь нижних конечностей, современный взгляд на проблему: методическое пособие</w:t>
      </w:r>
    </w:p>
    <w:p w:rsidR="000B32B1" w:rsidRDefault="000B32B1" w:rsidP="00157F33">
      <w:pPr>
        <w:pStyle w:val="a3"/>
        <w:numPr>
          <w:ilvl w:val="0"/>
          <w:numId w:val="12"/>
        </w:numPr>
        <w:ind w:left="426" w:hanging="426"/>
        <w:jc w:val="both"/>
        <w:rPr>
          <w:rFonts w:ascii="Times New Roman" w:hAnsi="Times New Roman"/>
          <w:sz w:val="28"/>
          <w:szCs w:val="28"/>
        </w:rPr>
      </w:pPr>
      <w:r w:rsidRPr="000B32B1">
        <w:rPr>
          <w:rFonts w:ascii="Times New Roman" w:hAnsi="Times New Roman"/>
          <w:sz w:val="28"/>
          <w:szCs w:val="28"/>
        </w:rPr>
        <w:t>Савельев В.С., Гологорский В.А., Кириенко А.И. и др.</w:t>
      </w:r>
    </w:p>
    <w:p w:rsidR="000B32B1" w:rsidRPr="000B32B1" w:rsidRDefault="000B32B1" w:rsidP="00157F33">
      <w:pPr>
        <w:pStyle w:val="a3"/>
        <w:ind w:left="426"/>
        <w:jc w:val="both"/>
        <w:rPr>
          <w:rFonts w:ascii="Times New Roman" w:hAnsi="Times New Roman"/>
          <w:sz w:val="28"/>
          <w:szCs w:val="28"/>
        </w:rPr>
      </w:pPr>
      <w:r w:rsidRPr="000B32B1">
        <w:rPr>
          <w:rFonts w:ascii="Times New Roman" w:hAnsi="Times New Roman"/>
          <w:sz w:val="28"/>
          <w:szCs w:val="28"/>
        </w:rPr>
        <w:t>Флебология: Руководство для врачей – М.: Медицина, 2001. – 664 с.: ил.</w:t>
      </w:r>
    </w:p>
    <w:p w:rsidR="000B32B1" w:rsidRDefault="00737E22" w:rsidP="00157F33">
      <w:pPr>
        <w:pStyle w:val="a3"/>
        <w:numPr>
          <w:ilvl w:val="0"/>
          <w:numId w:val="12"/>
        </w:numPr>
        <w:ind w:left="426" w:hanging="426"/>
        <w:jc w:val="both"/>
        <w:rPr>
          <w:rFonts w:ascii="Times New Roman" w:hAnsi="Times New Roman"/>
          <w:noProof/>
          <w:sz w:val="28"/>
          <w:szCs w:val="28"/>
          <w:lang w:eastAsia="ru-RU"/>
        </w:rPr>
      </w:pPr>
      <w:r w:rsidRPr="000B32B1">
        <w:rPr>
          <w:rFonts w:ascii="Times New Roman" w:hAnsi="Times New Roman"/>
          <w:noProof/>
          <w:sz w:val="28"/>
          <w:szCs w:val="28"/>
          <w:lang w:eastAsia="ru-RU"/>
        </w:rPr>
        <w:t>Сергеенко В.И., Петросян Э.А., Фраучи И.В.</w:t>
      </w:r>
    </w:p>
    <w:p w:rsidR="00737E22" w:rsidRPr="000B32B1" w:rsidRDefault="00737E22" w:rsidP="00157F33">
      <w:pPr>
        <w:pStyle w:val="a3"/>
        <w:ind w:left="426"/>
        <w:jc w:val="both"/>
        <w:rPr>
          <w:rFonts w:ascii="Times New Roman" w:hAnsi="Times New Roman"/>
          <w:noProof/>
          <w:sz w:val="28"/>
          <w:szCs w:val="28"/>
          <w:lang w:eastAsia="ru-RU"/>
        </w:rPr>
      </w:pPr>
      <w:r w:rsidRPr="000B32B1">
        <w:rPr>
          <w:rFonts w:ascii="Times New Roman" w:hAnsi="Times New Roman"/>
          <w:noProof/>
          <w:sz w:val="28"/>
          <w:szCs w:val="28"/>
          <w:lang w:eastAsia="ru-RU"/>
        </w:rPr>
        <w:t>Топографическая анатомия и оперативная хирургия: В 2 т./ Под. общ. ред. акад. РАМН Ю.М. Лопухина. – М.: ГЭОТАР-МЕД, 2001. – Т.1. – 832 с., Т.2. – 502с. : ил. – (</w:t>
      </w:r>
      <w:r w:rsidRPr="000B32B1">
        <w:rPr>
          <w:rFonts w:ascii="Times New Roman" w:hAnsi="Times New Roman"/>
          <w:noProof/>
          <w:sz w:val="28"/>
          <w:szCs w:val="28"/>
          <w:lang w:val="en-US" w:eastAsia="ru-RU"/>
        </w:rPr>
        <w:t>XXI</w:t>
      </w:r>
      <w:r w:rsidRPr="000B32B1">
        <w:rPr>
          <w:rFonts w:ascii="Times New Roman" w:hAnsi="Times New Roman"/>
          <w:noProof/>
          <w:sz w:val="28"/>
          <w:szCs w:val="28"/>
          <w:lang w:eastAsia="ru-RU"/>
        </w:rPr>
        <w:t xml:space="preserve"> век)</w:t>
      </w:r>
    </w:p>
    <w:p w:rsidR="00737E22" w:rsidRPr="000B32B1" w:rsidRDefault="00DB72F3" w:rsidP="00157F33">
      <w:pPr>
        <w:pStyle w:val="a3"/>
        <w:numPr>
          <w:ilvl w:val="0"/>
          <w:numId w:val="12"/>
        </w:numPr>
        <w:ind w:left="426" w:hanging="426"/>
        <w:jc w:val="both"/>
        <w:rPr>
          <w:rFonts w:ascii="Times New Roman" w:hAnsi="Times New Roman"/>
          <w:sz w:val="28"/>
          <w:szCs w:val="28"/>
        </w:rPr>
      </w:pPr>
      <w:hyperlink r:id="rId20" w:history="1">
        <w:r w:rsidR="00737E22" w:rsidRPr="000B32B1">
          <w:rPr>
            <w:rStyle w:val="af"/>
            <w:rFonts w:ascii="Times New Roman" w:hAnsi="Times New Roman"/>
            <w:color w:val="auto"/>
            <w:sz w:val="28"/>
            <w:szCs w:val="28"/>
            <w:u w:val="none"/>
          </w:rPr>
          <w:t>www.phlebo.gsurgery.ru</w:t>
        </w:r>
      </w:hyperlink>
    </w:p>
    <w:p w:rsidR="008669CD" w:rsidRDefault="008669CD" w:rsidP="000B32B1">
      <w:pPr>
        <w:pStyle w:val="3"/>
      </w:pPr>
    </w:p>
    <w:p w:rsidR="008669CD" w:rsidRPr="00737E22" w:rsidRDefault="008669CD" w:rsidP="00737E22">
      <w:pPr>
        <w:jc w:val="both"/>
        <w:rPr>
          <w:rFonts w:ascii="Times New Roman" w:hAnsi="Times New Roman"/>
          <w:noProof/>
          <w:sz w:val="28"/>
          <w:szCs w:val="28"/>
          <w:lang w:eastAsia="ru-RU"/>
        </w:rPr>
      </w:pPr>
    </w:p>
    <w:p w:rsidR="00737E22" w:rsidRDefault="00737E22" w:rsidP="00737E22">
      <w:pPr>
        <w:jc w:val="both"/>
        <w:rPr>
          <w:rFonts w:ascii="Times New Roman" w:hAnsi="Times New Roman"/>
          <w:noProof/>
          <w:sz w:val="28"/>
          <w:szCs w:val="28"/>
          <w:lang w:eastAsia="ru-RU"/>
        </w:rPr>
      </w:pPr>
    </w:p>
    <w:p w:rsidR="00737E22" w:rsidRPr="00737E22" w:rsidRDefault="00737E22" w:rsidP="00737E22">
      <w:pPr>
        <w:jc w:val="both"/>
        <w:rPr>
          <w:rFonts w:ascii="Times New Roman" w:hAnsi="Times New Roman"/>
          <w:noProof/>
          <w:sz w:val="28"/>
          <w:szCs w:val="28"/>
          <w:lang w:eastAsia="ru-RU"/>
        </w:rPr>
      </w:pPr>
      <w:bookmarkStart w:id="0" w:name="_GoBack"/>
      <w:bookmarkEnd w:id="0"/>
    </w:p>
    <w:sectPr w:rsidR="00737E22" w:rsidRPr="00737E22" w:rsidSect="001546FF">
      <w:footerReference w:type="default" r:id="rId21"/>
      <w:pgSz w:w="11906" w:h="16838"/>
      <w:pgMar w:top="1134" w:right="850" w:bottom="993" w:left="1134" w:header="708" w:footer="431"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D6C" w:rsidRDefault="007C5D6C" w:rsidP="006A1B71">
      <w:pPr>
        <w:spacing w:after="0" w:line="240" w:lineRule="auto"/>
      </w:pPr>
      <w:r>
        <w:separator/>
      </w:r>
    </w:p>
  </w:endnote>
  <w:endnote w:type="continuationSeparator" w:id="0">
    <w:p w:rsidR="007C5D6C" w:rsidRDefault="007C5D6C" w:rsidP="006A1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6FF" w:rsidRDefault="00994A94">
    <w:pPr>
      <w:pStyle w:val="aa"/>
      <w:jc w:val="center"/>
    </w:pPr>
    <w:r>
      <w:fldChar w:fldCharType="begin"/>
    </w:r>
    <w:r>
      <w:instrText xml:space="preserve"> PAGE   \* MERGEFORMAT </w:instrText>
    </w:r>
    <w:r>
      <w:fldChar w:fldCharType="separate"/>
    </w:r>
    <w:r w:rsidR="003C51C0">
      <w:rPr>
        <w:noProof/>
      </w:rPr>
      <w:t>- 5 -</w:t>
    </w:r>
    <w:r>
      <w:fldChar w:fldCharType="end"/>
    </w:r>
  </w:p>
  <w:p w:rsidR="009B78AC" w:rsidRDefault="009B78A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D6C" w:rsidRDefault="007C5D6C" w:rsidP="006A1B71">
      <w:pPr>
        <w:spacing w:after="0" w:line="240" w:lineRule="auto"/>
      </w:pPr>
      <w:r>
        <w:separator/>
      </w:r>
    </w:p>
  </w:footnote>
  <w:footnote w:type="continuationSeparator" w:id="0">
    <w:p w:rsidR="007C5D6C" w:rsidRDefault="007C5D6C" w:rsidP="006A1B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3821"/>
    <w:multiLevelType w:val="hybridMultilevel"/>
    <w:tmpl w:val="96BE7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62F1A"/>
    <w:multiLevelType w:val="hybridMultilevel"/>
    <w:tmpl w:val="18E09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C22B39"/>
    <w:multiLevelType w:val="hybridMultilevel"/>
    <w:tmpl w:val="2222EF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D1541"/>
    <w:multiLevelType w:val="hybridMultilevel"/>
    <w:tmpl w:val="1CFC32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0C9154C"/>
    <w:multiLevelType w:val="hybridMultilevel"/>
    <w:tmpl w:val="64100EA8"/>
    <w:lvl w:ilvl="0" w:tplc="04190015">
      <w:start w:val="1"/>
      <w:numFmt w:val="upperLetter"/>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BB64DE2"/>
    <w:multiLevelType w:val="hybridMultilevel"/>
    <w:tmpl w:val="152461FC"/>
    <w:lvl w:ilvl="0" w:tplc="04190015">
      <w:start w:val="1"/>
      <w:numFmt w:val="upperLetter"/>
      <w:lvlText w:val="%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nsid w:val="220E2C77"/>
    <w:multiLevelType w:val="hybridMultilevel"/>
    <w:tmpl w:val="E4E6C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2057A3"/>
    <w:multiLevelType w:val="hybridMultilevel"/>
    <w:tmpl w:val="18E09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B7740E"/>
    <w:multiLevelType w:val="hybridMultilevel"/>
    <w:tmpl w:val="92C0616C"/>
    <w:lvl w:ilvl="0" w:tplc="E8105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AC47D1"/>
    <w:multiLevelType w:val="hybridMultilevel"/>
    <w:tmpl w:val="B0C02ED8"/>
    <w:lvl w:ilvl="0" w:tplc="04190015">
      <w:start w:val="1"/>
      <w:numFmt w:val="upp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447A4887"/>
    <w:multiLevelType w:val="multilevel"/>
    <w:tmpl w:val="4DE6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FB3C07"/>
    <w:multiLevelType w:val="hybridMultilevel"/>
    <w:tmpl w:val="2B4682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2CD4C59"/>
    <w:multiLevelType w:val="hybridMultilevel"/>
    <w:tmpl w:val="79B0F93C"/>
    <w:lvl w:ilvl="0" w:tplc="04190015">
      <w:start w:val="1"/>
      <w:numFmt w:val="upp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58B97E22"/>
    <w:multiLevelType w:val="multilevel"/>
    <w:tmpl w:val="8836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80461E"/>
    <w:multiLevelType w:val="multilevel"/>
    <w:tmpl w:val="62B054BE"/>
    <w:lvl w:ilvl="0">
      <w:start w:val="1"/>
      <w:numFmt w:val="decimal"/>
      <w:lvlText w:val="%1."/>
      <w:lvlJc w:val="left"/>
      <w:pPr>
        <w:tabs>
          <w:tab w:val="num" w:pos="720"/>
        </w:tabs>
        <w:ind w:left="720" w:hanging="360"/>
      </w:pPr>
      <w:rPr>
        <w:rFonts w:ascii="Calibri" w:eastAsia="Calibri" w:hAnsi="Calibri"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257DE8"/>
    <w:multiLevelType w:val="hybridMultilevel"/>
    <w:tmpl w:val="A22ABD3E"/>
    <w:lvl w:ilvl="0" w:tplc="99C474B4">
      <w:start w:val="1"/>
      <w:numFmt w:val="decimal"/>
      <w:lvlText w:val="%1."/>
      <w:lvlJc w:val="left"/>
      <w:pPr>
        <w:ind w:left="720" w:hanging="360"/>
      </w:pPr>
      <w:rPr>
        <w:rFonts w:ascii="Times New Roman" w:eastAsia="Calibr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580B32"/>
    <w:multiLevelType w:val="hybridMultilevel"/>
    <w:tmpl w:val="E53E2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CD5961"/>
    <w:multiLevelType w:val="hybridMultilevel"/>
    <w:tmpl w:val="538E0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38244B"/>
    <w:multiLevelType w:val="hybridMultilevel"/>
    <w:tmpl w:val="2222EF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977C28"/>
    <w:multiLevelType w:val="multilevel"/>
    <w:tmpl w:val="E178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13395E"/>
    <w:multiLevelType w:val="hybridMultilevel"/>
    <w:tmpl w:val="13A284D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40519D"/>
    <w:multiLevelType w:val="hybridMultilevel"/>
    <w:tmpl w:val="45100782"/>
    <w:lvl w:ilvl="0" w:tplc="173CC2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18"/>
  </w:num>
  <w:num w:numId="5">
    <w:abstractNumId w:val="10"/>
  </w:num>
  <w:num w:numId="6">
    <w:abstractNumId w:val="14"/>
  </w:num>
  <w:num w:numId="7">
    <w:abstractNumId w:val="15"/>
  </w:num>
  <w:num w:numId="8">
    <w:abstractNumId w:val="0"/>
  </w:num>
  <w:num w:numId="9">
    <w:abstractNumId w:val="21"/>
  </w:num>
  <w:num w:numId="10">
    <w:abstractNumId w:val="7"/>
  </w:num>
  <w:num w:numId="11">
    <w:abstractNumId w:val="16"/>
  </w:num>
  <w:num w:numId="12">
    <w:abstractNumId w:val="17"/>
  </w:num>
  <w:num w:numId="13">
    <w:abstractNumId w:val="13"/>
  </w:num>
  <w:num w:numId="14">
    <w:abstractNumId w:val="19"/>
  </w:num>
  <w:num w:numId="15">
    <w:abstractNumId w:val="6"/>
  </w:num>
  <w:num w:numId="16">
    <w:abstractNumId w:val="11"/>
  </w:num>
  <w:num w:numId="17">
    <w:abstractNumId w:val="3"/>
  </w:num>
  <w:num w:numId="18">
    <w:abstractNumId w:val="5"/>
  </w:num>
  <w:num w:numId="19">
    <w:abstractNumId w:val="4"/>
  </w:num>
  <w:num w:numId="20">
    <w:abstractNumId w:val="12"/>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7D97"/>
    <w:rsid w:val="00002F59"/>
    <w:rsid w:val="00034861"/>
    <w:rsid w:val="00066E7C"/>
    <w:rsid w:val="000B32B1"/>
    <w:rsid w:val="000D48CB"/>
    <w:rsid w:val="001546FF"/>
    <w:rsid w:val="00157F33"/>
    <w:rsid w:val="00170804"/>
    <w:rsid w:val="001A2245"/>
    <w:rsid w:val="001B06AA"/>
    <w:rsid w:val="0022295E"/>
    <w:rsid w:val="00246A07"/>
    <w:rsid w:val="00263F1C"/>
    <w:rsid w:val="0027006D"/>
    <w:rsid w:val="00270F55"/>
    <w:rsid w:val="0029768E"/>
    <w:rsid w:val="002A71B3"/>
    <w:rsid w:val="002B4C92"/>
    <w:rsid w:val="003074DE"/>
    <w:rsid w:val="003C329D"/>
    <w:rsid w:val="003C51C0"/>
    <w:rsid w:val="003F2DE7"/>
    <w:rsid w:val="00404430"/>
    <w:rsid w:val="00405964"/>
    <w:rsid w:val="004138D9"/>
    <w:rsid w:val="004A1257"/>
    <w:rsid w:val="00512296"/>
    <w:rsid w:val="00605C30"/>
    <w:rsid w:val="00621B02"/>
    <w:rsid w:val="006A1B71"/>
    <w:rsid w:val="006D6894"/>
    <w:rsid w:val="00721A80"/>
    <w:rsid w:val="00737E22"/>
    <w:rsid w:val="00764733"/>
    <w:rsid w:val="00764F46"/>
    <w:rsid w:val="00786289"/>
    <w:rsid w:val="007C5D6C"/>
    <w:rsid w:val="007E7D97"/>
    <w:rsid w:val="008360BB"/>
    <w:rsid w:val="008669CD"/>
    <w:rsid w:val="008734F5"/>
    <w:rsid w:val="008A7C66"/>
    <w:rsid w:val="008B1811"/>
    <w:rsid w:val="008F24A2"/>
    <w:rsid w:val="00925B6A"/>
    <w:rsid w:val="0096123A"/>
    <w:rsid w:val="00980934"/>
    <w:rsid w:val="00994A94"/>
    <w:rsid w:val="009964F5"/>
    <w:rsid w:val="009A7C38"/>
    <w:rsid w:val="009B78AC"/>
    <w:rsid w:val="009F570C"/>
    <w:rsid w:val="00A13673"/>
    <w:rsid w:val="00A17B86"/>
    <w:rsid w:val="00A704FE"/>
    <w:rsid w:val="00A83369"/>
    <w:rsid w:val="00B70BEA"/>
    <w:rsid w:val="00BB5F14"/>
    <w:rsid w:val="00D30F17"/>
    <w:rsid w:val="00D77D64"/>
    <w:rsid w:val="00D77DEF"/>
    <w:rsid w:val="00DB72F3"/>
    <w:rsid w:val="00DD4A55"/>
    <w:rsid w:val="00E06E67"/>
    <w:rsid w:val="00E20B9D"/>
    <w:rsid w:val="00E4387B"/>
    <w:rsid w:val="00E66D1A"/>
    <w:rsid w:val="00E74616"/>
    <w:rsid w:val="00F34736"/>
    <w:rsid w:val="00F41F63"/>
    <w:rsid w:val="00F444ED"/>
    <w:rsid w:val="00F470AD"/>
    <w:rsid w:val="00FA1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9"/>
    <o:shapelayout v:ext="edit">
      <o:idmap v:ext="edit" data="1"/>
    </o:shapelayout>
  </w:shapeDefaults>
  <w:decimalSymbol w:val=","/>
  <w:listSeparator w:val=";"/>
  <w15:chartTrackingRefBased/>
  <w15:docId w15:val="{2DCD0649-3FB8-40E9-936D-932FED74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8CB"/>
    <w:pPr>
      <w:spacing w:after="200" w:line="276" w:lineRule="auto"/>
    </w:pPr>
    <w:rPr>
      <w:sz w:val="22"/>
      <w:szCs w:val="22"/>
      <w:lang w:eastAsia="en-US"/>
    </w:rPr>
  </w:style>
  <w:style w:type="paragraph" w:styleId="1">
    <w:name w:val="heading 1"/>
    <w:basedOn w:val="a"/>
    <w:next w:val="a"/>
    <w:link w:val="10"/>
    <w:uiPriority w:val="9"/>
    <w:qFormat/>
    <w:rsid w:val="00737E22"/>
    <w:pPr>
      <w:keepNext/>
      <w:keepLines/>
      <w:spacing w:before="480" w:after="0"/>
      <w:outlineLvl w:val="0"/>
    </w:pPr>
    <w:rPr>
      <w:rFonts w:ascii="Cambria" w:eastAsia="Times New Roman" w:hAnsi="Cambria"/>
      <w:b/>
      <w:bCs/>
      <w:color w:val="365F91"/>
      <w:sz w:val="28"/>
      <w:szCs w:val="28"/>
    </w:rPr>
  </w:style>
  <w:style w:type="paragraph" w:styleId="3">
    <w:name w:val="heading 3"/>
    <w:basedOn w:val="a"/>
    <w:link w:val="30"/>
    <w:qFormat/>
    <w:rsid w:val="008669CD"/>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D97"/>
    <w:pPr>
      <w:ind w:left="720"/>
      <w:contextualSpacing/>
    </w:pPr>
  </w:style>
  <w:style w:type="paragraph" w:styleId="a4">
    <w:name w:val="No Spacing"/>
    <w:link w:val="a5"/>
    <w:uiPriority w:val="1"/>
    <w:qFormat/>
    <w:rsid w:val="007E7D97"/>
    <w:rPr>
      <w:rFonts w:eastAsia="Times New Roman"/>
      <w:sz w:val="22"/>
      <w:szCs w:val="22"/>
      <w:lang w:eastAsia="en-US"/>
    </w:rPr>
  </w:style>
  <w:style w:type="character" w:customStyle="1" w:styleId="a5">
    <w:name w:val="Без интервала Знак"/>
    <w:basedOn w:val="a0"/>
    <w:link w:val="a4"/>
    <w:uiPriority w:val="1"/>
    <w:rsid w:val="007E7D97"/>
    <w:rPr>
      <w:rFonts w:eastAsia="Times New Roman"/>
      <w:sz w:val="22"/>
      <w:szCs w:val="22"/>
      <w:lang w:val="ru-RU" w:eastAsia="en-US" w:bidi="ar-SA"/>
    </w:rPr>
  </w:style>
  <w:style w:type="paragraph" w:styleId="a6">
    <w:name w:val="Balloon Text"/>
    <w:basedOn w:val="a"/>
    <w:link w:val="a7"/>
    <w:uiPriority w:val="99"/>
    <w:semiHidden/>
    <w:unhideWhenUsed/>
    <w:rsid w:val="007E7D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7D97"/>
    <w:rPr>
      <w:rFonts w:ascii="Tahoma" w:hAnsi="Tahoma" w:cs="Tahoma"/>
      <w:sz w:val="16"/>
      <w:szCs w:val="16"/>
    </w:rPr>
  </w:style>
  <w:style w:type="paragraph" w:styleId="a8">
    <w:name w:val="header"/>
    <w:basedOn w:val="a"/>
    <w:link w:val="a9"/>
    <w:uiPriority w:val="99"/>
    <w:semiHidden/>
    <w:unhideWhenUsed/>
    <w:rsid w:val="006A1B7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A1B71"/>
  </w:style>
  <w:style w:type="paragraph" w:styleId="aa">
    <w:name w:val="footer"/>
    <w:basedOn w:val="a"/>
    <w:link w:val="ab"/>
    <w:uiPriority w:val="99"/>
    <w:unhideWhenUsed/>
    <w:rsid w:val="006A1B7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1B71"/>
  </w:style>
  <w:style w:type="character" w:customStyle="1" w:styleId="apple-converted-space">
    <w:name w:val="apple-converted-space"/>
    <w:basedOn w:val="a0"/>
    <w:rsid w:val="00DD4A55"/>
  </w:style>
  <w:style w:type="paragraph" w:styleId="ac">
    <w:name w:val="Normal (Web)"/>
    <w:basedOn w:val="a"/>
    <w:rsid w:val="008A7C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basedOn w:val="a0"/>
    <w:rsid w:val="00764733"/>
  </w:style>
  <w:style w:type="table" w:styleId="ad">
    <w:name w:val="Table Grid"/>
    <w:basedOn w:val="a1"/>
    <w:uiPriority w:val="59"/>
    <w:rsid w:val="00764F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737E22"/>
    <w:rPr>
      <w:rFonts w:ascii="Cambria" w:eastAsia="Times New Roman" w:hAnsi="Cambria" w:cs="Times New Roman"/>
      <w:b/>
      <w:bCs/>
      <w:color w:val="365F91"/>
      <w:sz w:val="28"/>
      <w:szCs w:val="28"/>
    </w:rPr>
  </w:style>
  <w:style w:type="paragraph" w:styleId="ae">
    <w:name w:val="TOC Heading"/>
    <w:basedOn w:val="1"/>
    <w:next w:val="a"/>
    <w:uiPriority w:val="39"/>
    <w:qFormat/>
    <w:rsid w:val="00737E22"/>
    <w:pPr>
      <w:outlineLvl w:val="9"/>
    </w:pPr>
  </w:style>
  <w:style w:type="character" w:styleId="af">
    <w:name w:val="Hyperlink"/>
    <w:basedOn w:val="a0"/>
    <w:rsid w:val="00737E22"/>
    <w:rPr>
      <w:color w:val="0000FF"/>
      <w:u w:val="single"/>
    </w:rPr>
  </w:style>
  <w:style w:type="character" w:customStyle="1" w:styleId="30">
    <w:name w:val="Заголовок 3 Знак"/>
    <w:basedOn w:val="a0"/>
    <w:link w:val="3"/>
    <w:rsid w:val="008669CD"/>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27610">
      <w:bodyDiv w:val="1"/>
      <w:marLeft w:val="0"/>
      <w:marRight w:val="0"/>
      <w:marTop w:val="0"/>
      <w:marBottom w:val="0"/>
      <w:divBdr>
        <w:top w:val="none" w:sz="0" w:space="0" w:color="auto"/>
        <w:left w:val="none" w:sz="0" w:space="0" w:color="auto"/>
        <w:bottom w:val="none" w:sz="0" w:space="0" w:color="auto"/>
        <w:right w:val="none" w:sz="0" w:space="0" w:color="auto"/>
      </w:divBdr>
    </w:div>
    <w:div w:id="425267577">
      <w:bodyDiv w:val="1"/>
      <w:marLeft w:val="0"/>
      <w:marRight w:val="0"/>
      <w:marTop w:val="0"/>
      <w:marBottom w:val="0"/>
      <w:divBdr>
        <w:top w:val="none" w:sz="0" w:space="0" w:color="auto"/>
        <w:left w:val="none" w:sz="0" w:space="0" w:color="auto"/>
        <w:bottom w:val="none" w:sz="0" w:space="0" w:color="auto"/>
        <w:right w:val="none" w:sz="0" w:space="0" w:color="auto"/>
      </w:divBdr>
    </w:div>
    <w:div w:id="1027873463">
      <w:bodyDiv w:val="1"/>
      <w:marLeft w:val="0"/>
      <w:marRight w:val="0"/>
      <w:marTop w:val="0"/>
      <w:marBottom w:val="0"/>
      <w:divBdr>
        <w:top w:val="none" w:sz="0" w:space="0" w:color="auto"/>
        <w:left w:val="none" w:sz="0" w:space="0" w:color="auto"/>
        <w:bottom w:val="none" w:sz="0" w:space="0" w:color="auto"/>
        <w:right w:val="none" w:sz="0" w:space="0" w:color="auto"/>
      </w:divBdr>
    </w:div>
    <w:div w:id="1865898491">
      <w:bodyDiv w:val="1"/>
      <w:marLeft w:val="0"/>
      <w:marRight w:val="0"/>
      <w:marTop w:val="0"/>
      <w:marBottom w:val="0"/>
      <w:divBdr>
        <w:top w:val="none" w:sz="0" w:space="0" w:color="auto"/>
        <w:left w:val="none" w:sz="0" w:space="0" w:color="auto"/>
        <w:bottom w:val="none" w:sz="0" w:space="0" w:color="auto"/>
        <w:right w:val="none" w:sz="0" w:space="0" w:color="auto"/>
      </w:divBdr>
    </w:div>
    <w:div w:id="186975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phlebo.gsurgery.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3228</Words>
  <Characters>18401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Оперативное лечение варикозной болезни вен нижних конечностей. Инвагинационный стриппинг.</vt:lpstr>
    </vt:vector>
  </TitlesOfParts>
  <Company>Российский государственный Медицинский университет им. пирогова   кафедра оперативной хирургии и топографической анатомии</Company>
  <LinksUpToDate>false</LinksUpToDate>
  <CharactersWithSpaces>21586</CharactersWithSpaces>
  <SharedDoc>false</SharedDoc>
  <HLinks>
    <vt:vector size="6" baseType="variant">
      <vt:variant>
        <vt:i4>3866734</vt:i4>
      </vt:variant>
      <vt:variant>
        <vt:i4>0</vt:i4>
      </vt:variant>
      <vt:variant>
        <vt:i4>0</vt:i4>
      </vt:variant>
      <vt:variant>
        <vt:i4>5</vt:i4>
      </vt:variant>
      <vt:variant>
        <vt:lpwstr>http://www.phlebo.gsurgery.ru/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Оперативное лечение варикозной болезни вен нижних конечностей. Инвагинационный стриппинг.</dc:title>
  <dc:subject>Учебно-исследовательская работа студента:</dc:subject>
  <dc:creator>Admin</dc:creator>
  <cp:keywords/>
  <dc:description/>
  <cp:lastModifiedBy>admin</cp:lastModifiedBy>
  <cp:revision>2</cp:revision>
  <dcterms:created xsi:type="dcterms:W3CDTF">2014-05-29T08:02:00Z</dcterms:created>
  <dcterms:modified xsi:type="dcterms:W3CDTF">2014-05-29T08:02:00Z</dcterms:modified>
</cp:coreProperties>
</file>