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7F" w:rsidRDefault="00A0157F" w:rsidP="00715A38">
      <w:pPr>
        <w:jc w:val="center"/>
        <w:rPr>
          <w:b/>
        </w:rPr>
      </w:pPr>
    </w:p>
    <w:p w:rsidR="00EF406B" w:rsidRPr="00B51621" w:rsidRDefault="00EF406B" w:rsidP="00715A38">
      <w:pPr>
        <w:jc w:val="center"/>
        <w:rPr>
          <w:b/>
        </w:rPr>
      </w:pPr>
      <w:r w:rsidRPr="00B51621">
        <w:rPr>
          <w:b/>
        </w:rPr>
        <w:t>Содержание</w:t>
      </w:r>
    </w:p>
    <w:p w:rsidR="00EF406B" w:rsidRDefault="00EF406B" w:rsidP="00715A38"/>
    <w:p w:rsidR="00EF406B" w:rsidRDefault="00EF406B" w:rsidP="00715A38"/>
    <w:p w:rsidR="00EF406B" w:rsidRDefault="00EF406B" w:rsidP="00715A38"/>
    <w:p w:rsidR="00EF406B" w:rsidRDefault="00EF406B" w:rsidP="00715A38"/>
    <w:p w:rsidR="00EF406B" w:rsidRDefault="00EF406B" w:rsidP="00715A38"/>
    <w:p w:rsidR="00EF406B" w:rsidRDefault="00EF406B" w:rsidP="00715A38">
      <w:pPr>
        <w:jc w:val="both"/>
      </w:pPr>
      <w:r>
        <w:t>Введение_________________________________________________________ 3</w:t>
      </w:r>
    </w:p>
    <w:p w:rsidR="00EF406B" w:rsidRPr="00B51621" w:rsidRDefault="00EF406B" w:rsidP="00715A38">
      <w:pPr>
        <w:jc w:val="both"/>
      </w:pPr>
      <w:r>
        <w:t xml:space="preserve">1. </w:t>
      </w:r>
      <w:r w:rsidRPr="00B51621">
        <w:t>Понятие земельных ресурсов и их классификация</w:t>
      </w:r>
      <w:r>
        <w:t>_____________________3</w:t>
      </w:r>
    </w:p>
    <w:p w:rsidR="00EF406B" w:rsidRPr="00B51621" w:rsidRDefault="00EF406B" w:rsidP="00715A38">
      <w:pPr>
        <w:jc w:val="both"/>
      </w:pPr>
      <w:r>
        <w:t xml:space="preserve">2. </w:t>
      </w:r>
      <w:r w:rsidRPr="00B51621">
        <w:t>Мировые земельные ресурсы</w:t>
      </w:r>
      <w:r>
        <w:t>______________________________________ 6</w:t>
      </w:r>
    </w:p>
    <w:p w:rsidR="00EF406B" w:rsidRPr="00B51621" w:rsidRDefault="00EF406B" w:rsidP="00715A38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51621">
        <w:rPr>
          <w:color w:val="000000"/>
          <w:sz w:val="28"/>
          <w:szCs w:val="28"/>
        </w:rPr>
        <w:t>Земельные ресурсы России</w:t>
      </w:r>
      <w:r>
        <w:rPr>
          <w:color w:val="000000"/>
          <w:sz w:val="28"/>
          <w:szCs w:val="28"/>
        </w:rPr>
        <w:t>________________________________________ 8</w:t>
      </w:r>
    </w:p>
    <w:p w:rsidR="00EF406B" w:rsidRPr="00B51621" w:rsidRDefault="00EF406B" w:rsidP="00715A38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Pr="00B51621">
        <w:rPr>
          <w:spacing w:val="-2"/>
          <w:sz w:val="28"/>
          <w:szCs w:val="28"/>
        </w:rPr>
        <w:t>Деградация земельных ресурсов</w:t>
      </w:r>
      <w:r>
        <w:rPr>
          <w:spacing w:val="-2"/>
          <w:sz w:val="28"/>
          <w:szCs w:val="28"/>
        </w:rPr>
        <w:t>_____________________________________9</w:t>
      </w:r>
    </w:p>
    <w:p w:rsidR="00EF406B" w:rsidRDefault="00EF406B" w:rsidP="00715A38">
      <w:pPr>
        <w:jc w:val="both"/>
      </w:pPr>
      <w:r>
        <w:t xml:space="preserve">Заключение______________________________________________________ 16 </w:t>
      </w:r>
    </w:p>
    <w:p w:rsidR="00EF406B" w:rsidRDefault="00EF406B" w:rsidP="00715A38">
      <w:pPr>
        <w:jc w:val="both"/>
      </w:pPr>
      <w:r>
        <w:t>Список использованных источников_________________________________17</w:t>
      </w: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Default="00EF406B" w:rsidP="00B66399">
      <w:pPr>
        <w:jc w:val="center"/>
        <w:rPr>
          <w:b/>
        </w:rPr>
      </w:pPr>
    </w:p>
    <w:p w:rsidR="00EF406B" w:rsidRPr="00B66399" w:rsidRDefault="00EF406B" w:rsidP="00B66399">
      <w:pPr>
        <w:jc w:val="center"/>
        <w:rPr>
          <w:b/>
        </w:rPr>
      </w:pPr>
      <w:r w:rsidRPr="00B66399">
        <w:rPr>
          <w:b/>
        </w:rPr>
        <w:t>Введение</w:t>
      </w:r>
    </w:p>
    <w:p w:rsidR="00EF406B" w:rsidRDefault="00EF406B"/>
    <w:p w:rsidR="00EF406B" w:rsidRDefault="00EF406B" w:rsidP="00900E68">
      <w:pPr>
        <w:ind w:firstLine="709"/>
      </w:pPr>
      <w:r>
        <w:t>Земля – один из главных ресурсов природы, источников жизни. Земельные ресурсы необходимы для жизни людей и для всех отраслей хозяйства.</w:t>
      </w:r>
    </w:p>
    <w:p w:rsidR="00EF406B" w:rsidRDefault="00EF406B" w:rsidP="00900E68">
      <w:pPr>
        <w:ind w:firstLine="709"/>
      </w:pPr>
      <w:r>
        <w:t xml:space="preserve">Обеспеченность человечества земельными ресурсами определяется мировым земельным фондом. Структура его в целом не очень благоприятна. Тем большую ценность представляют обрабатываемые земли, которые дают 88% необходимых человечеству продуктов питания. Обрабатываемые (прежде всего пахотные) земли в основном сосредоточены в лесных, лесостепных и степных зонах нашей планеты. Немалое значение имеют луга и пастбищные земли, которые обеспечивают 10% пищи, потребляемой человечеством. </w:t>
      </w:r>
    </w:p>
    <w:p w:rsidR="00EF406B" w:rsidRDefault="00EF406B" w:rsidP="00900E68">
      <w:pPr>
        <w:ind w:firstLine="709"/>
      </w:pPr>
      <w:r>
        <w:t xml:space="preserve">Однако </w:t>
      </w:r>
      <w:r w:rsidRPr="0010267A">
        <w:rPr>
          <w:bCs/>
        </w:rPr>
        <w:t>структура земельного фонда</w:t>
      </w:r>
      <w:r>
        <w:t xml:space="preserve"> планеты не остается неизменной. Постоянное воздействие на нее приводит к ухудшению, истощению земель.</w:t>
      </w:r>
    </w:p>
    <w:p w:rsidR="00EF406B" w:rsidRDefault="00EF406B"/>
    <w:p w:rsidR="00EF406B" w:rsidRPr="00900E68" w:rsidRDefault="00EF406B" w:rsidP="00B66399">
      <w:pPr>
        <w:pStyle w:val="1"/>
        <w:numPr>
          <w:ilvl w:val="0"/>
          <w:numId w:val="1"/>
        </w:numPr>
        <w:ind w:left="426"/>
        <w:jc w:val="center"/>
        <w:rPr>
          <w:b/>
        </w:rPr>
      </w:pPr>
      <w:r w:rsidRPr="00900E68">
        <w:rPr>
          <w:b/>
        </w:rPr>
        <w:t>Понятие земельных ресурсов и их классификация</w:t>
      </w:r>
    </w:p>
    <w:p w:rsidR="00EF406B" w:rsidRDefault="00EF406B" w:rsidP="00440830"/>
    <w:p w:rsidR="00EF406B" w:rsidRDefault="00EF406B" w:rsidP="00440830">
      <w:r>
        <w:t>Земельные ресурсы – вид природных ресурсов, которые характеризуются территорией, качеством почв, климатом, рельефом и т. д. Земельные ресурсы – это пространственный базис размещения хозяйственных объектов, являются главным средством производства в с. хозяйстве, где используется основное производительное свойство земли – плодородие.</w:t>
      </w:r>
      <w:r>
        <w:rPr>
          <w:rStyle w:val="a5"/>
        </w:rPr>
        <w:footnoteReference w:id="1"/>
      </w:r>
    </w:p>
    <w:p w:rsidR="00EF406B" w:rsidRPr="00CB142C" w:rsidRDefault="00EF406B" w:rsidP="00FC4624">
      <w:pPr>
        <w:ind w:firstLine="709"/>
        <w:rPr>
          <w:lang w:eastAsia="ru-RU"/>
        </w:rPr>
      </w:pPr>
      <w:r w:rsidRPr="00CB142C">
        <w:rPr>
          <w:lang w:eastAsia="ru-RU"/>
        </w:rPr>
        <w:t xml:space="preserve">Классификация земель может быть произведена по различным основаниям; по их роли в процессе производства, правовому режиму и др. Особо важное значение имеет классификация земель по их целевому назначению. По данному основанию все земли Российской Федерации подразделяются на следующие категории: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сельскохозяйственного назначения;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поселений;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особо охраняемых территорий и объектов;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лесного фонда;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водного фонда; </w:t>
      </w:r>
    </w:p>
    <w:p w:rsidR="00EF406B" w:rsidRPr="00CB142C" w:rsidRDefault="00EF406B" w:rsidP="004D3129">
      <w:pPr>
        <w:numPr>
          <w:ilvl w:val="0"/>
          <w:numId w:val="6"/>
        </w:numPr>
        <w:tabs>
          <w:tab w:val="clear" w:pos="720"/>
          <w:tab w:val="num" w:pos="1418"/>
        </w:tabs>
        <w:ind w:left="1418"/>
        <w:rPr>
          <w:lang w:eastAsia="ru-RU"/>
        </w:rPr>
      </w:pPr>
      <w:r w:rsidRPr="00CB142C">
        <w:rPr>
          <w:lang w:eastAsia="ru-RU"/>
        </w:rPr>
        <w:t xml:space="preserve">земли запаса. </w:t>
      </w:r>
    </w:p>
    <w:p w:rsidR="00EF406B" w:rsidRPr="00B66399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>Землями сельскохозяйственного назначения признаются земли за чертой поселений, предоставленные для нужд сельского хозяйства, а также предназначенные для этих целей.</w:t>
      </w:r>
    </w:p>
    <w:p w:rsidR="00EF406B" w:rsidRPr="00B66399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>Землями поселений признаются земли, используемые и предназначенные для застройки и развития городских и сельских поселений и отделенные их чертой от земель других категорий.</w:t>
      </w:r>
    </w:p>
    <w:p w:rsidR="00EF406B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 xml:space="preserve">Землями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чертой поселений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 космической деятельности, объектов обороны и безопасности, осуществления иных специальных задач и права на которые возникли у участников земельных отношений по основаниям, предусмотренным </w:t>
      </w:r>
      <w:r>
        <w:rPr>
          <w:rStyle w:val="apple-style-span"/>
          <w:color w:val="000000"/>
        </w:rPr>
        <w:t xml:space="preserve">Земельным </w:t>
      </w:r>
      <w:r w:rsidRPr="00B66399">
        <w:rPr>
          <w:rStyle w:val="apple-style-span"/>
          <w:color w:val="000000"/>
        </w:rPr>
        <w:t xml:space="preserve">Кодексом, федеральными законами и законами субъектов Российской Федерации (далее </w:t>
      </w:r>
      <w:r>
        <w:rPr>
          <w:rStyle w:val="apple-style-span"/>
          <w:color w:val="000000"/>
        </w:rPr>
        <w:t>–</w:t>
      </w:r>
      <w:r w:rsidRPr="00B66399">
        <w:rPr>
          <w:rStyle w:val="apple-style-span"/>
          <w:color w:val="000000"/>
        </w:rPr>
        <w:t xml:space="preserve"> земли промышленности и иного специального назначения).</w:t>
      </w:r>
      <w:r>
        <w:rPr>
          <w:rStyle w:val="apple-style-span"/>
          <w:color w:val="000000"/>
        </w:rPr>
        <w:t xml:space="preserve"> </w:t>
      </w:r>
    </w:p>
    <w:p w:rsidR="00EF406B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 xml:space="preserve">Земли промышленности и иного специального назначения в </w:t>
      </w:r>
    </w:p>
    <w:p w:rsidR="00EF406B" w:rsidRDefault="00EF406B" w:rsidP="00B66399">
      <w:pPr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 xml:space="preserve">соответствии со статьей 7 </w:t>
      </w:r>
      <w:r>
        <w:rPr>
          <w:rStyle w:val="apple-style-span"/>
          <w:color w:val="000000"/>
        </w:rPr>
        <w:t>Земельно</w:t>
      </w:r>
      <w:r w:rsidRPr="00B66399">
        <w:rPr>
          <w:rStyle w:val="apple-style-span"/>
          <w:color w:val="000000"/>
        </w:rPr>
        <w:t xml:space="preserve">го Кодекса составляют самостоятельную </w:t>
      </w:r>
    </w:p>
    <w:p w:rsidR="00EF406B" w:rsidRPr="00B66399" w:rsidRDefault="00EF406B" w:rsidP="00B66399">
      <w:pPr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>категорию земель Российской Федерации.</w:t>
      </w:r>
    </w:p>
    <w:p w:rsidR="00EF406B" w:rsidRPr="004C3167" w:rsidRDefault="00EF406B" w:rsidP="00B66399">
      <w:pPr>
        <w:ind w:firstLine="709"/>
        <w:rPr>
          <w:color w:val="000000"/>
          <w:lang w:eastAsia="ru-RU"/>
        </w:rPr>
      </w:pPr>
      <w:r w:rsidRPr="00B66399">
        <w:rPr>
          <w:color w:val="000000"/>
          <w:lang w:eastAsia="ru-RU"/>
        </w:rPr>
        <w:t>З</w:t>
      </w:r>
      <w:r w:rsidRPr="004C3167">
        <w:rPr>
          <w:color w:val="000000"/>
          <w:lang w:eastAsia="ru-RU"/>
        </w:rPr>
        <w:t>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</w:p>
    <w:p w:rsidR="00EF406B" w:rsidRPr="004C3167" w:rsidRDefault="00EF406B" w:rsidP="00B66399">
      <w:pPr>
        <w:ind w:firstLine="709"/>
        <w:rPr>
          <w:color w:val="000000"/>
          <w:lang w:eastAsia="ru-RU"/>
        </w:rPr>
      </w:pPr>
      <w:r w:rsidRPr="004C3167">
        <w:rPr>
          <w:color w:val="000000"/>
          <w:lang w:eastAsia="ru-RU"/>
        </w:rPr>
        <w:t>К землям особо охраняемых территорий относятся земли</w:t>
      </w:r>
    </w:p>
    <w:p w:rsidR="00EF406B" w:rsidRPr="004C3167" w:rsidRDefault="00EF406B" w:rsidP="00B66399">
      <w:pPr>
        <w:numPr>
          <w:ilvl w:val="1"/>
          <w:numId w:val="5"/>
        </w:numPr>
        <w:rPr>
          <w:color w:val="000000"/>
          <w:lang w:eastAsia="ru-RU"/>
        </w:rPr>
      </w:pPr>
      <w:r w:rsidRPr="004C3167">
        <w:rPr>
          <w:color w:val="000000"/>
          <w:lang w:eastAsia="ru-RU"/>
        </w:rPr>
        <w:t>особо охраняемых природных территорий, в том числе лечебно-оздоровительных местностей и курортов;</w:t>
      </w:r>
    </w:p>
    <w:p w:rsidR="00EF406B" w:rsidRPr="004C3167" w:rsidRDefault="00EF406B" w:rsidP="00B66399">
      <w:pPr>
        <w:numPr>
          <w:ilvl w:val="1"/>
          <w:numId w:val="5"/>
        </w:numPr>
        <w:rPr>
          <w:color w:val="000000"/>
          <w:lang w:eastAsia="ru-RU"/>
        </w:rPr>
      </w:pPr>
      <w:r w:rsidRPr="004C3167">
        <w:rPr>
          <w:color w:val="000000"/>
          <w:lang w:eastAsia="ru-RU"/>
        </w:rPr>
        <w:t>природоохранного назначения;</w:t>
      </w:r>
    </w:p>
    <w:p w:rsidR="00EF406B" w:rsidRPr="004C3167" w:rsidRDefault="00EF406B" w:rsidP="00B66399">
      <w:pPr>
        <w:numPr>
          <w:ilvl w:val="1"/>
          <w:numId w:val="5"/>
        </w:numPr>
        <w:rPr>
          <w:color w:val="000000"/>
          <w:lang w:eastAsia="ru-RU"/>
        </w:rPr>
      </w:pPr>
      <w:r w:rsidRPr="004C3167">
        <w:rPr>
          <w:color w:val="000000"/>
          <w:lang w:eastAsia="ru-RU"/>
        </w:rPr>
        <w:t>рекреационного назначения;</w:t>
      </w:r>
    </w:p>
    <w:p w:rsidR="00EF406B" w:rsidRPr="00B66399" w:rsidRDefault="00EF406B" w:rsidP="00B66399">
      <w:pPr>
        <w:numPr>
          <w:ilvl w:val="1"/>
          <w:numId w:val="5"/>
        </w:numPr>
        <w:rPr>
          <w:color w:val="000000"/>
          <w:lang w:eastAsia="ru-RU"/>
        </w:rPr>
      </w:pPr>
      <w:r w:rsidRPr="004C3167">
        <w:rPr>
          <w:color w:val="000000"/>
          <w:lang w:eastAsia="ru-RU"/>
        </w:rPr>
        <w:t>историко-культурного назначения;</w:t>
      </w:r>
    </w:p>
    <w:p w:rsidR="00EF406B" w:rsidRPr="004C3167" w:rsidRDefault="00EF406B" w:rsidP="00B66399">
      <w:pPr>
        <w:ind w:firstLine="709"/>
        <w:rPr>
          <w:color w:val="000000"/>
          <w:lang w:eastAsia="ru-RU"/>
        </w:rPr>
      </w:pPr>
      <w:r w:rsidRPr="00B66399">
        <w:rPr>
          <w:rStyle w:val="apple-style-span"/>
          <w:color w:val="000000"/>
        </w:rPr>
        <w:t>К землям лесного фонда относятся лесные земли (земли, покрытые лесной растительностью и не покрытые ею, но предназначенные для ее восстановления, - вырубки, гари, редины, прогалины и другие) и предназначенные для ведения лесного хозяйства нелесные земли (просеки, дороги, болота и другие).</w:t>
      </w:r>
    </w:p>
    <w:p w:rsidR="00EF406B" w:rsidRPr="00B66399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>К землям водного фонда относятся земли, занятые водными объектами, земли водоохранных зон водных объектов, а также земли, выделяемые для установления полос отвода и зон охраны водозаборов, гидротехнических сооружений и иных водохозяйственных сооружений, объектов.</w:t>
      </w:r>
    </w:p>
    <w:p w:rsidR="00EF406B" w:rsidRDefault="00EF406B" w:rsidP="00B66399">
      <w:pPr>
        <w:ind w:firstLine="709"/>
        <w:rPr>
          <w:rStyle w:val="apple-style-span"/>
          <w:color w:val="000000"/>
        </w:rPr>
      </w:pPr>
      <w:r w:rsidRPr="00B66399">
        <w:rPr>
          <w:rStyle w:val="apple-style-span"/>
          <w:color w:val="000000"/>
        </w:rPr>
        <w:t xml:space="preserve">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</w:t>
      </w:r>
      <w:r>
        <w:rPr>
          <w:rStyle w:val="apple-style-span"/>
          <w:color w:val="000000"/>
        </w:rPr>
        <w:t>Земельно</w:t>
      </w:r>
      <w:r w:rsidRPr="00B66399">
        <w:rPr>
          <w:rStyle w:val="apple-style-span"/>
          <w:color w:val="000000"/>
        </w:rPr>
        <w:t>го Кодекса.</w:t>
      </w:r>
    </w:p>
    <w:p w:rsidR="00EF406B" w:rsidRDefault="00EF406B" w:rsidP="00B66399">
      <w:pPr>
        <w:ind w:firstLine="709"/>
        <w:rPr>
          <w:rStyle w:val="apple-style-span"/>
          <w:color w:val="000000"/>
        </w:rPr>
      </w:pPr>
    </w:p>
    <w:p w:rsidR="00EF406B" w:rsidRPr="00900E68" w:rsidRDefault="00EF406B" w:rsidP="00900E68">
      <w:pPr>
        <w:pStyle w:val="1"/>
        <w:numPr>
          <w:ilvl w:val="0"/>
          <w:numId w:val="1"/>
        </w:numPr>
        <w:ind w:left="426"/>
        <w:jc w:val="center"/>
        <w:rPr>
          <w:b/>
        </w:rPr>
      </w:pPr>
      <w:r w:rsidRPr="00900E68">
        <w:rPr>
          <w:b/>
        </w:rPr>
        <w:t>Мировые земельные ресурсы</w:t>
      </w:r>
    </w:p>
    <w:p w:rsidR="00EF406B" w:rsidRDefault="00EF406B" w:rsidP="00CB142C"/>
    <w:p w:rsidR="00EF406B" w:rsidRPr="00676512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6512">
        <w:rPr>
          <w:color w:val="000000"/>
          <w:sz w:val="28"/>
          <w:szCs w:val="28"/>
        </w:rPr>
        <w:t xml:space="preserve">Из общей площади поверхности Земли (510 млн. </w:t>
      </w:r>
      <w:r>
        <w:rPr>
          <w:color w:val="000000"/>
          <w:sz w:val="28"/>
          <w:szCs w:val="28"/>
        </w:rPr>
        <w:t xml:space="preserve">кв. </w:t>
      </w:r>
      <w:r w:rsidRPr="00676512">
        <w:rPr>
          <w:color w:val="000000"/>
          <w:sz w:val="28"/>
          <w:szCs w:val="28"/>
        </w:rPr>
        <w:t xml:space="preserve">км) на долю суши приходится 149 млн. </w:t>
      </w:r>
      <w:r>
        <w:rPr>
          <w:color w:val="000000"/>
          <w:sz w:val="28"/>
          <w:szCs w:val="28"/>
        </w:rPr>
        <w:t xml:space="preserve">кв. </w:t>
      </w:r>
      <w:r w:rsidRPr="00676512">
        <w:rPr>
          <w:color w:val="000000"/>
          <w:sz w:val="28"/>
          <w:szCs w:val="28"/>
        </w:rPr>
        <w:t xml:space="preserve">км, а остальное занимают моря и океаны. Общая площадь мирового земельного фонда (площадь суши за вычетом ледяных пустынь Арктики и Антарктики) составляет 134 млн. </w:t>
      </w:r>
      <w:r>
        <w:rPr>
          <w:color w:val="000000"/>
          <w:sz w:val="28"/>
          <w:szCs w:val="28"/>
        </w:rPr>
        <w:t xml:space="preserve">кв. </w:t>
      </w:r>
      <w:r w:rsidRPr="00676512">
        <w:rPr>
          <w:color w:val="000000"/>
          <w:sz w:val="28"/>
          <w:szCs w:val="28"/>
        </w:rPr>
        <w:t xml:space="preserve">км. </w:t>
      </w:r>
    </w:p>
    <w:p w:rsidR="00EF406B" w:rsidRDefault="00EF406B" w:rsidP="00B66399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6512">
        <w:rPr>
          <w:color w:val="000000"/>
          <w:sz w:val="28"/>
          <w:szCs w:val="28"/>
        </w:rPr>
        <w:t xml:space="preserve">В структуре мирового земельного фонда 11% приходится на обрабатываемые земли (пашни, сады, виноградники); 23% – на луга и пастбища; 30% – на леса; 3% – на антропогенные ландшафты (населенные пункты, промышленные зоны, транспортные линии); 33% – на малопродуктивные земли (пустыни, болота и экстремальные территории с низкой температурой или в горах). </w:t>
      </w:r>
    </w:p>
    <w:p w:rsidR="00EF406B" w:rsidRDefault="00EF406B" w:rsidP="00B66399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6512">
        <w:rPr>
          <w:color w:val="000000"/>
          <w:sz w:val="28"/>
          <w:szCs w:val="28"/>
        </w:rPr>
        <w:t xml:space="preserve">Сельскохозяйственные угодья, т.е. земли, используемые для производства продуктов питания, включают пашни, многолетние насаждения (сады, плантации), естественные луга и пастбища. В настоящее время общая площадь сельскохозяйственных угодий составляет 48,1 млн. </w:t>
      </w:r>
      <w:r>
        <w:rPr>
          <w:color w:val="000000"/>
          <w:sz w:val="28"/>
          <w:szCs w:val="28"/>
        </w:rPr>
        <w:t xml:space="preserve">кв. </w:t>
      </w:r>
      <w:r w:rsidRPr="00676512">
        <w:rPr>
          <w:color w:val="000000"/>
          <w:sz w:val="28"/>
          <w:szCs w:val="28"/>
        </w:rPr>
        <w:t>км (4810 млн. га), в том числе пашни (обрабатываемые земли) – 1340 млн. га, луга и пастбища – 3365 млн. га. Наибольшими размерами пашни выделяются США, Индия, Россия, Китай, Канада, Казахстан, Украина</w:t>
      </w:r>
      <w:r>
        <w:rPr>
          <w:color w:val="000000"/>
          <w:sz w:val="28"/>
          <w:szCs w:val="28"/>
        </w:rPr>
        <w:t xml:space="preserve"> (см. рис. 1)</w:t>
      </w:r>
      <w:r w:rsidRPr="00676512">
        <w:rPr>
          <w:color w:val="000000"/>
          <w:sz w:val="28"/>
          <w:szCs w:val="28"/>
        </w:rPr>
        <w:t xml:space="preserve">. </w:t>
      </w:r>
    </w:p>
    <w:p w:rsidR="00EF406B" w:rsidRDefault="00EF406B" w:rsidP="00B66399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6512">
        <w:rPr>
          <w:color w:val="000000"/>
          <w:sz w:val="28"/>
          <w:szCs w:val="28"/>
        </w:rPr>
        <w:t>Доля обрабатываемых земель в общем земельном фонде составляет</w:t>
      </w:r>
      <w:r>
        <w:rPr>
          <w:color w:val="000000"/>
          <w:sz w:val="28"/>
          <w:szCs w:val="28"/>
        </w:rPr>
        <w:t xml:space="preserve"> в (см. рис. 2).</w:t>
      </w:r>
    </w:p>
    <w:p w:rsidR="00EF406B" w:rsidRDefault="00EF406B" w:rsidP="00B66399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6512">
        <w:rPr>
          <w:color w:val="000000"/>
          <w:sz w:val="28"/>
          <w:szCs w:val="28"/>
        </w:rPr>
        <w:t xml:space="preserve">В указанных странах, как и в мире в целом, резервов для сельскохозяйственного освоения осталось очень мало: леса и малопродуктивные земли. К тому же во многих странах сельскохозяйственные угодья быстро сокращаются, так как отводятся под строительство и т.д. Надо сказать, что в последние десятилетия происходило и расширение сельскохозяйственных угодий за счет освоения целинных земель в России, Казахстане, Китае, Канаде. </w:t>
      </w: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Pr="00676512" w:rsidRDefault="00EF406B" w:rsidP="007C5680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351FF">
        <w:rPr>
          <w:noProof/>
          <w:color w:val="000000"/>
          <w:sz w:val="28"/>
          <w:szCs w:val="28"/>
        </w:rPr>
        <w:object w:dxaOrig="915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57.5pt;height:252.75pt;visibility:visible" o:ole="">
            <v:imagedata r:id="rId7" o:title=""/>
            <o:lock v:ext="edit" aspectratio="f"/>
          </v:shape>
          <o:OLEObject Type="Embed" ProgID="Excel.Sheet.8" ShapeID="Диаграмма 1" DrawAspect="Content" ObjectID="_1469979024" r:id="rId8"/>
        </w:object>
      </w:r>
    </w:p>
    <w:p w:rsidR="00EF406B" w:rsidRPr="00FC4624" w:rsidRDefault="00EF406B" w:rsidP="00FC4624">
      <w:pPr>
        <w:pStyle w:val="a6"/>
        <w:spacing w:before="0" w:beforeAutospacing="0" w:after="0" w:afterAutospacing="0" w:line="360" w:lineRule="auto"/>
        <w:jc w:val="center"/>
        <w:rPr>
          <w:color w:val="000000"/>
        </w:rPr>
      </w:pPr>
      <w:r w:rsidRPr="00FC4624">
        <w:rPr>
          <w:b/>
          <w:color w:val="000000"/>
        </w:rPr>
        <w:t>Рис. 1.</w:t>
      </w:r>
      <w:r w:rsidRPr="00FC4624">
        <w:rPr>
          <w:color w:val="000000"/>
        </w:rPr>
        <w:t xml:space="preserve"> </w:t>
      </w:r>
      <w:r w:rsidRPr="00FC4624">
        <w:t>Крупнейшие страны мира по размерам площади пашни.</w:t>
      </w:r>
      <w:r>
        <w:rPr>
          <w:rStyle w:val="a5"/>
        </w:rPr>
        <w:footnoteReference w:id="2"/>
      </w: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Default="00EF406B" w:rsidP="00FC4624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351FF">
        <w:rPr>
          <w:noProof/>
          <w:color w:val="000000"/>
          <w:sz w:val="28"/>
          <w:szCs w:val="28"/>
        </w:rPr>
        <w:object w:dxaOrig="9073" w:dyaOrig="5050">
          <v:shape id="Диаграмма 2" o:spid="_x0000_i1026" type="#_x0000_t75" style="width:453.75pt;height:252.75pt;visibility:visible" o:ole="">
            <v:imagedata r:id="rId9" o:title=""/>
            <o:lock v:ext="edit" aspectratio="f"/>
          </v:shape>
          <o:OLEObject Type="Embed" ProgID="Excel.Sheet.8" ShapeID="Диаграмма 2" DrawAspect="Content" ObjectID="_1469979025" r:id="rId10"/>
        </w:object>
      </w:r>
    </w:p>
    <w:p w:rsidR="00EF406B" w:rsidRPr="00A74DFB" w:rsidRDefault="00EF406B" w:rsidP="00A74DFB">
      <w:pPr>
        <w:pStyle w:val="a6"/>
        <w:spacing w:before="0" w:beforeAutospacing="0" w:after="0" w:afterAutospacing="0" w:line="360" w:lineRule="auto"/>
        <w:jc w:val="center"/>
        <w:rPr>
          <w:color w:val="000000"/>
        </w:rPr>
      </w:pPr>
      <w:r w:rsidRPr="00A74DFB">
        <w:rPr>
          <w:color w:val="000000"/>
        </w:rPr>
        <w:t>Рис. 2. Крупнейшие страны мира по долям обрабатываемых земель.</w:t>
      </w:r>
      <w:r>
        <w:rPr>
          <w:rStyle w:val="a5"/>
          <w:color w:val="000000"/>
        </w:rPr>
        <w:footnoteReference w:id="3"/>
      </w: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Default="00EF406B" w:rsidP="00676512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F406B" w:rsidRPr="00900E68" w:rsidRDefault="00EF406B" w:rsidP="00900E68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426"/>
        <w:jc w:val="center"/>
        <w:rPr>
          <w:b/>
          <w:color w:val="000000"/>
          <w:sz w:val="28"/>
          <w:szCs w:val="28"/>
        </w:rPr>
      </w:pPr>
      <w:r w:rsidRPr="00900E68">
        <w:rPr>
          <w:b/>
          <w:color w:val="000000"/>
          <w:sz w:val="28"/>
          <w:szCs w:val="28"/>
        </w:rPr>
        <w:t>Земельные ресурсы России</w:t>
      </w:r>
    </w:p>
    <w:p w:rsidR="00EF406B" w:rsidRDefault="00EF406B" w:rsidP="00B36920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F406B" w:rsidRPr="00D4035F" w:rsidRDefault="00EF406B" w:rsidP="00D4035F">
      <w:pPr>
        <w:pStyle w:val="a6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4035F">
        <w:rPr>
          <w:sz w:val="28"/>
          <w:szCs w:val="28"/>
        </w:rPr>
        <w:t xml:space="preserve">Земельный фонд России </w:t>
      </w:r>
      <w:r>
        <w:rPr>
          <w:sz w:val="28"/>
          <w:szCs w:val="28"/>
        </w:rPr>
        <w:t xml:space="preserve">– </w:t>
      </w:r>
      <w:r w:rsidRPr="00D4035F">
        <w:rPr>
          <w:sz w:val="28"/>
          <w:szCs w:val="28"/>
        </w:rPr>
        <w:t xml:space="preserve">один из крупнейших в мире и насчитывает 1710 млн. га. Распределение и структура земельных угодий представлена в таблице </w:t>
      </w:r>
      <w:r>
        <w:rPr>
          <w:sz w:val="28"/>
          <w:szCs w:val="28"/>
        </w:rPr>
        <w:t>1</w:t>
      </w:r>
      <w:r w:rsidRPr="00D4035F">
        <w:rPr>
          <w:sz w:val="28"/>
          <w:szCs w:val="28"/>
        </w:rPr>
        <w:t xml:space="preserve">. Половину территории покрывают леса и древесно-кустарниковые насаждения </w:t>
      </w:r>
      <w:r>
        <w:rPr>
          <w:sz w:val="28"/>
          <w:szCs w:val="28"/>
        </w:rPr>
        <w:t xml:space="preserve">– </w:t>
      </w:r>
      <w:r w:rsidRPr="00D4035F">
        <w:rPr>
          <w:sz w:val="28"/>
          <w:szCs w:val="28"/>
        </w:rPr>
        <w:t>53%. Пятая часть страны занята оленьими пастбищами. На урбанизированные территории, где расположены города, поселки, дороги и пр., приходится всего 1% территории.</w:t>
      </w:r>
    </w:p>
    <w:p w:rsidR="00EF406B" w:rsidRDefault="00EF406B" w:rsidP="00D4035F">
      <w:pPr>
        <w:spacing w:line="240" w:lineRule="auto"/>
        <w:rPr>
          <w:sz w:val="24"/>
          <w:szCs w:val="24"/>
          <w:lang w:eastAsia="ru-RU"/>
        </w:rPr>
      </w:pPr>
    </w:p>
    <w:p w:rsidR="00EF406B" w:rsidRDefault="00EF406B" w:rsidP="00D4035F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1.       </w:t>
      </w:r>
      <w:r w:rsidRPr="00D4035F">
        <w:rPr>
          <w:sz w:val="24"/>
          <w:szCs w:val="24"/>
          <w:lang w:eastAsia="ru-RU"/>
        </w:rPr>
        <w:t>Распределение и структура земельного фонда России (млн. га)</w:t>
      </w:r>
      <w:r>
        <w:rPr>
          <w:sz w:val="24"/>
          <w:szCs w:val="24"/>
          <w:lang w:eastAsia="ru-RU"/>
        </w:rPr>
        <w:t>.</w:t>
      </w:r>
      <w:r>
        <w:rPr>
          <w:rStyle w:val="a5"/>
          <w:sz w:val="24"/>
          <w:szCs w:val="24"/>
          <w:lang w:eastAsia="ru-RU"/>
        </w:rPr>
        <w:footnoteReference w:id="4"/>
      </w:r>
    </w:p>
    <w:p w:rsidR="00EF406B" w:rsidRPr="00D4035F" w:rsidRDefault="00EF406B" w:rsidP="00D4035F">
      <w:pPr>
        <w:spacing w:line="240" w:lineRule="auto"/>
        <w:rPr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42"/>
        <w:gridCol w:w="1778"/>
        <w:gridCol w:w="2050"/>
      </w:tblGrid>
      <w:tr w:rsidR="00EF406B" w:rsidRPr="009351FF" w:rsidTr="00D4035F">
        <w:trPr>
          <w:jc w:val="center"/>
        </w:trPr>
        <w:tc>
          <w:tcPr>
            <w:tcW w:w="3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b/>
                <w:bCs/>
                <w:sz w:val="24"/>
                <w:szCs w:val="24"/>
                <w:lang w:eastAsia="ru-RU"/>
              </w:rPr>
              <w:t>Вид земельных угодий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b/>
                <w:bCs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b/>
                <w:bCs/>
                <w:sz w:val="24"/>
                <w:szCs w:val="24"/>
                <w:lang w:eastAsia="ru-RU"/>
              </w:rPr>
              <w:t>В % к общей площади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Сельскохозяйственные угодья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D4035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в том числе пашня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Леса и древесно-кустарниковые насаждения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898,3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53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Болота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Под водой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Под постройками, дорогами, улицами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Оленьи пастбища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Нарушенные земли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EF406B" w:rsidRPr="009351FF" w:rsidTr="00D4035F">
        <w:trPr>
          <w:jc w:val="center"/>
        </w:trPr>
        <w:tc>
          <w:tcPr>
            <w:tcW w:w="3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1709,8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6B" w:rsidRPr="00D4035F" w:rsidRDefault="00EF406B" w:rsidP="00D4035F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4035F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EF406B" w:rsidRDefault="00EF406B" w:rsidP="00B36920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F406B" w:rsidRPr="00FF772F" w:rsidRDefault="00EF406B" w:rsidP="00FF772F">
      <w:pPr>
        <w:pStyle w:val="bodytext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F772F">
        <w:rPr>
          <w:sz w:val="28"/>
          <w:szCs w:val="28"/>
        </w:rPr>
        <w:t xml:space="preserve">Ценнейшей частью фонда являются сельскохозяйственные угодья, их площадь составляет 221 млн. га (13% земельного фонда России), в том числе пашня </w:t>
      </w:r>
      <w:r>
        <w:rPr>
          <w:sz w:val="28"/>
          <w:szCs w:val="28"/>
        </w:rPr>
        <w:t xml:space="preserve">– </w:t>
      </w:r>
      <w:r w:rsidRPr="00FF772F">
        <w:rPr>
          <w:sz w:val="28"/>
          <w:szCs w:val="28"/>
        </w:rPr>
        <w:t xml:space="preserve">127 млн. га. Страна обладает огромными территориями плодороднейшей в мире почвы </w:t>
      </w:r>
      <w:r>
        <w:rPr>
          <w:sz w:val="28"/>
          <w:szCs w:val="28"/>
        </w:rPr>
        <w:t xml:space="preserve">– </w:t>
      </w:r>
      <w:r w:rsidRPr="00FF772F">
        <w:rPr>
          <w:sz w:val="28"/>
          <w:szCs w:val="28"/>
        </w:rPr>
        <w:t>черноземами, которые являются, может быть, самым ценным природным ресурсом, который имеет Россия.</w:t>
      </w:r>
    </w:p>
    <w:p w:rsidR="00EF406B" w:rsidRPr="00FF772F" w:rsidRDefault="00EF406B" w:rsidP="00FF772F">
      <w:pPr>
        <w:pStyle w:val="bodytext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F772F">
        <w:rPr>
          <w:sz w:val="28"/>
          <w:szCs w:val="28"/>
        </w:rPr>
        <w:t>Большое влияние на спад в сельском хозяйстве оказала ухудшающаяся экологическая ситуация в аграрном секторе. Сохраняющиеся тенденции формирования техногенного природоразрушающего типа развития АПК ведут к экологическому кризису в сельском хозяйстве. Внешними проявлениями этого кризиса стали крупномасштабная деградация и потери сельскохозяйственных угодий из-за эрозии, уменьшение содержания в почве гумуса и питательных веществ, засоление, заболачивание, перегрузка тяжелой техникой, падение естественного плодородия, загрязнение водных ресурсов химическими продуктами и отходами животноводства.</w:t>
      </w:r>
    </w:p>
    <w:p w:rsidR="00EF406B" w:rsidRDefault="00EF406B" w:rsidP="002E34EF">
      <w:pPr>
        <w:pStyle w:val="bodytext"/>
        <w:spacing w:before="0" w:beforeAutospacing="0" w:after="0" w:afterAutospacing="0" w:line="360" w:lineRule="auto"/>
        <w:ind w:firstLine="709"/>
        <w:rPr>
          <w:spacing w:val="-2"/>
          <w:sz w:val="28"/>
          <w:szCs w:val="28"/>
        </w:rPr>
      </w:pPr>
      <w:r w:rsidRPr="00FF772F">
        <w:rPr>
          <w:spacing w:val="-2"/>
          <w:sz w:val="28"/>
          <w:szCs w:val="28"/>
        </w:rPr>
        <w:t xml:space="preserve">Уменьшение естественного плодородия, выражающееся прежде всего в сокращении самого плодородного, гумусного горизонта почвы и уменьшении содержания гумуса в почве, является довольно известным процессом. Сейчас в стране и в большинстве регионов мира наблюдается природоемкий тип ведения сельского хозяйства, определяемый суженным воспроизводством естественного плодородия. О значительной деградации земельного потенциала говорят данные о быстром качественном ухудшении пашни. </w:t>
      </w:r>
    </w:p>
    <w:p w:rsidR="00EF406B" w:rsidRDefault="00EF406B" w:rsidP="002E34EF">
      <w:pPr>
        <w:pStyle w:val="bodytext"/>
        <w:spacing w:before="0" w:beforeAutospacing="0" w:after="0" w:afterAutospacing="0" w:line="360" w:lineRule="auto"/>
        <w:ind w:firstLine="709"/>
        <w:rPr>
          <w:spacing w:val="-2"/>
          <w:sz w:val="28"/>
          <w:szCs w:val="28"/>
        </w:rPr>
      </w:pPr>
    </w:p>
    <w:p w:rsidR="00EF406B" w:rsidRPr="00900E68" w:rsidRDefault="00EF406B" w:rsidP="00900E68">
      <w:pPr>
        <w:pStyle w:val="bodytext"/>
        <w:numPr>
          <w:ilvl w:val="0"/>
          <w:numId w:val="1"/>
        </w:numPr>
        <w:spacing w:before="0" w:beforeAutospacing="0" w:after="0" w:afterAutospacing="0" w:line="360" w:lineRule="auto"/>
        <w:ind w:left="426"/>
        <w:jc w:val="center"/>
        <w:rPr>
          <w:b/>
          <w:sz w:val="28"/>
          <w:szCs w:val="28"/>
        </w:rPr>
      </w:pPr>
      <w:r w:rsidRPr="00900E68">
        <w:rPr>
          <w:b/>
          <w:spacing w:val="-2"/>
          <w:sz w:val="28"/>
          <w:szCs w:val="28"/>
        </w:rPr>
        <w:t>Деградация земельных ресурсов</w:t>
      </w:r>
    </w:p>
    <w:p w:rsidR="00EF406B" w:rsidRDefault="00EF406B" w:rsidP="002E34EF">
      <w:pPr>
        <w:pStyle w:val="bodytext"/>
        <w:spacing w:before="0" w:beforeAutospacing="0" w:after="0" w:afterAutospacing="0" w:line="360" w:lineRule="auto"/>
        <w:rPr>
          <w:spacing w:val="-2"/>
          <w:sz w:val="28"/>
          <w:szCs w:val="28"/>
        </w:rPr>
      </w:pPr>
    </w:p>
    <w:p w:rsidR="00EF406B" w:rsidRPr="002E34EF" w:rsidRDefault="00EF406B" w:rsidP="00900E68">
      <w:pPr>
        <w:ind w:firstLine="709"/>
        <w:rPr>
          <w:lang w:eastAsia="ru-RU"/>
        </w:rPr>
      </w:pPr>
      <w:r w:rsidRPr="002E34EF">
        <w:rPr>
          <w:lang w:eastAsia="ru-RU"/>
        </w:rPr>
        <w:t xml:space="preserve">Под </w:t>
      </w:r>
      <w:r w:rsidRPr="002E34EF">
        <w:rPr>
          <w:i/>
          <w:iCs/>
          <w:lang w:eastAsia="ru-RU"/>
        </w:rPr>
        <w:t xml:space="preserve">деградацией </w:t>
      </w:r>
      <w:r w:rsidRPr="002E34EF">
        <w:rPr>
          <w:lang w:eastAsia="ru-RU"/>
        </w:rPr>
        <w:t>(от лат. gradus – ступень и приставки de, означающей движение вниз) земельного, почвенного покрова понимают процесс его ухудшения и разрушения в результате негативного воздействия человеческой деятельности. Такая деградация происходила на протяжении всей истории человечества. Ученые подсчитали, что в результате нерационального землепользования человечество за исторический период своего развития уже потеряло от 1,5 млрд до 2 млрд га некогда продуктивных земель, т. е. больше, чем вся современная площадь пашни. И в наши дни в результате деградации почвы из мирового сельскохозяйственного оборота ежегодно выбывает в среднем 8</w:t>
      </w:r>
      <w:r>
        <w:rPr>
          <w:lang w:eastAsia="ru-RU"/>
        </w:rPr>
        <w:t>-</w:t>
      </w:r>
      <w:r w:rsidRPr="002E34EF">
        <w:rPr>
          <w:lang w:eastAsia="ru-RU"/>
        </w:rPr>
        <w:t>10 млн, а по максимальным оценкам – даже 15</w:t>
      </w:r>
      <w:r>
        <w:rPr>
          <w:lang w:eastAsia="ru-RU"/>
        </w:rPr>
        <w:t>-</w:t>
      </w:r>
      <w:r w:rsidRPr="002E34EF">
        <w:rPr>
          <w:lang w:eastAsia="ru-RU"/>
        </w:rPr>
        <w:t>20 млн га продуктивных земель. Они превращаются в пустоши или пустыни либо идут под застройку.</w:t>
      </w:r>
    </w:p>
    <w:p w:rsidR="00EF406B" w:rsidRDefault="00EF406B" w:rsidP="00900E68">
      <w:pPr>
        <w:ind w:firstLine="709"/>
        <w:rPr>
          <w:lang w:eastAsia="ru-RU"/>
        </w:rPr>
      </w:pPr>
      <w:r w:rsidRPr="002E34EF">
        <w:rPr>
          <w:lang w:eastAsia="ru-RU"/>
        </w:rPr>
        <w:t xml:space="preserve">Согласно самым общим представлениям, уменьшение плодородия почв ныне наблюдается на 30–50 % всей поверхности суши. При таких темпах деградации почвенный покров планеты, как считают некоторые ученые, может быть полностью истощен уже через 100 лет. Особенно велики потери почвы в развивающихся странах с их быстро растущим населением и </w:t>
      </w:r>
    </w:p>
    <w:p w:rsidR="00EF406B" w:rsidRDefault="00EF406B" w:rsidP="00715A38">
      <w:pPr>
        <w:rPr>
          <w:lang w:eastAsia="ru-RU"/>
        </w:rPr>
      </w:pPr>
      <w:r w:rsidRPr="002E34EF">
        <w:rPr>
          <w:lang w:eastAsia="ru-RU"/>
        </w:rPr>
        <w:t xml:space="preserve">отсталой агротехникой. В результате, по оценке ООН, только прямые потери </w:t>
      </w:r>
    </w:p>
    <w:p w:rsidR="00EF406B" w:rsidRPr="002E34EF" w:rsidRDefault="00EF406B" w:rsidP="00B66399">
      <w:pPr>
        <w:rPr>
          <w:lang w:eastAsia="ru-RU"/>
        </w:rPr>
      </w:pPr>
      <w:r w:rsidRPr="002E34EF">
        <w:rPr>
          <w:lang w:eastAsia="ru-RU"/>
        </w:rPr>
        <w:t>от деградации почв ежегодно составляют 40 млрд долл.</w:t>
      </w:r>
    </w:p>
    <w:p w:rsidR="00EF406B" w:rsidRPr="002E34EF" w:rsidRDefault="00EF406B" w:rsidP="00900E68">
      <w:pPr>
        <w:ind w:firstLine="709"/>
        <w:rPr>
          <w:lang w:eastAsia="ru-RU"/>
        </w:rPr>
      </w:pPr>
      <w:r w:rsidRPr="00586CD6">
        <w:rPr>
          <w:lang w:eastAsia="ru-RU"/>
        </w:rPr>
        <w:t>Г</w:t>
      </w:r>
      <w:r w:rsidRPr="002E34EF">
        <w:rPr>
          <w:lang w:eastAsia="ru-RU"/>
        </w:rPr>
        <w:t xml:space="preserve">лавный бич земельных ресурсов на земном шаре – </w:t>
      </w:r>
      <w:r w:rsidRPr="002E34EF">
        <w:rPr>
          <w:i/>
          <w:iCs/>
          <w:lang w:eastAsia="ru-RU"/>
        </w:rPr>
        <w:t xml:space="preserve">водная эрозия </w:t>
      </w:r>
      <w:r w:rsidRPr="002E34EF">
        <w:rPr>
          <w:lang w:eastAsia="ru-RU"/>
        </w:rPr>
        <w:t>(от лат. erosia – разъединение), которая приводит к разрушению и сносу почвенного покрова потоками воды. Американские ученые подсчитали, что в весовом отношении только пахотные земли ежегодно теряют 24 млрд т плодородного почвенного слоя. Это эквивалентно разрушению всего пшеничного пояса в юго-восточной части Австралии. На поверхности Земли модули стока взвешенных наносов, характеризующие интенсивность водной эрозии, изменяются в очень больших пределах – в зависимости от рельефа, состава грунтов, климата, растительности, характера земледелия. Ясно, что на территории кристаллических щитов они сравнительно невелики, а, скажем, на лёссовых плато – огромны.</w:t>
      </w:r>
    </w:p>
    <w:p w:rsidR="00EF406B" w:rsidRPr="002E34EF" w:rsidRDefault="00EF406B" w:rsidP="00900E68">
      <w:pPr>
        <w:ind w:firstLine="709"/>
        <w:rPr>
          <w:lang w:eastAsia="ru-RU"/>
        </w:rPr>
      </w:pPr>
      <w:r w:rsidRPr="002E34EF">
        <w:rPr>
          <w:lang w:eastAsia="ru-RU"/>
        </w:rPr>
        <w:t xml:space="preserve">На втором месте – </w:t>
      </w:r>
      <w:r w:rsidRPr="002E34EF">
        <w:rPr>
          <w:i/>
          <w:iCs/>
          <w:lang w:eastAsia="ru-RU"/>
        </w:rPr>
        <w:t xml:space="preserve">ветровая эрозия </w:t>
      </w:r>
      <w:r w:rsidRPr="002E34EF">
        <w:rPr>
          <w:lang w:eastAsia="ru-RU"/>
        </w:rPr>
        <w:t>(дефляция). Она наиболее распространена в засушливых степных районах, для которых характерны пыльные бури. На оба эти вида эрозии приходится примерно 85 % общих потерь почвы. Когда говорят о ежегодных потерях в размере 6</w:t>
      </w:r>
      <w:r>
        <w:rPr>
          <w:lang w:eastAsia="ru-RU"/>
        </w:rPr>
        <w:t>-</w:t>
      </w:r>
      <w:r w:rsidRPr="002E34EF">
        <w:rPr>
          <w:lang w:eastAsia="ru-RU"/>
        </w:rPr>
        <w:t>7 млн га, то имеют в виду потери именно от эрозии.</w:t>
      </w:r>
    </w:p>
    <w:p w:rsidR="00EF406B" w:rsidRPr="002E34EF" w:rsidRDefault="00EF406B" w:rsidP="00900E68">
      <w:pPr>
        <w:ind w:firstLine="709"/>
        <w:rPr>
          <w:lang w:eastAsia="ru-RU"/>
        </w:rPr>
      </w:pPr>
      <w:r w:rsidRPr="00586CD6">
        <w:rPr>
          <w:lang w:eastAsia="ru-RU"/>
        </w:rPr>
        <w:t>П</w:t>
      </w:r>
      <w:r w:rsidRPr="002E34EF">
        <w:rPr>
          <w:lang w:eastAsia="ru-RU"/>
        </w:rPr>
        <w:t>омимо эрозии немалый урон почвенным ресурсам планеты наносит их химическая и физическая деградация. Под физической деградацией понимают разрушение почвенного покрова при горных, строительных, других подобных работах. А химическая деградация – это загрязнение почв тяжелыми металлами, различными химическими соединениями.</w:t>
      </w:r>
    </w:p>
    <w:p w:rsidR="00EF406B" w:rsidRDefault="00EF406B" w:rsidP="00900E68">
      <w:pPr>
        <w:ind w:firstLine="709"/>
        <w:rPr>
          <w:lang w:eastAsia="ru-RU"/>
        </w:rPr>
      </w:pPr>
      <w:r w:rsidRPr="002E34EF">
        <w:rPr>
          <w:lang w:eastAsia="ru-RU"/>
        </w:rPr>
        <w:t xml:space="preserve">Среди причин деградации почв особенно выделяется чрезмерное пастбищное скотоводство (перевыпас скота), наиболее характерное для целого ряда развивающихся стран Азии и Африки. Большую роль играют оскудение и вымирание лесов, а также сельскохозяйственная деятельность – например, вторичное засоление и заболачивание при орошаемом земледелии, разрушение почвенного слоя в результате неправильных севооборотов, применения тяжелой сельскохозяйственной техники, неподходящих для тех </w:t>
      </w:r>
    </w:p>
    <w:p w:rsidR="00EF406B" w:rsidRPr="002E34EF" w:rsidRDefault="00EF406B" w:rsidP="00715A38">
      <w:pPr>
        <w:rPr>
          <w:lang w:eastAsia="ru-RU"/>
        </w:rPr>
      </w:pPr>
      <w:r w:rsidRPr="002E34EF">
        <w:rPr>
          <w:lang w:eastAsia="ru-RU"/>
        </w:rPr>
        <w:t>или иных природных условий методов распашки и др.</w:t>
      </w:r>
    </w:p>
    <w:p w:rsidR="00EF406B" w:rsidRDefault="00EF406B" w:rsidP="00900E68">
      <w:pPr>
        <w:ind w:firstLine="709"/>
        <w:rPr>
          <w:lang w:eastAsia="ru-RU"/>
        </w:rPr>
      </w:pPr>
      <w:r w:rsidRPr="002E34EF">
        <w:rPr>
          <w:lang w:eastAsia="ru-RU"/>
        </w:rPr>
        <w:t xml:space="preserve">Степень деградации почв может быть различной. Обычная классификация включает четыре следующих градации: слабая (легкая), умеренная, высокая и очень высокая степень. </w:t>
      </w:r>
      <w:r>
        <w:rPr>
          <w:lang w:eastAsia="ru-RU"/>
        </w:rPr>
        <w:t>По данным ООН</w:t>
      </w:r>
      <w:r w:rsidRPr="002E34EF">
        <w:rPr>
          <w:lang w:eastAsia="ru-RU"/>
        </w:rPr>
        <w:t>, очень высокая степень, при которой почвенный покров фактически полностью разрушается, почти не распространена. Но нужно иметь в виду, что даже 1 % очень сильно деградированных пахотных земель в масштабах всей планеты составляет 13 млн га. Высокой же и умеренной деградации подвержены почти 2/3 пахотных земель</w:t>
      </w:r>
      <w:r>
        <w:rPr>
          <w:lang w:eastAsia="ru-RU"/>
        </w:rPr>
        <w:t xml:space="preserve"> (см. рис. 3)</w:t>
      </w:r>
      <w:r w:rsidRPr="002E34EF">
        <w:rPr>
          <w:lang w:eastAsia="ru-RU"/>
        </w:rPr>
        <w:t>.</w:t>
      </w:r>
    </w:p>
    <w:p w:rsidR="00EF406B" w:rsidRDefault="00EF406B" w:rsidP="006D0DDD">
      <w:pPr>
        <w:rPr>
          <w:lang w:eastAsia="ru-RU"/>
        </w:rPr>
      </w:pPr>
    </w:p>
    <w:p w:rsidR="00EF406B" w:rsidRDefault="00EF406B" w:rsidP="00900E68">
      <w:pPr>
        <w:jc w:val="center"/>
        <w:rPr>
          <w:lang w:eastAsia="ru-RU"/>
        </w:rPr>
      </w:pPr>
      <w:r w:rsidRPr="009351FF">
        <w:rPr>
          <w:noProof/>
          <w:lang w:eastAsia="ru-RU"/>
        </w:rPr>
        <w:object w:dxaOrig="8670" w:dyaOrig="4887">
          <v:shape id="Диаграмма 8" o:spid="_x0000_i1027" type="#_x0000_t75" style="width:433.5pt;height:244.5pt;visibility:visible" o:ole="">
            <v:imagedata r:id="rId11" o:title=""/>
            <o:lock v:ext="edit" aspectratio="f"/>
          </v:shape>
          <o:OLEObject Type="Embed" ProgID="Excel.Sheet.8" ShapeID="Диаграмма 8" DrawAspect="Content" ObjectID="_1469979026" r:id="rId12"/>
        </w:object>
      </w:r>
    </w:p>
    <w:p w:rsidR="00EF406B" w:rsidRPr="002E34EF" w:rsidRDefault="00EF406B" w:rsidP="00900E68">
      <w:pPr>
        <w:jc w:val="center"/>
        <w:rPr>
          <w:lang w:eastAsia="ru-RU"/>
        </w:rPr>
      </w:pPr>
      <w:r w:rsidRPr="002E34EF">
        <w:rPr>
          <w:b/>
          <w:bCs/>
          <w:iCs/>
          <w:sz w:val="24"/>
          <w:szCs w:val="24"/>
          <w:lang w:eastAsia="ru-RU"/>
        </w:rPr>
        <w:t>Рис. </w:t>
      </w:r>
      <w:r>
        <w:rPr>
          <w:b/>
          <w:bCs/>
          <w:iCs/>
          <w:sz w:val="24"/>
          <w:szCs w:val="24"/>
          <w:lang w:eastAsia="ru-RU"/>
        </w:rPr>
        <w:t>3</w:t>
      </w:r>
      <w:r w:rsidRPr="002E34EF">
        <w:rPr>
          <w:b/>
          <w:bCs/>
          <w:iCs/>
          <w:sz w:val="24"/>
          <w:szCs w:val="24"/>
          <w:lang w:eastAsia="ru-RU"/>
        </w:rPr>
        <w:t>.</w:t>
      </w:r>
      <w:r w:rsidRPr="002E34EF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2E34EF">
        <w:rPr>
          <w:sz w:val="24"/>
          <w:szCs w:val="24"/>
          <w:lang w:eastAsia="ru-RU"/>
        </w:rPr>
        <w:t>Степень деградации почв в мире</w:t>
      </w:r>
      <w:r>
        <w:rPr>
          <w:sz w:val="24"/>
          <w:szCs w:val="24"/>
          <w:lang w:eastAsia="ru-RU"/>
        </w:rPr>
        <w:t>.</w:t>
      </w:r>
    </w:p>
    <w:p w:rsidR="00EF406B" w:rsidRDefault="00EF406B" w:rsidP="00900E68">
      <w:pPr>
        <w:ind w:firstLine="709"/>
        <w:rPr>
          <w:lang w:eastAsia="ru-RU"/>
        </w:rPr>
      </w:pPr>
    </w:p>
    <w:p w:rsidR="00EF406B" w:rsidRDefault="00EF406B" w:rsidP="00900E68">
      <w:pPr>
        <w:ind w:firstLine="709"/>
        <w:rPr>
          <w:iCs/>
          <w:lang w:eastAsia="ru-RU"/>
        </w:rPr>
      </w:pPr>
      <w:r w:rsidRPr="002E34EF">
        <w:rPr>
          <w:lang w:eastAsia="ru-RU"/>
        </w:rPr>
        <w:t xml:space="preserve">Географическое распространение деградации земель в мире можно охарактеризовать в двух формах – табличной и картографической </w:t>
      </w:r>
      <w:r w:rsidRPr="002E34EF">
        <w:rPr>
          <w:iCs/>
          <w:lang w:eastAsia="ru-RU"/>
        </w:rPr>
        <w:t>(табл. 2</w:t>
      </w:r>
      <w:r w:rsidRPr="002E34EF">
        <w:rPr>
          <w:i/>
          <w:iCs/>
          <w:lang w:eastAsia="ru-RU"/>
        </w:rPr>
        <w:t xml:space="preserve"> </w:t>
      </w:r>
      <w:r w:rsidRPr="002E34EF">
        <w:rPr>
          <w:lang w:eastAsia="ru-RU"/>
        </w:rPr>
        <w:t xml:space="preserve">и </w:t>
      </w:r>
      <w:r w:rsidRPr="002E34EF">
        <w:rPr>
          <w:iCs/>
          <w:lang w:eastAsia="ru-RU"/>
        </w:rPr>
        <w:t>рис. </w:t>
      </w:r>
      <w:r>
        <w:rPr>
          <w:iCs/>
          <w:lang w:eastAsia="ru-RU"/>
        </w:rPr>
        <w:t>4</w:t>
      </w:r>
      <w:r w:rsidRPr="002E34EF">
        <w:rPr>
          <w:iCs/>
          <w:lang w:eastAsia="ru-RU"/>
        </w:rPr>
        <w:t>)</w:t>
      </w:r>
      <w:r w:rsidRPr="002E34EF">
        <w:rPr>
          <w:i/>
          <w:iCs/>
          <w:lang w:eastAsia="ru-RU"/>
        </w:rPr>
        <w:t>.</w:t>
      </w:r>
      <w:r>
        <w:rPr>
          <w:iCs/>
          <w:lang w:eastAsia="ru-RU"/>
        </w:rPr>
        <w:t xml:space="preserve"> </w:t>
      </w: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Pr="00FE6223" w:rsidRDefault="00EF406B" w:rsidP="00FE6223">
      <w:pPr>
        <w:spacing w:line="240" w:lineRule="auto"/>
        <w:ind w:firstLine="709"/>
        <w:rPr>
          <w:iCs/>
          <w:sz w:val="24"/>
          <w:szCs w:val="24"/>
          <w:lang w:eastAsia="ru-RU"/>
        </w:rPr>
      </w:pPr>
    </w:p>
    <w:p w:rsidR="00EF406B" w:rsidRDefault="00EF406B" w:rsidP="00900E68">
      <w:pPr>
        <w:spacing w:line="240" w:lineRule="auto"/>
        <w:rPr>
          <w:iCs/>
          <w:sz w:val="24"/>
          <w:szCs w:val="24"/>
          <w:lang w:eastAsia="ru-RU"/>
        </w:rPr>
      </w:pPr>
      <w:r w:rsidRPr="002E34EF">
        <w:rPr>
          <w:iCs/>
          <w:sz w:val="24"/>
          <w:szCs w:val="24"/>
          <w:lang w:eastAsia="ru-RU"/>
        </w:rPr>
        <w:t>Таблица 2</w:t>
      </w:r>
      <w:r w:rsidRPr="00900E68">
        <w:rPr>
          <w:iCs/>
          <w:sz w:val="24"/>
          <w:szCs w:val="24"/>
          <w:lang w:eastAsia="ru-RU"/>
        </w:rPr>
        <w:t>.</w:t>
      </w:r>
      <w:r>
        <w:rPr>
          <w:iCs/>
          <w:sz w:val="24"/>
          <w:szCs w:val="24"/>
          <w:lang w:eastAsia="ru-RU"/>
        </w:rPr>
        <w:t xml:space="preserve"> Деградация земель мира.</w:t>
      </w:r>
      <w:r>
        <w:rPr>
          <w:rStyle w:val="a5"/>
          <w:iCs/>
          <w:sz w:val="24"/>
          <w:szCs w:val="24"/>
          <w:lang w:eastAsia="ru-RU"/>
        </w:rPr>
        <w:footnoteReference w:id="5"/>
      </w:r>
    </w:p>
    <w:p w:rsidR="00EF406B" w:rsidRPr="002E34EF" w:rsidRDefault="00EF406B" w:rsidP="00900E68">
      <w:pPr>
        <w:spacing w:line="240" w:lineRule="auto"/>
        <w:rPr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4"/>
        <w:gridCol w:w="922"/>
        <w:gridCol w:w="1264"/>
        <w:gridCol w:w="913"/>
        <w:gridCol w:w="1000"/>
        <w:gridCol w:w="1210"/>
        <w:gridCol w:w="681"/>
        <w:gridCol w:w="950"/>
        <w:gridCol w:w="766"/>
      </w:tblGrid>
      <w:tr w:rsidR="00EF406B" w:rsidRPr="009351FF" w:rsidTr="009351FF">
        <w:tc>
          <w:tcPr>
            <w:tcW w:w="974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482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Север-ная Амери-ка</w:t>
            </w:r>
          </w:p>
        </w:tc>
        <w:tc>
          <w:tcPr>
            <w:tcW w:w="661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Централь-ная Америка</w:t>
            </w:r>
          </w:p>
        </w:tc>
        <w:tc>
          <w:tcPr>
            <w:tcW w:w="477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Южная Амери-ка</w:t>
            </w:r>
          </w:p>
        </w:tc>
        <w:tc>
          <w:tcPr>
            <w:tcW w:w="522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Европа*</w:t>
            </w:r>
          </w:p>
        </w:tc>
        <w:tc>
          <w:tcPr>
            <w:tcW w:w="632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Австралия</w:t>
            </w:r>
          </w:p>
        </w:tc>
        <w:tc>
          <w:tcPr>
            <w:tcW w:w="356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Азия</w:t>
            </w:r>
          </w:p>
        </w:tc>
        <w:tc>
          <w:tcPr>
            <w:tcW w:w="496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Африка</w:t>
            </w:r>
          </w:p>
        </w:tc>
        <w:tc>
          <w:tcPr>
            <w:tcW w:w="400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Весь мир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auto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Общая земельная площадь, млн. га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1885</w:t>
            </w:r>
          </w:p>
        </w:tc>
        <w:tc>
          <w:tcPr>
            <w:tcW w:w="661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306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1768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950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882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4256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2966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13013</w:t>
            </w:r>
          </w:p>
        </w:tc>
      </w:tr>
      <w:tr w:rsidR="00EF406B" w:rsidRPr="009351FF" w:rsidTr="009351FF">
        <w:tc>
          <w:tcPr>
            <w:tcW w:w="974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Земли, деградировавшие из-за антропогенного воздействия, млн. га</w:t>
            </w:r>
          </w:p>
        </w:tc>
        <w:tc>
          <w:tcPr>
            <w:tcW w:w="48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661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477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52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63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356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747</w:t>
            </w:r>
          </w:p>
        </w:tc>
        <w:tc>
          <w:tcPr>
            <w:tcW w:w="496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494</w:t>
            </w:r>
          </w:p>
        </w:tc>
        <w:tc>
          <w:tcPr>
            <w:tcW w:w="400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1964</w:t>
            </w:r>
          </w:p>
        </w:tc>
      </w:tr>
      <w:tr w:rsidR="00EF406B" w:rsidRPr="009351FF" w:rsidTr="009351FF">
        <w:tc>
          <w:tcPr>
            <w:tcW w:w="974" w:type="pct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% общей площади</w:t>
            </w:r>
          </w:p>
        </w:tc>
        <w:tc>
          <w:tcPr>
            <w:tcW w:w="48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661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477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52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632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356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496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400" w:type="pct"/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15,1</w:t>
            </w:r>
          </w:p>
        </w:tc>
      </w:tr>
      <w:tr w:rsidR="00EF406B" w:rsidRPr="009351FF" w:rsidTr="009351FF">
        <w:tc>
          <w:tcPr>
            <w:tcW w:w="974" w:type="pct"/>
            <w:tcBorders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Виды деградации (% деградировавшей площади):</w:t>
            </w:r>
          </w:p>
        </w:tc>
        <w:tc>
          <w:tcPr>
            <w:tcW w:w="48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1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водная эрозия</w:t>
            </w:r>
          </w:p>
        </w:tc>
        <w:tc>
          <w:tcPr>
            <w:tcW w:w="48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66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55,6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ветровая эрозия</w:t>
            </w:r>
          </w:p>
        </w:tc>
        <w:tc>
          <w:tcPr>
            <w:tcW w:w="48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66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27,9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химическая деградация</w:t>
            </w:r>
          </w:p>
        </w:tc>
        <w:tc>
          <w:tcPr>
            <w:tcW w:w="48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477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52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63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35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49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400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12,2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физическая деградация</w:t>
            </w:r>
          </w:p>
        </w:tc>
        <w:tc>
          <w:tcPr>
            <w:tcW w:w="48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61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477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52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63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49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400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4,2</w:t>
            </w:r>
          </w:p>
        </w:tc>
      </w:tr>
      <w:tr w:rsidR="00EF406B" w:rsidRPr="009351FF" w:rsidTr="009351FF">
        <w:tc>
          <w:tcPr>
            <w:tcW w:w="974" w:type="pct"/>
            <w:tcBorders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Степень деградации (% деградировавшей площади):</w:t>
            </w:r>
          </w:p>
        </w:tc>
        <w:tc>
          <w:tcPr>
            <w:tcW w:w="48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1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легкая</w:t>
            </w:r>
          </w:p>
        </w:tc>
        <w:tc>
          <w:tcPr>
            <w:tcW w:w="48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66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27,7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94,0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38,1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умеренная</w:t>
            </w:r>
          </w:p>
        </w:tc>
        <w:tc>
          <w:tcPr>
            <w:tcW w:w="48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66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46,4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высокая и очень высокая</w:t>
            </w:r>
          </w:p>
        </w:tc>
        <w:tc>
          <w:tcPr>
            <w:tcW w:w="48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661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477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52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63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49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400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EF406B" w:rsidRPr="009351FF" w:rsidTr="009351FF">
        <w:tc>
          <w:tcPr>
            <w:tcW w:w="974" w:type="pct"/>
            <w:tcBorders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Факторы деградации(% деградировавшей площади):</w:t>
            </w:r>
          </w:p>
        </w:tc>
        <w:tc>
          <w:tcPr>
            <w:tcW w:w="48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1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7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2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обезлесенье</w:t>
            </w:r>
          </w:p>
        </w:tc>
        <w:tc>
          <w:tcPr>
            <w:tcW w:w="48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6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29,5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перевыпас</w:t>
            </w:r>
          </w:p>
        </w:tc>
        <w:tc>
          <w:tcPr>
            <w:tcW w:w="1143" w:type="pct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 xml:space="preserve">             24,1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34,5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нерациональное земледелие</w:t>
            </w:r>
          </w:p>
        </w:tc>
        <w:tc>
          <w:tcPr>
            <w:tcW w:w="1143" w:type="pct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 xml:space="preserve">            57,5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27,3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28,1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  <w:bottom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сверхэксплуата-ция</w:t>
            </w:r>
          </w:p>
        </w:tc>
        <w:tc>
          <w:tcPr>
            <w:tcW w:w="1143" w:type="pct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 xml:space="preserve">            7,0</w:t>
            </w:r>
          </w:p>
        </w:tc>
        <w:tc>
          <w:tcPr>
            <w:tcW w:w="47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52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632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496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40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6,8</w:t>
            </w:r>
          </w:p>
        </w:tc>
      </w:tr>
      <w:tr w:rsidR="00EF406B" w:rsidRPr="009351FF" w:rsidTr="009351FF">
        <w:tc>
          <w:tcPr>
            <w:tcW w:w="974" w:type="pct"/>
            <w:tcBorders>
              <w:top w:val="single" w:sz="4" w:space="0" w:color="FFFFFF"/>
            </w:tcBorders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биопромышлен-ная деятельность</w:t>
            </w:r>
          </w:p>
        </w:tc>
        <w:tc>
          <w:tcPr>
            <w:tcW w:w="1143" w:type="pct"/>
            <w:gridSpan w:val="2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 xml:space="preserve">           </w:t>
            </w:r>
            <w:r w:rsidRPr="009351FF">
              <w:rPr>
                <w:sz w:val="22"/>
                <w:szCs w:val="22"/>
                <w:lang w:val="en-US" w:eastAsia="ru-RU"/>
              </w:rPr>
              <w:t>&lt;</w:t>
            </w:r>
            <w:r w:rsidRPr="009351FF">
              <w:rPr>
                <w:sz w:val="22"/>
                <w:szCs w:val="22"/>
                <w:lang w:eastAsia="ru-RU"/>
              </w:rPr>
              <w:t xml:space="preserve"> </w:t>
            </w:r>
            <w:r w:rsidRPr="009351FF">
              <w:rPr>
                <w:sz w:val="22"/>
                <w:szCs w:val="22"/>
                <w:lang w:val="en-US" w:eastAsia="ru-RU"/>
              </w:rPr>
              <w:t>0.1</w:t>
            </w:r>
          </w:p>
        </w:tc>
        <w:tc>
          <w:tcPr>
            <w:tcW w:w="477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52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632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496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FFFFFF"/>
            </w:tcBorders>
            <w:vAlign w:val="center"/>
          </w:tcPr>
          <w:p w:rsidR="00EF406B" w:rsidRPr="009351FF" w:rsidRDefault="00EF406B" w:rsidP="009351FF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351FF">
              <w:rPr>
                <w:sz w:val="22"/>
                <w:szCs w:val="22"/>
                <w:lang w:eastAsia="ru-RU"/>
              </w:rPr>
              <w:t>1,2</w:t>
            </w:r>
          </w:p>
        </w:tc>
      </w:tr>
    </w:tbl>
    <w:p w:rsidR="00EF406B" w:rsidRPr="002E34EF" w:rsidRDefault="00EF406B" w:rsidP="00FE6223">
      <w:pPr>
        <w:spacing w:line="240" w:lineRule="auto"/>
        <w:rPr>
          <w:sz w:val="24"/>
          <w:szCs w:val="24"/>
          <w:lang w:eastAsia="ru-RU"/>
        </w:rPr>
      </w:pPr>
      <w:r w:rsidRPr="002E34EF">
        <w:rPr>
          <w:sz w:val="24"/>
          <w:szCs w:val="24"/>
          <w:lang w:eastAsia="ru-RU"/>
        </w:rPr>
        <w:t>* Включая европейскую часть России.</w:t>
      </w:r>
    </w:p>
    <w:p w:rsidR="00EF406B" w:rsidRDefault="00EF406B" w:rsidP="0023035E">
      <w:pPr>
        <w:ind w:firstLine="709"/>
        <w:rPr>
          <w:lang w:eastAsia="ru-RU"/>
        </w:rPr>
      </w:pPr>
    </w:p>
    <w:p w:rsidR="00EF406B" w:rsidRPr="002E34EF" w:rsidRDefault="00EF406B" w:rsidP="0023035E">
      <w:pPr>
        <w:ind w:firstLine="709"/>
        <w:rPr>
          <w:lang w:eastAsia="ru-RU"/>
        </w:rPr>
      </w:pPr>
      <w:r>
        <w:rPr>
          <w:lang w:eastAsia="ru-RU"/>
        </w:rPr>
        <w:t>Как видно из</w:t>
      </w:r>
      <w:r w:rsidRPr="002E34EF">
        <w:rPr>
          <w:lang w:eastAsia="ru-RU"/>
        </w:rPr>
        <w:t xml:space="preserve"> таблицы 2, общая площадь деградированных земель особенно велика в Азии, Африке и Южной Америке. Доля же таких земель наиболее высока в Европе, но превышает среднемировой уровень и в Центральной Америке, и в Азии, и в Африке. Из видов деградации во всех регионах преобладает водная эрозия. Большой долей высокой и очень высокой степени деградации особенно выделяются Центральная Америка и Африка. Что же касается факторов деградации, то, как и следовало ожидать, в Африке и Австралии на первом месте оказывается перевыпас скота, в Азии и Южной Америке – обезлесение, а в Северной и Центральной Америке и Европе – нерациональное земледелие.</w:t>
      </w:r>
    </w:p>
    <w:p w:rsidR="00EF406B" w:rsidRDefault="00EF406B" w:rsidP="0023035E">
      <w:pPr>
        <w:ind w:firstLine="709"/>
        <w:rPr>
          <w:lang w:eastAsia="ru-RU"/>
        </w:rPr>
      </w:pPr>
      <w:r w:rsidRPr="002E34EF">
        <w:rPr>
          <w:lang w:eastAsia="ru-RU"/>
        </w:rPr>
        <w:t xml:space="preserve">Рисунок </w:t>
      </w:r>
      <w:r>
        <w:rPr>
          <w:lang w:eastAsia="ru-RU"/>
        </w:rPr>
        <w:t>4</w:t>
      </w:r>
      <w:r w:rsidRPr="002E34EF">
        <w:rPr>
          <w:lang w:eastAsia="ru-RU"/>
        </w:rPr>
        <w:t xml:space="preserve"> позволяет, хотя и в более генерализованной форме, как бы спроецировать данные таблицы о степени деградации земель на всю территорию земной суши.</w:t>
      </w:r>
    </w:p>
    <w:p w:rsidR="00EF406B" w:rsidRPr="00715A38" w:rsidRDefault="00EF406B" w:rsidP="00715A38">
      <w:pPr>
        <w:ind w:firstLine="709"/>
        <w:rPr>
          <w:sz w:val="24"/>
          <w:szCs w:val="24"/>
          <w:lang w:eastAsia="ru-RU"/>
        </w:rPr>
      </w:pPr>
    </w:p>
    <w:p w:rsidR="00EF406B" w:rsidRPr="002E34EF" w:rsidRDefault="005D49AE" w:rsidP="00FE6223">
      <w:pPr>
        <w:spacing w:line="240" w:lineRule="auto"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shape id="Рисунок 5" o:spid="_x0000_i1028" type="#_x0000_t75" alt="http://www.fictionbook.ru/static/bookimages/00/29/38/00293872.bin.dir/h/i_041.png" style="width:429.75pt;height:286.5pt;visibility:visible">
            <v:imagedata r:id="rId13" o:title=""/>
          </v:shape>
        </w:pict>
      </w:r>
    </w:p>
    <w:p w:rsidR="00EF406B" w:rsidRPr="002E34EF" w:rsidRDefault="00EF406B" w:rsidP="00B66399">
      <w:pPr>
        <w:spacing w:line="240" w:lineRule="auto"/>
        <w:jc w:val="center"/>
        <w:rPr>
          <w:sz w:val="24"/>
          <w:szCs w:val="24"/>
          <w:lang w:eastAsia="ru-RU"/>
        </w:rPr>
      </w:pPr>
      <w:r w:rsidRPr="002E34EF">
        <w:rPr>
          <w:b/>
          <w:bCs/>
          <w:iCs/>
          <w:sz w:val="24"/>
          <w:szCs w:val="24"/>
          <w:lang w:eastAsia="ru-RU"/>
        </w:rPr>
        <w:t>Рис. </w:t>
      </w:r>
      <w:r>
        <w:rPr>
          <w:b/>
          <w:bCs/>
          <w:iCs/>
          <w:sz w:val="24"/>
          <w:szCs w:val="24"/>
          <w:lang w:eastAsia="ru-RU"/>
        </w:rPr>
        <w:t>4</w:t>
      </w:r>
      <w:r w:rsidRPr="002E34EF">
        <w:rPr>
          <w:b/>
          <w:bCs/>
          <w:iCs/>
          <w:sz w:val="24"/>
          <w:szCs w:val="24"/>
          <w:lang w:eastAsia="ru-RU"/>
        </w:rPr>
        <w:t>.</w:t>
      </w:r>
      <w:r w:rsidRPr="002E34EF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2E34EF">
        <w:rPr>
          <w:sz w:val="24"/>
          <w:szCs w:val="24"/>
          <w:lang w:eastAsia="ru-RU"/>
        </w:rPr>
        <w:t>Распространение деградации почв в мире</w:t>
      </w:r>
      <w:r>
        <w:rPr>
          <w:sz w:val="24"/>
          <w:szCs w:val="24"/>
          <w:lang w:eastAsia="ru-RU"/>
        </w:rPr>
        <w:t>.</w:t>
      </w:r>
    </w:p>
    <w:p w:rsidR="00EF406B" w:rsidRDefault="00EF406B" w:rsidP="00B66399">
      <w:pPr>
        <w:ind w:firstLine="709"/>
        <w:rPr>
          <w:lang w:eastAsia="ru-RU"/>
        </w:rPr>
      </w:pPr>
    </w:p>
    <w:p w:rsidR="00EF406B" w:rsidRDefault="00EF406B" w:rsidP="00B66399">
      <w:pPr>
        <w:ind w:firstLine="709"/>
      </w:pPr>
      <w:r w:rsidRPr="002E34EF">
        <w:rPr>
          <w:lang w:eastAsia="ru-RU"/>
        </w:rPr>
        <w:t xml:space="preserve">В России деградация земель также приняла очень большие масштабы. </w:t>
      </w:r>
      <w:r>
        <w:rPr>
          <w:lang w:eastAsia="ru-RU"/>
        </w:rPr>
        <w:t xml:space="preserve"> </w:t>
      </w:r>
      <w:r w:rsidRPr="00900E68">
        <w:t>За последние 27 лет площадь сельскохозяйственных угодий сократилась на 12</w:t>
      </w:r>
      <w:r>
        <w:t>,</w:t>
      </w:r>
      <w:r w:rsidRPr="00900E68">
        <w:t xml:space="preserve">4 млн. га, пашни </w:t>
      </w:r>
      <w:r>
        <w:t>–</w:t>
      </w:r>
      <w:r w:rsidRPr="00900E68">
        <w:t xml:space="preserve"> на 2</w:t>
      </w:r>
      <w:r>
        <w:t>,</w:t>
      </w:r>
      <w:r w:rsidRPr="00900E68">
        <w:t xml:space="preserve">3 млн. га, сенокосов </w:t>
      </w:r>
      <w:r>
        <w:t>–</w:t>
      </w:r>
      <w:r w:rsidRPr="00900E68">
        <w:t xml:space="preserve"> на 10</w:t>
      </w:r>
      <w:r>
        <w:t>,</w:t>
      </w:r>
      <w:r w:rsidRPr="00900E68">
        <w:t>6</w:t>
      </w:r>
      <w:r>
        <w:t xml:space="preserve"> </w:t>
      </w:r>
      <w:r w:rsidRPr="00900E68">
        <w:t>млн. га.</w:t>
      </w:r>
      <w:r>
        <w:t xml:space="preserve"> </w:t>
      </w:r>
      <w:r w:rsidRPr="00900E68">
        <w:t>Причинами уменьшения площади сельхозугодий являются нарушение и деградация</w:t>
      </w:r>
      <w:r>
        <w:t xml:space="preserve"> </w:t>
      </w:r>
    </w:p>
    <w:p w:rsidR="00EF406B" w:rsidRDefault="00EF406B" w:rsidP="00715A38">
      <w:r w:rsidRPr="00900E68">
        <w:t xml:space="preserve">почвенного покрова, отвод земель под застройку  городов, поселков и </w:t>
      </w:r>
    </w:p>
    <w:p w:rsidR="00EF406B" w:rsidRDefault="00EF406B" w:rsidP="00B66399">
      <w:r w:rsidRPr="00900E68">
        <w:t>промышленных предприятий.</w:t>
      </w:r>
      <w:r>
        <w:t xml:space="preserve"> </w:t>
      </w:r>
    </w:p>
    <w:p w:rsidR="00EF406B" w:rsidRDefault="00EF406B" w:rsidP="00792879">
      <w:pPr>
        <w:ind w:firstLine="709"/>
      </w:pPr>
      <w:r w:rsidRPr="00900E68">
        <w:t>Фонд черноземных почв России составляет около 120 млн. га. Это</w:t>
      </w:r>
      <w:r>
        <w:t xml:space="preserve"> </w:t>
      </w:r>
      <w:r w:rsidRPr="00900E68">
        <w:t>всего лишь около 7% общей площади, но на ней размещается более половины всей пашни и производится около 80% всей  земледельческой  продукции.</w:t>
      </w:r>
      <w:r>
        <w:t xml:space="preserve"> </w:t>
      </w:r>
    </w:p>
    <w:p w:rsidR="00EF406B" w:rsidRPr="00900E68" w:rsidRDefault="00EF406B" w:rsidP="00792879">
      <w:pPr>
        <w:ind w:firstLine="709"/>
      </w:pPr>
      <w:r w:rsidRPr="00900E68">
        <w:t>Площадь эрозионноопасных и подверженных эрозии сельскохозяйственных угодий составляет 124 млн. га (56%), из них 87</w:t>
      </w:r>
      <w:r>
        <w:t>,</w:t>
      </w:r>
      <w:r w:rsidRPr="00900E68">
        <w:t>3 млн.</w:t>
      </w:r>
      <w:r>
        <w:t xml:space="preserve"> </w:t>
      </w:r>
      <w:r w:rsidRPr="00900E68">
        <w:t>га  пашни.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По данным государственного учета, общая площадь оврагов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4 млн. га,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2 млн. га пашни (20.4%) расположено на смытых почвах,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1 млн. га (1.7%) подвержено совместному воздействию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водной и ветровой эрозии, 7</w:t>
      </w:r>
      <w:r>
        <w:rPr>
          <w:rFonts w:ascii="Times New Roman" w:hAnsi="Times New Roman" w:cs="Times New Roman"/>
          <w:sz w:val="28"/>
          <w:szCs w:val="28"/>
        </w:rPr>
        <w:t xml:space="preserve">,9 млн. га (6.1%) дефлировано, </w:t>
      </w:r>
      <w:r w:rsidRPr="00900E68">
        <w:rPr>
          <w:rFonts w:ascii="Times New Roman" w:hAnsi="Times New Roman" w:cs="Times New Roman"/>
          <w:sz w:val="28"/>
          <w:szCs w:val="28"/>
        </w:rPr>
        <w:t>всего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дефляционноопасными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землями считаются 44 млн. га (32.2%). Растут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площади эродированных черноземов. За последние 15-20 лет они возрастали в среднем на 250-300 тыс. га/год. На многих расчлененных территориях с черноземными почвами 50% и более распаханных земель эродированы. Ежегодно до 25-30 тыс.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черноземов теряются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роста оврагов.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Проведение почвозащитных мероприятий в последние годы сокращается.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>1 г. безотвальная обработка почвы с сохранением стерни  на поверхности была проведена на площади 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7 млн. га, обработка почвы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поперек склонов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на 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7 млн. га, что меньше, чем в 19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0E68">
        <w:rPr>
          <w:rFonts w:ascii="Times New Roman" w:hAnsi="Times New Roman" w:cs="Times New Roman"/>
          <w:sz w:val="28"/>
          <w:szCs w:val="28"/>
        </w:rPr>
        <w:t>8 г., на 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и 5.9 млн. га соответственно. В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>2 г. заложено защитных лесных насаждений на 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 xml:space="preserve">1 тыс. га меньше, чем в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 xml:space="preserve">1 г. Аналогичное положение было и в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900E6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На больших площадях происходит снижение продуктивности почв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0E6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уменьшения содержания гумуса. Только за последние 20 лет запасы  гумуса сократились на 25-30%, а ежегодные потери в целом по РФ составляют 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4 млн. т. По данным агрохимического обследования,  в 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5 млн. га пашни характеризуются очень низким содержанием  гумуса,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21 млн. 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низким. Гумусированность черноземов центральных  черноземных областей за последние 100 лет снизилась почти вдвое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до 7%, а ежегодные потери гумуса в черноземах составляют в среднем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Pr="00900E68">
        <w:rPr>
          <w:rFonts w:ascii="Times New Roman" w:hAnsi="Times New Roman" w:cs="Times New Roman"/>
          <w:sz w:val="28"/>
          <w:szCs w:val="28"/>
        </w:rPr>
        <w:t>5-1 т/га.</w:t>
      </w:r>
      <w:r>
        <w:rPr>
          <w:rStyle w:val="a5"/>
          <w:rFonts w:ascii="Times New Roman" w:hAnsi="Times New Roman"/>
          <w:sz w:val="28"/>
          <w:szCs w:val="28"/>
        </w:rPr>
        <w:footnoteReference w:id="6"/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Площади мелиорированных земель, находящихся в неудовлетворительном состоянии, в целом по РФ сократились на 105 тыс. га. В  неудовлетворительном состоянии находится 771 тыс. га орошаемых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земель,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в том числе из-за недопустимой глубины уровня грунтовых вод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325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тыс. га, засоления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292 тыс. га, одновременного наличия  недопустимой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глубины уровня грунтовых вод и засоления почв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154 тыс. га.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Общая площадь засоленных земель состав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00E68">
        <w:rPr>
          <w:rFonts w:ascii="Times New Roman" w:hAnsi="Times New Roman" w:cs="Times New Roman"/>
          <w:sz w:val="28"/>
          <w:szCs w:val="28"/>
        </w:rPr>
        <w:t>яет 38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4 млн. га (19.9%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площади сельхозугодий), в том числе 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 xml:space="preserve">6 млн. га почв солонцовых комплексов. Площадь пахотных засоленных земель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0E68">
        <w:rPr>
          <w:rFonts w:ascii="Times New Roman" w:hAnsi="Times New Roman" w:cs="Times New Roman"/>
          <w:sz w:val="28"/>
          <w:szCs w:val="28"/>
        </w:rPr>
        <w:t xml:space="preserve"> 12.9 млн. га.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Площади переувлажненных и заболоченных земель, используемых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пашню, возрастают. В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>0 г. они составили 8 млн. га (5.2%  пашни),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>тогда как в 19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0E68">
        <w:rPr>
          <w:rFonts w:ascii="Times New Roman" w:hAnsi="Times New Roman" w:cs="Times New Roman"/>
          <w:sz w:val="28"/>
          <w:szCs w:val="28"/>
        </w:rPr>
        <w:t>5 г. их было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8 млн. га (4.5%).</w:t>
      </w:r>
    </w:p>
    <w:p w:rsidR="00EF406B" w:rsidRPr="00900E68" w:rsidRDefault="00EF406B" w:rsidP="00FE6223">
      <w:pPr>
        <w:pStyle w:val="aa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0E68">
        <w:rPr>
          <w:rFonts w:ascii="Times New Roman" w:hAnsi="Times New Roman" w:cs="Times New Roman"/>
          <w:sz w:val="28"/>
          <w:szCs w:val="28"/>
        </w:rPr>
        <w:t>Общая площадь земель, нарушенных в результате добычи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E68">
        <w:rPr>
          <w:rFonts w:ascii="Times New Roman" w:hAnsi="Times New Roman" w:cs="Times New Roman"/>
          <w:sz w:val="28"/>
          <w:szCs w:val="28"/>
        </w:rPr>
        <w:t xml:space="preserve">ископаемых, проведения строительных и геологоразведочных работ, составила в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>1 г.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>1 млн. га, из которых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E68">
        <w:rPr>
          <w:rFonts w:ascii="Times New Roman" w:hAnsi="Times New Roman" w:cs="Times New Roman"/>
          <w:sz w:val="28"/>
          <w:szCs w:val="28"/>
        </w:rPr>
        <w:t xml:space="preserve">7 млн. га нарушено в период с 1976 по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900E68">
        <w:rPr>
          <w:rFonts w:ascii="Times New Roman" w:hAnsi="Times New Roman" w:cs="Times New Roman"/>
          <w:sz w:val="28"/>
          <w:szCs w:val="28"/>
        </w:rPr>
        <w:t>1 г. Более 50% этой площади занимали сельскохозяйственные угодья.</w:t>
      </w:r>
      <w:r>
        <w:rPr>
          <w:rStyle w:val="a5"/>
          <w:rFonts w:ascii="Times New Roman" w:hAnsi="Times New Roman"/>
          <w:sz w:val="28"/>
          <w:szCs w:val="28"/>
        </w:rPr>
        <w:footnoteReference w:id="7"/>
      </w:r>
    </w:p>
    <w:p w:rsidR="00EF406B" w:rsidRDefault="00EF406B" w:rsidP="0023035E">
      <w:pPr>
        <w:ind w:firstLine="709"/>
        <w:rPr>
          <w:lang w:eastAsia="ru-RU"/>
        </w:rPr>
      </w:pPr>
      <w:r w:rsidRPr="002E34EF">
        <w:rPr>
          <w:lang w:eastAsia="ru-RU"/>
        </w:rPr>
        <w:t xml:space="preserve">Во многих странах предпринимают усилия по сохранению земельного фонда и улучшению его структуры. В региональном и глобальном аспекте их все более координируют специализированные органы ООН – Организация Объединенных Наций по вопросам образования, науки и культуры (ЮНЕСКО), Продовольственная и сельскохозяйственная организация ООН (ФАО) и др. Одним из примеров результативности подобных усилий может служить мировая почвенная карта, позволяющая более достоверно оценить </w:t>
      </w:r>
    </w:p>
    <w:p w:rsidR="00EF406B" w:rsidRDefault="00EF406B" w:rsidP="00715A38">
      <w:pPr>
        <w:rPr>
          <w:lang w:eastAsia="ru-RU"/>
        </w:rPr>
      </w:pPr>
      <w:r w:rsidRPr="002E34EF">
        <w:rPr>
          <w:lang w:eastAsia="ru-RU"/>
        </w:rPr>
        <w:t>глобальный агроприродный потенциал.</w:t>
      </w:r>
    </w:p>
    <w:p w:rsidR="00EF406B" w:rsidRPr="002E34EF" w:rsidRDefault="00EF406B" w:rsidP="00715A38">
      <w:pPr>
        <w:rPr>
          <w:lang w:eastAsia="ru-RU"/>
        </w:rPr>
      </w:pPr>
    </w:p>
    <w:p w:rsidR="00EF406B" w:rsidRPr="00715A38" w:rsidRDefault="00EF406B" w:rsidP="00715A38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15A38">
        <w:rPr>
          <w:b/>
          <w:color w:val="000000"/>
          <w:sz w:val="28"/>
          <w:szCs w:val="28"/>
        </w:rPr>
        <w:t>Заключение</w:t>
      </w:r>
    </w:p>
    <w:p w:rsidR="00EF406B" w:rsidRDefault="00EF406B" w:rsidP="00B36920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F406B" w:rsidRPr="00F724C8" w:rsidRDefault="00EF406B" w:rsidP="00F724C8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724C8">
        <w:rPr>
          <w:rStyle w:val="ad"/>
          <w:b w:val="0"/>
          <w:sz w:val="28"/>
          <w:szCs w:val="28"/>
        </w:rPr>
        <w:t>Деградация земель</w:t>
      </w:r>
      <w:r w:rsidRPr="00F724C8">
        <w:rPr>
          <w:sz w:val="28"/>
          <w:szCs w:val="28"/>
        </w:rPr>
        <w:t xml:space="preserve"> определяется ГЭФом как «… любая форма ухудшения естественного потенциала земли, которая отрицательно воздействует на целостность экосистемы либо через снижение её долгосрочной экологической продуктивности либо через снижение природного биологического изобилия и способности противостоять внешним воздействиям!». Простыми словами, деградация земель – это ситуация, при которой земля перестает быт такой плодородной, какой она была прежде. Плодородной не только для человека, но и для природы – земля перестаёт выполнять те функции, которыми обладала раньше. Три фактора рассматриваются как наиболее важные индикаторы деградации земель: </w:t>
      </w:r>
    </w:p>
    <w:p w:rsidR="00EF406B" w:rsidRPr="00F724C8" w:rsidRDefault="00EF406B" w:rsidP="00F724C8">
      <w:pPr>
        <w:pStyle w:val="1"/>
        <w:numPr>
          <w:ilvl w:val="0"/>
          <w:numId w:val="7"/>
        </w:numPr>
        <w:rPr>
          <w:rStyle w:val="ad"/>
          <w:b w:val="0"/>
        </w:rPr>
      </w:pPr>
      <w:r w:rsidRPr="00F724C8">
        <w:rPr>
          <w:rStyle w:val="ad"/>
          <w:b w:val="0"/>
        </w:rPr>
        <w:t>Снижение продуктивности;</w:t>
      </w:r>
    </w:p>
    <w:p w:rsidR="00EF406B" w:rsidRPr="00F724C8" w:rsidRDefault="00EF406B" w:rsidP="00F724C8">
      <w:pPr>
        <w:pStyle w:val="1"/>
        <w:numPr>
          <w:ilvl w:val="0"/>
          <w:numId w:val="7"/>
        </w:numPr>
        <w:rPr>
          <w:rStyle w:val="ad"/>
          <w:b w:val="0"/>
        </w:rPr>
      </w:pPr>
      <w:r w:rsidRPr="00F724C8">
        <w:rPr>
          <w:rStyle w:val="ad"/>
          <w:b w:val="0"/>
        </w:rPr>
        <w:t>Снижение природного биологического разнообразия;</w:t>
      </w:r>
    </w:p>
    <w:p w:rsidR="00EF406B" w:rsidRPr="00F724C8" w:rsidRDefault="00EF406B" w:rsidP="00F724C8">
      <w:pPr>
        <w:pStyle w:val="1"/>
        <w:numPr>
          <w:ilvl w:val="0"/>
          <w:numId w:val="7"/>
        </w:numPr>
        <w:rPr>
          <w:rStyle w:val="ad"/>
          <w:b w:val="0"/>
        </w:rPr>
      </w:pPr>
      <w:r w:rsidRPr="00F724C8">
        <w:rPr>
          <w:rStyle w:val="ad"/>
          <w:b w:val="0"/>
        </w:rPr>
        <w:t>Снижение способности противостоять внешним воздействиям.</w:t>
      </w:r>
    </w:p>
    <w:p w:rsidR="00EF406B" w:rsidRDefault="00EF406B" w:rsidP="00676512">
      <w:pPr>
        <w:ind w:firstLine="709"/>
      </w:pPr>
      <w:r w:rsidRPr="00F724C8">
        <w:t xml:space="preserve">Главными причинами деградации земель являются: </w:t>
      </w:r>
    </w:p>
    <w:p w:rsidR="00EF406B" w:rsidRPr="00F724C8" w:rsidRDefault="00EF406B" w:rsidP="00F724C8">
      <w:pPr>
        <w:pStyle w:val="1"/>
        <w:numPr>
          <w:ilvl w:val="0"/>
          <w:numId w:val="8"/>
        </w:numPr>
      </w:pPr>
      <w:r w:rsidRPr="00F724C8">
        <w:t xml:space="preserve">нерациональные практики ведения сельскохозяйственного производства; </w:t>
      </w:r>
    </w:p>
    <w:p w:rsidR="00EF406B" w:rsidRPr="00F724C8" w:rsidRDefault="00EF406B" w:rsidP="00F724C8">
      <w:pPr>
        <w:pStyle w:val="1"/>
        <w:numPr>
          <w:ilvl w:val="0"/>
          <w:numId w:val="8"/>
        </w:numPr>
      </w:pPr>
      <w:r w:rsidRPr="00F724C8">
        <w:t xml:space="preserve">перевыпас скота; </w:t>
      </w:r>
    </w:p>
    <w:p w:rsidR="00EF406B" w:rsidRPr="00F724C8" w:rsidRDefault="00EF406B" w:rsidP="00F724C8">
      <w:pPr>
        <w:pStyle w:val="1"/>
        <w:numPr>
          <w:ilvl w:val="0"/>
          <w:numId w:val="8"/>
        </w:numPr>
      </w:pPr>
      <w:r w:rsidRPr="00F724C8">
        <w:t>уничтожение лесного и прочего вегетативного покрова.</w:t>
      </w:r>
    </w:p>
    <w:p w:rsidR="00EF406B" w:rsidRPr="00F724C8" w:rsidRDefault="00EF406B" w:rsidP="00676512">
      <w:pPr>
        <w:ind w:firstLine="709"/>
      </w:pPr>
      <w:r w:rsidRPr="00F724C8">
        <w:t>Именно борьба с указанными причинами может изменить ситуацию с деградацией земель в лучшую сторону и помочь получить здоровую, плодородную землю для обеспечения благоприятных условия для жизнедеятельности.</w:t>
      </w:r>
    </w:p>
    <w:p w:rsidR="00EF406B" w:rsidRDefault="00EF406B" w:rsidP="00676512">
      <w:pPr>
        <w:ind w:firstLine="709"/>
      </w:pPr>
    </w:p>
    <w:p w:rsidR="00EF406B" w:rsidRDefault="00EF406B" w:rsidP="00676512">
      <w:pPr>
        <w:ind w:firstLine="709"/>
      </w:pPr>
    </w:p>
    <w:p w:rsidR="00EF406B" w:rsidRDefault="00EF406B" w:rsidP="00676512">
      <w:pPr>
        <w:ind w:firstLine="709"/>
      </w:pPr>
    </w:p>
    <w:p w:rsidR="00EF406B" w:rsidRDefault="00EF406B" w:rsidP="00676512">
      <w:pPr>
        <w:ind w:firstLine="709"/>
      </w:pPr>
    </w:p>
    <w:p w:rsidR="00EF406B" w:rsidRDefault="00EF406B" w:rsidP="00715A38">
      <w:pPr>
        <w:jc w:val="center"/>
      </w:pPr>
      <w:r w:rsidRPr="00715A38">
        <w:rPr>
          <w:b/>
        </w:rPr>
        <w:t>Список использованных источников</w:t>
      </w:r>
      <w:r>
        <w:t>:</w:t>
      </w:r>
    </w:p>
    <w:p w:rsidR="00EF406B" w:rsidRDefault="00EF406B" w:rsidP="00676512">
      <w:pPr>
        <w:ind w:firstLine="709"/>
      </w:pPr>
    </w:p>
    <w:p w:rsidR="00EF406B" w:rsidRPr="00366161" w:rsidRDefault="00EF406B" w:rsidP="00366161">
      <w:pPr>
        <w:pStyle w:val="2"/>
        <w:numPr>
          <w:ilvl w:val="0"/>
          <w:numId w:val="9"/>
        </w:numPr>
        <w:spacing w:before="0" w:beforeAutospacing="0" w:after="0" w:afterAutospacing="0" w:line="360" w:lineRule="auto"/>
        <w:ind w:left="426"/>
        <w:rPr>
          <w:b w:val="0"/>
          <w:color w:val="000000"/>
          <w:sz w:val="28"/>
          <w:szCs w:val="28"/>
        </w:rPr>
      </w:pPr>
      <w:r w:rsidRPr="00366161">
        <w:rPr>
          <w:b w:val="0"/>
          <w:color w:val="000000"/>
          <w:sz w:val="28"/>
          <w:szCs w:val="28"/>
        </w:rPr>
        <w:t>Земельный кодекс РФ от 25.10.2001 N 136-ФЗ. – СПб.: Омега-Л, 2009</w:t>
      </w:r>
    </w:p>
    <w:p w:rsidR="00EF406B" w:rsidRPr="00366161" w:rsidRDefault="00EF406B" w:rsidP="00366161">
      <w:pPr>
        <w:pStyle w:val="a3"/>
        <w:numPr>
          <w:ilvl w:val="0"/>
          <w:numId w:val="9"/>
        </w:numPr>
        <w:spacing w:line="360" w:lineRule="auto"/>
        <w:ind w:left="426"/>
        <w:rPr>
          <w:color w:val="000000"/>
          <w:sz w:val="28"/>
          <w:szCs w:val="28"/>
        </w:rPr>
      </w:pPr>
      <w:r w:rsidRPr="00366161">
        <w:rPr>
          <w:rStyle w:val="apple-style-span"/>
          <w:color w:val="000000"/>
          <w:sz w:val="28"/>
          <w:szCs w:val="28"/>
        </w:rPr>
        <w:t>Кузина И.М. Современные тенденции развития и сдвиги в географии аграрного сектора мира. // Вопросы экономической и политической географии зарубежного мира. // Вып. 16. – М.: мзд-во МГУ, 2008</w:t>
      </w:r>
    </w:p>
    <w:p w:rsidR="00EF406B" w:rsidRPr="00366161" w:rsidRDefault="00EF406B" w:rsidP="00366161">
      <w:pPr>
        <w:pStyle w:val="1"/>
        <w:numPr>
          <w:ilvl w:val="0"/>
          <w:numId w:val="9"/>
        </w:numPr>
        <w:ind w:left="426"/>
        <w:rPr>
          <w:color w:val="000000"/>
        </w:rPr>
      </w:pPr>
      <w:r w:rsidRPr="00366161">
        <w:rPr>
          <w:color w:val="000000"/>
        </w:rPr>
        <w:t>Голубев Г.Н. Геоэкология:  учебник. / 2-е изд. – М.: изд-во «ГЕОС», 2007</w:t>
      </w:r>
    </w:p>
    <w:p w:rsidR="00EF406B" w:rsidRPr="00366161" w:rsidRDefault="00EF406B" w:rsidP="00366161">
      <w:pPr>
        <w:pStyle w:val="a3"/>
        <w:numPr>
          <w:ilvl w:val="0"/>
          <w:numId w:val="9"/>
        </w:numPr>
        <w:spacing w:line="360" w:lineRule="auto"/>
        <w:ind w:left="426"/>
        <w:rPr>
          <w:color w:val="000000"/>
          <w:sz w:val="28"/>
          <w:szCs w:val="28"/>
        </w:rPr>
      </w:pPr>
      <w:r w:rsidRPr="00366161">
        <w:rPr>
          <w:color w:val="000000"/>
          <w:sz w:val="28"/>
          <w:szCs w:val="28"/>
        </w:rPr>
        <w:t>Краткий географический словарь. – М.: изд-во «</w:t>
      </w:r>
      <w:r w:rsidRPr="00366161">
        <w:rPr>
          <w:color w:val="000000"/>
          <w:sz w:val="28"/>
          <w:szCs w:val="28"/>
          <w:lang w:val="en-US"/>
        </w:rPr>
        <w:t>EdwART</w:t>
      </w:r>
      <w:r w:rsidRPr="00366161">
        <w:rPr>
          <w:color w:val="000000"/>
          <w:sz w:val="28"/>
          <w:szCs w:val="28"/>
        </w:rPr>
        <w:t>», 2008</w:t>
      </w:r>
    </w:p>
    <w:p w:rsidR="00EF406B" w:rsidRPr="00366161" w:rsidRDefault="00EF406B" w:rsidP="00366161">
      <w:pPr>
        <w:pStyle w:val="1"/>
        <w:numPr>
          <w:ilvl w:val="0"/>
          <w:numId w:val="9"/>
        </w:numPr>
        <w:ind w:left="426"/>
        <w:rPr>
          <w:color w:val="000000"/>
        </w:rPr>
      </w:pPr>
      <w:r w:rsidRPr="00366161">
        <w:rPr>
          <w:color w:val="000000"/>
        </w:rPr>
        <w:t>Писарева М.П. Мировая экономика: конспект лекций. – М.: Эксмо, 2008</w:t>
      </w:r>
    </w:p>
    <w:p w:rsidR="00EF406B" w:rsidRPr="00366161" w:rsidRDefault="00EF406B" w:rsidP="00366161">
      <w:pPr>
        <w:pStyle w:val="1"/>
        <w:numPr>
          <w:ilvl w:val="0"/>
          <w:numId w:val="9"/>
        </w:numPr>
        <w:ind w:left="426"/>
        <w:rPr>
          <w:color w:val="000000"/>
        </w:rPr>
      </w:pPr>
      <w:r w:rsidRPr="00366161">
        <w:rPr>
          <w:color w:val="000000"/>
        </w:rPr>
        <w:t>Информационный бюллетень «GREENPEACE» №43, 2008</w:t>
      </w:r>
      <w:bookmarkStart w:id="0" w:name="_GoBack"/>
      <w:bookmarkEnd w:id="0"/>
    </w:p>
    <w:sectPr w:rsidR="00EF406B" w:rsidRPr="00366161" w:rsidSect="00715A38">
      <w:footerReference w:type="default" r:id="rId14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6B" w:rsidRDefault="00EF406B" w:rsidP="00440830">
      <w:pPr>
        <w:spacing w:line="240" w:lineRule="auto"/>
      </w:pPr>
      <w:r>
        <w:separator/>
      </w:r>
    </w:p>
  </w:endnote>
  <w:endnote w:type="continuationSeparator" w:id="0">
    <w:p w:rsidR="00EF406B" w:rsidRDefault="00EF406B" w:rsidP="00440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6B" w:rsidRDefault="00EF406B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57F">
      <w:rPr>
        <w:noProof/>
      </w:rPr>
      <w:t>3</w:t>
    </w:r>
    <w:r>
      <w:fldChar w:fldCharType="end"/>
    </w:r>
  </w:p>
  <w:p w:rsidR="00EF406B" w:rsidRDefault="00EF40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6B" w:rsidRDefault="00EF406B" w:rsidP="00440830">
      <w:pPr>
        <w:spacing w:line="240" w:lineRule="auto"/>
      </w:pPr>
      <w:r>
        <w:separator/>
      </w:r>
    </w:p>
  </w:footnote>
  <w:footnote w:type="continuationSeparator" w:id="0">
    <w:p w:rsidR="00EF406B" w:rsidRDefault="00EF406B" w:rsidP="00440830">
      <w:pPr>
        <w:spacing w:line="240" w:lineRule="auto"/>
      </w:pPr>
      <w:r>
        <w:continuationSeparator/>
      </w:r>
    </w:p>
  </w:footnote>
  <w:footnote w:id="1">
    <w:p w:rsidR="00EF406B" w:rsidRDefault="00EF406B">
      <w:pPr>
        <w:pStyle w:val="a3"/>
      </w:pPr>
      <w:r>
        <w:rPr>
          <w:rStyle w:val="a5"/>
        </w:rPr>
        <w:footnoteRef/>
      </w:r>
      <w:r>
        <w:t xml:space="preserve"> Краткий географический словарь. – М.: изд-во «</w:t>
      </w:r>
      <w:r>
        <w:rPr>
          <w:lang w:val="en-US"/>
        </w:rPr>
        <w:t>EdwART</w:t>
      </w:r>
      <w:r>
        <w:t>», 2008</w:t>
      </w:r>
    </w:p>
  </w:footnote>
  <w:footnote w:id="2">
    <w:p w:rsidR="00EF406B" w:rsidRDefault="00EF406B">
      <w:pPr>
        <w:pStyle w:val="a3"/>
      </w:pPr>
      <w:r>
        <w:rPr>
          <w:rStyle w:val="a5"/>
        </w:rPr>
        <w:footnoteRef/>
      </w:r>
      <w:r>
        <w:t xml:space="preserve"> Писарева М.П. Мировая экономика: конспект лекций. – М.: Эксмо, 2008</w:t>
      </w:r>
    </w:p>
  </w:footnote>
  <w:footnote w:id="3">
    <w:p w:rsidR="00EF406B" w:rsidRDefault="00EF406B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4">
    <w:p w:rsidR="00EF406B" w:rsidRDefault="00EF406B">
      <w:pPr>
        <w:pStyle w:val="a3"/>
      </w:pPr>
      <w:r>
        <w:rPr>
          <w:rStyle w:val="a5"/>
        </w:rPr>
        <w:footnoteRef/>
      </w:r>
      <w:r>
        <w:t xml:space="preserve"> Голубев Г.Н. Геоэкология:  учебник. / 2-е изд. – М.: изд-во «ГЕОС», 2007</w:t>
      </w:r>
    </w:p>
  </w:footnote>
  <w:footnote w:id="5">
    <w:p w:rsidR="00EF406B" w:rsidRDefault="00EF406B">
      <w:pPr>
        <w:pStyle w:val="a3"/>
      </w:pPr>
      <w:r w:rsidRPr="00366161">
        <w:rPr>
          <w:rStyle w:val="a5"/>
          <w:color w:val="000000"/>
        </w:rPr>
        <w:footnoteRef/>
      </w:r>
      <w:r w:rsidRPr="00366161">
        <w:rPr>
          <w:color w:val="000000"/>
        </w:rPr>
        <w:t xml:space="preserve"> </w:t>
      </w:r>
      <w:r w:rsidRPr="00366161">
        <w:rPr>
          <w:rStyle w:val="apple-style-span"/>
          <w:color w:val="000000"/>
        </w:rPr>
        <w:t>Кузина И.М. Современные тенденции развития и сдвиги в географии аграрного сектора мира. // Вопросы экономической и политической географии зарубежного мира. // Вып. 16. – М.: мзд-во МГУ, 2008</w:t>
      </w:r>
    </w:p>
  </w:footnote>
  <w:footnote w:id="6">
    <w:p w:rsidR="00EF406B" w:rsidRDefault="00EF406B">
      <w:pPr>
        <w:pStyle w:val="a3"/>
      </w:pPr>
      <w:r>
        <w:rPr>
          <w:rStyle w:val="a5"/>
        </w:rPr>
        <w:footnoteRef/>
      </w:r>
      <w:r>
        <w:t xml:space="preserve"> </w:t>
      </w:r>
      <w:r w:rsidRPr="00366161">
        <w:rPr>
          <w:rStyle w:val="apple-style-span"/>
          <w:color w:val="000000"/>
        </w:rPr>
        <w:t>Кузина И.М. Современные тенденции развития и сдвиги в географии аграрного сектора мира. // Вопросы экономической и политической географии зарубежного мира. // Вып. 16. – М.: мзд-во МГУ, 2008</w:t>
      </w:r>
    </w:p>
  </w:footnote>
  <w:footnote w:id="7">
    <w:p w:rsidR="00EF406B" w:rsidRDefault="00EF406B">
      <w:pPr>
        <w:pStyle w:val="a3"/>
      </w:pPr>
      <w:r w:rsidRPr="00366161">
        <w:rPr>
          <w:rStyle w:val="a5"/>
          <w:color w:val="000000"/>
        </w:rPr>
        <w:footnoteRef/>
      </w:r>
      <w:r w:rsidRPr="00366161">
        <w:rPr>
          <w:color w:val="000000"/>
        </w:rP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B58"/>
    <w:multiLevelType w:val="multilevel"/>
    <w:tmpl w:val="455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B1C34"/>
    <w:multiLevelType w:val="multilevel"/>
    <w:tmpl w:val="8DE4047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C26DA"/>
    <w:multiLevelType w:val="multilevel"/>
    <w:tmpl w:val="703C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40036C"/>
    <w:multiLevelType w:val="hybridMultilevel"/>
    <w:tmpl w:val="5440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60DD0"/>
    <w:multiLevelType w:val="hybridMultilevel"/>
    <w:tmpl w:val="12AE01F8"/>
    <w:lvl w:ilvl="0" w:tplc="9F6A489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C07A1A"/>
    <w:multiLevelType w:val="multilevel"/>
    <w:tmpl w:val="3740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5A71C3"/>
    <w:multiLevelType w:val="hybridMultilevel"/>
    <w:tmpl w:val="32007B1E"/>
    <w:lvl w:ilvl="0" w:tplc="9F6A489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5D724C"/>
    <w:multiLevelType w:val="hybridMultilevel"/>
    <w:tmpl w:val="1888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67A"/>
    <w:rsid w:val="000A48B2"/>
    <w:rsid w:val="0010267A"/>
    <w:rsid w:val="00116607"/>
    <w:rsid w:val="0016430E"/>
    <w:rsid w:val="00215BE5"/>
    <w:rsid w:val="0023035E"/>
    <w:rsid w:val="002B0163"/>
    <w:rsid w:val="002E34EF"/>
    <w:rsid w:val="00347C76"/>
    <w:rsid w:val="00366161"/>
    <w:rsid w:val="00440830"/>
    <w:rsid w:val="0047738A"/>
    <w:rsid w:val="004C3167"/>
    <w:rsid w:val="004D3129"/>
    <w:rsid w:val="004F0676"/>
    <w:rsid w:val="00586CD6"/>
    <w:rsid w:val="005C58F1"/>
    <w:rsid w:val="005D49AE"/>
    <w:rsid w:val="005F00D8"/>
    <w:rsid w:val="00676512"/>
    <w:rsid w:val="00693B80"/>
    <w:rsid w:val="006A78D4"/>
    <w:rsid w:val="006D0DDD"/>
    <w:rsid w:val="00707421"/>
    <w:rsid w:val="00715A38"/>
    <w:rsid w:val="00736907"/>
    <w:rsid w:val="00792879"/>
    <w:rsid w:val="007C5680"/>
    <w:rsid w:val="007D1E0D"/>
    <w:rsid w:val="00900E68"/>
    <w:rsid w:val="00930BFD"/>
    <w:rsid w:val="009351FF"/>
    <w:rsid w:val="00A0157F"/>
    <w:rsid w:val="00A03AC1"/>
    <w:rsid w:val="00A56C63"/>
    <w:rsid w:val="00A70AAB"/>
    <w:rsid w:val="00A74DFB"/>
    <w:rsid w:val="00AE660A"/>
    <w:rsid w:val="00B05B74"/>
    <w:rsid w:val="00B36920"/>
    <w:rsid w:val="00B51621"/>
    <w:rsid w:val="00B66399"/>
    <w:rsid w:val="00BB24D7"/>
    <w:rsid w:val="00CB0C4F"/>
    <w:rsid w:val="00CB142C"/>
    <w:rsid w:val="00CF7149"/>
    <w:rsid w:val="00D4035F"/>
    <w:rsid w:val="00D5131A"/>
    <w:rsid w:val="00D62FFB"/>
    <w:rsid w:val="00DB610C"/>
    <w:rsid w:val="00EF406B"/>
    <w:rsid w:val="00EF5D94"/>
    <w:rsid w:val="00F724C8"/>
    <w:rsid w:val="00FC4624"/>
    <w:rsid w:val="00FE6223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1934359-C216-4A64-98EB-2C2B979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FD"/>
    <w:pPr>
      <w:spacing w:line="360" w:lineRule="auto"/>
    </w:pPr>
    <w:rPr>
      <w:rFonts w:eastAsia="Times New Roman"/>
      <w:sz w:val="28"/>
      <w:szCs w:val="28"/>
      <w:lang w:eastAsia="en-US"/>
    </w:rPr>
  </w:style>
  <w:style w:type="paragraph" w:styleId="2">
    <w:name w:val="heading 2"/>
    <w:basedOn w:val="a"/>
    <w:link w:val="20"/>
    <w:qFormat/>
    <w:rsid w:val="00F724C8"/>
    <w:pPr>
      <w:spacing w:before="100" w:beforeAutospacing="1" w:after="100" w:afterAutospacing="1" w:line="240" w:lineRule="auto"/>
      <w:outlineLvl w:val="1"/>
    </w:pPr>
    <w:rPr>
      <w:rFonts w:eastAsia="Calib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0267A"/>
    <w:pPr>
      <w:ind w:left="720"/>
      <w:contextualSpacing/>
    </w:pPr>
  </w:style>
  <w:style w:type="paragraph" w:styleId="a3">
    <w:name w:val="footnote text"/>
    <w:basedOn w:val="a"/>
    <w:link w:val="a4"/>
    <w:semiHidden/>
    <w:rsid w:val="00440830"/>
    <w:pPr>
      <w:spacing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semiHidden/>
    <w:locked/>
    <w:rsid w:val="00440830"/>
    <w:rPr>
      <w:rFonts w:cs="Times New Roman"/>
      <w:sz w:val="20"/>
      <w:szCs w:val="20"/>
    </w:rPr>
  </w:style>
  <w:style w:type="character" w:styleId="a5">
    <w:name w:val="footnote reference"/>
    <w:basedOn w:val="a0"/>
    <w:semiHidden/>
    <w:rsid w:val="00440830"/>
    <w:rPr>
      <w:rFonts w:cs="Times New Roman"/>
      <w:vertAlign w:val="superscript"/>
    </w:rPr>
  </w:style>
  <w:style w:type="paragraph" w:customStyle="1" w:styleId="base">
    <w:name w:val="base"/>
    <w:basedOn w:val="a"/>
    <w:rsid w:val="00CB142C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styleId="a6">
    <w:name w:val="Normal (Web)"/>
    <w:basedOn w:val="a"/>
    <w:semiHidden/>
    <w:rsid w:val="00676512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styleId="a7">
    <w:name w:val="Hyperlink"/>
    <w:basedOn w:val="a0"/>
    <w:semiHidden/>
    <w:rsid w:val="0067651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7C5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7C5680"/>
    <w:rPr>
      <w:rFonts w:ascii="Tahoma" w:hAnsi="Tahoma" w:cs="Tahoma"/>
      <w:sz w:val="16"/>
      <w:szCs w:val="16"/>
    </w:rPr>
  </w:style>
  <w:style w:type="paragraph" w:customStyle="1" w:styleId="-">
    <w:name w:val="-"/>
    <w:basedOn w:val="a"/>
    <w:rsid w:val="00D4035F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-0">
    <w:name w:val="-0"/>
    <w:basedOn w:val="a"/>
    <w:rsid w:val="00D4035F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bodytext">
    <w:name w:val="bodytext"/>
    <w:basedOn w:val="a"/>
    <w:rsid w:val="00D5131A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styleId="aa">
    <w:name w:val="Plain Text"/>
    <w:basedOn w:val="a"/>
    <w:link w:val="ab"/>
    <w:rsid w:val="00707421"/>
    <w:pPr>
      <w:autoSpaceDE w:val="0"/>
      <w:autoSpaceDN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locked/>
    <w:rsid w:val="00707421"/>
    <w:rPr>
      <w:rFonts w:ascii="Courier New" w:hAnsi="Courier New" w:cs="Courier New"/>
      <w:sz w:val="20"/>
      <w:szCs w:val="20"/>
      <w:lang w:val="x-none" w:eastAsia="ru-RU"/>
    </w:rPr>
  </w:style>
  <w:style w:type="table" w:styleId="ac">
    <w:name w:val="Table Grid"/>
    <w:basedOn w:val="a1"/>
    <w:rsid w:val="00BB24D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6223"/>
    <w:rPr>
      <w:rFonts w:cs="Times New Roman"/>
    </w:rPr>
  </w:style>
  <w:style w:type="character" w:customStyle="1" w:styleId="apple-converted-space">
    <w:name w:val="apple-converted-space"/>
    <w:basedOn w:val="a0"/>
    <w:rsid w:val="004C3167"/>
    <w:rPr>
      <w:rFonts w:cs="Times New Roman"/>
    </w:rPr>
  </w:style>
  <w:style w:type="character" w:styleId="ad">
    <w:name w:val="Strong"/>
    <w:basedOn w:val="a0"/>
    <w:qFormat/>
    <w:rsid w:val="00CF7149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locked/>
    <w:rsid w:val="00F724C8"/>
    <w:rPr>
      <w:rFonts w:eastAsia="Times New Roman" w:cs="Times New Roman"/>
      <w:b/>
      <w:bCs/>
      <w:sz w:val="36"/>
      <w:szCs w:val="36"/>
      <w:lang w:val="x-none" w:eastAsia="ru-RU"/>
    </w:rPr>
  </w:style>
  <w:style w:type="paragraph" w:styleId="ae">
    <w:name w:val="header"/>
    <w:basedOn w:val="a"/>
    <w:link w:val="af"/>
    <w:semiHidden/>
    <w:rsid w:val="00715A3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semiHidden/>
    <w:locked/>
    <w:rsid w:val="00715A38"/>
    <w:rPr>
      <w:rFonts w:cs="Times New Roman"/>
    </w:rPr>
  </w:style>
  <w:style w:type="paragraph" w:styleId="af0">
    <w:name w:val="footer"/>
    <w:basedOn w:val="a"/>
    <w:link w:val="af1"/>
    <w:rsid w:val="00715A3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locked/>
    <w:rsid w:val="00715A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______Microsoft_Excel_97-20033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Рита</dc:creator>
  <cp:keywords/>
  <dc:description/>
  <cp:lastModifiedBy>Irina</cp:lastModifiedBy>
  <cp:revision>2</cp:revision>
  <dcterms:created xsi:type="dcterms:W3CDTF">2014-08-19T15:44:00Z</dcterms:created>
  <dcterms:modified xsi:type="dcterms:W3CDTF">2014-08-19T15:44:00Z</dcterms:modified>
</cp:coreProperties>
</file>