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B3" w:rsidRDefault="003441B0">
      <w:r>
        <w:rPr>
          <w:noProof/>
        </w:rPr>
        <w:pict>
          <v:line id="_x0000_s1034" style="position:absolute;z-index:251659264" from="468pt,0" to="468pt,738pt" strokeweight="6pt">
            <v:stroke linestyle="thickBetweenThin"/>
          </v:line>
        </w:pict>
      </w:r>
      <w:r>
        <w:rPr>
          <w:noProof/>
        </w:rPr>
        <w:pict>
          <v:line id="_x0000_s1032" style="position:absolute;z-index:251657216" from="0,0" to="0,738pt" strokeweight="6pt">
            <v:stroke linestyle="thickBetweenThin"/>
          </v:line>
        </w:pict>
      </w:r>
      <w:r>
        <w:rPr>
          <w:noProof/>
        </w:rPr>
        <w:pict>
          <v:line id="_x0000_s1031" style="position:absolute;z-index:251656192" from="0,0" to="468pt,0" strokeweight="6pt">
            <v:stroke linestyle="thickBetweenThin"/>
          </v:line>
        </w:pict>
      </w:r>
      <w:r w:rsidR="007820B3">
        <w:t xml:space="preserve">              </w:t>
      </w:r>
    </w:p>
    <w:p w:rsidR="007820B3" w:rsidRDefault="007820B3" w:rsidP="007820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Нижегородский институт менеджмента и бизнеса</w:t>
      </w:r>
    </w:p>
    <w:p w:rsidR="007820B3" w:rsidRDefault="007820B3" w:rsidP="007820B3">
      <w:pPr>
        <w:jc w:val="center"/>
        <w:rPr>
          <w:b/>
          <w:sz w:val="32"/>
          <w:szCs w:val="32"/>
        </w:rPr>
      </w:pPr>
    </w:p>
    <w:p w:rsidR="007820B3" w:rsidRDefault="007820B3" w:rsidP="007820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Кафедра философии и социальных наук</w:t>
      </w:r>
    </w:p>
    <w:p w:rsidR="007820B3" w:rsidRDefault="007820B3" w:rsidP="007820B3">
      <w:pPr>
        <w:jc w:val="center"/>
        <w:rPr>
          <w:b/>
          <w:sz w:val="32"/>
          <w:szCs w:val="32"/>
        </w:rPr>
      </w:pPr>
    </w:p>
    <w:p w:rsidR="007820B3" w:rsidRDefault="007820B3" w:rsidP="007820B3">
      <w:pPr>
        <w:jc w:val="center"/>
        <w:rPr>
          <w:b/>
          <w:sz w:val="32"/>
          <w:szCs w:val="32"/>
        </w:rPr>
      </w:pPr>
    </w:p>
    <w:p w:rsidR="007820B3" w:rsidRDefault="007820B3" w:rsidP="007820B3">
      <w:pPr>
        <w:jc w:val="center"/>
        <w:rPr>
          <w:b/>
          <w:sz w:val="32"/>
          <w:szCs w:val="32"/>
        </w:rPr>
      </w:pPr>
    </w:p>
    <w:p w:rsidR="007820B3" w:rsidRDefault="007820B3" w:rsidP="007820B3">
      <w:pPr>
        <w:jc w:val="center"/>
        <w:rPr>
          <w:b/>
          <w:sz w:val="32"/>
          <w:szCs w:val="32"/>
        </w:rPr>
      </w:pPr>
    </w:p>
    <w:p w:rsidR="007820B3" w:rsidRDefault="007820B3" w:rsidP="007820B3">
      <w:pPr>
        <w:jc w:val="center"/>
        <w:rPr>
          <w:b/>
          <w:sz w:val="32"/>
          <w:szCs w:val="32"/>
        </w:rPr>
      </w:pPr>
    </w:p>
    <w:p w:rsidR="007820B3" w:rsidRDefault="007820B3" w:rsidP="007820B3">
      <w:pPr>
        <w:jc w:val="center"/>
        <w:rPr>
          <w:b/>
          <w:sz w:val="32"/>
          <w:szCs w:val="32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  <w:r w:rsidRPr="007820B3">
        <w:rPr>
          <w:b/>
          <w:i/>
          <w:sz w:val="48"/>
          <w:szCs w:val="48"/>
        </w:rPr>
        <w:t>Программированное задание по дисциплине «логика»</w:t>
      </w: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center"/>
        <w:rPr>
          <w:b/>
          <w:i/>
          <w:sz w:val="28"/>
          <w:szCs w:val="28"/>
        </w:rPr>
      </w:pPr>
    </w:p>
    <w:p w:rsidR="007820B3" w:rsidRDefault="007820B3" w:rsidP="007820B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                 Выполнила:</w:t>
      </w:r>
    </w:p>
    <w:p w:rsidR="007820B3" w:rsidRDefault="007820B3" w:rsidP="007820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Студентка 2 курса </w:t>
      </w:r>
    </w:p>
    <w:p w:rsidR="007820B3" w:rsidRDefault="007820B3" w:rsidP="007820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35 поток ФММ ЗФДО</w:t>
      </w:r>
    </w:p>
    <w:p w:rsidR="007820B3" w:rsidRDefault="007820B3" w:rsidP="007820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Шапошникова Г.С.</w:t>
      </w:r>
    </w:p>
    <w:p w:rsidR="007820B3" w:rsidRDefault="007820B3" w:rsidP="007820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Проверил:</w:t>
      </w:r>
    </w:p>
    <w:p w:rsidR="007820B3" w:rsidRDefault="007820B3" w:rsidP="007820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Закунов Ю.А.</w:t>
      </w:r>
    </w:p>
    <w:p w:rsidR="007820B3" w:rsidRDefault="007820B3" w:rsidP="007820B3">
      <w:pPr>
        <w:jc w:val="both"/>
        <w:rPr>
          <w:sz w:val="28"/>
          <w:szCs w:val="28"/>
        </w:rPr>
      </w:pPr>
    </w:p>
    <w:p w:rsidR="007820B3" w:rsidRDefault="007820B3" w:rsidP="007820B3">
      <w:pPr>
        <w:jc w:val="both"/>
        <w:rPr>
          <w:sz w:val="28"/>
          <w:szCs w:val="28"/>
        </w:rPr>
      </w:pPr>
    </w:p>
    <w:p w:rsidR="007820B3" w:rsidRDefault="003441B0" w:rsidP="007820B3">
      <w:pPr>
        <w:jc w:val="both"/>
        <w:rPr>
          <w:sz w:val="28"/>
          <w:szCs w:val="28"/>
        </w:rPr>
      </w:pPr>
      <w:r>
        <w:rPr>
          <w:i/>
          <w:noProof/>
          <w:sz w:val="48"/>
          <w:szCs w:val="48"/>
        </w:rPr>
        <w:pict>
          <v:line id="_x0000_s1033" style="position:absolute;left:0;text-align:left;z-index:251658240" from="0,117.05pt" to="468pt,117.05pt" strokeweight="6pt">
            <v:stroke linestyle="thickBetweenThin"/>
          </v:line>
        </w:pict>
      </w:r>
    </w:p>
    <w:p w:rsidR="007820B3" w:rsidRPr="007820B3" w:rsidRDefault="007820B3" w:rsidP="007820B3">
      <w:pPr>
        <w:rPr>
          <w:sz w:val="28"/>
          <w:szCs w:val="28"/>
        </w:rPr>
      </w:pPr>
    </w:p>
    <w:p w:rsidR="007820B3" w:rsidRDefault="007820B3" w:rsidP="007820B3">
      <w:pPr>
        <w:rPr>
          <w:sz w:val="28"/>
          <w:szCs w:val="28"/>
        </w:rPr>
      </w:pPr>
    </w:p>
    <w:p w:rsidR="007820B3" w:rsidRDefault="007820B3" w:rsidP="007820B3">
      <w:pPr>
        <w:jc w:val="center"/>
        <w:rPr>
          <w:sz w:val="28"/>
          <w:szCs w:val="28"/>
        </w:rPr>
      </w:pPr>
      <w:r>
        <w:rPr>
          <w:sz w:val="28"/>
          <w:szCs w:val="28"/>
        </w:rPr>
        <w:t>п.Воротынец</w:t>
      </w:r>
    </w:p>
    <w:p w:rsidR="007820B3" w:rsidRPr="007820B3" w:rsidRDefault="007820B3" w:rsidP="007820B3">
      <w:pPr>
        <w:jc w:val="center"/>
        <w:rPr>
          <w:sz w:val="28"/>
          <w:szCs w:val="28"/>
        </w:rPr>
      </w:pPr>
      <w:r>
        <w:rPr>
          <w:sz w:val="28"/>
          <w:szCs w:val="28"/>
        </w:rPr>
        <w:t>2010 год</w:t>
      </w:r>
    </w:p>
    <w:p w:rsidR="007820B3" w:rsidRPr="007820B3" w:rsidRDefault="007820B3" w:rsidP="007820B3">
      <w:pPr>
        <w:rPr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  <w:r w:rsidRPr="00ED3D88">
        <w:rPr>
          <w:b/>
          <w:bCs/>
          <w:i/>
          <w:sz w:val="32"/>
          <w:szCs w:val="32"/>
        </w:rPr>
        <w:t>Содержание</w:t>
      </w: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</w:p>
    <w:p w:rsidR="00ED3D88" w:rsidRPr="00ED3D88" w:rsidRDefault="00ED3D88" w:rsidP="00ED3D8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ED3D88">
        <w:rPr>
          <w:bCs/>
          <w:sz w:val="28"/>
          <w:szCs w:val="28"/>
        </w:rPr>
        <w:t>ПЗ-01 Тема «Предмет и значение логики»</w:t>
      </w:r>
      <w:r>
        <w:rPr>
          <w:bCs/>
          <w:sz w:val="28"/>
          <w:szCs w:val="28"/>
        </w:rPr>
        <w:t>……………………………………3</w:t>
      </w:r>
    </w:p>
    <w:p w:rsidR="00ED3D88" w:rsidRPr="00ED3D88" w:rsidRDefault="00ED3D88" w:rsidP="00ED3D8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ED3D88">
        <w:rPr>
          <w:bCs/>
          <w:sz w:val="28"/>
          <w:szCs w:val="28"/>
        </w:rPr>
        <w:t>Тема «Понятие»</w:t>
      </w:r>
      <w:r>
        <w:rPr>
          <w:bCs/>
          <w:sz w:val="28"/>
          <w:szCs w:val="28"/>
        </w:rPr>
        <w:t>…………………………………………………………………3</w:t>
      </w:r>
    </w:p>
    <w:p w:rsidR="00ED3D88" w:rsidRPr="00ED3D88" w:rsidRDefault="00ED3D88" w:rsidP="00ED3D8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ED3D88">
        <w:rPr>
          <w:bCs/>
          <w:sz w:val="28"/>
          <w:szCs w:val="28"/>
        </w:rPr>
        <w:t>Тема «Суждение»</w:t>
      </w:r>
      <w:r>
        <w:rPr>
          <w:bCs/>
          <w:sz w:val="28"/>
          <w:szCs w:val="28"/>
        </w:rPr>
        <w:t>……………………………………………………………….6</w:t>
      </w:r>
    </w:p>
    <w:p w:rsidR="00ED3D88" w:rsidRPr="00ED3D88" w:rsidRDefault="00ED3D88" w:rsidP="00ED3D88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ED3D88">
        <w:rPr>
          <w:bCs/>
          <w:sz w:val="28"/>
          <w:szCs w:val="28"/>
        </w:rPr>
        <w:t>ПЗ-02 Тема «Основные законы логики»</w:t>
      </w:r>
      <w:r>
        <w:rPr>
          <w:bCs/>
          <w:sz w:val="28"/>
          <w:szCs w:val="28"/>
        </w:rPr>
        <w:t>………………………………………9</w:t>
      </w:r>
    </w:p>
    <w:p w:rsidR="00ED3D88" w:rsidRPr="00ED3D88" w:rsidRDefault="00ED3D88" w:rsidP="00ED3D88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Cs/>
          <w:sz w:val="28"/>
          <w:szCs w:val="28"/>
        </w:rPr>
      </w:pPr>
      <w:r w:rsidRPr="00ED3D88">
        <w:rPr>
          <w:rFonts w:eastAsia="TimesNewRomanPSMT"/>
          <w:bCs/>
          <w:sz w:val="28"/>
          <w:szCs w:val="28"/>
        </w:rPr>
        <w:t>Тема «Умозаключение»</w:t>
      </w:r>
      <w:r>
        <w:rPr>
          <w:rFonts w:eastAsia="TimesNewRomanPSMT"/>
          <w:bCs/>
          <w:sz w:val="28"/>
          <w:szCs w:val="28"/>
        </w:rPr>
        <w:t>………………………………………………….…….10</w:t>
      </w:r>
    </w:p>
    <w:p w:rsidR="00ED3D88" w:rsidRPr="00ED3D88" w:rsidRDefault="00ED3D88" w:rsidP="00ED3D88">
      <w:pPr>
        <w:spacing w:line="360" w:lineRule="auto"/>
        <w:jc w:val="both"/>
        <w:rPr>
          <w:rFonts w:eastAsia="TimesNewRomanPSMT"/>
          <w:bCs/>
          <w:iCs/>
          <w:sz w:val="28"/>
          <w:szCs w:val="28"/>
        </w:rPr>
      </w:pPr>
      <w:r w:rsidRPr="00ED3D88">
        <w:rPr>
          <w:rFonts w:eastAsia="TimesNewRomanPSMT"/>
          <w:bCs/>
          <w:iCs/>
          <w:sz w:val="28"/>
          <w:szCs w:val="28"/>
        </w:rPr>
        <w:t>ПЗ-03 Тема «Логические основы аргументации»</w:t>
      </w:r>
      <w:r>
        <w:rPr>
          <w:rFonts w:eastAsia="TimesNewRomanPSMT"/>
          <w:bCs/>
          <w:iCs/>
          <w:sz w:val="28"/>
          <w:szCs w:val="28"/>
        </w:rPr>
        <w:t>……………………………14</w:t>
      </w:r>
    </w:p>
    <w:p w:rsidR="00ED3D88" w:rsidRPr="00ED3D88" w:rsidRDefault="00ED3D88" w:rsidP="00ED3D88">
      <w:pPr>
        <w:spacing w:line="360" w:lineRule="auto"/>
        <w:jc w:val="both"/>
        <w:rPr>
          <w:rFonts w:eastAsia="TimesNewRomanPSMT"/>
          <w:bCs/>
          <w:iCs/>
          <w:sz w:val="28"/>
          <w:szCs w:val="28"/>
        </w:rPr>
      </w:pPr>
      <w:r w:rsidRPr="00ED3D88">
        <w:rPr>
          <w:rFonts w:eastAsia="TimesNewRomanPSMT"/>
          <w:bCs/>
          <w:iCs/>
          <w:sz w:val="28"/>
          <w:szCs w:val="28"/>
        </w:rPr>
        <w:t>Тема «Формы развития знания»</w:t>
      </w:r>
      <w:r>
        <w:rPr>
          <w:rFonts w:eastAsia="TimesNewRomanPSMT"/>
          <w:bCs/>
          <w:iCs/>
          <w:sz w:val="28"/>
          <w:szCs w:val="28"/>
        </w:rPr>
        <w:t>………………………………………………15</w:t>
      </w:r>
    </w:p>
    <w:p w:rsidR="00ED3D88" w:rsidRPr="00ED3D88" w:rsidRDefault="00ED3D88" w:rsidP="00ED3D88">
      <w:pPr>
        <w:spacing w:line="360" w:lineRule="auto"/>
        <w:jc w:val="both"/>
        <w:rPr>
          <w:rFonts w:eastAsia="TimesNewRomanPSMT"/>
          <w:b/>
          <w:bCs/>
          <w:i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3D88" w:rsidRPr="00ED3D88" w:rsidRDefault="00ED3D88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67306">
        <w:rPr>
          <w:b/>
          <w:bCs/>
          <w:sz w:val="28"/>
          <w:szCs w:val="28"/>
        </w:rPr>
        <w:t>ПЗ-01 Тема «Предмет и значение логики»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1. Выберите правильный вариант ответа: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1. Логика – это философская наука, изучающая: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+ а) законы и формы правильного рассуждения;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2. Возникновение науки логики в Древней Греции было в значительной степени связано с: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+ </w:t>
      </w:r>
      <w:r w:rsidR="00ED3D88">
        <w:rPr>
          <w:sz w:val="28"/>
          <w:szCs w:val="28"/>
        </w:rPr>
        <w:t>высоким уровнем развития философской мысли;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3. Кто является «отцом логики»?</w:t>
      </w:r>
    </w:p>
    <w:p w:rsidR="002545F0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+ в) Аристотель;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2. Дать семантическую характеристику высказываний: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954F0E">
        <w:rPr>
          <w:sz w:val="28"/>
          <w:szCs w:val="28"/>
        </w:rPr>
        <w:t xml:space="preserve">1. «Выступая, будь творцом, создателем своей речи». </w:t>
      </w:r>
      <w:r w:rsidRPr="00954F0E">
        <w:rPr>
          <w:i/>
          <w:sz w:val="28"/>
          <w:szCs w:val="28"/>
        </w:rPr>
        <w:t>Имя – «выступая», 2 предикатора – «будь творцом своей речи», «будь создателем своей речи».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sz w:val="28"/>
          <w:szCs w:val="28"/>
        </w:rPr>
        <w:t>2. «Метод – мать памяти» (</w:t>
      </w:r>
      <w:r w:rsidRPr="00954F0E">
        <w:rPr>
          <w:i/>
          <w:iCs/>
          <w:sz w:val="28"/>
          <w:szCs w:val="28"/>
        </w:rPr>
        <w:t>Т. Фуллер). Имя – «метод», предикатор – «мать памяти», логический термин – “ – “ или «есть».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954F0E">
        <w:rPr>
          <w:sz w:val="28"/>
          <w:szCs w:val="28"/>
        </w:rPr>
        <w:t xml:space="preserve">3. Стиль – это человек. </w:t>
      </w:r>
      <w:r w:rsidRPr="00954F0E">
        <w:rPr>
          <w:i/>
          <w:sz w:val="28"/>
          <w:szCs w:val="28"/>
        </w:rPr>
        <w:t>Имя – «стиль», предикатор «человек», логический термин – «- это</w:t>
      </w:r>
      <w:r>
        <w:rPr>
          <w:i/>
          <w:sz w:val="28"/>
          <w:szCs w:val="28"/>
        </w:rPr>
        <w:t>».</w:t>
      </w:r>
    </w:p>
    <w:p w:rsidR="002545F0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954F0E">
        <w:rPr>
          <w:sz w:val="28"/>
          <w:szCs w:val="28"/>
        </w:rPr>
        <w:t xml:space="preserve">4. Лицензии на экспорт или импорт бывают двух видов. </w:t>
      </w:r>
      <w:r w:rsidRPr="00954F0E">
        <w:rPr>
          <w:i/>
          <w:sz w:val="28"/>
          <w:szCs w:val="28"/>
        </w:rPr>
        <w:t>Два имени: «лицензия на экспорт», «лицензия на импорт», предикатор – «бывают двух видо</w:t>
      </w:r>
      <w:r>
        <w:rPr>
          <w:i/>
          <w:sz w:val="28"/>
          <w:szCs w:val="28"/>
        </w:rPr>
        <w:t>в», логический термин – «или».</w:t>
      </w:r>
    </w:p>
    <w:p w:rsidR="002545F0" w:rsidRPr="002545F0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3. Установить причину ошибок мышления: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1. «Ум человека – клад, достоинств всех дороже,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Ты мудрецам внемли, чтоб стать мудрее тоже.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В зерцало мудрости каменьев не бросай,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sz w:val="28"/>
          <w:szCs w:val="28"/>
        </w:rPr>
        <w:t xml:space="preserve">Волшебное стекло – оно разбиться может» </w:t>
      </w:r>
      <w:r w:rsidRPr="00954F0E">
        <w:rPr>
          <w:i/>
          <w:iCs/>
          <w:sz w:val="28"/>
          <w:szCs w:val="28"/>
        </w:rPr>
        <w:t>(Низами).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Ошибки: предвосхищение основания, аргументы не обосновывают тезис.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2. «Люди думают, что достаточно доказать истину, как математическую теорему, чтобы ее поняли; что достаточно самому верить, чтобы другие поверили. Выходит совсем иное: одни говорят одно, а другие слушают и понимают другое» 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954F0E">
        <w:rPr>
          <w:i/>
          <w:sz w:val="28"/>
          <w:szCs w:val="28"/>
        </w:rPr>
        <w:t>Ошибки: «от сказанного в условном смысле к сказанному в безусловном смысле»: аргумент, истинный для определённых условий приводится как истинный для всех условий.</w:t>
      </w:r>
    </w:p>
    <w:p w:rsidR="002545F0" w:rsidRDefault="002545F0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545F0" w:rsidRPr="00A67306" w:rsidRDefault="002545F0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67306">
        <w:rPr>
          <w:b/>
          <w:bCs/>
          <w:sz w:val="28"/>
          <w:szCs w:val="28"/>
        </w:rPr>
        <w:t>Тема «Понятие»</w:t>
      </w: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A67306">
        <w:rPr>
          <w:i/>
          <w:iCs/>
          <w:sz w:val="28"/>
          <w:szCs w:val="28"/>
        </w:rPr>
        <w:t>1. Дать логическую характеристику выделенным понятиям.</w:t>
      </w: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67306">
        <w:rPr>
          <w:rFonts w:eastAsia="TimesNewRomanPSMT"/>
          <w:sz w:val="28"/>
          <w:szCs w:val="28"/>
        </w:rPr>
        <w:t xml:space="preserve">1. «В XVII веке тысячи крестьян, ремесленников, самураев, чьи князья разорились, устремились в Эдо (Токио). К слову </w:t>
      </w:r>
      <w:r w:rsidRPr="00A67306">
        <w:rPr>
          <w:i/>
          <w:iCs/>
          <w:sz w:val="28"/>
          <w:szCs w:val="28"/>
        </w:rPr>
        <w:t xml:space="preserve">«счастливый» </w:t>
      </w:r>
      <w:r w:rsidRPr="00A67306">
        <w:rPr>
          <w:rFonts w:eastAsia="TimesNewRomanPSMT"/>
          <w:sz w:val="28"/>
          <w:szCs w:val="28"/>
        </w:rPr>
        <w:t xml:space="preserve">они знали единственный синоним – </w:t>
      </w:r>
      <w:r w:rsidRPr="00A67306">
        <w:rPr>
          <w:i/>
          <w:iCs/>
          <w:sz w:val="28"/>
          <w:szCs w:val="28"/>
        </w:rPr>
        <w:t xml:space="preserve">«богатый» </w:t>
      </w:r>
      <w:r w:rsidRPr="00A67306">
        <w:rPr>
          <w:rFonts w:eastAsia="TimesNewRomanPSMT"/>
          <w:sz w:val="28"/>
          <w:szCs w:val="28"/>
        </w:rPr>
        <w:t>(В. Цветов).</w:t>
      </w: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67306">
        <w:rPr>
          <w:rFonts w:eastAsia="TimesNewRomanPSMT"/>
          <w:sz w:val="28"/>
          <w:szCs w:val="28"/>
        </w:rPr>
        <w:t xml:space="preserve">2. «Понятие </w:t>
      </w:r>
      <w:r w:rsidRPr="00A67306">
        <w:rPr>
          <w:i/>
          <w:iCs/>
          <w:sz w:val="28"/>
          <w:szCs w:val="28"/>
        </w:rPr>
        <w:t xml:space="preserve">интеллигенции </w:t>
      </w:r>
      <w:r w:rsidRPr="00A67306">
        <w:rPr>
          <w:rFonts w:eastAsia="TimesNewRomanPSMT"/>
          <w:sz w:val="28"/>
          <w:szCs w:val="28"/>
        </w:rPr>
        <w:t>не равнозначно понятию людей умственного</w:t>
      </w: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67306">
        <w:rPr>
          <w:rFonts w:eastAsia="TimesNewRomanPSMT"/>
          <w:sz w:val="28"/>
          <w:szCs w:val="28"/>
        </w:rPr>
        <w:t>труда» (акад. Г. Фридлендер).</w:t>
      </w:r>
    </w:p>
    <w:p w:rsidR="00A67306" w:rsidRDefault="00A67306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67306">
        <w:rPr>
          <w:rFonts w:eastAsia="TimesNewRomanPSMT"/>
          <w:sz w:val="28"/>
          <w:szCs w:val="28"/>
        </w:rPr>
        <w:t xml:space="preserve">3. </w:t>
      </w:r>
      <w:r w:rsidRPr="00A67306">
        <w:rPr>
          <w:i/>
          <w:iCs/>
          <w:sz w:val="28"/>
          <w:szCs w:val="28"/>
        </w:rPr>
        <w:t xml:space="preserve">«Честность и богатство </w:t>
      </w:r>
      <w:r w:rsidRPr="00A67306">
        <w:rPr>
          <w:rFonts w:eastAsia="TimesNewRomanPSMT"/>
          <w:sz w:val="28"/>
          <w:szCs w:val="28"/>
        </w:rPr>
        <w:t>– две вещи несовместные» (корр. Н. Максимова).</w:t>
      </w:r>
    </w:p>
    <w:p w:rsidR="002545F0" w:rsidRPr="00954F0E" w:rsidRDefault="00A67306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67306">
        <w:rPr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</w:rPr>
        <w:t>С</w:t>
      </w:r>
      <w:r w:rsidRPr="00A67306">
        <w:rPr>
          <w:i/>
          <w:iCs/>
          <w:sz w:val="28"/>
          <w:szCs w:val="28"/>
        </w:rPr>
        <w:t>частливый»</w:t>
      </w:r>
      <w:r w:rsidR="002545F0">
        <w:rPr>
          <w:i/>
          <w:iCs/>
          <w:sz w:val="28"/>
          <w:szCs w:val="28"/>
        </w:rPr>
        <w:t xml:space="preserve"> -</w:t>
      </w:r>
      <w:r w:rsidR="002545F0" w:rsidRPr="002545F0">
        <w:rPr>
          <w:sz w:val="28"/>
          <w:szCs w:val="28"/>
        </w:rPr>
        <w:t xml:space="preserve"> </w:t>
      </w:r>
      <w:r w:rsidR="002545F0" w:rsidRPr="00954F0E">
        <w:rPr>
          <w:sz w:val="28"/>
          <w:szCs w:val="28"/>
        </w:rPr>
        <w:t>общее, абстрактное, относительное, положительное, собирательное.</w:t>
      </w:r>
    </w:p>
    <w:p w:rsidR="00A67306" w:rsidRPr="002545F0" w:rsidRDefault="00A67306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67306">
        <w:rPr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</w:rPr>
        <w:t>Б</w:t>
      </w:r>
      <w:r w:rsidRPr="00A67306">
        <w:rPr>
          <w:i/>
          <w:iCs/>
          <w:sz w:val="28"/>
          <w:szCs w:val="28"/>
        </w:rPr>
        <w:t>огатый»</w:t>
      </w:r>
      <w:r w:rsidR="002545F0" w:rsidRPr="002545F0">
        <w:rPr>
          <w:sz w:val="28"/>
          <w:szCs w:val="28"/>
        </w:rPr>
        <w:t xml:space="preserve"> </w:t>
      </w:r>
      <w:r w:rsidR="002545F0" w:rsidRPr="00954F0E">
        <w:rPr>
          <w:sz w:val="28"/>
          <w:szCs w:val="28"/>
        </w:rPr>
        <w:t>– общее, абстрактное, относительное, положительное, собирательное.</w:t>
      </w:r>
    </w:p>
    <w:p w:rsidR="00A67306" w:rsidRPr="002545F0" w:rsidRDefault="00A67306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</w:t>
      </w:r>
      <w:r w:rsidRPr="00A67306">
        <w:rPr>
          <w:i/>
          <w:iCs/>
          <w:sz w:val="28"/>
          <w:szCs w:val="28"/>
        </w:rPr>
        <w:t>нтеллигенци</w:t>
      </w:r>
      <w:r>
        <w:rPr>
          <w:i/>
          <w:iCs/>
          <w:sz w:val="28"/>
          <w:szCs w:val="28"/>
        </w:rPr>
        <w:t>я</w:t>
      </w:r>
      <w:r w:rsidR="002545F0">
        <w:rPr>
          <w:i/>
          <w:iCs/>
          <w:sz w:val="28"/>
          <w:szCs w:val="28"/>
        </w:rPr>
        <w:t xml:space="preserve"> </w:t>
      </w:r>
      <w:r w:rsidR="002545F0" w:rsidRPr="00954F0E">
        <w:rPr>
          <w:sz w:val="28"/>
          <w:szCs w:val="28"/>
        </w:rPr>
        <w:t>–   о</w:t>
      </w:r>
      <w:r w:rsidR="002545F0">
        <w:rPr>
          <w:sz w:val="28"/>
          <w:szCs w:val="28"/>
        </w:rPr>
        <w:t>б</w:t>
      </w:r>
      <w:r w:rsidR="002545F0" w:rsidRPr="00954F0E">
        <w:rPr>
          <w:sz w:val="28"/>
          <w:szCs w:val="28"/>
        </w:rPr>
        <w:t>щее, абстрактное, безотносительное, положительное, собирательное.</w:t>
      </w:r>
    </w:p>
    <w:p w:rsidR="00A67306" w:rsidRPr="002545F0" w:rsidRDefault="00A67306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67306">
        <w:rPr>
          <w:i/>
          <w:iCs/>
          <w:sz w:val="28"/>
          <w:szCs w:val="28"/>
        </w:rPr>
        <w:t>«Честность</w:t>
      </w:r>
      <w:r>
        <w:rPr>
          <w:i/>
          <w:iCs/>
          <w:sz w:val="28"/>
          <w:szCs w:val="28"/>
        </w:rPr>
        <w:t>»</w:t>
      </w:r>
      <w:r w:rsidR="002545F0" w:rsidRPr="002545F0">
        <w:rPr>
          <w:sz w:val="28"/>
          <w:szCs w:val="28"/>
        </w:rPr>
        <w:t xml:space="preserve"> </w:t>
      </w:r>
      <w:r w:rsidR="002545F0" w:rsidRPr="00954F0E">
        <w:rPr>
          <w:sz w:val="28"/>
          <w:szCs w:val="28"/>
        </w:rPr>
        <w:t>– общее, абстрактное, безотносительное, положительное, несобирательное.</w:t>
      </w:r>
    </w:p>
    <w:p w:rsidR="002545F0" w:rsidRPr="00954F0E" w:rsidRDefault="00A67306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«Б</w:t>
      </w:r>
      <w:r w:rsidRPr="00A67306">
        <w:rPr>
          <w:i/>
          <w:iCs/>
          <w:sz w:val="28"/>
          <w:szCs w:val="28"/>
        </w:rPr>
        <w:t>огатство</w:t>
      </w:r>
      <w:r>
        <w:rPr>
          <w:i/>
          <w:iCs/>
          <w:sz w:val="28"/>
          <w:szCs w:val="28"/>
        </w:rPr>
        <w:t>»</w:t>
      </w:r>
      <w:r w:rsidR="002545F0" w:rsidRPr="002545F0">
        <w:rPr>
          <w:sz w:val="28"/>
          <w:szCs w:val="28"/>
        </w:rPr>
        <w:t xml:space="preserve"> </w:t>
      </w:r>
      <w:r w:rsidR="002545F0" w:rsidRPr="00954F0E">
        <w:rPr>
          <w:sz w:val="28"/>
          <w:szCs w:val="28"/>
        </w:rPr>
        <w:t>– общее, абстрактное, безотносительное, положительное, собирательное.</w:t>
      </w: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A67306">
        <w:rPr>
          <w:i/>
          <w:iCs/>
          <w:sz w:val="28"/>
          <w:szCs w:val="28"/>
        </w:rPr>
        <w:t>2. Определить отношения между понятиями и отразить в кругах Эйлера:</w:t>
      </w: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1. Магистр бизнеса (А), бакалавр бизнеса(В), специалист бизнеса(С).</w:t>
      </w:r>
    </w:p>
    <w:p w:rsidR="002545F0" w:rsidRPr="00954F0E" w:rsidRDefault="003441B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8.75pt">
            <v:imagedata r:id="rId6" o:title="Рисунок7"/>
          </v:shape>
        </w:pic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2. Учебник(А), учебник логики(В), автор(С), книга(</w:t>
      </w:r>
      <w:r w:rsidRPr="00954F0E">
        <w:rPr>
          <w:sz w:val="28"/>
          <w:szCs w:val="28"/>
          <w:lang w:val="en-US"/>
        </w:rPr>
        <w:t>D</w:t>
      </w:r>
      <w:r w:rsidRPr="00954F0E">
        <w:rPr>
          <w:sz w:val="28"/>
          <w:szCs w:val="28"/>
        </w:rPr>
        <w:t>).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Некоторые книги – учебники, некоторые учебник – учебники логики, ни один автор не является книгой.</w:t>
      </w:r>
    </w:p>
    <w:p w:rsidR="002545F0" w:rsidRPr="00954F0E" w:rsidRDefault="003441B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02pt;height:73.5pt">
            <v:imagedata r:id="rId7" o:title="Рисунок1"/>
          </v:shape>
        </w:pic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3. ВУЗ(</w:t>
      </w:r>
      <w:r w:rsidRPr="00954F0E">
        <w:rPr>
          <w:sz w:val="28"/>
          <w:szCs w:val="28"/>
          <w:lang w:val="en-US"/>
        </w:rPr>
        <w:t>A</w:t>
      </w:r>
      <w:r w:rsidRPr="00954F0E">
        <w:rPr>
          <w:sz w:val="28"/>
          <w:szCs w:val="28"/>
        </w:rPr>
        <w:t>), институт(</w:t>
      </w:r>
      <w:r w:rsidRPr="00954F0E">
        <w:rPr>
          <w:sz w:val="28"/>
          <w:szCs w:val="28"/>
          <w:lang w:val="en-US"/>
        </w:rPr>
        <w:t>B</w:t>
      </w:r>
      <w:r w:rsidRPr="00954F0E">
        <w:rPr>
          <w:sz w:val="28"/>
          <w:szCs w:val="28"/>
        </w:rPr>
        <w:t>), НИМБ(</w:t>
      </w:r>
      <w:r w:rsidRPr="00954F0E">
        <w:rPr>
          <w:sz w:val="28"/>
          <w:szCs w:val="28"/>
          <w:lang w:val="en-US"/>
        </w:rPr>
        <w:t>C</w:t>
      </w:r>
      <w:r w:rsidRPr="00954F0E">
        <w:rPr>
          <w:sz w:val="28"/>
          <w:szCs w:val="28"/>
        </w:rPr>
        <w:t>), факультет(</w:t>
      </w:r>
      <w:r w:rsidRPr="00954F0E">
        <w:rPr>
          <w:sz w:val="28"/>
          <w:szCs w:val="28"/>
          <w:lang w:val="en-US"/>
        </w:rPr>
        <w:t>D</w:t>
      </w:r>
      <w:r w:rsidRPr="00954F0E">
        <w:rPr>
          <w:sz w:val="28"/>
          <w:szCs w:val="28"/>
        </w:rPr>
        <w:t>), студент(</w:t>
      </w:r>
      <w:r w:rsidRPr="00954F0E">
        <w:rPr>
          <w:sz w:val="28"/>
          <w:szCs w:val="28"/>
          <w:lang w:val="en-US"/>
        </w:rPr>
        <w:t>E</w:t>
      </w:r>
      <w:r w:rsidRPr="00954F0E">
        <w:rPr>
          <w:sz w:val="28"/>
          <w:szCs w:val="28"/>
        </w:rPr>
        <w:t>).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Если считать, что институт – это только высшее учебное заведение, то:</w:t>
      </w:r>
    </w:p>
    <w:p w:rsidR="002545F0" w:rsidRPr="00954F0E" w:rsidRDefault="003441B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02pt;height:68.25pt">
            <v:imagedata r:id="rId8" o:title="Рисунок2"/>
          </v:shape>
        </w:pic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Если считать, что институт может быть и ВУЗом, и научно-исследовательским или проектным, то:</w:t>
      </w:r>
    </w:p>
    <w:p w:rsidR="002545F0" w:rsidRPr="00954F0E" w:rsidRDefault="003441B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56.75pt;height:68.25pt">
            <v:imagedata r:id="rId9" o:title="Рисунок3"/>
          </v:shape>
        </w:pic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5. Сын(</w:t>
      </w:r>
      <w:r w:rsidRPr="00954F0E">
        <w:rPr>
          <w:sz w:val="28"/>
          <w:szCs w:val="28"/>
          <w:lang w:val="en-US"/>
        </w:rPr>
        <w:t>A</w:t>
      </w:r>
      <w:r w:rsidRPr="00954F0E">
        <w:rPr>
          <w:sz w:val="28"/>
          <w:szCs w:val="28"/>
        </w:rPr>
        <w:t>), отец(</w:t>
      </w:r>
      <w:r w:rsidRPr="00954F0E">
        <w:rPr>
          <w:sz w:val="28"/>
          <w:szCs w:val="28"/>
          <w:lang w:val="en-US"/>
        </w:rPr>
        <w:t>B</w:t>
      </w:r>
      <w:r w:rsidRPr="00954F0E">
        <w:rPr>
          <w:sz w:val="28"/>
          <w:szCs w:val="28"/>
        </w:rPr>
        <w:t>), мужчина(</w:t>
      </w:r>
      <w:r w:rsidRPr="00954F0E">
        <w:rPr>
          <w:sz w:val="28"/>
          <w:szCs w:val="28"/>
          <w:lang w:val="en-US"/>
        </w:rPr>
        <w:t>C</w:t>
      </w:r>
      <w:r w:rsidRPr="00954F0E">
        <w:rPr>
          <w:sz w:val="28"/>
          <w:szCs w:val="28"/>
        </w:rPr>
        <w:t>), директор(</w:t>
      </w:r>
      <w:r w:rsidRPr="00954F0E">
        <w:rPr>
          <w:sz w:val="28"/>
          <w:szCs w:val="28"/>
          <w:lang w:val="en-US"/>
        </w:rPr>
        <w:t>D</w:t>
      </w:r>
      <w:r w:rsidRPr="00954F0E">
        <w:rPr>
          <w:sz w:val="28"/>
          <w:szCs w:val="28"/>
        </w:rPr>
        <w:t>).</w:t>
      </w:r>
    </w:p>
    <w:p w:rsidR="002545F0" w:rsidRPr="00954F0E" w:rsidRDefault="003441B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9" type="#_x0000_t75" style="width:124.5pt;height:68.25pt">
            <v:imagedata r:id="rId10" o:title="Рисунок5"/>
          </v:shape>
        </w:pic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6. Хитрец(</w:t>
      </w:r>
      <w:r w:rsidRPr="00954F0E">
        <w:rPr>
          <w:sz w:val="28"/>
          <w:szCs w:val="28"/>
          <w:lang w:val="en-US"/>
        </w:rPr>
        <w:t>A</w:t>
      </w:r>
      <w:r w:rsidRPr="00954F0E">
        <w:rPr>
          <w:sz w:val="28"/>
          <w:szCs w:val="28"/>
        </w:rPr>
        <w:t>), глупец(</w:t>
      </w:r>
      <w:r w:rsidRPr="00954F0E">
        <w:rPr>
          <w:sz w:val="28"/>
          <w:szCs w:val="28"/>
          <w:lang w:val="en-US"/>
        </w:rPr>
        <w:t>B</w:t>
      </w:r>
      <w:r w:rsidRPr="00954F0E">
        <w:rPr>
          <w:sz w:val="28"/>
          <w:szCs w:val="28"/>
        </w:rPr>
        <w:t>), мудрец(</w:t>
      </w:r>
      <w:r w:rsidRPr="00954F0E">
        <w:rPr>
          <w:sz w:val="28"/>
          <w:szCs w:val="28"/>
          <w:lang w:val="en-US"/>
        </w:rPr>
        <w:t>C</w:t>
      </w:r>
      <w:r w:rsidRPr="00954F0E">
        <w:rPr>
          <w:sz w:val="28"/>
          <w:szCs w:val="28"/>
        </w:rPr>
        <w:t>), человек(</w:t>
      </w:r>
      <w:r w:rsidRPr="00954F0E">
        <w:rPr>
          <w:sz w:val="28"/>
          <w:szCs w:val="28"/>
          <w:lang w:val="en-US"/>
        </w:rPr>
        <w:t>D</w:t>
      </w:r>
      <w:r w:rsidRPr="00954F0E">
        <w:rPr>
          <w:sz w:val="28"/>
          <w:szCs w:val="28"/>
        </w:rPr>
        <w:t>).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Если считать, что А, В и С находятся в отношении противоположности: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ни один хитрец не является глупцом;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ни один хитрец не является мудрецом;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ни один глупец не является хитрецом;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ни один глупец не является мудрецом;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ни один мудрец не является хитрецом;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ни один мудрец не является глупцом.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Будем считать, что все эти понятия относятся только к понятию «человек», то в сумме эти понятия не исчерпывают объём понятия «человек».</w:t>
      </w:r>
    </w:p>
    <w:p w:rsidR="002545F0" w:rsidRPr="00954F0E" w:rsidRDefault="003441B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pict>
          <v:shape id="_x0000_i1030" type="#_x0000_t75" style="width:79.5pt;height:84pt">
            <v:imagedata r:id="rId11" o:title="Рисунок6"/>
          </v:shape>
        </w:pict>
      </w:r>
    </w:p>
    <w:p w:rsidR="00A67306" w:rsidRDefault="00A67306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9E4B69" w:rsidRPr="00A67306" w:rsidRDefault="009E4B69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A67306">
        <w:rPr>
          <w:i/>
          <w:iCs/>
          <w:sz w:val="28"/>
          <w:szCs w:val="28"/>
        </w:rPr>
        <w:t>3. Обобщить и ограничить понятие, сделав не менее 4-х переходов:</w:t>
      </w: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67306">
        <w:rPr>
          <w:rFonts w:eastAsia="TimesNewRomanPSMT"/>
          <w:sz w:val="28"/>
          <w:szCs w:val="28"/>
        </w:rPr>
        <w:t>Задания: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1. Негосударственное образовательное учреждение.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i/>
          <w:sz w:val="28"/>
          <w:szCs w:val="28"/>
        </w:rPr>
        <w:t>Обобщение</w:t>
      </w:r>
      <w:r w:rsidRPr="00954F0E">
        <w:rPr>
          <w:sz w:val="28"/>
          <w:szCs w:val="28"/>
        </w:rPr>
        <w:t>: образовательное учреждение – учреждение – организация – социальная структура.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i/>
          <w:sz w:val="28"/>
          <w:szCs w:val="28"/>
        </w:rPr>
        <w:t>Ограничение</w:t>
      </w:r>
      <w:r w:rsidRPr="00954F0E">
        <w:rPr>
          <w:sz w:val="28"/>
          <w:szCs w:val="28"/>
        </w:rPr>
        <w:t>: высшее негосударственное образовательное учреждение - высшее негосударственное образовательное учреждение Российской Федерации – нижегородское высшее негосударственное образовательное учреждение – Нижегородский Институт Менеджмента и Бизнеса.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2. Ответственный бизнесмен.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i/>
          <w:sz w:val="28"/>
          <w:szCs w:val="28"/>
        </w:rPr>
        <w:t>Обобщение</w:t>
      </w:r>
      <w:r w:rsidRPr="00954F0E">
        <w:rPr>
          <w:sz w:val="28"/>
          <w:szCs w:val="28"/>
        </w:rPr>
        <w:t>: бизнесмен – работодатель – налогоплательщик – член общества.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i/>
          <w:sz w:val="28"/>
          <w:szCs w:val="28"/>
        </w:rPr>
        <w:t>Ограничение</w:t>
      </w:r>
      <w:r w:rsidRPr="00954F0E">
        <w:rPr>
          <w:sz w:val="28"/>
          <w:szCs w:val="28"/>
        </w:rPr>
        <w:t>: нижегородский ответственный бизнесмен – нижегородский ответственный индивидуальный предприниматель – нижегородский ответственный индивидуальный предприниматель, имеющий магазин - нижегородский ответственный индивидуальный предприниматель, имеющий магазин канцтоваров.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3. Министерство.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i/>
          <w:sz w:val="28"/>
          <w:szCs w:val="28"/>
        </w:rPr>
        <w:t>Обобщение</w:t>
      </w:r>
      <w:r w:rsidRPr="00954F0E">
        <w:rPr>
          <w:sz w:val="28"/>
          <w:szCs w:val="28"/>
        </w:rPr>
        <w:t>: Центральный орган государственного управления – орган государственного управления – государственное учреждение – государственная структура.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i/>
          <w:sz w:val="28"/>
          <w:szCs w:val="28"/>
        </w:rPr>
        <w:t>Ограничение</w:t>
      </w:r>
      <w:r w:rsidRPr="00954F0E">
        <w:rPr>
          <w:sz w:val="28"/>
          <w:szCs w:val="28"/>
        </w:rPr>
        <w:t>: министерство Российской федерации – министерство образования Российской Федерации – министерство образования Нижегородской области.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4. Экономика.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954F0E">
        <w:rPr>
          <w:bCs/>
          <w:i/>
          <w:sz w:val="28"/>
          <w:szCs w:val="28"/>
        </w:rPr>
        <w:t>Ограничение:</w:t>
      </w:r>
      <w:r w:rsidRPr="00954F0E">
        <w:rPr>
          <w:b/>
          <w:bCs/>
          <w:sz w:val="28"/>
          <w:szCs w:val="28"/>
        </w:rPr>
        <w:t xml:space="preserve"> </w:t>
      </w:r>
      <w:r w:rsidRPr="00954F0E">
        <w:rPr>
          <w:bCs/>
          <w:sz w:val="28"/>
          <w:szCs w:val="28"/>
        </w:rPr>
        <w:t>наука – дисциплина в ВУЗе – лекция, которую я пропустила в прошлую субботу.</w:t>
      </w: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A67306" w:rsidRDefault="00A67306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67306">
        <w:rPr>
          <w:b/>
          <w:bCs/>
          <w:sz w:val="28"/>
          <w:szCs w:val="28"/>
        </w:rPr>
        <w:t>Тема «Суждение»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1. Определить термины, вид и распределённость терминов простого суждения: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b/>
          <w:sz w:val="28"/>
          <w:szCs w:val="28"/>
        </w:rPr>
        <w:t>1.</w:t>
      </w:r>
      <w:r w:rsidRPr="00954F0E">
        <w:rPr>
          <w:sz w:val="28"/>
          <w:szCs w:val="28"/>
        </w:rPr>
        <w:t xml:space="preserve"> Деловое общение – это успех предпринимательства и благополучия в жизни.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Субъект (</w:t>
      </w:r>
      <w:r w:rsidRPr="00954F0E">
        <w:rPr>
          <w:sz w:val="28"/>
          <w:szCs w:val="28"/>
          <w:lang w:val="en-US"/>
        </w:rPr>
        <w:t>S</w:t>
      </w:r>
      <w:r w:rsidRPr="00954F0E">
        <w:rPr>
          <w:sz w:val="28"/>
          <w:szCs w:val="28"/>
        </w:rPr>
        <w:t>) – «деловое общение»,</w:t>
      </w:r>
      <w:r>
        <w:rPr>
          <w:sz w:val="28"/>
          <w:szCs w:val="28"/>
        </w:rPr>
        <w:t xml:space="preserve"> </w:t>
      </w:r>
      <w:r w:rsidRPr="00954F0E">
        <w:rPr>
          <w:sz w:val="28"/>
          <w:szCs w:val="28"/>
        </w:rPr>
        <w:t>Предикат (</w:t>
      </w:r>
      <w:r w:rsidRPr="00954F0E">
        <w:rPr>
          <w:sz w:val="28"/>
          <w:szCs w:val="28"/>
          <w:lang w:val="en-US"/>
        </w:rPr>
        <w:t>P</w:t>
      </w:r>
      <w:r w:rsidRPr="00954F0E">
        <w:rPr>
          <w:sz w:val="28"/>
          <w:szCs w:val="28"/>
        </w:rPr>
        <w:t>) – «успех предпринимательства и благополучия в жизни»,</w:t>
      </w:r>
      <w:r>
        <w:rPr>
          <w:sz w:val="28"/>
          <w:szCs w:val="28"/>
        </w:rPr>
        <w:t xml:space="preserve"> </w:t>
      </w:r>
      <w:r w:rsidRPr="00954F0E">
        <w:rPr>
          <w:sz w:val="28"/>
          <w:szCs w:val="28"/>
        </w:rPr>
        <w:t>Связка – «есть».</w:t>
      </w:r>
    </w:p>
    <w:p w:rsidR="002545F0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Вид суждения: «А» - общеутвердительное. По таблице распределённости терминов субъект данного простого суждения распределён (+), предикат не распределён (-).</w:t>
      </w:r>
    </w:p>
    <w:p w:rsidR="002545F0" w:rsidRPr="00A67306" w:rsidRDefault="002545F0" w:rsidP="00A6730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b/>
          <w:sz w:val="28"/>
          <w:szCs w:val="28"/>
        </w:rPr>
        <w:t>2.</w:t>
      </w:r>
      <w:r w:rsidRPr="00954F0E">
        <w:rPr>
          <w:sz w:val="28"/>
          <w:szCs w:val="28"/>
        </w:rPr>
        <w:t xml:space="preserve"> В общении с собеседником не делайте того, чему сами не порадуетесь.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  <w:r w:rsidRPr="00954F0E">
        <w:rPr>
          <w:iCs/>
          <w:sz w:val="28"/>
          <w:szCs w:val="28"/>
        </w:rPr>
        <w:t>Субъект (</w:t>
      </w:r>
      <w:r w:rsidRPr="00954F0E">
        <w:rPr>
          <w:iCs/>
          <w:sz w:val="28"/>
          <w:szCs w:val="28"/>
          <w:lang w:val="en-US"/>
        </w:rPr>
        <w:t>S</w:t>
      </w:r>
      <w:r w:rsidRPr="00954F0E">
        <w:rPr>
          <w:iCs/>
          <w:sz w:val="28"/>
          <w:szCs w:val="28"/>
        </w:rPr>
        <w:t>) – «не делайте того»,</w:t>
      </w:r>
      <w:r>
        <w:rPr>
          <w:iCs/>
          <w:sz w:val="28"/>
          <w:szCs w:val="28"/>
        </w:rPr>
        <w:t xml:space="preserve"> </w:t>
      </w:r>
      <w:r w:rsidRPr="00954F0E">
        <w:rPr>
          <w:iCs/>
          <w:sz w:val="28"/>
          <w:szCs w:val="28"/>
        </w:rPr>
        <w:t>Предикат (</w:t>
      </w:r>
      <w:r w:rsidRPr="00954F0E">
        <w:rPr>
          <w:iCs/>
          <w:sz w:val="28"/>
          <w:szCs w:val="28"/>
          <w:lang w:val="en-US"/>
        </w:rPr>
        <w:t>P</w:t>
      </w:r>
      <w:r w:rsidRPr="00954F0E">
        <w:rPr>
          <w:iCs/>
          <w:sz w:val="28"/>
          <w:szCs w:val="28"/>
        </w:rPr>
        <w:t>) – «чему сами не порадуетесь»,</w:t>
      </w:r>
      <w:r>
        <w:rPr>
          <w:iCs/>
          <w:sz w:val="28"/>
          <w:szCs w:val="28"/>
        </w:rPr>
        <w:t xml:space="preserve"> </w:t>
      </w:r>
      <w:r w:rsidRPr="00954F0E">
        <w:rPr>
          <w:iCs/>
          <w:sz w:val="28"/>
          <w:szCs w:val="28"/>
        </w:rPr>
        <w:t>Связка – «в общении с собеседником».</w:t>
      </w:r>
    </w:p>
    <w:p w:rsidR="002545F0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  <w:r w:rsidRPr="00954F0E">
        <w:rPr>
          <w:iCs/>
          <w:sz w:val="28"/>
          <w:szCs w:val="28"/>
        </w:rPr>
        <w:t xml:space="preserve">Вид суждения – «Е» - общеотрицательное. По таблице распределённости терминов </w:t>
      </w:r>
      <w:r w:rsidRPr="00954F0E">
        <w:rPr>
          <w:iCs/>
          <w:sz w:val="28"/>
          <w:szCs w:val="28"/>
          <w:lang w:val="en-US"/>
        </w:rPr>
        <w:t>S</w:t>
      </w:r>
      <w:r w:rsidRPr="00954F0E">
        <w:rPr>
          <w:iCs/>
          <w:sz w:val="28"/>
          <w:szCs w:val="28"/>
        </w:rPr>
        <w:t xml:space="preserve"> и </w:t>
      </w:r>
      <w:r w:rsidRPr="00954F0E">
        <w:rPr>
          <w:iCs/>
          <w:sz w:val="28"/>
          <w:szCs w:val="28"/>
          <w:lang w:val="en-US"/>
        </w:rPr>
        <w:t>P</w:t>
      </w:r>
      <w:r w:rsidRPr="00954F0E">
        <w:rPr>
          <w:iCs/>
          <w:sz w:val="28"/>
          <w:szCs w:val="28"/>
        </w:rPr>
        <w:t xml:space="preserve"> распределены.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2. Определить отношения по логическому квадрату между простыми суждениями:</w:t>
      </w:r>
    </w:p>
    <w:p w:rsidR="002545F0" w:rsidRPr="00202C69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b/>
          <w:sz w:val="28"/>
          <w:szCs w:val="28"/>
        </w:rPr>
        <w:t>1.</w:t>
      </w:r>
      <w:r w:rsidRPr="00954F0E">
        <w:rPr>
          <w:sz w:val="28"/>
          <w:szCs w:val="28"/>
        </w:rPr>
        <w:t xml:space="preserve"> «Большинство людей судит о ближних по богатству или успехам» (Ларошфуко).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Данное суждение вида </w:t>
      </w:r>
      <w:r w:rsidRPr="00954F0E">
        <w:rPr>
          <w:sz w:val="28"/>
          <w:szCs w:val="28"/>
          <w:lang w:val="en-US"/>
        </w:rPr>
        <w:t>I</w:t>
      </w:r>
      <w:r w:rsidRPr="00954F0E">
        <w:rPr>
          <w:sz w:val="28"/>
          <w:szCs w:val="28"/>
        </w:rPr>
        <w:t xml:space="preserve"> (некоторые </w:t>
      </w:r>
      <w:r w:rsidRPr="00954F0E">
        <w:rPr>
          <w:sz w:val="28"/>
          <w:szCs w:val="28"/>
          <w:lang w:val="en-US"/>
        </w:rPr>
        <w:t>S</w:t>
      </w:r>
      <w:r w:rsidRPr="00954F0E">
        <w:rPr>
          <w:sz w:val="28"/>
          <w:szCs w:val="28"/>
        </w:rPr>
        <w:t xml:space="preserve"> есть </w:t>
      </w:r>
      <w:r w:rsidRPr="00954F0E">
        <w:rPr>
          <w:sz w:val="28"/>
          <w:szCs w:val="28"/>
          <w:lang w:val="en-US"/>
        </w:rPr>
        <w:t>P</w:t>
      </w:r>
      <w:r w:rsidRPr="00954F0E">
        <w:rPr>
          <w:sz w:val="28"/>
          <w:szCs w:val="28"/>
        </w:rPr>
        <w:t>) вступает в отношения подчинения с суждением вида А, субконтрарности – с суждением вида О, контрадикторности – с суждением вида Е.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При условии его истинности суждение вида А – « Все люди судят о ближних по богатству или успехам» - неопределённо; вида О – «Некоторые люди не судят о ближних по богатству или успехам» - неопределённо; суждение вида Е – «Никто из людей не судит о ближних по богатству или успехам» - ложно.</w:t>
      </w:r>
    </w:p>
    <w:p w:rsidR="002545F0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При условии его ложности суждение вида А – ложно, вида О – истинно, вида Е – истинно.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b/>
          <w:sz w:val="28"/>
          <w:szCs w:val="28"/>
        </w:rPr>
        <w:t>2.</w:t>
      </w:r>
      <w:r w:rsidRPr="00954F0E">
        <w:rPr>
          <w:sz w:val="28"/>
          <w:szCs w:val="28"/>
        </w:rPr>
        <w:t xml:space="preserve"> Основное качество менеджера – способность к деловому общению.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Данное суждение вида </w:t>
      </w:r>
      <w:r w:rsidRPr="00954F0E">
        <w:rPr>
          <w:sz w:val="28"/>
          <w:szCs w:val="28"/>
          <w:lang w:val="en-US"/>
        </w:rPr>
        <w:t>I</w:t>
      </w:r>
      <w:r w:rsidRPr="00954F0E">
        <w:rPr>
          <w:sz w:val="28"/>
          <w:szCs w:val="28"/>
        </w:rPr>
        <w:t xml:space="preserve"> (некоторые </w:t>
      </w:r>
      <w:r w:rsidRPr="00954F0E">
        <w:rPr>
          <w:sz w:val="28"/>
          <w:szCs w:val="28"/>
          <w:lang w:val="en-US"/>
        </w:rPr>
        <w:t>S</w:t>
      </w:r>
      <w:r w:rsidRPr="00954F0E">
        <w:rPr>
          <w:sz w:val="28"/>
          <w:szCs w:val="28"/>
        </w:rPr>
        <w:t xml:space="preserve"> есть </w:t>
      </w:r>
      <w:r w:rsidRPr="00954F0E">
        <w:rPr>
          <w:sz w:val="28"/>
          <w:szCs w:val="28"/>
          <w:lang w:val="en-US"/>
        </w:rPr>
        <w:t>P</w:t>
      </w:r>
      <w:r w:rsidRPr="00954F0E">
        <w:rPr>
          <w:sz w:val="28"/>
          <w:szCs w:val="28"/>
        </w:rPr>
        <w:t>) вступает в отношения подчинения с суждением вида А, субконтрарности – с суждением вида О, контрадикторности – с суждением вида Е.</w:t>
      </w:r>
    </w:p>
    <w:p w:rsidR="002545F0" w:rsidRPr="00954F0E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При условии его истинности суждение вида А – «Единственное качество менеджера – способность к деловому общению» - неопределённо; вида О – «Основное качество менеджера – неспособность к деловому общению» - неопределённо; суждение вида Е – «Ни одно из качеств менеджера не есть способность к деловому общению» - ложно.</w:t>
      </w:r>
    </w:p>
    <w:p w:rsidR="002545F0" w:rsidRDefault="002545F0" w:rsidP="002545F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При условии его ложности суждение вида А – ложно, вида О – истинно, вида Е – истинно.</w:t>
      </w:r>
    </w:p>
    <w:p w:rsidR="008F405B" w:rsidRPr="00A67306" w:rsidRDefault="008F405B" w:rsidP="00A67306">
      <w:pPr>
        <w:autoSpaceDE w:val="0"/>
        <w:autoSpaceDN w:val="0"/>
        <w:adjustRightInd w:val="0"/>
        <w:jc w:val="both"/>
        <w:rPr>
          <w:rFonts w:eastAsia="TimesNewRomanPSMT"/>
          <w:i/>
          <w:iCs/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3. Записать в виде формулы, определить вид и логическое значение табличным способом сложного суждения: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02C69">
        <w:rPr>
          <w:b/>
          <w:sz w:val="28"/>
          <w:szCs w:val="28"/>
        </w:rPr>
        <w:t>1</w:t>
      </w:r>
      <w:r w:rsidRPr="00954F0E">
        <w:rPr>
          <w:sz w:val="28"/>
          <w:szCs w:val="28"/>
        </w:rPr>
        <w:t>. «Человек охотно работает только тогда, когда он извлекает из работы выгоду или когда процесс работы доставляет ему удовольствие» (Д.И. Писарев).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Сложное суждение состоит из двух простых суждений. Их соединяют логические союзы (двойная импликация и нестрогая дизъюнкция).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954F0E">
        <w:rPr>
          <w:i/>
          <w:sz w:val="28"/>
          <w:szCs w:val="28"/>
        </w:rPr>
        <w:t xml:space="preserve">Формула суждения: </w:t>
      </w:r>
      <w:r w:rsidRPr="00954F0E">
        <w:rPr>
          <w:i/>
          <w:position w:val="-6"/>
          <w:sz w:val="28"/>
          <w:szCs w:val="28"/>
        </w:rPr>
        <w:object w:dxaOrig="520" w:dyaOrig="220">
          <v:shape id="_x0000_i1031" type="#_x0000_t75" style="width:34.5pt;height:13.5pt" o:ole="">
            <v:imagedata r:id="rId12" o:title=""/>
          </v:shape>
          <o:OLEObject Type="Embed" ProgID="Equation.3" ShapeID="_x0000_i1031" DrawAspect="Content" ObjectID="_1459793231" r:id="rId13"/>
        </w:object>
      </w:r>
      <w:r w:rsidRPr="00954F0E">
        <w:rPr>
          <w:i/>
          <w:sz w:val="28"/>
          <w:szCs w:val="28"/>
        </w:rPr>
        <w:t xml:space="preserve">(в </w:t>
      </w:r>
      <w:r w:rsidRPr="00954F0E">
        <w:rPr>
          <w:sz w:val="28"/>
          <w:szCs w:val="28"/>
          <w:lang w:val="en-US"/>
        </w:rPr>
        <w:t>v</w:t>
      </w:r>
      <w:r w:rsidRPr="00954F0E">
        <w:rPr>
          <w:i/>
          <w:sz w:val="28"/>
          <w:szCs w:val="28"/>
        </w:rPr>
        <w:t xml:space="preserve"> с)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974"/>
        <w:gridCol w:w="974"/>
        <w:gridCol w:w="1960"/>
        <w:gridCol w:w="4016"/>
      </w:tblGrid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(в </w:t>
            </w:r>
            <w:r w:rsidRPr="00954F0E">
              <w:rPr>
                <w:b/>
                <w:sz w:val="28"/>
                <w:szCs w:val="28"/>
                <w:lang w:val="en-US"/>
              </w:rPr>
              <w:t>v</w:t>
            </w:r>
            <w:r w:rsidRPr="00954F0E">
              <w:rPr>
                <w:b/>
                <w:i/>
                <w:sz w:val="28"/>
                <w:szCs w:val="28"/>
              </w:rPr>
              <w:t xml:space="preserve"> с)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position w:val="-6"/>
                <w:sz w:val="28"/>
                <w:szCs w:val="28"/>
              </w:rPr>
              <w:object w:dxaOrig="520" w:dyaOrig="220">
                <v:shape id="_x0000_i1032" type="#_x0000_t75" style="width:34.5pt;height:13.5pt" o:ole="">
                  <v:imagedata r:id="rId12" o:title=""/>
                </v:shape>
                <o:OLEObject Type="Embed" ProgID="Equation.3" ShapeID="_x0000_i1032" DrawAspect="Content" ObjectID="_1459793232" r:id="rId14"/>
              </w:object>
            </w:r>
            <w:r w:rsidRPr="00954F0E">
              <w:rPr>
                <w:b/>
                <w:i/>
                <w:sz w:val="28"/>
                <w:szCs w:val="28"/>
              </w:rPr>
              <w:t xml:space="preserve">(в </w:t>
            </w:r>
            <w:r w:rsidRPr="00954F0E">
              <w:rPr>
                <w:b/>
                <w:sz w:val="28"/>
                <w:szCs w:val="28"/>
                <w:lang w:val="en-US"/>
              </w:rPr>
              <w:t>v</w:t>
            </w:r>
            <w:r w:rsidRPr="00954F0E">
              <w:rPr>
                <w:b/>
                <w:i/>
                <w:sz w:val="28"/>
                <w:szCs w:val="28"/>
              </w:rPr>
              <w:t xml:space="preserve"> с)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</w:tbl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Из таблицы видно, что формула для 4 наборов логических значений истинна, а для 4 – ложна.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02C69">
        <w:rPr>
          <w:i/>
          <w:sz w:val="28"/>
          <w:szCs w:val="28"/>
        </w:rPr>
        <w:t>Общий вывод:</w:t>
      </w:r>
      <w:r w:rsidRPr="00954F0E">
        <w:rPr>
          <w:sz w:val="28"/>
          <w:szCs w:val="28"/>
        </w:rPr>
        <w:t xml:space="preserve"> данное сложное суждение не является тождественно-истинным, так как в последней колонке есть ложь.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202C69">
        <w:rPr>
          <w:b/>
          <w:sz w:val="28"/>
          <w:szCs w:val="28"/>
        </w:rPr>
        <w:t>2.</w:t>
      </w:r>
      <w:r w:rsidRPr="00954F0E">
        <w:rPr>
          <w:sz w:val="28"/>
          <w:szCs w:val="28"/>
        </w:rPr>
        <w:t xml:space="preserve"> «Только два стимула заставляют работать людей: жажда заработной п</w:t>
      </w:r>
      <w:r>
        <w:rPr>
          <w:sz w:val="28"/>
          <w:szCs w:val="28"/>
        </w:rPr>
        <w:t>латы и боязнь ее потерять»</w:t>
      </w:r>
      <w:r w:rsidRPr="00954F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4F0E">
        <w:rPr>
          <w:i/>
          <w:sz w:val="28"/>
          <w:szCs w:val="28"/>
        </w:rPr>
        <w:t xml:space="preserve">Формула сложного суждения: </w:t>
      </w:r>
      <w:r w:rsidRPr="00954F0E">
        <w:rPr>
          <w:i/>
          <w:position w:val="-6"/>
          <w:sz w:val="28"/>
          <w:szCs w:val="28"/>
        </w:rPr>
        <w:object w:dxaOrig="520" w:dyaOrig="220">
          <v:shape id="_x0000_i1033" type="#_x0000_t75" style="width:34.5pt;height:13.5pt" o:ole="">
            <v:imagedata r:id="rId12" o:title=""/>
          </v:shape>
          <o:OLEObject Type="Embed" ProgID="Equation.3" ShapeID="_x0000_i1033" DrawAspect="Content" ObjectID="_1459793233" r:id="rId15"/>
        </w:object>
      </w:r>
      <w:r w:rsidRPr="00954F0E">
        <w:rPr>
          <w:b/>
          <w:i/>
          <w:sz w:val="28"/>
          <w:szCs w:val="28"/>
        </w:rPr>
        <w:t xml:space="preserve">(в </w:t>
      </w:r>
      <w:r w:rsidRPr="00954F0E">
        <w:rPr>
          <w:b/>
          <w:i/>
          <w:position w:val="-4"/>
          <w:sz w:val="28"/>
          <w:szCs w:val="28"/>
        </w:rPr>
        <w:object w:dxaOrig="240" w:dyaOrig="260">
          <v:shape id="_x0000_i1034" type="#_x0000_t75" style="width:12pt;height:12.75pt" o:ole="">
            <v:imagedata r:id="rId16" o:title=""/>
          </v:shape>
          <o:OLEObject Type="Embed" ProgID="Equation.3" ShapeID="_x0000_i1034" DrawAspect="Content" ObjectID="_1459793234" r:id="rId17"/>
        </w:object>
      </w:r>
      <w:r w:rsidRPr="00954F0E">
        <w:rPr>
          <w:rFonts w:eastAsia="SymbolMT"/>
          <w:b/>
          <w:i/>
          <w:sz w:val="28"/>
          <w:szCs w:val="28"/>
        </w:rPr>
        <w:t xml:space="preserve"> </w:t>
      </w:r>
      <w:r w:rsidRPr="00954F0E">
        <w:rPr>
          <w:b/>
          <w:i/>
          <w:sz w:val="28"/>
          <w:szCs w:val="28"/>
        </w:rPr>
        <w:t>с)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974"/>
        <w:gridCol w:w="974"/>
        <w:gridCol w:w="1961"/>
        <w:gridCol w:w="4015"/>
      </w:tblGrid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(в </w:t>
            </w:r>
            <w:r w:rsidRPr="00954F0E">
              <w:rPr>
                <w:b/>
                <w:i/>
                <w:position w:val="-4"/>
                <w:sz w:val="28"/>
                <w:szCs w:val="28"/>
              </w:rPr>
              <w:object w:dxaOrig="240" w:dyaOrig="260">
                <v:shape id="_x0000_i1035" type="#_x0000_t75" style="width:12pt;height:12.75pt" o:ole="">
                  <v:imagedata r:id="rId16" o:title=""/>
                </v:shape>
                <o:OLEObject Type="Embed" ProgID="Equation.3" ShapeID="_x0000_i1035" DrawAspect="Content" ObjectID="_1459793235" r:id="rId18"/>
              </w:objec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>с)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i/>
                <w:position w:val="-6"/>
                <w:sz w:val="28"/>
                <w:szCs w:val="28"/>
              </w:rPr>
              <w:object w:dxaOrig="520" w:dyaOrig="220">
                <v:shape id="_x0000_i1036" type="#_x0000_t75" style="width:34.5pt;height:13.5pt" o:ole="">
                  <v:imagedata r:id="rId12" o:title=""/>
                </v:shape>
                <o:OLEObject Type="Embed" ProgID="Equation.3" ShapeID="_x0000_i1036" DrawAspect="Content" ObjectID="_1459793236" r:id="rId19"/>
              </w:object>
            </w:r>
            <w:r w:rsidRPr="00954F0E">
              <w:rPr>
                <w:b/>
                <w:i/>
                <w:sz w:val="28"/>
                <w:szCs w:val="28"/>
              </w:rPr>
              <w:t xml:space="preserve">(в </w:t>
            </w:r>
            <w:r w:rsidRPr="00954F0E">
              <w:rPr>
                <w:b/>
                <w:i/>
                <w:position w:val="-4"/>
                <w:sz w:val="28"/>
                <w:szCs w:val="28"/>
              </w:rPr>
              <w:object w:dxaOrig="240" w:dyaOrig="260">
                <v:shape id="_x0000_i1037" type="#_x0000_t75" style="width:12pt;height:12.75pt" o:ole="">
                  <v:imagedata r:id="rId16" o:title=""/>
                </v:shape>
                <o:OLEObject Type="Embed" ProgID="Equation.3" ShapeID="_x0000_i1037" DrawAspect="Content" ObjectID="_1459793237" r:id="rId20"/>
              </w:objec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>с)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c>
          <w:tcPr>
            <w:tcW w:w="10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04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3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</w:tbl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Из таблицы видно, что формула для двух наборов логических значений истинна, а для шести – ложна.</w:t>
      </w:r>
    </w:p>
    <w:p w:rsidR="008F405B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02C69">
        <w:rPr>
          <w:i/>
          <w:sz w:val="28"/>
          <w:szCs w:val="28"/>
        </w:rPr>
        <w:t>Общий вывод:</w:t>
      </w:r>
      <w:r w:rsidRPr="00954F0E">
        <w:rPr>
          <w:sz w:val="28"/>
          <w:szCs w:val="28"/>
        </w:rPr>
        <w:t xml:space="preserve"> данное сложное суждение не является тождественно-истинным, так как в последней колонке есть ложь.</w:t>
      </w:r>
    </w:p>
    <w:p w:rsidR="008F405B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ED3D88" w:rsidRPr="00954F0E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8F405B" w:rsidRPr="00954F0E" w:rsidRDefault="008F405B" w:rsidP="00ED3D88">
      <w:pPr>
        <w:autoSpaceDE w:val="0"/>
        <w:autoSpaceDN w:val="0"/>
        <w:adjustRightInd w:val="0"/>
        <w:spacing w:line="276" w:lineRule="auto"/>
        <w:ind w:firstLine="567"/>
        <w:rPr>
          <w:b/>
          <w:bCs/>
          <w:sz w:val="28"/>
          <w:szCs w:val="28"/>
        </w:rPr>
      </w:pPr>
      <w:r w:rsidRPr="00954F0E">
        <w:rPr>
          <w:b/>
          <w:bCs/>
          <w:sz w:val="28"/>
          <w:szCs w:val="28"/>
        </w:rPr>
        <w:t>3.1.2. ПЗ-02 Тема «Основные законы логики»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 xml:space="preserve">Будет ли законом логики формула суждения? 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1. (а </w:t>
      </w:r>
      <w:r w:rsidRPr="00954F0E">
        <w:rPr>
          <w:position w:val="-4"/>
          <w:sz w:val="28"/>
          <w:szCs w:val="28"/>
        </w:rPr>
        <w:object w:dxaOrig="240" w:dyaOrig="260">
          <v:shape id="_x0000_i1038" type="#_x0000_t75" style="width:12pt;height:12.75pt" o:ole="">
            <v:imagedata r:id="rId16" o:title=""/>
          </v:shape>
          <o:OLEObject Type="Embed" ProgID="Equation.3" ShapeID="_x0000_i1038" DrawAspect="Content" ObjectID="_1459793238" r:id="rId21"/>
        </w:object>
      </w:r>
      <w:r w:rsidRPr="00954F0E">
        <w:rPr>
          <w:sz w:val="28"/>
          <w:szCs w:val="28"/>
        </w:rPr>
        <w:t xml:space="preserve"> в) → (в </w:t>
      </w:r>
      <w:r w:rsidRPr="00954F0E">
        <w:rPr>
          <w:position w:val="-4"/>
          <w:sz w:val="28"/>
          <w:szCs w:val="28"/>
        </w:rPr>
        <w:object w:dxaOrig="240" w:dyaOrig="260">
          <v:shape id="_x0000_i1039" type="#_x0000_t75" style="width:12pt;height:12.75pt" o:ole="">
            <v:imagedata r:id="rId16" o:title=""/>
          </v:shape>
          <o:OLEObject Type="Embed" ProgID="Equation.3" ShapeID="_x0000_i1039" DrawAspect="Content" ObjectID="_1459793239" r:id="rId22"/>
        </w:object>
      </w:r>
      <w:r w:rsidRPr="00954F0E">
        <w:rPr>
          <w:rFonts w:eastAsia="SymbolMT"/>
          <w:sz w:val="28"/>
          <w:szCs w:val="28"/>
        </w:rPr>
        <w:t xml:space="preserve"> </w:t>
      </w:r>
      <w:r w:rsidRPr="00954F0E">
        <w:rPr>
          <w:sz w:val="28"/>
          <w:szCs w:val="28"/>
        </w:rPr>
        <w:t>а).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702"/>
        <w:gridCol w:w="702"/>
        <w:gridCol w:w="702"/>
        <w:gridCol w:w="1522"/>
        <w:gridCol w:w="1523"/>
        <w:gridCol w:w="3720"/>
      </w:tblGrid>
      <w:tr w:rsidR="008F405B" w:rsidRPr="00954F0E" w:rsidTr="008F405B">
        <w:tc>
          <w:tcPr>
            <w:tcW w:w="735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163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(а </w:t>
            </w:r>
            <w:r w:rsidRPr="00954F0E">
              <w:rPr>
                <w:b/>
                <w:i/>
                <w:position w:val="-4"/>
                <w:sz w:val="28"/>
                <w:szCs w:val="28"/>
              </w:rPr>
              <w:object w:dxaOrig="240" w:dyaOrig="260">
                <v:shape id="_x0000_i1040" type="#_x0000_t75" style="width:12pt;height:12.75pt" o:ole="">
                  <v:imagedata r:id="rId16" o:title=""/>
                </v:shape>
                <o:OLEObject Type="Embed" ProgID="Equation.3" ShapeID="_x0000_i1040" DrawAspect="Content" ObjectID="_1459793240" r:id="rId23"/>
              </w:object>
            </w:r>
            <w:r w:rsidRPr="00954F0E">
              <w:rPr>
                <w:b/>
                <w:i/>
                <w:sz w:val="28"/>
                <w:szCs w:val="28"/>
              </w:rPr>
              <w:t xml:space="preserve"> в)</w:t>
            </w:r>
          </w:p>
        </w:tc>
        <w:tc>
          <w:tcPr>
            <w:tcW w:w="16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(в </w:t>
            </w:r>
            <w:r w:rsidRPr="00954F0E">
              <w:rPr>
                <w:b/>
                <w:i/>
                <w:position w:val="-4"/>
                <w:sz w:val="28"/>
                <w:szCs w:val="28"/>
              </w:rPr>
              <w:object w:dxaOrig="240" w:dyaOrig="260">
                <v:shape id="_x0000_i1041" type="#_x0000_t75" style="width:12pt;height:12.75pt" o:ole="">
                  <v:imagedata r:id="rId16" o:title=""/>
                </v:shape>
                <o:OLEObject Type="Embed" ProgID="Equation.3" ShapeID="_x0000_i1041" DrawAspect="Content" ObjectID="_1459793241" r:id="rId24"/>
              </w:objec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>а)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(а </w:t>
            </w:r>
            <w:r w:rsidRPr="00954F0E">
              <w:rPr>
                <w:b/>
                <w:i/>
                <w:position w:val="-4"/>
                <w:sz w:val="28"/>
                <w:szCs w:val="28"/>
              </w:rPr>
              <w:object w:dxaOrig="240" w:dyaOrig="260">
                <v:shape id="_x0000_i1042" type="#_x0000_t75" style="width:12pt;height:12.75pt" o:ole="">
                  <v:imagedata r:id="rId16" o:title=""/>
                </v:shape>
                <o:OLEObject Type="Embed" ProgID="Equation.3" ShapeID="_x0000_i1042" DrawAspect="Content" ObjectID="_1459793242" r:id="rId25"/>
              </w:object>
            </w:r>
            <w:r w:rsidRPr="00954F0E">
              <w:rPr>
                <w:b/>
                <w:i/>
                <w:sz w:val="28"/>
                <w:szCs w:val="28"/>
              </w:rPr>
              <w:t xml:space="preserve"> в) → (в </w:t>
            </w:r>
            <w:r w:rsidRPr="00954F0E">
              <w:rPr>
                <w:b/>
                <w:i/>
                <w:position w:val="-4"/>
                <w:sz w:val="28"/>
                <w:szCs w:val="28"/>
              </w:rPr>
              <w:object w:dxaOrig="240" w:dyaOrig="260">
                <v:shape id="_x0000_i1043" type="#_x0000_t75" style="width:12pt;height:12.75pt" o:ole="">
                  <v:imagedata r:id="rId16" o:title=""/>
                </v:shape>
                <o:OLEObject Type="Embed" ProgID="Equation.3" ShapeID="_x0000_i1043" DrawAspect="Content" ObjectID="_1459793243" r:id="rId26"/>
              </w:objec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>а)</w:t>
            </w:r>
          </w:p>
        </w:tc>
      </w:tr>
      <w:tr w:rsidR="008F405B" w:rsidRPr="00954F0E" w:rsidTr="008F405B">
        <w:tc>
          <w:tcPr>
            <w:tcW w:w="735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63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6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735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63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6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735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63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6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735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63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6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</w:tbl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Данная формула является законом логики, так как в последней колонке все значения истинны.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2. (а </w:t>
      </w:r>
      <w:r w:rsidRPr="00954F0E">
        <w:rPr>
          <w:sz w:val="28"/>
          <w:szCs w:val="28"/>
          <w:lang w:val="en-US"/>
        </w:rPr>
        <w:t>v</w:t>
      </w:r>
      <w:r w:rsidRPr="00954F0E">
        <w:rPr>
          <w:rFonts w:eastAsia="SymbolMT"/>
          <w:sz w:val="28"/>
          <w:szCs w:val="28"/>
        </w:rPr>
        <w:t xml:space="preserve"> </w:t>
      </w:r>
      <w:r w:rsidRPr="00954F0E">
        <w:rPr>
          <w:sz w:val="28"/>
          <w:szCs w:val="28"/>
        </w:rPr>
        <w:t>в) → (а → в).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"/>
        <w:gridCol w:w="1224"/>
        <w:gridCol w:w="1685"/>
        <w:gridCol w:w="1690"/>
        <w:gridCol w:w="3748"/>
      </w:tblGrid>
      <w:tr w:rsidR="008F405B" w:rsidRPr="00954F0E" w:rsidTr="008F405B">
        <w:trPr>
          <w:jc w:val="center"/>
        </w:trPr>
        <w:tc>
          <w:tcPr>
            <w:tcW w:w="130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13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179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(а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>в)</w:t>
            </w:r>
          </w:p>
        </w:tc>
        <w:tc>
          <w:tcPr>
            <w:tcW w:w="180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(а → в)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(а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>в) → (а → в)</w:t>
            </w:r>
          </w:p>
        </w:tc>
      </w:tr>
      <w:tr w:rsidR="008F405B" w:rsidRPr="00954F0E" w:rsidTr="008F405B">
        <w:trPr>
          <w:jc w:val="center"/>
        </w:trPr>
        <w:tc>
          <w:tcPr>
            <w:tcW w:w="130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3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79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80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rPr>
          <w:jc w:val="center"/>
        </w:trPr>
        <w:tc>
          <w:tcPr>
            <w:tcW w:w="130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3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79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80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</w:tr>
      <w:tr w:rsidR="008F405B" w:rsidRPr="00954F0E" w:rsidTr="008F405B">
        <w:trPr>
          <w:jc w:val="center"/>
        </w:trPr>
        <w:tc>
          <w:tcPr>
            <w:tcW w:w="130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3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79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80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rPr>
          <w:jc w:val="center"/>
        </w:trPr>
        <w:tc>
          <w:tcPr>
            <w:tcW w:w="130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3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79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80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</w:tbl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В последней колонке не все значения истинны, следовательно, данную формулу нельзя считать законом логики.</w:t>
      </w:r>
    </w:p>
    <w:p w:rsidR="008F405B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8F405B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3. (а↔ в) → (в ↔ а).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699"/>
        <w:gridCol w:w="699"/>
        <w:gridCol w:w="699"/>
        <w:gridCol w:w="1540"/>
        <w:gridCol w:w="1518"/>
        <w:gridCol w:w="3717"/>
      </w:tblGrid>
      <w:tr w:rsidR="008F405B" w:rsidRPr="00954F0E" w:rsidTr="008F405B">
        <w:tc>
          <w:tcPr>
            <w:tcW w:w="735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163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(а↔ в)</w:t>
            </w:r>
          </w:p>
        </w:tc>
        <w:tc>
          <w:tcPr>
            <w:tcW w:w="16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(в ↔ а)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>(а↔ в) → (в ↔ а)</w:t>
            </w:r>
          </w:p>
        </w:tc>
      </w:tr>
      <w:tr w:rsidR="008F405B" w:rsidRPr="00954F0E" w:rsidTr="008F405B">
        <w:tc>
          <w:tcPr>
            <w:tcW w:w="735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63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6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735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63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6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735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63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6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735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736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л</w:t>
            </w:r>
          </w:p>
        </w:tc>
        <w:tc>
          <w:tcPr>
            <w:tcW w:w="1630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1631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и</w:t>
            </w:r>
          </w:p>
        </w:tc>
      </w:tr>
    </w:tbl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Данная формула является законом логики, так как в последней колонке все значения истинны.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4. ((а </w:t>
      </w:r>
      <w:r w:rsidRPr="00954F0E">
        <w:rPr>
          <w:sz w:val="28"/>
          <w:szCs w:val="28"/>
          <w:lang w:val="en-US"/>
        </w:rPr>
        <w:t>v</w:t>
      </w:r>
      <w:r w:rsidRPr="00954F0E">
        <w:rPr>
          <w:rFonts w:eastAsia="SymbolMT"/>
          <w:sz w:val="28"/>
          <w:szCs w:val="28"/>
        </w:rPr>
        <w:t xml:space="preserve"> </w:t>
      </w:r>
      <w:r w:rsidRPr="00954F0E">
        <w:rPr>
          <w:sz w:val="28"/>
          <w:szCs w:val="28"/>
        </w:rPr>
        <w:t xml:space="preserve">в) </w:t>
      </w:r>
      <w:r w:rsidRPr="00954F0E">
        <w:rPr>
          <w:sz w:val="28"/>
          <w:szCs w:val="28"/>
          <w:lang w:val="en-US"/>
        </w:rPr>
        <w:t>v</w:t>
      </w:r>
      <w:r w:rsidRPr="00954F0E">
        <w:rPr>
          <w:sz w:val="28"/>
          <w:szCs w:val="28"/>
        </w:rPr>
        <w:t xml:space="preserve"> с) → (а </w:t>
      </w:r>
      <w:r w:rsidRPr="00954F0E">
        <w:rPr>
          <w:sz w:val="28"/>
          <w:szCs w:val="28"/>
          <w:lang w:val="en-US"/>
        </w:rPr>
        <w:t>v</w:t>
      </w:r>
      <w:r w:rsidRPr="00954F0E">
        <w:rPr>
          <w:rFonts w:eastAsia="SymbolMT"/>
          <w:sz w:val="28"/>
          <w:szCs w:val="28"/>
        </w:rPr>
        <w:t xml:space="preserve"> </w:t>
      </w:r>
      <w:r w:rsidRPr="00954F0E">
        <w:rPr>
          <w:sz w:val="28"/>
          <w:szCs w:val="28"/>
        </w:rPr>
        <w:t xml:space="preserve">(в </w:t>
      </w:r>
      <w:r w:rsidRPr="00954F0E">
        <w:rPr>
          <w:sz w:val="28"/>
          <w:szCs w:val="28"/>
          <w:lang w:val="en-US"/>
        </w:rPr>
        <w:t>v</w:t>
      </w:r>
      <w:r w:rsidRPr="00954F0E">
        <w:rPr>
          <w:rFonts w:eastAsia="SymbolMT"/>
          <w:sz w:val="28"/>
          <w:szCs w:val="28"/>
        </w:rPr>
        <w:t xml:space="preserve"> </w:t>
      </w:r>
      <w:r w:rsidRPr="00954F0E">
        <w:rPr>
          <w:sz w:val="28"/>
          <w:szCs w:val="28"/>
        </w:rPr>
        <w:t>с)).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1066"/>
        <w:gridCol w:w="1322"/>
        <w:gridCol w:w="937"/>
        <w:gridCol w:w="1449"/>
        <w:gridCol w:w="3060"/>
      </w:tblGrid>
      <w:tr w:rsidR="008F405B" w:rsidRPr="00954F0E" w:rsidTr="008F405B"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954F0E">
              <w:rPr>
                <w:b/>
                <w:bCs/>
                <w:i/>
                <w:sz w:val="28"/>
                <w:szCs w:val="28"/>
              </w:rPr>
              <w:t>а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954F0E">
              <w:rPr>
                <w:b/>
                <w:bCs/>
                <w:i/>
                <w:sz w:val="28"/>
                <w:szCs w:val="28"/>
              </w:rPr>
              <w:t>в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954F0E">
              <w:rPr>
                <w:b/>
                <w:bCs/>
                <w:i/>
                <w:sz w:val="28"/>
                <w:szCs w:val="28"/>
              </w:rPr>
              <w:t>с</w:t>
            </w:r>
          </w:p>
        </w:tc>
        <w:tc>
          <w:tcPr>
            <w:tcW w:w="1134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(а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>в)</w:t>
            </w:r>
          </w:p>
        </w:tc>
        <w:tc>
          <w:tcPr>
            <w:tcW w:w="1418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(а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 xml:space="preserve">в)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b/>
                <w:i/>
                <w:sz w:val="28"/>
                <w:szCs w:val="28"/>
              </w:rPr>
              <w:t xml:space="preserve"> с)</w:t>
            </w:r>
          </w:p>
        </w:tc>
        <w:tc>
          <w:tcPr>
            <w:tcW w:w="99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(в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>с)</w:t>
            </w:r>
          </w:p>
        </w:tc>
        <w:tc>
          <w:tcPr>
            <w:tcW w:w="155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(а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 xml:space="preserve">(в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>с)</w:t>
            </w:r>
          </w:p>
        </w:tc>
        <w:tc>
          <w:tcPr>
            <w:tcW w:w="33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954F0E">
              <w:rPr>
                <w:b/>
                <w:i/>
                <w:sz w:val="28"/>
                <w:szCs w:val="28"/>
              </w:rPr>
              <w:t xml:space="preserve">((а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 xml:space="preserve">в)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b/>
                <w:i/>
                <w:sz w:val="28"/>
                <w:szCs w:val="28"/>
              </w:rPr>
              <w:t xml:space="preserve"> с) → (а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 xml:space="preserve">(в </w:t>
            </w:r>
            <w:r w:rsidRPr="00954F0E">
              <w:rPr>
                <w:b/>
                <w:i/>
                <w:sz w:val="28"/>
                <w:szCs w:val="28"/>
                <w:lang w:val="en-US"/>
              </w:rPr>
              <w:t>v</w:t>
            </w:r>
            <w:r w:rsidRPr="00954F0E">
              <w:rPr>
                <w:rFonts w:eastAsia="SymbolMT"/>
                <w:b/>
                <w:i/>
                <w:sz w:val="28"/>
                <w:szCs w:val="28"/>
              </w:rPr>
              <w:t xml:space="preserve"> </w:t>
            </w:r>
            <w:r w:rsidRPr="00954F0E">
              <w:rPr>
                <w:b/>
                <w:i/>
                <w:sz w:val="28"/>
                <w:szCs w:val="28"/>
              </w:rPr>
              <w:t>с))</w:t>
            </w:r>
          </w:p>
        </w:tc>
      </w:tr>
      <w:tr w:rsidR="008F405B" w:rsidRPr="00954F0E" w:rsidTr="008F405B"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134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418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99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55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33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1134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418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99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55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33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134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418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99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55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33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1134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418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99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155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33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134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418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99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55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33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1134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418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99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55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33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134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1418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99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155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  <w:tc>
          <w:tcPr>
            <w:tcW w:w="33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</w:tr>
      <w:tr w:rsidR="008F405B" w:rsidRPr="00954F0E" w:rsidTr="008F405B"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603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1134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1418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992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155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л</w:t>
            </w:r>
          </w:p>
        </w:tc>
        <w:tc>
          <w:tcPr>
            <w:tcW w:w="3339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54F0E">
              <w:rPr>
                <w:bCs/>
                <w:sz w:val="28"/>
                <w:szCs w:val="28"/>
              </w:rPr>
              <w:t>и</w:t>
            </w:r>
          </w:p>
        </w:tc>
      </w:tr>
    </w:tbl>
    <w:p w:rsidR="00A67306" w:rsidRDefault="008F405B" w:rsidP="00ED3D8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Данная формула является законом логики, так как в последней колонке все значения истинны.</w:t>
      </w:r>
    </w:p>
    <w:p w:rsidR="00ED3D88" w:rsidRPr="00ED3D88" w:rsidRDefault="00ED3D88" w:rsidP="00ED3D88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8"/>
          <w:szCs w:val="28"/>
        </w:rPr>
      </w:pPr>
    </w:p>
    <w:p w:rsidR="00A67306" w:rsidRPr="00A67306" w:rsidRDefault="00A67306" w:rsidP="00A67306">
      <w:pPr>
        <w:autoSpaceDE w:val="0"/>
        <w:autoSpaceDN w:val="0"/>
        <w:adjustRightInd w:val="0"/>
        <w:jc w:val="both"/>
        <w:rPr>
          <w:rFonts w:eastAsia="TimesNewRomanPSMT"/>
          <w:b/>
          <w:bCs/>
          <w:sz w:val="28"/>
          <w:szCs w:val="28"/>
        </w:rPr>
      </w:pPr>
      <w:r w:rsidRPr="00A67306">
        <w:rPr>
          <w:rFonts w:eastAsia="TimesNewRomanPSMT"/>
          <w:b/>
          <w:bCs/>
          <w:sz w:val="28"/>
          <w:szCs w:val="28"/>
        </w:rPr>
        <w:t xml:space="preserve">Тема </w:t>
      </w:r>
      <w:r w:rsidR="008F405B">
        <w:rPr>
          <w:rFonts w:eastAsia="TimesNewRomanPSMT"/>
          <w:b/>
          <w:bCs/>
          <w:sz w:val="28"/>
          <w:szCs w:val="28"/>
        </w:rPr>
        <w:t>«</w:t>
      </w:r>
      <w:r w:rsidRPr="00A67306">
        <w:rPr>
          <w:rFonts w:eastAsia="TimesNewRomanPSMT"/>
          <w:b/>
          <w:bCs/>
          <w:sz w:val="28"/>
          <w:szCs w:val="28"/>
        </w:rPr>
        <w:t>Умозаключение</w:t>
      </w:r>
      <w:r w:rsidR="008F405B">
        <w:rPr>
          <w:rFonts w:eastAsia="TimesNewRomanPSMT"/>
          <w:b/>
          <w:bCs/>
          <w:sz w:val="28"/>
          <w:szCs w:val="28"/>
        </w:rPr>
        <w:t>»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1. Сделать заключение из посылки путём превращения, обращения и противопоставления предикату.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Задания:</w:t>
      </w:r>
    </w:p>
    <w:p w:rsidR="008F405B" w:rsidRPr="00954F0E" w:rsidRDefault="008F405B" w:rsidP="008F405B">
      <w:pPr>
        <w:tabs>
          <w:tab w:val="center" w:pos="5301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1. Не всё то золото, что блестит.</w:t>
      </w:r>
      <w:r w:rsidRPr="00954F0E">
        <w:rPr>
          <w:sz w:val="28"/>
          <w:szCs w:val="28"/>
        </w:rPr>
        <w:tab/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b/>
          <w:sz w:val="28"/>
          <w:szCs w:val="28"/>
        </w:rPr>
        <w:t>Превращение</w:t>
      </w:r>
      <w:r w:rsidRPr="00954F0E">
        <w:rPr>
          <w:sz w:val="28"/>
          <w:szCs w:val="28"/>
        </w:rPr>
        <w:t>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  <w:u w:val="single"/>
        </w:rPr>
      </w:pPr>
      <w:r w:rsidRPr="00954F0E">
        <w:rPr>
          <w:i/>
          <w:sz w:val="28"/>
          <w:szCs w:val="28"/>
          <w:u w:val="single"/>
        </w:rPr>
        <w:t>Не всё то золото, что блестит.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Не всё золото, не есть то, что не блестит.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b/>
          <w:sz w:val="28"/>
          <w:szCs w:val="28"/>
        </w:rPr>
        <w:t>Обращение</w:t>
      </w:r>
      <w:r w:rsidRPr="00954F0E">
        <w:rPr>
          <w:sz w:val="28"/>
          <w:szCs w:val="28"/>
        </w:rPr>
        <w:t>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  <w:u w:val="single"/>
        </w:rPr>
      </w:pPr>
      <w:r w:rsidRPr="00954F0E">
        <w:rPr>
          <w:i/>
          <w:sz w:val="28"/>
          <w:szCs w:val="28"/>
          <w:u w:val="single"/>
        </w:rPr>
        <w:t>Не всё то золото, что блестит.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Не всё, что блестит есть золото.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b/>
          <w:sz w:val="28"/>
          <w:szCs w:val="28"/>
        </w:rPr>
        <w:t>По логическому квадрату</w:t>
      </w:r>
      <w:r w:rsidRPr="00954F0E">
        <w:rPr>
          <w:sz w:val="28"/>
          <w:szCs w:val="28"/>
        </w:rPr>
        <w:t>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i/>
          <w:sz w:val="28"/>
          <w:szCs w:val="28"/>
          <w:u w:val="single"/>
        </w:rPr>
        <w:t>Не всё то золото, что блестит.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Неверно, что всё золото, что блестит.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2. «Красота спасёт мир» (Ф.М. Достоевский).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954F0E">
        <w:rPr>
          <w:b/>
          <w:sz w:val="28"/>
          <w:szCs w:val="28"/>
        </w:rPr>
        <w:t xml:space="preserve">А превращается в Е: 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  <w:u w:val="single"/>
        </w:rPr>
      </w:pPr>
      <w:r w:rsidRPr="00954F0E">
        <w:rPr>
          <w:i/>
          <w:sz w:val="28"/>
          <w:szCs w:val="28"/>
          <w:u w:val="single"/>
        </w:rPr>
        <w:t>Красота спасёт мир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Ни одна красота не является тем, что спасёт мир.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954F0E">
        <w:rPr>
          <w:b/>
          <w:sz w:val="28"/>
          <w:szCs w:val="28"/>
        </w:rPr>
        <w:t xml:space="preserve">А обращается в </w:t>
      </w:r>
      <w:r w:rsidRPr="00954F0E">
        <w:rPr>
          <w:b/>
          <w:sz w:val="28"/>
          <w:szCs w:val="28"/>
          <w:lang w:val="en-US"/>
        </w:rPr>
        <w:t>I</w:t>
      </w:r>
      <w:r w:rsidRPr="00954F0E">
        <w:rPr>
          <w:b/>
          <w:sz w:val="28"/>
          <w:szCs w:val="28"/>
        </w:rPr>
        <w:t xml:space="preserve"> с ограничением: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  <w:u w:val="single"/>
        </w:rPr>
      </w:pPr>
      <w:r w:rsidRPr="00954F0E">
        <w:rPr>
          <w:i/>
          <w:sz w:val="28"/>
          <w:szCs w:val="28"/>
          <w:u w:val="single"/>
        </w:rPr>
        <w:t>Красота спасёт мир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Некоторое, то, что спасёт мир есть красота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954F0E">
        <w:rPr>
          <w:b/>
          <w:sz w:val="28"/>
          <w:szCs w:val="28"/>
        </w:rPr>
        <w:t>Противопоставление предикату, А становится Е: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  <w:u w:val="single"/>
        </w:rPr>
      </w:pPr>
      <w:r w:rsidRPr="00954F0E">
        <w:rPr>
          <w:i/>
          <w:sz w:val="28"/>
          <w:szCs w:val="28"/>
          <w:u w:val="single"/>
        </w:rPr>
        <w:t>Красота спасёт мир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Ни одно что не спасёт мир не есть красота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3. «Иные дефициты непреодолимы» (О. Лацис).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b/>
          <w:sz w:val="28"/>
          <w:szCs w:val="28"/>
        </w:rPr>
        <w:t>Превращение</w:t>
      </w:r>
      <w:r w:rsidRPr="00954F0E">
        <w:rPr>
          <w:sz w:val="28"/>
          <w:szCs w:val="28"/>
        </w:rPr>
        <w:t xml:space="preserve">: </w:t>
      </w:r>
      <w:r w:rsidRPr="00954F0E">
        <w:rPr>
          <w:sz w:val="28"/>
          <w:szCs w:val="28"/>
          <w:lang w:val="en-US"/>
        </w:rPr>
        <w:t>I</w:t>
      </w:r>
      <w:r w:rsidRPr="00954F0E">
        <w:rPr>
          <w:sz w:val="28"/>
          <w:szCs w:val="28"/>
        </w:rPr>
        <w:t xml:space="preserve"> превращается в О: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  <w:u w:val="single"/>
        </w:rPr>
      </w:pPr>
      <w:r w:rsidRPr="00954F0E">
        <w:rPr>
          <w:i/>
          <w:iCs/>
          <w:sz w:val="28"/>
          <w:szCs w:val="28"/>
          <w:u w:val="single"/>
        </w:rPr>
        <w:t>Некоторые дефициты непреодолимы.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  <w:r w:rsidRPr="00954F0E">
        <w:rPr>
          <w:iCs/>
          <w:sz w:val="28"/>
          <w:szCs w:val="28"/>
        </w:rPr>
        <w:t>Некоторые дефициты не являются преодолимыми.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b/>
          <w:iCs/>
          <w:sz w:val="28"/>
          <w:szCs w:val="28"/>
        </w:rPr>
        <w:t xml:space="preserve">Обращение: </w:t>
      </w:r>
      <w:r w:rsidRPr="00954F0E">
        <w:rPr>
          <w:sz w:val="28"/>
          <w:szCs w:val="28"/>
          <w:lang w:val="en-US"/>
        </w:rPr>
        <w:t>I</w:t>
      </w:r>
      <w:r w:rsidRPr="00954F0E">
        <w:rPr>
          <w:sz w:val="28"/>
          <w:szCs w:val="28"/>
        </w:rPr>
        <w:t xml:space="preserve"> обращается в </w:t>
      </w:r>
      <w:r w:rsidRPr="00954F0E">
        <w:rPr>
          <w:sz w:val="28"/>
          <w:szCs w:val="28"/>
          <w:lang w:val="en-US"/>
        </w:rPr>
        <w:t>I</w:t>
      </w:r>
      <w:r w:rsidRPr="00954F0E">
        <w:rPr>
          <w:sz w:val="28"/>
          <w:szCs w:val="28"/>
        </w:rPr>
        <w:t>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  <w:u w:val="single"/>
        </w:rPr>
      </w:pPr>
      <w:r w:rsidRPr="00954F0E">
        <w:rPr>
          <w:i/>
          <w:iCs/>
          <w:sz w:val="28"/>
          <w:szCs w:val="28"/>
          <w:u w:val="single"/>
        </w:rPr>
        <w:t>Некоторые дефициты непреодолимы.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  <w:r w:rsidRPr="00954F0E">
        <w:rPr>
          <w:iCs/>
          <w:sz w:val="28"/>
          <w:szCs w:val="28"/>
        </w:rPr>
        <w:t>Некоторые из тех, что непреодолимы являются дефицитами.</w:t>
      </w:r>
    </w:p>
    <w:p w:rsidR="008F405B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</w:p>
    <w:p w:rsidR="00ED3D88" w:rsidRDefault="00ED3D88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2. Доказать правильность категорического силлогизма.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Задания: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  <w:r w:rsidRPr="00954F0E">
        <w:rPr>
          <w:sz w:val="28"/>
          <w:szCs w:val="28"/>
        </w:rPr>
        <w:t xml:space="preserve">1.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2"/>
        <w:gridCol w:w="983"/>
        <w:gridCol w:w="3526"/>
      </w:tblGrid>
      <w:tr w:rsidR="008F405B" w:rsidRPr="00954F0E" w:rsidTr="008F405B">
        <w:tc>
          <w:tcPr>
            <w:tcW w:w="5495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Всё, дающее жизненный опыт, полезно.</w:t>
            </w:r>
          </w:p>
        </w:tc>
        <w:tc>
          <w:tcPr>
            <w:tcW w:w="992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954F0E">
              <w:rPr>
                <w:sz w:val="28"/>
                <w:szCs w:val="28"/>
                <w:lang w:val="en-US"/>
              </w:rPr>
              <w:t>M</w:t>
            </w:r>
            <w:r w:rsidRPr="00954F0E">
              <w:rPr>
                <w:sz w:val="28"/>
                <w:szCs w:val="28"/>
                <w:vertAlign w:val="superscript"/>
                <w:lang w:val="en-US"/>
              </w:rPr>
              <w:t>+</w:t>
            </w:r>
            <w:r w:rsidRPr="00954F0E">
              <w:rPr>
                <w:sz w:val="28"/>
                <w:szCs w:val="28"/>
                <w:lang w:val="en-US"/>
              </w:rPr>
              <w:t>aP</w:t>
            </w:r>
            <w:r w:rsidRPr="00954F0E"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764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  <w:lang w:val="en-US"/>
              </w:rPr>
              <w:t xml:space="preserve">- </w:t>
            </w:r>
            <w:r w:rsidRPr="00954F0E">
              <w:rPr>
                <w:sz w:val="28"/>
                <w:szCs w:val="28"/>
              </w:rPr>
              <w:t>большая посылка</w:t>
            </w:r>
          </w:p>
        </w:tc>
      </w:tr>
      <w:tr w:rsidR="008F405B" w:rsidRPr="00954F0E" w:rsidTr="008F405B">
        <w:tc>
          <w:tcPr>
            <w:tcW w:w="5495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4F0E">
              <w:rPr>
                <w:i/>
                <w:iCs/>
                <w:sz w:val="28"/>
                <w:szCs w:val="28"/>
                <w:u w:val="single"/>
              </w:rPr>
              <w:t>Ошибки дают жизненный опыт.</w:t>
            </w:r>
          </w:p>
        </w:tc>
        <w:tc>
          <w:tcPr>
            <w:tcW w:w="992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u w:val="single"/>
                <w:vertAlign w:val="superscript"/>
                <w:lang w:val="en-US"/>
              </w:rPr>
            </w:pPr>
            <w:r w:rsidRPr="00954F0E">
              <w:rPr>
                <w:sz w:val="28"/>
                <w:szCs w:val="28"/>
                <w:u w:val="single"/>
                <w:lang w:val="en-US"/>
              </w:rPr>
              <w:t>S</w:t>
            </w:r>
            <w:r w:rsidRPr="00954F0E">
              <w:rPr>
                <w:sz w:val="28"/>
                <w:szCs w:val="28"/>
                <w:u w:val="single"/>
                <w:vertAlign w:val="superscript"/>
                <w:lang w:val="en-US"/>
              </w:rPr>
              <w:t>+</w:t>
            </w:r>
            <w:r w:rsidRPr="00954F0E">
              <w:rPr>
                <w:sz w:val="28"/>
                <w:szCs w:val="28"/>
                <w:u w:val="single"/>
                <w:lang w:val="en-US"/>
              </w:rPr>
              <w:t>aM</w:t>
            </w:r>
            <w:r w:rsidRPr="00954F0E">
              <w:rPr>
                <w:sz w:val="28"/>
                <w:szCs w:val="28"/>
                <w:u w:val="single"/>
                <w:vertAlign w:val="superscript"/>
                <w:lang w:val="en-US"/>
              </w:rPr>
              <w:t>-</w:t>
            </w:r>
          </w:p>
        </w:tc>
        <w:tc>
          <w:tcPr>
            <w:tcW w:w="3764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- меньшая посылка</w:t>
            </w:r>
          </w:p>
        </w:tc>
      </w:tr>
      <w:tr w:rsidR="008F405B" w:rsidRPr="00954F0E" w:rsidTr="008F405B">
        <w:tc>
          <w:tcPr>
            <w:tcW w:w="5495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Некоторые ошибки полезны.</w:t>
            </w:r>
          </w:p>
        </w:tc>
        <w:tc>
          <w:tcPr>
            <w:tcW w:w="992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smartTag w:uri="urn:schemas-microsoft-com:office:smarttags" w:element="place">
              <w:r w:rsidRPr="00954F0E">
                <w:rPr>
                  <w:sz w:val="28"/>
                  <w:szCs w:val="28"/>
                  <w:lang w:val="en-US"/>
                </w:rPr>
                <w:t>S</w:t>
              </w:r>
              <w:r w:rsidRPr="00954F0E">
                <w:rPr>
                  <w:sz w:val="28"/>
                  <w:szCs w:val="28"/>
                  <w:vertAlign w:val="superscript"/>
                  <w:lang w:val="en-US"/>
                </w:rPr>
                <w:t>+</w:t>
              </w:r>
              <w:r w:rsidRPr="00954F0E">
                <w:rPr>
                  <w:sz w:val="28"/>
                  <w:szCs w:val="28"/>
                  <w:lang w:val="en-US"/>
                </w:rPr>
                <w:t>aP</w:t>
              </w:r>
              <w:r w:rsidRPr="00954F0E">
                <w:rPr>
                  <w:sz w:val="28"/>
                  <w:szCs w:val="28"/>
                  <w:vertAlign w:val="superscript"/>
                  <w:lang w:val="en-US"/>
                </w:rPr>
                <w:t>-</w:t>
              </w:r>
            </w:smartTag>
          </w:p>
        </w:tc>
        <w:tc>
          <w:tcPr>
            <w:tcW w:w="3764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- заключение</w:t>
            </w:r>
          </w:p>
        </w:tc>
      </w:tr>
    </w:tbl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Больший термин (Р) – то, что полезно;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Меньший термин (</w:t>
      </w:r>
      <w:r w:rsidRPr="00954F0E">
        <w:rPr>
          <w:sz w:val="28"/>
          <w:szCs w:val="28"/>
          <w:lang w:val="en-US"/>
        </w:rPr>
        <w:t>S</w:t>
      </w:r>
      <w:r w:rsidRPr="00954F0E">
        <w:rPr>
          <w:sz w:val="28"/>
          <w:szCs w:val="28"/>
        </w:rPr>
        <w:t>) – ошибки;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Средний термин (М) – дающее жизненный опыт.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Это первая фигура простого категорического силлогизма. Модус </w:t>
      </w:r>
      <w:r w:rsidRPr="00954F0E">
        <w:rPr>
          <w:sz w:val="28"/>
          <w:szCs w:val="28"/>
          <w:lang w:val="en-US"/>
        </w:rPr>
        <w:t>AAI</w:t>
      </w:r>
      <w:r w:rsidRPr="00954F0E">
        <w:rPr>
          <w:sz w:val="28"/>
          <w:szCs w:val="28"/>
        </w:rPr>
        <w:t>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Проверим силлогизм по правилам: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Правила терминов:</w:t>
      </w:r>
    </w:p>
    <w:p w:rsidR="008F405B" w:rsidRPr="00954F0E" w:rsidRDefault="008F405B" w:rsidP="008F405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1. В силлогизме должно быть только три термина. Правило соблюдено.</w:t>
      </w:r>
    </w:p>
    <w:p w:rsidR="008F405B" w:rsidRPr="00954F0E" w:rsidRDefault="008F405B" w:rsidP="008F405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2. Средний термин должен быть распределён хотя бы в одной из посылок. Правило соблюдено.</w:t>
      </w:r>
    </w:p>
    <w:p w:rsidR="008F405B" w:rsidRPr="00954F0E" w:rsidRDefault="008F405B" w:rsidP="008F405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3. Термин, не распределённый в посылке, не может быть распределён и в заключении. Правило соблюдено. </w:t>
      </w:r>
    </w:p>
    <w:p w:rsidR="008F405B" w:rsidRPr="00954F0E" w:rsidRDefault="008F405B" w:rsidP="008F405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Правила посылок:</w:t>
      </w:r>
    </w:p>
    <w:p w:rsidR="008F405B" w:rsidRPr="00954F0E" w:rsidRDefault="008F405B" w:rsidP="008F405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1. Хотя бы одна из посылок должна быть общим суждением. Правило соблюдено.</w:t>
      </w:r>
    </w:p>
    <w:p w:rsidR="008F405B" w:rsidRPr="00954F0E" w:rsidRDefault="008F405B" w:rsidP="008F405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2. Если одна из посылок – частное суждение, то и заключение – частное суждение. Правило соблюдено.</w:t>
      </w:r>
    </w:p>
    <w:p w:rsidR="008F405B" w:rsidRPr="00954F0E" w:rsidRDefault="008F405B" w:rsidP="008F405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3. Хотя бы одна из посылок должна быть утвердительным суждением. Правило соблюдено.</w:t>
      </w:r>
    </w:p>
    <w:p w:rsidR="008F405B" w:rsidRPr="00954F0E" w:rsidRDefault="008F405B" w:rsidP="008F405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4. Если одна из посылок – отрицательное суждение, то и заключение – отрицательное суждение. Правило соблюдено.</w:t>
      </w:r>
    </w:p>
    <w:p w:rsidR="008F405B" w:rsidRPr="00954F0E" w:rsidRDefault="008F405B" w:rsidP="008F405B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Также соблюдены правила первой фигуры: меньшая посылка – утвердительное суждение; большая посылка – общее суждение.</w:t>
      </w:r>
    </w:p>
    <w:p w:rsidR="008F405B" w:rsidRPr="00954F0E" w:rsidRDefault="008F405B" w:rsidP="008F405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Но среди правильных модусов первой фигуры нет модуса </w:t>
      </w:r>
      <w:r w:rsidRPr="00954F0E">
        <w:rPr>
          <w:sz w:val="28"/>
          <w:szCs w:val="28"/>
          <w:lang w:val="en-US"/>
        </w:rPr>
        <w:t>AAI</w:t>
      </w:r>
      <w:r w:rsidRPr="00954F0E">
        <w:rPr>
          <w:sz w:val="28"/>
          <w:szCs w:val="28"/>
        </w:rPr>
        <w:t>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83"/>
        <w:gridCol w:w="3788"/>
      </w:tblGrid>
      <w:tr w:rsidR="008F405B" w:rsidRPr="00954F0E" w:rsidTr="008F405B">
        <w:tc>
          <w:tcPr>
            <w:tcW w:w="6204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Ни один невежда не ценит искусства.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- большая посылка</w:t>
            </w:r>
          </w:p>
        </w:tc>
      </w:tr>
      <w:tr w:rsidR="008F405B" w:rsidRPr="00954F0E" w:rsidTr="008F405B">
        <w:tc>
          <w:tcPr>
            <w:tcW w:w="6204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954F0E">
              <w:rPr>
                <w:i/>
                <w:iCs/>
                <w:sz w:val="28"/>
                <w:szCs w:val="28"/>
                <w:u w:val="single"/>
              </w:rPr>
              <w:t>Некоторые ценители искусства – музыканты.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954F0E">
              <w:rPr>
                <w:sz w:val="28"/>
                <w:szCs w:val="28"/>
                <w:u w:val="single"/>
              </w:rPr>
              <w:t>- меньшая посылка</w:t>
            </w:r>
          </w:p>
        </w:tc>
      </w:tr>
      <w:tr w:rsidR="008F405B" w:rsidRPr="00954F0E" w:rsidTr="008F405B">
        <w:tc>
          <w:tcPr>
            <w:tcW w:w="6204" w:type="dxa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954F0E">
              <w:rPr>
                <w:sz w:val="28"/>
                <w:szCs w:val="28"/>
              </w:rPr>
              <w:t>Музыканты не являются невеждами.</w:t>
            </w:r>
          </w:p>
        </w:tc>
        <w:tc>
          <w:tcPr>
            <w:tcW w:w="4047" w:type="dxa"/>
            <w:vAlign w:val="center"/>
          </w:tcPr>
          <w:p w:rsidR="008F405B" w:rsidRPr="00954F0E" w:rsidRDefault="008F405B" w:rsidP="008F40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Меньший термин – «музыканты», больший термин «невежда», средний термин «ценит искусство». Фигура </w:t>
      </w:r>
      <w:r w:rsidRPr="00954F0E">
        <w:rPr>
          <w:sz w:val="28"/>
          <w:szCs w:val="28"/>
          <w:lang w:val="en-US"/>
        </w:rPr>
        <w:t>IV</w:t>
      </w:r>
      <w:r w:rsidRPr="00954F0E">
        <w:rPr>
          <w:sz w:val="28"/>
          <w:szCs w:val="28"/>
        </w:rPr>
        <w:t>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Ни один </w:t>
      </w:r>
      <w:r w:rsidRPr="00954F0E">
        <w:rPr>
          <w:sz w:val="28"/>
          <w:szCs w:val="28"/>
          <w:lang w:val="en-US"/>
        </w:rPr>
        <w:t>S</w:t>
      </w:r>
      <w:r w:rsidRPr="00954F0E">
        <w:rPr>
          <w:sz w:val="28"/>
          <w:szCs w:val="28"/>
        </w:rPr>
        <w:t xml:space="preserve"> не есть </w:t>
      </w:r>
      <w:r w:rsidRPr="00954F0E">
        <w:rPr>
          <w:sz w:val="28"/>
          <w:szCs w:val="28"/>
          <w:lang w:val="en-US"/>
        </w:rPr>
        <w:t>P</w:t>
      </w:r>
      <w:r w:rsidRPr="00954F0E">
        <w:rPr>
          <w:sz w:val="28"/>
          <w:szCs w:val="28"/>
        </w:rPr>
        <w:t xml:space="preserve"> (Е) 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  <w:u w:val="single"/>
        </w:rPr>
      </w:pPr>
      <w:r w:rsidRPr="00954F0E">
        <w:rPr>
          <w:i/>
          <w:sz w:val="28"/>
          <w:szCs w:val="28"/>
          <w:u w:val="single"/>
        </w:rPr>
        <w:t xml:space="preserve">Некоторые </w:t>
      </w:r>
      <w:r w:rsidRPr="00954F0E">
        <w:rPr>
          <w:i/>
          <w:sz w:val="28"/>
          <w:szCs w:val="28"/>
          <w:u w:val="single"/>
          <w:lang w:val="en-US"/>
        </w:rPr>
        <w:t>S</w:t>
      </w:r>
      <w:r w:rsidRPr="00954F0E">
        <w:rPr>
          <w:i/>
          <w:sz w:val="28"/>
          <w:szCs w:val="28"/>
          <w:u w:val="single"/>
        </w:rPr>
        <w:t xml:space="preserve"> есть </w:t>
      </w:r>
      <w:r w:rsidRPr="00954F0E">
        <w:rPr>
          <w:i/>
          <w:sz w:val="28"/>
          <w:szCs w:val="28"/>
          <w:u w:val="single"/>
          <w:lang w:val="en-US"/>
        </w:rPr>
        <w:t>P</w:t>
      </w:r>
      <w:r w:rsidRPr="00954F0E">
        <w:rPr>
          <w:i/>
          <w:sz w:val="28"/>
          <w:szCs w:val="28"/>
          <w:u w:val="single"/>
        </w:rPr>
        <w:t xml:space="preserve"> (</w:t>
      </w:r>
      <w:r w:rsidRPr="00954F0E">
        <w:rPr>
          <w:i/>
          <w:sz w:val="28"/>
          <w:szCs w:val="28"/>
          <w:u w:val="single"/>
          <w:lang w:val="en-US"/>
        </w:rPr>
        <w:t>I</w:t>
      </w:r>
      <w:r w:rsidRPr="00954F0E">
        <w:rPr>
          <w:i/>
          <w:sz w:val="28"/>
          <w:szCs w:val="28"/>
          <w:u w:val="single"/>
        </w:rPr>
        <w:t>)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Ни один </w:t>
      </w:r>
      <w:r w:rsidRPr="00954F0E">
        <w:rPr>
          <w:sz w:val="28"/>
          <w:szCs w:val="28"/>
          <w:lang w:val="en-US"/>
        </w:rPr>
        <w:t>S</w:t>
      </w:r>
      <w:r w:rsidRPr="00954F0E">
        <w:rPr>
          <w:sz w:val="28"/>
          <w:szCs w:val="28"/>
        </w:rPr>
        <w:t xml:space="preserve"> не есть </w:t>
      </w:r>
      <w:r w:rsidRPr="00954F0E">
        <w:rPr>
          <w:sz w:val="28"/>
          <w:szCs w:val="28"/>
          <w:lang w:val="en-US"/>
        </w:rPr>
        <w:t>P</w:t>
      </w:r>
      <w:r w:rsidRPr="00954F0E">
        <w:rPr>
          <w:sz w:val="28"/>
          <w:szCs w:val="28"/>
        </w:rPr>
        <w:t xml:space="preserve"> (Е)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Модус </w:t>
      </w:r>
      <w:r w:rsidRPr="00954F0E">
        <w:rPr>
          <w:sz w:val="28"/>
          <w:szCs w:val="28"/>
          <w:lang w:val="en-US"/>
        </w:rPr>
        <w:t>EIE</w:t>
      </w:r>
      <w:r w:rsidRPr="00954F0E">
        <w:rPr>
          <w:sz w:val="28"/>
          <w:szCs w:val="28"/>
        </w:rPr>
        <w:t>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Доказательства: нарушен закон достаточного основания; среди правильных модусов четвёртой фигуры модуса </w:t>
      </w:r>
      <w:r w:rsidRPr="00954F0E">
        <w:rPr>
          <w:sz w:val="28"/>
          <w:szCs w:val="28"/>
          <w:lang w:val="en-US"/>
        </w:rPr>
        <w:t>EIE</w:t>
      </w:r>
      <w:r w:rsidRPr="00954F0E">
        <w:rPr>
          <w:sz w:val="28"/>
          <w:szCs w:val="28"/>
        </w:rPr>
        <w:t xml:space="preserve"> нет.</w:t>
      </w:r>
    </w:p>
    <w:p w:rsidR="008F405B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Следовательно, данный категорический силлогизм построен неправильно, заключение является ложным.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3. Восстановить энтимему до полного силлогизма и доказать его правильность.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«Только мысль интересна и прекрасна, потому что мысль – это жизнь»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(Б. Шоу).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954F0E">
        <w:rPr>
          <w:i/>
          <w:sz w:val="28"/>
          <w:szCs w:val="28"/>
        </w:rPr>
        <w:t>Только мысль интересна и прекрасна.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  <w:u w:val="single"/>
        </w:rPr>
      </w:pPr>
      <w:r w:rsidRPr="00954F0E">
        <w:rPr>
          <w:i/>
          <w:sz w:val="28"/>
          <w:szCs w:val="28"/>
          <w:u w:val="single"/>
        </w:rPr>
        <w:t>Мысль – это жизнь.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Некоторая ж</w:t>
      </w:r>
      <w:r w:rsidRPr="00954F0E">
        <w:rPr>
          <w:i/>
          <w:sz w:val="28"/>
          <w:szCs w:val="28"/>
        </w:rPr>
        <w:t>изн</w:t>
      </w:r>
      <w:r>
        <w:rPr>
          <w:i/>
          <w:sz w:val="28"/>
          <w:szCs w:val="28"/>
        </w:rPr>
        <w:t>ь</w:t>
      </w:r>
      <w:r w:rsidRPr="00954F0E">
        <w:rPr>
          <w:i/>
          <w:sz w:val="28"/>
          <w:szCs w:val="28"/>
        </w:rPr>
        <w:t xml:space="preserve"> интересна и прекрасна.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  <w:r w:rsidRPr="00954F0E">
        <w:rPr>
          <w:iCs/>
          <w:sz w:val="28"/>
          <w:szCs w:val="28"/>
        </w:rPr>
        <w:t>Малый термин – «жизнь».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  <w:r w:rsidRPr="00954F0E">
        <w:rPr>
          <w:iCs/>
          <w:sz w:val="28"/>
          <w:szCs w:val="28"/>
        </w:rPr>
        <w:t>Больший термин – «интересна и прекрасна».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  <w:r w:rsidRPr="00954F0E">
        <w:rPr>
          <w:iCs/>
          <w:sz w:val="28"/>
          <w:szCs w:val="28"/>
        </w:rPr>
        <w:t>Средний термин – «мысль».</w:t>
      </w:r>
    </w:p>
    <w:p w:rsidR="008F405B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  <w:r w:rsidRPr="00954F0E">
        <w:rPr>
          <w:iCs/>
          <w:sz w:val="28"/>
          <w:szCs w:val="28"/>
        </w:rPr>
        <w:t>Третья фигура</w:t>
      </w:r>
      <w:r>
        <w:rPr>
          <w:iCs/>
          <w:sz w:val="28"/>
          <w:szCs w:val="28"/>
        </w:rPr>
        <w:t>. Модус АА</w:t>
      </w:r>
      <w:r>
        <w:rPr>
          <w:iCs/>
          <w:sz w:val="28"/>
          <w:szCs w:val="28"/>
          <w:lang w:val="en-US"/>
        </w:rPr>
        <w:t>I</w:t>
      </w:r>
      <w:r w:rsidRPr="007E0D7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относится к правильным модусам третьей фигуры</w:t>
      </w:r>
      <w:r w:rsidRPr="00954F0E">
        <w:rPr>
          <w:iCs/>
          <w:sz w:val="28"/>
          <w:szCs w:val="28"/>
        </w:rPr>
        <w:t>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4. Определить схему, вид, модус и логическое значение табличным способом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sz w:val="28"/>
          <w:szCs w:val="28"/>
        </w:rPr>
      </w:pPr>
      <w:r w:rsidRPr="00954F0E">
        <w:rPr>
          <w:i/>
          <w:iCs/>
          <w:sz w:val="28"/>
          <w:szCs w:val="28"/>
        </w:rPr>
        <w:t>сложного умозаключения: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1. 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954F0E">
        <w:rPr>
          <w:sz w:val="28"/>
          <w:szCs w:val="28"/>
        </w:rPr>
        <w:t>«Невежество либо предшествует знанию, либо следует за ним» (М. Монтень).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954F0E">
        <w:rPr>
          <w:sz w:val="28"/>
          <w:szCs w:val="28"/>
        </w:rPr>
        <w:t>Невежество не следует за знанием.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954F0E">
        <w:rPr>
          <w:sz w:val="28"/>
          <w:szCs w:val="28"/>
        </w:rPr>
        <w:t>Следовательно, невежество предшествует ему.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>Вид – разделительно – категорический силлогизм.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Модус: отрицающе - утверждающий.  </w:t>
      </w:r>
    </w:p>
    <w:p w:rsidR="008F405B" w:rsidRPr="00954F0E" w:rsidRDefault="003441B0" w:rsidP="008F405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218.25pt;height:40.5pt">
            <v:imagedata r:id="rId27" o:title="Рисунок3"/>
          </v:shape>
        </w:pic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4F0E">
        <w:rPr>
          <w:sz w:val="28"/>
          <w:szCs w:val="28"/>
        </w:rPr>
        <w:t xml:space="preserve">2. 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954F0E">
        <w:rPr>
          <w:sz w:val="28"/>
          <w:szCs w:val="28"/>
        </w:rPr>
        <w:t>Если ты будешь говорить правду, то тебя возненавидят богатые и знатные, а если ты будешь лгать, то тебя возненавидит простой народ.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954F0E">
        <w:rPr>
          <w:position w:val="-10"/>
          <w:sz w:val="28"/>
          <w:szCs w:val="28"/>
        </w:rPr>
        <w:object w:dxaOrig="1359" w:dyaOrig="320">
          <v:shape id="_x0000_i1045" type="#_x0000_t75" style="width:93pt;height:20.25pt" o:ole="">
            <v:imagedata r:id="rId28" o:title=""/>
          </v:shape>
          <o:OLEObject Type="Embed" ProgID="Equation.3" ShapeID="_x0000_i1045" DrawAspect="Content" ObjectID="_1459793244" r:id="rId29"/>
        </w:objec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954F0E">
        <w:rPr>
          <w:sz w:val="28"/>
          <w:szCs w:val="28"/>
          <w:u w:val="single"/>
        </w:rPr>
        <w:t>Ты будешь говорить правду или лгать.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  <w:u w:val="single"/>
        </w:rPr>
      </w:pPr>
      <w:r w:rsidRPr="00954F0E">
        <w:rPr>
          <w:position w:val="-6"/>
          <w:sz w:val="28"/>
          <w:szCs w:val="28"/>
          <w:u w:val="single"/>
        </w:rPr>
        <w:object w:dxaOrig="560" w:dyaOrig="220">
          <v:shape id="_x0000_i1046" type="#_x0000_t75" style="width:42.75pt;height:15pt" o:ole="">
            <v:imagedata r:id="rId30" o:title=""/>
          </v:shape>
          <o:OLEObject Type="Embed" ProgID="Equation.3" ShapeID="_x0000_i1046" DrawAspect="Content" ObjectID="_1459793245" r:id="rId31"/>
        </w:objec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954F0E">
        <w:rPr>
          <w:sz w:val="28"/>
          <w:szCs w:val="28"/>
        </w:rPr>
        <w:t>Следовательно, тебя возненавидят богатые и знатные или простой народ.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954F0E">
        <w:rPr>
          <w:position w:val="-6"/>
          <w:sz w:val="28"/>
          <w:szCs w:val="28"/>
        </w:rPr>
        <w:object w:dxaOrig="560" w:dyaOrig="279">
          <v:shape id="_x0000_i1047" type="#_x0000_t75" style="width:48.75pt;height:18.75pt" o:ole="">
            <v:imagedata r:id="rId32" o:title=""/>
          </v:shape>
          <o:OLEObject Type="Embed" ProgID="Equation.3" ShapeID="_x0000_i1047" DrawAspect="Content" ObjectID="_1459793246" r:id="rId33"/>
        </w:object>
      </w:r>
    </w:p>
    <w:p w:rsidR="008F405B" w:rsidRPr="00954F0E" w:rsidRDefault="003441B0" w:rsidP="008F405B">
      <w:pPr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48" type="#_x0000_t75" style="width:283.5pt;height:48.75pt">
            <v:imagedata r:id="rId34" o:title="Рисунок4"/>
          </v:shape>
        </w:pic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954F0E">
        <w:rPr>
          <w:bCs/>
          <w:sz w:val="28"/>
          <w:szCs w:val="28"/>
        </w:rPr>
        <w:t>Вид – условно – разделительный силлогизм, конструктивная дилемма.</w:t>
      </w:r>
    </w:p>
    <w:p w:rsidR="008F405B" w:rsidRPr="00954F0E" w:rsidRDefault="008F405B" w:rsidP="008F405B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954F0E">
        <w:rPr>
          <w:bCs/>
          <w:sz w:val="28"/>
          <w:szCs w:val="28"/>
        </w:rPr>
        <w:t xml:space="preserve">Формула: </w:t>
      </w:r>
      <w:r w:rsidRPr="00954F0E">
        <w:rPr>
          <w:bCs/>
          <w:position w:val="-10"/>
          <w:sz w:val="28"/>
          <w:szCs w:val="28"/>
        </w:rPr>
        <w:object w:dxaOrig="4200" w:dyaOrig="320">
          <v:shape id="_x0000_i1049" type="#_x0000_t75" style="width:277.5pt;height:19.5pt" o:ole="">
            <v:imagedata r:id="rId35" o:title=""/>
          </v:shape>
          <o:OLEObject Type="Embed" ProgID="Equation.3" ShapeID="_x0000_i1049" DrawAspect="Content" ObjectID="_1459793247" r:id="rId36"/>
        </w:object>
      </w:r>
      <w:r w:rsidRPr="00954F0E">
        <w:rPr>
          <w:bCs/>
          <w:sz w:val="28"/>
          <w:szCs w:val="28"/>
        </w:rPr>
        <w:t xml:space="preserve"> </w:t>
      </w:r>
    </w:p>
    <w:p w:rsidR="00C702D2" w:rsidRDefault="00C702D2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C702D2" w:rsidRDefault="00C702D2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ED3D88" w:rsidRPr="00A67306" w:rsidRDefault="00ED3D88" w:rsidP="00A6730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A67306" w:rsidRPr="00ED3D88" w:rsidRDefault="00ED3D88" w:rsidP="00B72B1A">
      <w:pPr>
        <w:spacing w:line="360" w:lineRule="auto"/>
        <w:jc w:val="both"/>
        <w:rPr>
          <w:rFonts w:eastAsia="TimesNewRomanPSMT"/>
          <w:b/>
          <w:bCs/>
          <w:iCs/>
          <w:sz w:val="28"/>
          <w:szCs w:val="28"/>
        </w:rPr>
      </w:pPr>
      <w:r w:rsidRPr="00ED3D88">
        <w:rPr>
          <w:rFonts w:eastAsia="TimesNewRomanPSMT"/>
          <w:b/>
          <w:bCs/>
          <w:iCs/>
          <w:sz w:val="28"/>
          <w:szCs w:val="28"/>
        </w:rPr>
        <w:t>ПЗ-</w:t>
      </w:r>
      <w:r w:rsidR="00A67306" w:rsidRPr="00ED3D88">
        <w:rPr>
          <w:rFonts w:eastAsia="TimesNewRomanPSMT"/>
          <w:b/>
          <w:bCs/>
          <w:iCs/>
          <w:sz w:val="28"/>
          <w:szCs w:val="28"/>
        </w:rPr>
        <w:t>03 Тема «Логические основы аргументации»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  <w:r w:rsidRPr="00B72B1A">
        <w:rPr>
          <w:rFonts w:eastAsia="TimesNewRomanPSMT"/>
          <w:i/>
          <w:iCs/>
          <w:sz w:val="28"/>
          <w:szCs w:val="28"/>
        </w:rPr>
        <w:t>1. Определить вид доказательства: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1. «Человек с рассудком обладает волею. Человек без рассудка – человек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без воли. Кто не обладает умом, того другие</w:t>
      </w:r>
      <w:r w:rsidR="00C702D2" w:rsidRPr="00B72B1A">
        <w:rPr>
          <w:rFonts w:eastAsia="TimesNewRomanPSMT"/>
          <w:iCs/>
          <w:sz w:val="28"/>
          <w:szCs w:val="28"/>
        </w:rPr>
        <w:t xml:space="preserve"> обманывают, ослепляют, эксплуа</w:t>
      </w:r>
      <w:r w:rsidRPr="00B72B1A">
        <w:rPr>
          <w:rFonts w:eastAsia="TimesNewRomanPSMT"/>
          <w:iCs/>
          <w:sz w:val="28"/>
          <w:szCs w:val="28"/>
        </w:rPr>
        <w:t>тируют. Только тот, кто мыслит, свободен и самостоятелен» (Л. Фейхтвангер).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Вид доказательства - косвенное апагогическое.</w:t>
      </w:r>
    </w:p>
    <w:p w:rsidR="00C702D2" w:rsidRPr="00B72B1A" w:rsidRDefault="00C702D2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2. Установлено, что известное стихотворение великого поэта могло быть</w:t>
      </w:r>
      <w:r w:rsidR="00B72B1A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адресовано либо Б., либо К., либо В., либо никому, кроме этих трех лиц. Прямых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свидетельств, подтверждающих первую возм</w:t>
      </w:r>
      <w:r w:rsidR="00C702D2" w:rsidRPr="00B72B1A">
        <w:rPr>
          <w:rFonts w:eastAsia="TimesNewRomanPSMT"/>
          <w:iCs/>
          <w:sz w:val="28"/>
          <w:szCs w:val="28"/>
        </w:rPr>
        <w:t>ожность, в распоряжении исследо</w:t>
      </w:r>
      <w:r w:rsidRPr="00B72B1A">
        <w:rPr>
          <w:rFonts w:eastAsia="TimesNewRomanPSMT"/>
          <w:iCs/>
          <w:sz w:val="28"/>
          <w:szCs w:val="28"/>
        </w:rPr>
        <w:t>вателя нет, однако ему удается доказать ложно</w:t>
      </w:r>
      <w:r w:rsidR="00C702D2" w:rsidRPr="00B72B1A">
        <w:rPr>
          <w:rFonts w:eastAsia="TimesNewRomanPSMT"/>
          <w:iCs/>
          <w:sz w:val="28"/>
          <w:szCs w:val="28"/>
        </w:rPr>
        <w:t>сть второго и третьего предполо</w:t>
      </w:r>
      <w:r w:rsidRPr="00B72B1A">
        <w:rPr>
          <w:rFonts w:eastAsia="TimesNewRomanPSMT"/>
          <w:iCs/>
          <w:sz w:val="28"/>
          <w:szCs w:val="28"/>
        </w:rPr>
        <w:t>жений. Тем самым доказывается, что стихотворение адресовано Б.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Вид доказательства - косвенное разделительное.</w:t>
      </w:r>
    </w:p>
    <w:p w:rsidR="00C702D2" w:rsidRPr="00B72B1A" w:rsidRDefault="00C702D2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  <w:r w:rsidRPr="00B72B1A">
        <w:rPr>
          <w:rFonts w:eastAsia="TimesNewRomanPSMT"/>
          <w:i/>
          <w:iCs/>
          <w:sz w:val="28"/>
          <w:szCs w:val="28"/>
        </w:rPr>
        <w:t>2. Определить логическую ошибку в рассуждении: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1. «</w:t>
      </w:r>
      <w:r w:rsidRPr="00B72B1A">
        <w:rPr>
          <w:rFonts w:eastAsia="SymbolMT"/>
          <w:iCs/>
          <w:sz w:val="28"/>
          <w:szCs w:val="28"/>
        </w:rPr>
        <w:t xml:space="preserve">− </w:t>
      </w:r>
      <w:r w:rsidRPr="00B72B1A">
        <w:rPr>
          <w:rFonts w:eastAsia="TimesNewRomanPSMT"/>
          <w:iCs/>
          <w:sz w:val="28"/>
          <w:szCs w:val="28"/>
        </w:rPr>
        <w:t>Скажи мне, Шевчук, что такое часовой?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– Часовой есть лицо неприкосновенное.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– Правильно. А почему, Бондаренко?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– Потому что до него никто не смеет дотронуться.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– Верно. Садись, Бондаренко...» (А. Куприн. «В казарме»).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Логическая ошибка в рассуждении - ошибка ложного следования.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2. – Источник этих денег подозрителен.</w:t>
      </w:r>
    </w:p>
    <w:p w:rsidR="00C702D2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– Вы утверждаете, что деньги эти краденные?</w:t>
      </w:r>
    </w:p>
    <w:p w:rsidR="00A67306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Логическая ошибка в рассуждении - ошибка предвосхищения основания.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3. Солнце и звезды вращаются вокруг Земли.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Логическая ошибка в рассуждении - классическая ошибка в рассуждении, т.е. построение доказательств на ложных аргументах.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4. Во Франции упрекали католиков: они для себя требуют свободы слова, в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то время как сами являются врагами свободы для других.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Логическая ошибка в рассуждении - ошибка противоречия аргументов.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5. Французские моралисты искренне верили, что все, о чем они говорят и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пишут, является истиной на все времена. Однако в этой универсальной форме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они выразили лишь истину своего времени.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Логическая ошибка в рассуждении - ошибка круг в доказательстве.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6. Госпожа Простакова говорит, что география совсем не дворянская наука,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потому что «на то есть кучер, чтобы везти, куда ему прикажут, безо всякого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описания земли» (из пьесы Д.И. Фонвизина «Недоросль»).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Логическая ошибка в рассуждении - ошибка ложного следования.</w:t>
      </w:r>
    </w:p>
    <w:p w:rsidR="00C702D2" w:rsidRPr="00B72B1A" w:rsidRDefault="00C702D2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</w:p>
    <w:p w:rsidR="00A67306" w:rsidRPr="00ED3D88" w:rsidRDefault="00A67306" w:rsidP="00B72B1A">
      <w:pPr>
        <w:spacing w:line="360" w:lineRule="auto"/>
        <w:jc w:val="both"/>
        <w:rPr>
          <w:rFonts w:eastAsia="TimesNewRomanPSMT"/>
          <w:b/>
          <w:bCs/>
          <w:iCs/>
          <w:sz w:val="28"/>
          <w:szCs w:val="28"/>
        </w:rPr>
      </w:pPr>
      <w:r w:rsidRPr="00ED3D88">
        <w:rPr>
          <w:rFonts w:eastAsia="TimesNewRomanPSMT"/>
          <w:b/>
          <w:bCs/>
          <w:iCs/>
          <w:sz w:val="28"/>
          <w:szCs w:val="28"/>
        </w:rPr>
        <w:t xml:space="preserve">Тема </w:t>
      </w:r>
      <w:r w:rsidR="00C702D2" w:rsidRPr="00ED3D88">
        <w:rPr>
          <w:rFonts w:eastAsia="TimesNewRomanPSMT"/>
          <w:b/>
          <w:bCs/>
          <w:iCs/>
          <w:sz w:val="28"/>
          <w:szCs w:val="28"/>
        </w:rPr>
        <w:t>«</w:t>
      </w:r>
      <w:r w:rsidRPr="00ED3D88">
        <w:rPr>
          <w:rFonts w:eastAsia="TimesNewRomanPSMT"/>
          <w:b/>
          <w:bCs/>
          <w:iCs/>
          <w:sz w:val="28"/>
          <w:szCs w:val="28"/>
        </w:rPr>
        <w:t>Формы развития знания</w:t>
      </w:r>
      <w:r w:rsidR="00C702D2" w:rsidRPr="00ED3D88">
        <w:rPr>
          <w:rFonts w:eastAsia="TimesNewRomanPSMT"/>
          <w:b/>
          <w:bCs/>
          <w:iCs/>
          <w:sz w:val="28"/>
          <w:szCs w:val="28"/>
        </w:rPr>
        <w:t>»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  <w:r w:rsidRPr="00B72B1A">
        <w:rPr>
          <w:rFonts w:eastAsia="TimesNewRomanPSMT"/>
          <w:i/>
          <w:iCs/>
          <w:sz w:val="28"/>
          <w:szCs w:val="28"/>
        </w:rPr>
        <w:t>1. Определить виды вопросов: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1. Когда родился П.И. Чайковский?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Логически корректный легкий вопрос.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2. Все ли вулканы – горы?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Логически некорректный неопределенный вопрос.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3. Запущен ли искусственный спутник на Марс?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Логически некорректный неопределенный вопрос.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4. Где проходили последние Олимпийские игры?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Логически корректный легкий вопрос.</w:t>
      </w:r>
    </w:p>
    <w:p w:rsidR="00C702D2" w:rsidRPr="00B72B1A" w:rsidRDefault="00C702D2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  <w:r w:rsidRPr="00B72B1A">
        <w:rPr>
          <w:rFonts w:eastAsia="TimesNewRomanPSMT"/>
          <w:i/>
          <w:iCs/>
          <w:sz w:val="28"/>
          <w:szCs w:val="28"/>
        </w:rPr>
        <w:t>2. Какое требование к постановке вопроса нарушено?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1. Какова форма «летающих тарелок»?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Логически некорректный неопределенный вопрос.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2. Где живет «снежный человек»?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Логически некорректный бессмысленный вопрос.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3. В каком году Р. Амундсен первым достиг полюса?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Логически корректный легкий вопрос.</w:t>
      </w:r>
    </w:p>
    <w:p w:rsidR="00C702D2" w:rsidRPr="00B72B1A" w:rsidRDefault="00C702D2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  <w:r w:rsidRPr="00B72B1A">
        <w:rPr>
          <w:rFonts w:eastAsia="TimesNewRomanPSMT"/>
          <w:i/>
          <w:iCs/>
          <w:sz w:val="28"/>
          <w:szCs w:val="28"/>
        </w:rPr>
        <w:t>3. Определить виды ответов: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1. Кто автор романа «Двадцать лет спустя»? – А. Дюма-отец.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Логически правильный сильный неполный ответ.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2. Верно ли, что женьшень применяют в качестве тонизирующего средства?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– Да.</w:t>
      </w:r>
    </w:p>
    <w:p w:rsidR="00C702D2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Логически п</w:t>
      </w:r>
      <w:r w:rsidR="00B72B1A">
        <w:rPr>
          <w:i/>
          <w:iCs/>
          <w:sz w:val="28"/>
          <w:szCs w:val="28"/>
        </w:rPr>
        <w:t>равильный слабый неполный ответ.</w:t>
      </w:r>
    </w:p>
    <w:p w:rsidR="00B72B1A" w:rsidRPr="00B72B1A" w:rsidRDefault="00B72B1A" w:rsidP="00B72B1A">
      <w:pPr>
        <w:spacing w:line="360" w:lineRule="auto"/>
        <w:jc w:val="both"/>
        <w:rPr>
          <w:i/>
          <w:iCs/>
          <w:sz w:val="28"/>
          <w:szCs w:val="28"/>
        </w:rPr>
      </w:pPr>
    </w:p>
    <w:p w:rsid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3. Курите ли Вы? – 1 грамм никотина убивает лошадь.</w:t>
      </w:r>
    </w:p>
    <w:p w:rsidR="00C702D2" w:rsidRPr="00B72B1A" w:rsidRDefault="00C702D2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Логически неправильный нерелевантный ответ.</w:t>
      </w:r>
    </w:p>
    <w:p w:rsidR="00C702D2" w:rsidRPr="00B72B1A" w:rsidRDefault="00C702D2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  <w:r w:rsidRPr="00B72B1A">
        <w:rPr>
          <w:rFonts w:eastAsia="TimesNewRomanPSMT"/>
          <w:i/>
          <w:iCs/>
          <w:sz w:val="28"/>
          <w:szCs w:val="28"/>
        </w:rPr>
        <w:t>4. Какое требование к ответу нарушено?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1. Анна Ахматова – великая французская поэтесса.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Нарушенное требование к ответу - правильность предпосылки.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2. А. Дюма написал роман «Дама с камелиями».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Нарушенное требование к ответу - истинность.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3. Я его люблю и ненавижу одновременно.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Нарушенное требование к ответу - однозначность.</w:t>
      </w:r>
    </w:p>
    <w:p w:rsidR="00C702D2" w:rsidRPr="00B72B1A" w:rsidRDefault="00C702D2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  <w:r w:rsidRPr="00B72B1A">
        <w:rPr>
          <w:rFonts w:eastAsia="TimesNewRomanPSMT"/>
          <w:i/>
          <w:iCs/>
          <w:sz w:val="28"/>
          <w:szCs w:val="28"/>
        </w:rPr>
        <w:t>5. Ставится ли проблема в тексте? Если да, то какая (с логической точки зрения)?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1. «В настоящее время ведется активный поиск и внедрение различных</w:t>
      </w:r>
      <w:r w:rsid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форм и методов работы с руководящими кадрами, среди которых заслуженное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место занимает аттестация... Цель аттестации</w:t>
      </w:r>
      <w:r w:rsidR="00C702D2" w:rsidRPr="00B72B1A">
        <w:rPr>
          <w:rFonts w:eastAsia="TimesNewRomanPSMT"/>
          <w:iCs/>
          <w:sz w:val="28"/>
          <w:szCs w:val="28"/>
        </w:rPr>
        <w:t xml:space="preserve"> – определить степень профессио</w:t>
      </w:r>
      <w:r w:rsidRPr="00B72B1A">
        <w:rPr>
          <w:rFonts w:eastAsia="TimesNewRomanPSMT"/>
          <w:iCs/>
          <w:sz w:val="28"/>
          <w:szCs w:val="28"/>
        </w:rPr>
        <w:t>нальной подготовки руководителя, ... устано</w:t>
      </w:r>
      <w:r w:rsidR="00C702D2" w:rsidRPr="00B72B1A">
        <w:rPr>
          <w:rFonts w:eastAsia="TimesNewRomanPSMT"/>
          <w:iCs/>
          <w:sz w:val="28"/>
          <w:szCs w:val="28"/>
        </w:rPr>
        <w:t>вить, соответствует ли руководи</w:t>
      </w:r>
      <w:r w:rsidRPr="00B72B1A">
        <w:rPr>
          <w:rFonts w:eastAsia="TimesNewRomanPSMT"/>
          <w:iCs/>
          <w:sz w:val="28"/>
          <w:szCs w:val="28"/>
        </w:rPr>
        <w:t>тель предъявляемым требованиям, определи</w:t>
      </w:r>
      <w:r w:rsidR="00C702D2" w:rsidRPr="00B72B1A">
        <w:rPr>
          <w:rFonts w:eastAsia="TimesNewRomanPSMT"/>
          <w:iCs/>
          <w:sz w:val="28"/>
          <w:szCs w:val="28"/>
        </w:rPr>
        <w:t>ть соответствие руководителя вы</w:t>
      </w:r>
      <w:r w:rsidRPr="00B72B1A">
        <w:rPr>
          <w:rFonts w:eastAsia="TimesNewRomanPSMT"/>
          <w:iCs/>
          <w:sz w:val="28"/>
          <w:szCs w:val="28"/>
        </w:rPr>
        <w:t xml:space="preserve">полняемой работе или должности». Как проводить аттестацию? 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В данном тексте проблема не ставится.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2. «Еще в работах И.М. Сеченова отмечалось влияние некоторых условий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совместной деятельности на снижение чувства усталости (Сеченов писал о роли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песни при передвижении воинских подразделений). На первых этапах развития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отечественной психологии труда В.М. Бехтерев, Н.А. Грудескул, П.П. Блонский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отмечали зависимость между интересом к труду, настроением, стимуляцией и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развитием усталости». Как связана утомляемость с ус</w:t>
      </w:r>
      <w:r w:rsidR="00C702D2" w:rsidRPr="00B72B1A">
        <w:rPr>
          <w:rFonts w:eastAsia="TimesNewRomanPSMT"/>
          <w:iCs/>
          <w:sz w:val="28"/>
          <w:szCs w:val="28"/>
        </w:rPr>
        <w:t>ловиями совместной дея</w:t>
      </w:r>
      <w:r w:rsidRPr="00B72B1A">
        <w:rPr>
          <w:rFonts w:eastAsia="TimesNewRomanPSMT"/>
          <w:iCs/>
          <w:sz w:val="28"/>
          <w:szCs w:val="28"/>
        </w:rPr>
        <w:t>тельности?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В данном тексте ставится неразвитая проблема.</w:t>
      </w:r>
    </w:p>
    <w:p w:rsidR="00C702D2" w:rsidRPr="00B72B1A" w:rsidRDefault="00C702D2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  <w:r w:rsidRPr="00B72B1A">
        <w:rPr>
          <w:rFonts w:eastAsia="TimesNewRomanPSMT"/>
          <w:i/>
          <w:iCs/>
          <w:sz w:val="28"/>
          <w:szCs w:val="28"/>
        </w:rPr>
        <w:t>6. Проанализировать текст и выяснить, излагается гипотеза или догадка?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1. Т.Р. Мальтус предположил, что населен</w:t>
      </w:r>
      <w:r w:rsidR="00C702D2" w:rsidRPr="00B72B1A">
        <w:rPr>
          <w:rFonts w:eastAsia="TimesNewRomanPSMT"/>
          <w:iCs/>
          <w:sz w:val="28"/>
          <w:szCs w:val="28"/>
        </w:rPr>
        <w:t>ие будет увеличиваться в геомет</w:t>
      </w:r>
      <w:r w:rsidRPr="00B72B1A">
        <w:rPr>
          <w:rFonts w:eastAsia="TimesNewRomanPSMT"/>
          <w:iCs/>
          <w:sz w:val="28"/>
          <w:szCs w:val="28"/>
        </w:rPr>
        <w:t>рической прогрессии: 1, 2, 3, 4, 8, 16, 32, ..., причем удвоение населения будет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происходить каждые 25 лет. В те же промежу</w:t>
      </w:r>
      <w:r w:rsidR="00C702D2" w:rsidRPr="00B72B1A">
        <w:rPr>
          <w:rFonts w:eastAsia="TimesNewRomanPSMT"/>
          <w:iCs/>
          <w:sz w:val="28"/>
          <w:szCs w:val="28"/>
        </w:rPr>
        <w:t>тки времени средства существова</w:t>
      </w:r>
      <w:r w:rsidRPr="00B72B1A">
        <w:rPr>
          <w:rFonts w:eastAsia="TimesNewRomanPSMT"/>
          <w:iCs/>
          <w:sz w:val="28"/>
          <w:szCs w:val="28"/>
        </w:rPr>
        <w:t>ния будут возрастать лишь в арифметической прогрессии: 1, 2, 3, 4, 5, 6 ...</w:t>
      </w:r>
    </w:p>
    <w:p w:rsidR="00C702D2" w:rsidRPr="00B72B1A" w:rsidRDefault="00C702D2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В данном тексте излагается догадка, т.к. нет ни частичного, ни полного обоснования.</w:t>
      </w:r>
    </w:p>
    <w:p w:rsidR="00C702D2" w:rsidRPr="00B72B1A" w:rsidRDefault="00C702D2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/>
          <w:iCs/>
          <w:sz w:val="28"/>
          <w:szCs w:val="28"/>
        </w:rPr>
      </w:pPr>
      <w:r w:rsidRPr="00B72B1A">
        <w:rPr>
          <w:rFonts w:eastAsia="TimesNewRomanPSMT"/>
          <w:i/>
          <w:iCs/>
          <w:sz w:val="28"/>
          <w:szCs w:val="28"/>
        </w:rPr>
        <w:t>7. Проанализировать текст и выделить компоненты теории:</w:t>
      </w:r>
    </w:p>
    <w:p w:rsidR="00A67306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1. Бихевиористы считают предметом психологии человека изучение его по-</w:t>
      </w:r>
    </w:p>
    <w:p w:rsidR="007820B3" w:rsidRPr="00B72B1A" w:rsidRDefault="00A67306" w:rsidP="00B72B1A">
      <w:pPr>
        <w:spacing w:line="360" w:lineRule="auto"/>
        <w:jc w:val="both"/>
        <w:rPr>
          <w:rFonts w:eastAsia="TimesNewRomanPSMT"/>
          <w:iCs/>
          <w:sz w:val="28"/>
          <w:szCs w:val="28"/>
        </w:rPr>
      </w:pPr>
      <w:r w:rsidRPr="00B72B1A">
        <w:rPr>
          <w:rFonts w:eastAsia="TimesNewRomanPSMT"/>
          <w:iCs/>
          <w:sz w:val="28"/>
          <w:szCs w:val="28"/>
        </w:rPr>
        <w:t>ведения. Поскольку при изучении поведения не наблюдается сознание, то таких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психических явлений не существует. Поведе</w:t>
      </w:r>
      <w:r w:rsidR="00C702D2" w:rsidRPr="00B72B1A">
        <w:rPr>
          <w:rFonts w:eastAsia="TimesNewRomanPSMT"/>
          <w:iCs/>
          <w:sz w:val="28"/>
          <w:szCs w:val="28"/>
        </w:rPr>
        <w:t>ние описывается в терминах «сти</w:t>
      </w:r>
      <w:r w:rsidRPr="00B72B1A">
        <w:rPr>
          <w:rFonts w:eastAsia="TimesNewRomanPSMT"/>
          <w:iCs/>
          <w:sz w:val="28"/>
          <w:szCs w:val="28"/>
        </w:rPr>
        <w:t>мул», «реакция». Задача – накопить наблюдения, чтобы предсказывать реакции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 xml:space="preserve">на стимулы. Вопросы о </w:t>
      </w:r>
      <w:r w:rsidR="00C702D2" w:rsidRPr="00B72B1A">
        <w:rPr>
          <w:rFonts w:eastAsia="TimesNewRomanPSMT"/>
          <w:iCs/>
          <w:sz w:val="28"/>
          <w:szCs w:val="28"/>
        </w:rPr>
        <w:t>соответствующих</w:t>
      </w:r>
      <w:r w:rsidRPr="00B72B1A">
        <w:rPr>
          <w:rFonts w:eastAsia="TimesNewRomanPSMT"/>
          <w:iCs/>
          <w:sz w:val="28"/>
          <w:szCs w:val="28"/>
        </w:rPr>
        <w:t xml:space="preserve"> стимулах – реакциях нервных связей и</w:t>
      </w:r>
      <w:r w:rsidR="00C702D2" w:rsidRPr="00B72B1A">
        <w:rPr>
          <w:rFonts w:eastAsia="TimesNewRomanPSMT"/>
          <w:iCs/>
          <w:sz w:val="28"/>
          <w:szCs w:val="28"/>
        </w:rPr>
        <w:t xml:space="preserve"> </w:t>
      </w:r>
      <w:r w:rsidRPr="00B72B1A">
        <w:rPr>
          <w:rFonts w:eastAsia="TimesNewRomanPSMT"/>
          <w:iCs/>
          <w:sz w:val="28"/>
          <w:szCs w:val="28"/>
        </w:rPr>
        <w:t>об их</w:t>
      </w:r>
      <w:r w:rsidR="00C702D2" w:rsidRPr="00B72B1A">
        <w:rPr>
          <w:rFonts w:eastAsia="TimesNewRomanPSMT"/>
          <w:iCs/>
          <w:sz w:val="28"/>
          <w:szCs w:val="28"/>
        </w:rPr>
        <w:t xml:space="preserve"> природе – не рассматриваются.</w:t>
      </w:r>
    </w:p>
    <w:p w:rsidR="00B72B1A" w:rsidRPr="00B72B1A" w:rsidRDefault="00B72B1A" w:rsidP="00B72B1A">
      <w:pPr>
        <w:spacing w:line="360" w:lineRule="auto"/>
        <w:jc w:val="both"/>
        <w:rPr>
          <w:i/>
          <w:iCs/>
          <w:sz w:val="28"/>
          <w:szCs w:val="28"/>
        </w:rPr>
      </w:pPr>
      <w:r w:rsidRPr="00B72B1A">
        <w:rPr>
          <w:i/>
          <w:iCs/>
          <w:sz w:val="28"/>
          <w:szCs w:val="28"/>
        </w:rPr>
        <w:t>В данном тексте излагается догадка, т.к. нет ни частичного, ни полного обоснования.</w:t>
      </w:r>
    </w:p>
    <w:p w:rsidR="00C702D2" w:rsidRPr="00C702D2" w:rsidRDefault="00C702D2" w:rsidP="00C702D2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7820B3" w:rsidRDefault="007820B3" w:rsidP="007820B3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820B3" w:rsidRPr="007820B3" w:rsidRDefault="007820B3" w:rsidP="007820B3">
      <w:pPr>
        <w:tabs>
          <w:tab w:val="left" w:pos="1980"/>
        </w:tabs>
        <w:rPr>
          <w:sz w:val="28"/>
          <w:szCs w:val="28"/>
        </w:rPr>
      </w:pPr>
      <w:bookmarkStart w:id="0" w:name="_GoBack"/>
      <w:bookmarkEnd w:id="0"/>
    </w:p>
    <w:sectPr w:rsidR="007820B3" w:rsidRPr="007820B3" w:rsidSect="00ED3D88">
      <w:footerReference w:type="even" r:id="rId37"/>
      <w:footerReference w:type="default" r:id="rId3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3C7" w:rsidRDefault="00EE63C7">
      <w:r>
        <w:separator/>
      </w:r>
    </w:p>
  </w:endnote>
  <w:endnote w:type="continuationSeparator" w:id="0">
    <w:p w:rsidR="00EE63C7" w:rsidRDefault="00EE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88" w:rsidRDefault="00ED3D88" w:rsidP="00EE63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3D88" w:rsidRDefault="00ED3D88" w:rsidP="00ED3D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D88" w:rsidRDefault="00ED3D88" w:rsidP="00EE63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ED3D88" w:rsidRDefault="00ED3D88" w:rsidP="00ED3D8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3C7" w:rsidRDefault="00EE63C7">
      <w:r>
        <w:separator/>
      </w:r>
    </w:p>
  </w:footnote>
  <w:footnote w:type="continuationSeparator" w:id="0">
    <w:p w:rsidR="00EE63C7" w:rsidRDefault="00EE6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0B3"/>
    <w:rsid w:val="002545F0"/>
    <w:rsid w:val="003441B0"/>
    <w:rsid w:val="00724BB5"/>
    <w:rsid w:val="007820B3"/>
    <w:rsid w:val="008F405B"/>
    <w:rsid w:val="009E4B69"/>
    <w:rsid w:val="00A67306"/>
    <w:rsid w:val="00B72B1A"/>
    <w:rsid w:val="00C702D2"/>
    <w:rsid w:val="00ED3D88"/>
    <w:rsid w:val="00E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D8F334F7-2D9F-41BB-AF5D-BCB24C98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02D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4">
    <w:name w:val="footer"/>
    <w:basedOn w:val="a"/>
    <w:rsid w:val="00ED3D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D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3.bin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10" Type="http://schemas.openxmlformats.org/officeDocument/2006/relationships/image" Target="media/image5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5.bin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png"/><Relationship Id="rId30" Type="http://schemas.openxmlformats.org/officeDocument/2006/relationships/image" Target="media/image11.wmf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Microsoft</Company>
  <LinksUpToDate>false</LinksUpToDate>
  <CharactersWithSpaces>20078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Евгений</dc:creator>
  <cp:keywords/>
  <dc:description/>
  <cp:lastModifiedBy>admin</cp:lastModifiedBy>
  <cp:revision>2</cp:revision>
  <dcterms:created xsi:type="dcterms:W3CDTF">2014-04-23T18:20:00Z</dcterms:created>
  <dcterms:modified xsi:type="dcterms:W3CDTF">2014-04-23T18:20:00Z</dcterms:modified>
</cp:coreProperties>
</file>