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3A" w:rsidRDefault="00EA113A" w:rsidP="00EA113A">
      <w:pPr>
        <w:spacing w:line="240" w:lineRule="auto"/>
        <w:ind w:left="40" w:firstLin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План:</w:t>
      </w:r>
    </w:p>
    <w:p w:rsidR="00EA113A" w:rsidRDefault="00EA113A" w:rsidP="00EA113A">
      <w:pPr>
        <w:spacing w:line="240" w:lineRule="auto"/>
        <w:ind w:left="40" w:firstLine="200"/>
        <w:rPr>
          <w:sz w:val="22"/>
          <w:szCs w:val="22"/>
        </w:rPr>
      </w:pPr>
      <w:r>
        <w:rPr>
          <w:sz w:val="22"/>
          <w:szCs w:val="22"/>
        </w:rPr>
        <w:t>Введение</w:t>
      </w:r>
    </w:p>
    <w:p w:rsidR="00EA113A" w:rsidRDefault="00EA113A" w:rsidP="00EA113A">
      <w:pPr>
        <w:numPr>
          <w:ilvl w:val="0"/>
          <w:numId w:val="3"/>
        </w:numPr>
        <w:tabs>
          <w:tab w:val="clear" w:pos="360"/>
          <w:tab w:val="num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Содержание внешнеэкономической деятельности</w:t>
      </w:r>
    </w:p>
    <w:p w:rsidR="00EA113A" w:rsidRDefault="00EA113A" w:rsidP="00EA113A">
      <w:pPr>
        <w:spacing w:line="240" w:lineRule="auto"/>
        <w:ind w:firstLine="284"/>
      </w:pPr>
      <w:r>
        <w:t xml:space="preserve">  Виды ВЭД</w:t>
      </w:r>
    </w:p>
    <w:p w:rsidR="00EA113A" w:rsidRDefault="00EA113A" w:rsidP="00EA113A">
      <w:pPr>
        <w:spacing w:line="240" w:lineRule="auto"/>
        <w:ind w:firstLine="0"/>
        <w:rPr>
          <w:sz w:val="24"/>
          <w:szCs w:val="24"/>
        </w:rPr>
      </w:pPr>
      <w:r>
        <w:t xml:space="preserve">        Элементы ВЭД</w:t>
      </w:r>
    </w:p>
    <w:p w:rsidR="00EA113A" w:rsidRDefault="00EA113A" w:rsidP="00EA113A">
      <w:pPr>
        <w:spacing w:line="220" w:lineRule="auto"/>
        <w:ind w:right="1400" w:firstLine="0"/>
        <w:rPr>
          <w:sz w:val="24"/>
          <w:szCs w:val="24"/>
        </w:rPr>
      </w:pPr>
      <w:r>
        <w:rPr>
          <w:sz w:val="24"/>
          <w:szCs w:val="24"/>
        </w:rPr>
        <w:t>2.  Международная практика государственного регулирования</w:t>
      </w:r>
    </w:p>
    <w:p w:rsidR="00EA113A" w:rsidRDefault="00EA113A" w:rsidP="00EA113A">
      <w:pPr>
        <w:spacing w:line="240" w:lineRule="auto"/>
        <w:ind w:left="40" w:firstLine="244"/>
        <w:rPr>
          <w:sz w:val="22"/>
          <w:szCs w:val="22"/>
        </w:rPr>
      </w:pPr>
      <w:r>
        <w:t xml:space="preserve">  Способы государственного регулирования</w:t>
      </w:r>
    </w:p>
    <w:p w:rsidR="00EA113A" w:rsidRDefault="00EA113A" w:rsidP="00EA113A">
      <w:pPr>
        <w:spacing w:line="240" w:lineRule="auto"/>
        <w:ind w:firstLine="284"/>
      </w:pPr>
      <w:r>
        <w:t xml:space="preserve">  Антимонопольное регулирование</w:t>
      </w:r>
    </w:p>
    <w:p w:rsidR="00EA113A" w:rsidRDefault="00EA113A" w:rsidP="00EA113A">
      <w:pPr>
        <w:spacing w:line="240" w:lineRule="auto"/>
        <w:ind w:firstLine="0"/>
      </w:pPr>
      <w:r>
        <w:rPr>
          <w:sz w:val="24"/>
          <w:szCs w:val="24"/>
        </w:rPr>
        <w:t>3.   Экспорт и импорт</w:t>
      </w:r>
    </w:p>
    <w:p w:rsidR="00EA113A" w:rsidRDefault="00EA113A" w:rsidP="00EA113A">
      <w:pPr>
        <w:spacing w:line="240" w:lineRule="auto"/>
        <w:ind w:firstLine="0"/>
      </w:pPr>
      <w:r>
        <w:t xml:space="preserve">        Средства поощрения экспорта</w:t>
      </w:r>
    </w:p>
    <w:p w:rsidR="00EA113A" w:rsidRDefault="00EA113A" w:rsidP="00EA113A">
      <w:pPr>
        <w:spacing w:line="240" w:lineRule="auto"/>
        <w:ind w:firstLine="284"/>
      </w:pPr>
      <w:r>
        <w:t xml:space="preserve">  Формы государственного кредитования</w:t>
      </w:r>
    </w:p>
    <w:p w:rsidR="00EA113A" w:rsidRDefault="00EA113A" w:rsidP="00EA113A">
      <w:pPr>
        <w:spacing w:line="240" w:lineRule="auto"/>
        <w:ind w:firstLine="0"/>
      </w:pPr>
      <w:r>
        <w:t xml:space="preserve">        Страхование экспорта</w:t>
      </w:r>
    </w:p>
    <w:p w:rsidR="00EA113A" w:rsidRDefault="00EA113A" w:rsidP="00EA113A">
      <w:pPr>
        <w:spacing w:line="240" w:lineRule="auto"/>
        <w:ind w:left="120" w:firstLine="0"/>
      </w:pPr>
      <w:r>
        <w:t xml:space="preserve">      Налоговые и иные льготы</w:t>
      </w:r>
    </w:p>
    <w:p w:rsidR="00EA113A" w:rsidRDefault="00EA113A" w:rsidP="00EA113A">
      <w:pPr>
        <w:spacing w:line="240" w:lineRule="auto"/>
        <w:ind w:firstLine="284"/>
      </w:pPr>
      <w:r>
        <w:t xml:space="preserve">   Организационно-техническое содействие</w:t>
      </w:r>
    </w:p>
    <w:p w:rsidR="00EA113A" w:rsidRDefault="00EA113A" w:rsidP="00EA113A">
      <w:pPr>
        <w:spacing w:line="240" w:lineRule="auto"/>
        <w:ind w:firstLine="0"/>
      </w:pPr>
      <w:r>
        <w:t xml:space="preserve">        Импортная политика</w:t>
      </w:r>
    </w:p>
    <w:p w:rsidR="00EA113A" w:rsidRDefault="00EA113A" w:rsidP="00EA113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Принципы международных расчетов   </w:t>
      </w:r>
    </w:p>
    <w:p w:rsidR="00EA113A" w:rsidRDefault="00EA113A" w:rsidP="00EA113A">
      <w:pPr>
        <w:spacing w:line="240" w:lineRule="auto"/>
        <w:ind w:firstLine="0"/>
      </w:pPr>
      <w:r>
        <w:t xml:space="preserve">        Понятие международных расчетов</w:t>
      </w:r>
    </w:p>
    <w:p w:rsidR="00EA113A" w:rsidRDefault="00EA113A" w:rsidP="00EA113A">
      <w:pPr>
        <w:spacing w:line="240" w:lineRule="auto"/>
        <w:ind w:firstLine="284"/>
      </w:pPr>
      <w:r>
        <w:t xml:space="preserve">   Механизм международных расчетов</w:t>
      </w:r>
    </w:p>
    <w:p w:rsidR="00EA113A" w:rsidRDefault="00EA113A" w:rsidP="00EA113A">
      <w:pPr>
        <w:spacing w:line="240" w:lineRule="auto"/>
        <w:ind w:firstLine="0"/>
      </w:pPr>
      <w:r>
        <w:t xml:space="preserve">        Формы расчетов и средства платежа</w:t>
      </w:r>
    </w:p>
    <w:p w:rsidR="00EA113A" w:rsidRDefault="00EA113A" w:rsidP="00EA113A">
      <w:pPr>
        <w:spacing w:line="240" w:lineRule="auto"/>
        <w:ind w:firstLine="0"/>
      </w:pPr>
      <w:r>
        <w:t xml:space="preserve">        Аккредитивная форма расчетов</w:t>
      </w:r>
    </w:p>
    <w:p w:rsidR="00EA113A" w:rsidRDefault="00EA113A" w:rsidP="00EA113A">
      <w:pPr>
        <w:spacing w:line="240" w:lineRule="auto"/>
        <w:ind w:firstLine="0"/>
      </w:pPr>
      <w:r>
        <w:t xml:space="preserve">        Аккредитив в практике ВЭД в России</w:t>
      </w:r>
    </w:p>
    <w:p w:rsidR="00EA113A" w:rsidRDefault="00EA113A" w:rsidP="00EA113A">
      <w:pPr>
        <w:spacing w:line="240" w:lineRule="auto"/>
        <w:ind w:firstLine="0"/>
      </w:pPr>
      <w:r>
        <w:t xml:space="preserve">        Инкассовая форма расчетов</w:t>
      </w:r>
    </w:p>
    <w:p w:rsidR="00EA113A" w:rsidRDefault="00EA113A" w:rsidP="00EA113A">
      <w:pPr>
        <w:spacing w:line="240" w:lineRule="auto"/>
        <w:ind w:firstLine="284"/>
      </w:pPr>
      <w:r>
        <w:t xml:space="preserve">  Валютные рынки и состав их участников</w:t>
      </w:r>
    </w:p>
    <w:p w:rsidR="00EA113A" w:rsidRDefault="00EA113A" w:rsidP="00EA113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Агенты-посредники и агентские соглашения на мировом рынке</w:t>
      </w:r>
    </w:p>
    <w:p w:rsidR="00EA113A" w:rsidRDefault="00EA113A" w:rsidP="00EA113A">
      <w:pPr>
        <w:spacing w:line="240" w:lineRule="auto"/>
        <w:ind w:firstLine="0"/>
      </w:pPr>
      <w:r>
        <w:t xml:space="preserve">        Торговые посредники</w:t>
      </w:r>
    </w:p>
    <w:p w:rsidR="00EA113A" w:rsidRDefault="00EA113A" w:rsidP="00EA113A">
      <w:pPr>
        <w:spacing w:line="240" w:lineRule="auto"/>
        <w:ind w:firstLine="0"/>
      </w:pPr>
      <w:r>
        <w:t xml:space="preserve">        Виды посредников</w:t>
      </w:r>
    </w:p>
    <w:p w:rsidR="00EA113A" w:rsidRDefault="00EA113A" w:rsidP="00EA113A">
      <w:pPr>
        <w:spacing w:line="240" w:lineRule="auto"/>
        <w:ind w:firstLine="0"/>
      </w:pPr>
      <w:r>
        <w:t xml:space="preserve">        Вознаграждение посредников</w:t>
      </w:r>
    </w:p>
    <w:p w:rsidR="00EA113A" w:rsidRDefault="00EA113A" w:rsidP="00EA113A">
      <w:pPr>
        <w:spacing w:line="240" w:lineRule="auto"/>
        <w:ind w:firstLine="284"/>
      </w:pPr>
      <w:r>
        <w:t xml:space="preserve">   Агентские соглашения</w:t>
      </w:r>
    </w:p>
    <w:p w:rsidR="00EA113A" w:rsidRDefault="00EA113A" w:rsidP="00EA113A">
      <w:pPr>
        <w:pStyle w:val="FR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Заключение</w:t>
      </w:r>
    </w:p>
    <w:p w:rsidR="00EA113A" w:rsidRDefault="00EA113A" w:rsidP="00EA113A">
      <w:pPr>
        <w:spacing w:line="240" w:lineRule="auto"/>
        <w:rPr>
          <w:b/>
          <w:bCs/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 w:rsidP="00EA113A">
      <w:pPr>
        <w:spacing w:line="240" w:lineRule="auto"/>
        <w:rPr>
          <w:lang w:val="en-US"/>
        </w:rPr>
      </w:pPr>
    </w:p>
    <w:p w:rsidR="00EA113A" w:rsidRDefault="00EA113A">
      <w:pPr>
        <w:spacing w:line="240" w:lineRule="auto"/>
        <w:ind w:firstLine="0"/>
        <w:jc w:val="center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Введение</w:t>
      </w:r>
    </w:p>
    <w:p w:rsidR="00EA113A" w:rsidRDefault="00EA113A">
      <w:pPr>
        <w:spacing w:before="240" w:line="240" w:lineRule="auto"/>
        <w:ind w:firstLine="284"/>
      </w:pPr>
      <w:r>
        <w:t>Представительство России на мировом рынке как независимого го</w:t>
      </w:r>
      <w:r>
        <w:softHyphen/>
        <w:t>сударства, ориентированного на рыночные отношения и стремящего</w:t>
      </w:r>
      <w:r>
        <w:softHyphen/>
        <w:t>ся к интеграции в мировое хозяйство, существенно изменило подход к сфере внешнеэкономической деятельности (ВЭД) и процессам ее ре</w:t>
      </w:r>
      <w:r>
        <w:softHyphen/>
        <w:t>гулирования. Усилия последних лет сводились к либерализации ВЭД при необходимости сохранения государственного влияния и попыткам формирования механизма регулирования с преимущест</w:t>
      </w:r>
      <w:r>
        <w:softHyphen/>
        <w:t>венным использованием экономических инструментов.</w:t>
      </w:r>
    </w:p>
    <w:p w:rsidR="00EA113A" w:rsidRDefault="00EA113A">
      <w:pPr>
        <w:spacing w:line="240" w:lineRule="auto"/>
      </w:pPr>
      <w:r>
        <w:t>Либерализация</w:t>
      </w:r>
      <w:r>
        <w:rPr>
          <w:b/>
          <w:bCs/>
        </w:rPr>
        <w:t xml:space="preserve"> </w:t>
      </w:r>
      <w:r>
        <w:t>ВЭД в среднесрочной перспективе является одним из ключевых направлений экономической политики Рос</w:t>
      </w:r>
      <w:r>
        <w:softHyphen/>
        <w:t>сии, способствующих преодолению кризисных явлений, улучше</w:t>
      </w:r>
      <w:r>
        <w:softHyphen/>
        <w:t>нию положения в системе международного разделения труда, рас</w:t>
      </w:r>
      <w:r>
        <w:softHyphen/>
        <w:t>ширению рынков сбыта российской продукции. В сложный для России период проведения экономических реформ ВЭД может обеспечить поддержание национальной экономики и стабилиза</w:t>
      </w:r>
      <w:r>
        <w:softHyphen/>
        <w:t>цию промышленного экспорта за счет поставок продукции на внешние рынки, размер которых до середины 1998 г. достигал 20% от ВВП. Очевидно, что без динамичного изменения объемов, структуры и качественных характеристик российского экспорта дальнейшие усилия по преодолению экономического кризиса могут быть неоправданны.</w:t>
      </w:r>
    </w:p>
    <w:p w:rsidR="00EA113A" w:rsidRDefault="00EA113A">
      <w:pPr>
        <w:spacing w:line="240" w:lineRule="auto"/>
      </w:pPr>
      <w:r>
        <w:t>В то же время в России до сих пор отсутствует четкая внешне</w:t>
      </w:r>
      <w:r>
        <w:softHyphen/>
        <w:t>торговая политика с учетом национальных интересов и потенци</w:t>
      </w:r>
      <w:r>
        <w:softHyphen/>
        <w:t>альных возможностей страны, опирающаяся на приоритеты в экс</w:t>
      </w:r>
      <w:r>
        <w:softHyphen/>
        <w:t>портной стратегии и стабильные, стимулирующие экономико-пра</w:t>
      </w:r>
      <w:r>
        <w:softHyphen/>
        <w:t>вовые условия для российских участников ВЭД, без которых работа на зарубежных рынках практически невозможна.</w:t>
      </w:r>
    </w:p>
    <w:p w:rsidR="00EA113A" w:rsidRDefault="00EA113A">
      <w:pPr>
        <w:spacing w:line="240" w:lineRule="auto"/>
      </w:pPr>
      <w:r>
        <w:t>Одновременно с этим членство России во Всемирной торговой организации (ВТО) позволит избежать дискриминационных дей</w:t>
      </w:r>
      <w:r>
        <w:softHyphen/>
        <w:t>ствий в отношении доступа российской конкурентоспособной продукции на зарубежные рынки, из-за чего прямые экспортные потери и упущенные выгоды для российских экспортеров достига</w:t>
      </w:r>
      <w:r>
        <w:softHyphen/>
        <w:t>ют в последнее время 1—1,5 млрд долл. в год.</w:t>
      </w:r>
    </w:p>
    <w:p w:rsidR="00EA113A" w:rsidRDefault="00EA113A">
      <w:pPr>
        <w:spacing w:line="240" w:lineRule="auto"/>
      </w:pPr>
      <w:r>
        <w:t>Однако для скорейшей реализации проекта вступления в ВТО России необходимо не только расширить рамки процессов либера</w:t>
      </w:r>
      <w:r>
        <w:softHyphen/>
        <w:t>лизации ВЭД, но, кроме того, выполнить ряд обязательств по пра</w:t>
      </w:r>
      <w:r>
        <w:softHyphen/>
        <w:t>вовой гармонизации для обеспечения ее совместимости с междуна</w:t>
      </w:r>
      <w:r>
        <w:softHyphen/>
        <w:t>родным законодательством, адаптации к утвердившимся на мировых товарных и финансовых рынках правилам рыночной эко</w:t>
      </w:r>
      <w:r>
        <w:softHyphen/>
        <w:t>номики, отмены национальных мер регламентирования, которые противоречат общепринятым мировым стандартам, нормам и тор</w:t>
      </w:r>
      <w:r>
        <w:softHyphen/>
        <w:t>говой стратегии, утвердившимся на протяжении полувека в прак</w:t>
      </w:r>
      <w:r>
        <w:softHyphen/>
        <w:t>тике ГАТТ и теперь ВТО.</w:t>
      </w:r>
    </w:p>
    <w:p w:rsidR="00EA113A" w:rsidRDefault="00EA113A">
      <w:pPr>
        <w:spacing w:line="240" w:lineRule="auto"/>
      </w:pPr>
      <w:r>
        <w:t>Характерно, что наиболее серьезным препятствием для совре</w:t>
      </w:r>
      <w:r>
        <w:softHyphen/>
        <w:t>менной международной торговли служат расхождения в принципах функционирования национальных систем внешнеторгового регла</w:t>
      </w:r>
      <w:r>
        <w:softHyphen/>
        <w:t>ментирования. Тем не менее для большинства стран внешняя тор</w:t>
      </w:r>
      <w:r>
        <w:softHyphen/>
        <w:t>говля имеет решающее значение: за последнее десятилетие экспорт товаров и услуг возрос с 17% до 24% общих объемов производства. Этот рост был обеспечен в основном за счет либерализации между</w:t>
      </w:r>
      <w:r>
        <w:softHyphen/>
        <w:t>народного рынка.</w:t>
      </w:r>
    </w:p>
    <w:p w:rsidR="00EA113A" w:rsidRDefault="00EA113A">
      <w:pPr>
        <w:spacing w:line="240" w:lineRule="auto"/>
      </w:pPr>
      <w:r>
        <w:t>Данное обстоятельство усиливает необходимость углубления понимания теоретико-методологических и организационно-прак</w:t>
      </w:r>
      <w:r>
        <w:softHyphen/>
        <w:t>тических вопросов, связанных с анализом мировой практики, де</w:t>
      </w:r>
      <w:r>
        <w:softHyphen/>
        <w:t>лает их актуальными для продвижения России к равноправной ин</w:t>
      </w:r>
      <w:r>
        <w:softHyphen/>
        <w:t>теграции в мировое хозяйство.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Содержание внешнеэкономической деятельности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Внешнеэкономическая деятельность</w:t>
      </w:r>
      <w:r>
        <w:t xml:space="preserve"> представляет совокупность производственно-хозяйственных, организационно-экономических и оперативно-коммерческих функций экспортоориентированных предприятий с учетом избранной внешнеэкономической стра</w:t>
      </w:r>
      <w:r>
        <w:softHyphen/>
        <w:t>тегии, форм и методов работы на рынке иностранного партнера.</w:t>
      </w:r>
    </w:p>
    <w:p w:rsidR="00EA113A" w:rsidRDefault="00EA113A">
      <w:pPr>
        <w:spacing w:line="240" w:lineRule="auto"/>
        <w:ind w:firstLine="284"/>
      </w:pPr>
      <w:r>
        <w:t>ВЭД осуществляется на уровне производст</w:t>
      </w:r>
      <w:r>
        <w:softHyphen/>
        <w:t>венных структур (фирм, организаций, предприятий, объединений и т.д.) с полной самостоятельностью в выборе внешнего рынка и иностранного партнера, номенклатуры и ассортиментных позиций товара для экспортно-импортной сделки, в определении цены и стоимости контракта, объема и сроков поставки и является частью их производственно-коммерческой деятельности как с внутренни</w:t>
      </w:r>
      <w:r>
        <w:softHyphen/>
        <w:t>ми, так и с зарубежными партнерами.</w:t>
      </w:r>
    </w:p>
    <w:p w:rsidR="00EA113A" w:rsidRDefault="00EA113A">
      <w:pPr>
        <w:spacing w:line="240" w:lineRule="auto"/>
        <w:ind w:firstLine="284"/>
      </w:pPr>
      <w:r>
        <w:t>ВЭД относится к рыночной сфере, базируется на критериях предпринимательской деятельности, структурной связи с произ</w:t>
      </w:r>
      <w:r>
        <w:softHyphen/>
        <w:t>водством и отличается правовой автономностью и экономической, а также юридической независимостью от отраслевой ведомствен</w:t>
      </w:r>
      <w:r>
        <w:softHyphen/>
        <w:t>ной опеки.</w:t>
      </w:r>
    </w:p>
    <w:p w:rsidR="00EA113A" w:rsidRDefault="00EA113A">
      <w:pPr>
        <w:spacing w:line="240" w:lineRule="auto"/>
        <w:ind w:firstLine="284"/>
      </w:pPr>
      <w:r>
        <w:t>Исходным принципом ВЭД предприятий служит коммерческий расчет на основе хозяйственной и финансовой самостоятельности и самоокупаемости с учетом собственных валютно-финансовых и материально-технических возможностей.</w:t>
      </w:r>
    </w:p>
    <w:p w:rsidR="00EA113A" w:rsidRDefault="00EA113A">
      <w:pPr>
        <w:spacing w:line="240" w:lineRule="auto"/>
        <w:ind w:firstLine="284"/>
      </w:pPr>
      <w:r>
        <w:t>Особое значение имеет принцип валютной самоокупаемости, которая обеспечивается за счет валютных поступлений от экспорт</w:t>
      </w:r>
      <w:r>
        <w:softHyphen/>
        <w:t>ных продаж на внешнем рынке. Сосредоточенные на текущем ва</w:t>
      </w:r>
      <w:r>
        <w:softHyphen/>
        <w:t xml:space="preserve">лютном счете, они образуют валютный фонд участника ВЭД. </w:t>
      </w:r>
    </w:p>
    <w:p w:rsidR="00EA113A" w:rsidRDefault="00EA113A">
      <w:pPr>
        <w:spacing w:line="240" w:lineRule="auto"/>
        <w:ind w:firstLine="284"/>
      </w:pPr>
      <w:r>
        <w:t>Участник ВЭД, как любой хозяйствующий субъект на россий</w:t>
      </w:r>
      <w:r>
        <w:softHyphen/>
        <w:t>ском рынке, может открыть валютный счет в любой иностранной валюте или сразу в нескольких валютах, так называемый мультива</w:t>
      </w:r>
      <w:r>
        <w:softHyphen/>
        <w:t>лютный счет и конверсионный. Открытие валютного счета в не</w:t>
      </w:r>
      <w:r>
        <w:softHyphen/>
        <w:t>скольких видах валют позволяет избежать конверсии валюты из одной в другую и дополнительных финансовых расходов, которые сопровождают процесс обменных валютных операций. Курсовые разницы, связанные с пересчетом валют (в случае конверсии), также относятся на валютный счет предприятия.</w:t>
      </w:r>
    </w:p>
    <w:p w:rsidR="00EA113A" w:rsidRDefault="00EA113A">
      <w:pPr>
        <w:spacing w:line="240" w:lineRule="auto"/>
        <w:ind w:firstLine="284"/>
      </w:pPr>
      <w:r>
        <w:t>Валютные средства могут храниться и на депозитных счетах, что требует заключения соответствующего договора между банком и предприятием. По вкладам на депозитных счетах начисляются про</w:t>
      </w:r>
      <w:r>
        <w:softHyphen/>
        <w:t>центы в счет увеличения размеров валютных средств, а кроме того, имеются преимущества на пользование банковским кредитом и ин</w:t>
      </w:r>
      <w:r>
        <w:softHyphen/>
        <w:t>новационным финансированием. Размер комиссии (начисления процента) принимается либо на основе договора между уполномо</w:t>
      </w:r>
      <w:r>
        <w:softHyphen/>
        <w:t>ченным банком и его клиентом, либо базируется на ставках соответ</w:t>
      </w:r>
      <w:r>
        <w:softHyphen/>
        <w:t>ствующего периода, действующих на дату принятия валютных средств, на международном межбанковском рынке по типам валют.</w:t>
      </w:r>
    </w:p>
    <w:p w:rsidR="00EA113A" w:rsidRDefault="00EA113A">
      <w:pPr>
        <w:spacing w:line="240" w:lineRule="auto"/>
        <w:ind w:firstLine="284"/>
      </w:pPr>
      <w:r>
        <w:t>В момент открытия валютного счета потенциальным участни</w:t>
      </w:r>
      <w:r>
        <w:softHyphen/>
        <w:t>ком ВЭД ему открываются сразу два вида счета: транзитный и те</w:t>
      </w:r>
      <w:r>
        <w:softHyphen/>
        <w:t>кущий, которые ведутся параллельно. Валютная выручка, посту</w:t>
      </w:r>
      <w:r>
        <w:softHyphen/>
        <w:t>пающая от экспорта товаров (работ, услуг), зачисляется сначала на транзитный счет, а затем, после обязательной продажи на внутрен</w:t>
      </w:r>
      <w:r>
        <w:softHyphen/>
        <w:t>нем валютном рынке, остаток ее перечисляется на текущий валют</w:t>
      </w:r>
      <w:r>
        <w:softHyphen/>
        <w:t>ный счет участника ВЭД. Валюта же, полученная от операций на внутреннем валютном рынке, зачисляется непосредственно на те</w:t>
      </w:r>
      <w:r>
        <w:softHyphen/>
        <w:t>кущий валютный счет.</w:t>
      </w:r>
    </w:p>
    <w:p w:rsidR="00EA113A" w:rsidRDefault="00EA113A">
      <w:pPr>
        <w:spacing w:line="240" w:lineRule="auto"/>
        <w:ind w:firstLine="284"/>
      </w:pPr>
      <w:r>
        <w:t>Источниками валютных поступлений на внутреннем валютном рынке России являются валютная выручка, полученная от продажи товаров (работ, услуг) по безналичному расчету или за наличную валюту, а также по чекам, кредитным и дебетным карточкам; валю</w:t>
      </w:r>
      <w:r>
        <w:softHyphen/>
        <w:t>та, купленная на валютной бирже и в банке; валютные пожертво</w:t>
      </w:r>
      <w:r>
        <w:softHyphen/>
        <w:t>вания и др.</w:t>
      </w:r>
    </w:p>
    <w:p w:rsidR="00EA113A" w:rsidRDefault="00EA113A">
      <w:pPr>
        <w:spacing w:line="240" w:lineRule="auto"/>
        <w:ind w:firstLine="284"/>
      </w:pPr>
      <w:r>
        <w:t>На текущие валютные счета участников ВЭД в уполномоченных банках без ограничений могут зачисляться поступления в наличной валюте в виде неиспользованного остатка наличной валюты, ранее полученной ими в соответствующем уполномоченном банке для оплаты наличной валютой расходов, связанных с выездом и пребы</w:t>
      </w:r>
      <w:r>
        <w:softHyphen/>
        <w:t>ванием за границей командированных работников, и другие со</w:t>
      </w:r>
      <w:r>
        <w:softHyphen/>
        <w:t>ставляющие в рамках, допустимых Центральным банком России.</w:t>
      </w:r>
    </w:p>
    <w:p w:rsidR="00EA113A" w:rsidRDefault="00EA113A">
      <w:pPr>
        <w:spacing w:line="240" w:lineRule="auto"/>
        <w:ind w:firstLine="284"/>
      </w:pPr>
      <w:r>
        <w:t>Что касается транзитного счета, то на имеющиеся на нем валют</w:t>
      </w:r>
      <w:r>
        <w:softHyphen/>
        <w:t>ные средства проценты не начисляются. На валютные средства, хра</w:t>
      </w:r>
      <w:r>
        <w:softHyphen/>
        <w:t>нящиеся на текущих валютных счетах, банки начисляют и выплачи</w:t>
      </w:r>
      <w:r>
        <w:softHyphen/>
        <w:t>вают проценты только по тем валютам, по которым они имеют до</w:t>
      </w:r>
      <w:r>
        <w:softHyphen/>
        <w:t>ходы от их размещения на международном валютном рынке.</w:t>
      </w:r>
    </w:p>
    <w:p w:rsidR="00EA113A" w:rsidRDefault="00EA113A">
      <w:pPr>
        <w:spacing w:line="240" w:lineRule="auto"/>
        <w:ind w:firstLine="284"/>
      </w:pPr>
      <w:r>
        <w:t>Ответственность за результаты ВЭД лежит на самом предпри</w:t>
      </w:r>
      <w:r>
        <w:softHyphen/>
        <w:t>ятии не только в части экспортных поставок, но и импортных заку</w:t>
      </w:r>
      <w:r>
        <w:softHyphen/>
        <w:t>пок для развития экспортного и импортозамещающего производ</w:t>
      </w:r>
      <w:r>
        <w:softHyphen/>
        <w:t>ства, технической реконструкции.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  <w:rPr>
          <w:b/>
          <w:bCs/>
        </w:rPr>
      </w:pPr>
      <w:r>
        <w:rPr>
          <w:b/>
          <w:bCs/>
        </w:rPr>
        <w:t>Виды ВЭД</w:t>
      </w:r>
    </w:p>
    <w:p w:rsidR="00EA113A" w:rsidRDefault="00EA113A">
      <w:pPr>
        <w:spacing w:before="60" w:line="240" w:lineRule="auto"/>
        <w:ind w:firstLine="284"/>
      </w:pPr>
      <w:r>
        <w:t>Экспортная стратегия предприятия, как и формы его присутст</w:t>
      </w:r>
      <w:r>
        <w:softHyphen/>
        <w:t>вия на внешнем рынке, реализуется через виды</w:t>
      </w:r>
      <w:r>
        <w:rPr>
          <w:b/>
          <w:bCs/>
        </w:rPr>
        <w:t xml:space="preserve"> </w:t>
      </w:r>
      <w:r>
        <w:t>ВЭД.</w:t>
      </w:r>
      <w:r>
        <w:rPr>
          <w:b/>
          <w:bCs/>
        </w:rPr>
        <w:t xml:space="preserve"> </w:t>
      </w:r>
      <w:r>
        <w:t xml:space="preserve">Различают следующие </w:t>
      </w:r>
      <w:r>
        <w:rPr>
          <w:i/>
          <w:iCs/>
        </w:rPr>
        <w:t>виды ВЭД:</w:t>
      </w:r>
    </w:p>
    <w:p w:rsidR="00EA113A" w:rsidRDefault="00EA113A">
      <w:pPr>
        <w:numPr>
          <w:ilvl w:val="0"/>
          <w:numId w:val="1"/>
        </w:numPr>
        <w:spacing w:line="240" w:lineRule="auto"/>
        <w:jc w:val="left"/>
      </w:pPr>
      <w:r>
        <w:t>внешнеторговая деятельность;</w:t>
      </w:r>
    </w:p>
    <w:p w:rsidR="00EA113A" w:rsidRDefault="00EA113A">
      <w:pPr>
        <w:numPr>
          <w:ilvl w:val="0"/>
          <w:numId w:val="1"/>
        </w:numPr>
        <w:spacing w:line="240" w:lineRule="auto"/>
        <w:jc w:val="left"/>
      </w:pPr>
      <w:r>
        <w:t>производственная кооперация;</w:t>
      </w:r>
    </w:p>
    <w:p w:rsidR="00EA113A" w:rsidRDefault="00EA113A">
      <w:pPr>
        <w:numPr>
          <w:ilvl w:val="0"/>
          <w:numId w:val="1"/>
        </w:numPr>
        <w:spacing w:line="240" w:lineRule="auto"/>
        <w:jc w:val="left"/>
      </w:pPr>
      <w:r>
        <w:t>международное инвестиционное сотрудничество;</w:t>
      </w:r>
    </w:p>
    <w:p w:rsidR="00EA113A" w:rsidRDefault="00EA113A">
      <w:pPr>
        <w:numPr>
          <w:ilvl w:val="0"/>
          <w:numId w:val="1"/>
        </w:numPr>
        <w:spacing w:line="240" w:lineRule="auto"/>
      </w:pPr>
      <w:r>
        <w:t xml:space="preserve">валютные и финансово-кредитные операции.    </w:t>
      </w:r>
    </w:p>
    <w:p w:rsidR="00EA113A" w:rsidRDefault="00EA113A">
      <w:pPr>
        <w:spacing w:line="240" w:lineRule="auto"/>
        <w:ind w:firstLine="0"/>
      </w:pPr>
      <w:r>
        <w:t xml:space="preserve">     В российской практике ВЭД реализуется преимущественно через внешнеторговую деятельность (ВТД).</w:t>
      </w:r>
    </w:p>
    <w:p w:rsidR="00EA113A" w:rsidRDefault="00EA113A">
      <w:pPr>
        <w:spacing w:line="240" w:lineRule="auto"/>
      </w:pPr>
      <w:r>
        <w:rPr>
          <w:i/>
          <w:iCs/>
        </w:rPr>
        <w:t>Внешнеторговая деятельность —</w:t>
      </w:r>
      <w:r>
        <w:t xml:space="preserve"> это предпринимательство в об</w:t>
      </w:r>
      <w:r>
        <w:softHyphen/>
        <w:t>ласти международного обмена товарами, работами, услугами, ин</w:t>
      </w:r>
      <w:r>
        <w:softHyphen/>
        <w:t>формацией и результатами интеллектуальной деятельности.</w:t>
      </w:r>
    </w:p>
    <w:p w:rsidR="00EA113A" w:rsidRDefault="00EA113A">
      <w:pPr>
        <w:spacing w:line="240" w:lineRule="auto"/>
      </w:pPr>
      <w:r>
        <w:rPr>
          <w:i/>
          <w:iCs/>
        </w:rPr>
        <w:t>Международное инвестиционное сотрудничество</w:t>
      </w:r>
      <w:r>
        <w:t xml:space="preserve"> предполагает одну из форм взаимодействия с иностранными партнерами на ос</w:t>
      </w:r>
      <w:r>
        <w:softHyphen/>
        <w:t>нове объединения усилий финансового и материально-техничес</w:t>
      </w:r>
      <w:r>
        <w:softHyphen/>
        <w:t>кого характера. Целями такого сотрудничества являются расшире</w:t>
      </w:r>
      <w:r>
        <w:softHyphen/>
        <w:t>ние базы развития и выпуска экспортной продукции, ее системати</w:t>
      </w:r>
      <w:r>
        <w:softHyphen/>
        <w:t>ческое обновление на основе критериев конкурентоспособности и облегчение процессов ее реализации на внешнем рынке. Подобные задачи могут быть решены за счет организации, например, совмест</w:t>
      </w:r>
      <w:r>
        <w:softHyphen/>
        <w:t>ного производства. Совместное предпринимательство возможно прежде всего на базе обмена технологиями, услугами с последую</w:t>
      </w:r>
      <w:r>
        <w:softHyphen/>
        <w:t>щим распределением программ выпуска продукции и ее реализа</w:t>
      </w:r>
      <w:r>
        <w:softHyphen/>
        <w:t>ции, а также в форме образования и функционирования концес</w:t>
      </w:r>
      <w:r>
        <w:softHyphen/>
        <w:t>сий, консорциумов, акционерных компаний, международных не</w:t>
      </w:r>
      <w:r>
        <w:softHyphen/>
        <w:t>правительственных организаций и т.п.</w:t>
      </w:r>
    </w:p>
    <w:p w:rsidR="00EA113A" w:rsidRDefault="00EA113A">
      <w:pPr>
        <w:spacing w:line="240" w:lineRule="auto"/>
      </w:pPr>
      <w:r>
        <w:rPr>
          <w:i/>
          <w:iCs/>
        </w:rPr>
        <w:t>Производственная кооперация</w:t>
      </w:r>
      <w:r>
        <w:t xml:space="preserve"> в составе</w:t>
      </w:r>
      <w:r>
        <w:rPr>
          <w:b/>
          <w:bCs/>
        </w:rPr>
        <w:t xml:space="preserve"> </w:t>
      </w:r>
      <w:r>
        <w:t>ВЭД предприятий и фирм также представляет одну из форм сотрудничества между ино</w:t>
      </w:r>
      <w:r>
        <w:softHyphen/>
        <w:t xml:space="preserve">странными партнерами в различных, но конструктивно связанных между собой процессах технологического разделения труда. Сам </w:t>
      </w:r>
      <w:r>
        <w:rPr>
          <w:i/>
          <w:iCs/>
        </w:rPr>
        <w:t>технологический процесс</w:t>
      </w:r>
      <w:r>
        <w:t xml:space="preserve"> разделения труда означает распределение его участников в цепи создания и реализации продукции по основ</w:t>
      </w:r>
      <w:r>
        <w:softHyphen/>
        <w:t>ным его фазам, от изучения потребностей на внутренних и внеш</w:t>
      </w:r>
      <w:r>
        <w:softHyphen/>
        <w:t>них рынках до доведения ее до конечных потребителей.</w:t>
      </w:r>
    </w:p>
    <w:p w:rsidR="00EA113A" w:rsidRDefault="00EA113A">
      <w:pPr>
        <w:spacing w:line="240" w:lineRule="auto"/>
      </w:pPr>
      <w:r>
        <w:t>Производственная кооперация характерна для однородных сфер производства и обращения, для научно-технической, инвес</w:t>
      </w:r>
      <w:r>
        <w:softHyphen/>
        <w:t>тиционной и сервисной областей, например, для обрабатывающей промышленности.</w:t>
      </w:r>
    </w:p>
    <w:p w:rsidR="00EA113A" w:rsidRDefault="00EA113A">
      <w:pPr>
        <w:spacing w:line="240" w:lineRule="auto"/>
      </w:pPr>
      <w:r>
        <w:t>Согласованность действий партнеров в рамках производствен</w:t>
      </w:r>
      <w:r>
        <w:softHyphen/>
        <w:t>ной кооперации достигается путем:</w:t>
      </w:r>
    </w:p>
    <w:p w:rsidR="00EA113A" w:rsidRDefault="00EA113A">
      <w:pPr>
        <w:spacing w:line="240" w:lineRule="auto"/>
      </w:pPr>
      <w:r>
        <w:t>• взаимного планирования экспортной и импортозамещающей продукции;</w:t>
      </w:r>
    </w:p>
    <w:p w:rsidR="00EA113A" w:rsidRDefault="00EA113A">
      <w:pPr>
        <w:spacing w:line="240" w:lineRule="auto"/>
      </w:pPr>
      <w:r>
        <w:t>• прогнозирования и совместного ведения научных разработок, обеспечения их необходимой аппаратурой, приборами и ма</w:t>
      </w:r>
      <w:r>
        <w:softHyphen/>
        <w:t>териалами, испытательными стендами и научно-технической информацией;</w:t>
      </w:r>
    </w:p>
    <w:p w:rsidR="00EA113A" w:rsidRDefault="00EA113A">
      <w:pPr>
        <w:spacing w:line="240" w:lineRule="auto"/>
        <w:ind w:firstLine="260"/>
      </w:pPr>
      <w:r>
        <w:t>• организации процесса подготовки кадров.</w:t>
      </w:r>
    </w:p>
    <w:p w:rsidR="00EA113A" w:rsidRDefault="00EA113A">
      <w:pPr>
        <w:spacing w:line="240" w:lineRule="auto"/>
        <w:ind w:firstLine="260"/>
      </w:pPr>
      <w:r>
        <w:t>При этом собственность кооперантов не обособляется, а сотруд</w:t>
      </w:r>
      <w:r>
        <w:softHyphen/>
        <w:t>ничество обеспечивается на возмездной основе и строится по принципу прямых связей между производителями однородной продукции.</w:t>
      </w:r>
    </w:p>
    <w:p w:rsidR="00EA113A" w:rsidRDefault="00EA113A">
      <w:pPr>
        <w:spacing w:line="240" w:lineRule="auto"/>
      </w:pPr>
      <w:r>
        <w:rPr>
          <w:i/>
          <w:iCs/>
        </w:rPr>
        <w:t>Валютные и финансово-кредитные операции</w:t>
      </w:r>
      <w:r>
        <w:t xml:space="preserve"> в качестве вида ВЭД предприятии и фирм следует рассматривать в первую очередь как содействующие, сопровождающие любую внешнеторговую сделку в виде финансовых обязательств, связанных с обеспечением плате</w:t>
      </w:r>
      <w:r>
        <w:softHyphen/>
        <w:t>жа за поставленную продукцию через конкретные формы расчета, а также валютных операций, совершаемых в целях избежания кур</w:t>
      </w:r>
      <w:r>
        <w:softHyphen/>
        <w:t>совых потерь.</w:t>
      </w:r>
    </w:p>
    <w:p w:rsidR="00EA113A" w:rsidRDefault="00EA113A">
      <w:pPr>
        <w:spacing w:line="240" w:lineRule="auto"/>
      </w:pPr>
      <w:r>
        <w:t>Однако как валютные, так и финансово-кредитные операции можно рассматривать в качестве самостоятельных специфических видов ВЭД в финансово-банковской сфере, обслуживающей внут</w:t>
      </w:r>
      <w:r>
        <w:softHyphen/>
        <w:t>ренний валютный рынок и внешнеторговые платежи в системе международных расчетов.</w:t>
      </w:r>
    </w:p>
    <w:p w:rsidR="00EA113A" w:rsidRDefault="00EA113A">
      <w:pPr>
        <w:spacing w:line="240" w:lineRule="auto"/>
      </w:pPr>
      <w:r>
        <w:t>Наряду с рассмотренными понятиями в мировой практике ут</w:t>
      </w:r>
      <w:r>
        <w:softHyphen/>
        <w:t>вердился термин «предпринимательская деятельность», удовлетво</w:t>
      </w:r>
      <w:r>
        <w:softHyphen/>
        <w:t>ряющий критериям реализации и рациональности, который имеет более универсальную категорию — «деловые отношения», озна</w:t>
      </w:r>
      <w:r>
        <w:softHyphen/>
        <w:t>чающий любую деятельность в сфере частного права, осуществляе</w:t>
      </w:r>
      <w:r>
        <w:softHyphen/>
        <w:t xml:space="preserve">мую фирмами и направленную на извлечение прибыли (в праве ряда западноевропейских стран — Бельгии, Германии, Франции, Испании — употребляется термин «коммерческая деятельность»). Договоры, оформляющие деятельность такого рода, именуются </w:t>
      </w:r>
      <w:r>
        <w:rPr>
          <w:i/>
          <w:iCs/>
        </w:rPr>
        <w:t>предпринимательскими договорами,</w:t>
      </w:r>
      <w:r>
        <w:t xml:space="preserve"> концепции которых были сфор</w:t>
      </w:r>
      <w:r>
        <w:softHyphen/>
        <w:t>мулированы Институтом права и международной предпринима</w:t>
      </w:r>
      <w:r>
        <w:softHyphen/>
        <w:t>тельской практики, созданным Международной торговой палатой в 1979 г.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Элементы ВЭД</w:t>
      </w:r>
    </w:p>
    <w:p w:rsidR="00EA113A" w:rsidRDefault="00EA113A">
      <w:pPr>
        <w:spacing w:before="60" w:line="240" w:lineRule="auto"/>
        <w:ind w:firstLine="284"/>
        <w:rPr>
          <w:color w:val="FF0000"/>
        </w:rPr>
      </w:pPr>
      <w:r>
        <w:t>Внешнеторговая деятельность сопровождается значительным числом сопутствующих операций по обеспечению продвижения товара от продавца к покупателю; по своевременному предоставле</w:t>
      </w:r>
      <w:r>
        <w:softHyphen/>
        <w:t>нию различного рода внешнеторговых услуг (транспортных, экспе</w:t>
      </w:r>
      <w:r>
        <w:softHyphen/>
        <w:t xml:space="preserve">диторских, страховых, банковских); по осуществлению платежно-расчетных операций; по прохождению таможенных процедур, а также изучением коммерческой информации о конъюнктуре внешних товарных и валютно-финансовых рынков. </w:t>
      </w:r>
    </w:p>
    <w:p w:rsidR="00EA113A" w:rsidRDefault="00EA113A">
      <w:pPr>
        <w:spacing w:line="240" w:lineRule="auto"/>
      </w:pPr>
      <w:r>
        <w:t xml:space="preserve">В состав </w:t>
      </w:r>
      <w:r>
        <w:rPr>
          <w:i/>
          <w:iCs/>
        </w:rPr>
        <w:t>первой группы</w:t>
      </w:r>
      <w:r>
        <w:t xml:space="preserve"> внешнеэкономических функций входят выбор экспортной стратегии предприятия, установление связей с внутренними партнерами, обеспечение производства экспортной продукции. Это достигается в процессе комплексного изучения внешних рынков, результаты которого экспортеры закладывают в основу текущих и долгосрочных программ своей деятельности.</w:t>
      </w:r>
    </w:p>
    <w:p w:rsidR="00EA113A" w:rsidRDefault="00EA113A">
      <w:pPr>
        <w:spacing w:line="240" w:lineRule="auto"/>
      </w:pPr>
      <w:r>
        <w:t>Прогнозируются динамика внутрипроизводственных ресурсов, переменные составные в источниках их пополнения, внешние ус</w:t>
      </w:r>
      <w:r>
        <w:softHyphen/>
        <w:t>ловия деятельности предприятий экспортеров, намечается степень их деловой активности. Прогноз будущего состояния внешних ус</w:t>
      </w:r>
      <w:r>
        <w:softHyphen/>
        <w:t>ловий хозяйствования строится на оценке предстоящих изменений конъюнктуры рынков сбыта, а также смежных рынков материалов, комплектующих изделий, транспортных, страховых, финансовых и подобных услуг.</w:t>
      </w:r>
    </w:p>
    <w:p w:rsidR="00EA113A" w:rsidRDefault="00EA113A">
      <w:pPr>
        <w:spacing w:line="240" w:lineRule="auto"/>
      </w:pPr>
      <w:r>
        <w:t>Далее происходит выбор товарных позиций и определяется ас</w:t>
      </w:r>
      <w:r>
        <w:softHyphen/>
        <w:t>сортиментная структура в соответствии с кодом товарной номен</w:t>
      </w:r>
      <w:r>
        <w:softHyphen/>
        <w:t>клатуры</w:t>
      </w:r>
      <w:r>
        <w:rPr>
          <w:b/>
          <w:bCs/>
        </w:rPr>
        <w:t xml:space="preserve"> </w:t>
      </w:r>
      <w:r>
        <w:t>ВЭД. Производится оценка конкурентоспособности това</w:t>
      </w:r>
      <w:r>
        <w:softHyphen/>
        <w:t>ра, т.е. расчет комплексного показателя, предусматривающего многоступенчатость оценок критериев характеристики товара в за</w:t>
      </w:r>
      <w:r>
        <w:softHyphen/>
        <w:t>висимости от возможностей экспортера адаптироваться к условиям рынка.</w:t>
      </w:r>
    </w:p>
    <w:p w:rsidR="00EA113A" w:rsidRDefault="00EA113A">
      <w:pPr>
        <w:spacing w:line="240" w:lineRule="auto"/>
      </w:pPr>
      <w:r>
        <w:t>Наиболее значительными моментами в этом процессе являются формирование требований к экспортному товару, выбор парамет</w:t>
      </w:r>
      <w:r>
        <w:softHyphen/>
        <w:t>ров товара, расчет единичных и групповых показателей цены пред</w:t>
      </w:r>
      <w:r>
        <w:softHyphen/>
        <w:t>ложения, технико-экономических нормативов и требований.</w:t>
      </w:r>
    </w:p>
    <w:p w:rsidR="00EA113A" w:rsidRDefault="00EA113A">
      <w:pPr>
        <w:spacing w:line="240" w:lineRule="auto"/>
      </w:pPr>
      <w:r>
        <w:t>Проведение подобного анализа и расчетов позволяет вырабо</w:t>
      </w:r>
      <w:r>
        <w:softHyphen/>
        <w:t>тать решения по обеспечению конкурентоспособности товара и произвести оценку затрат. Базой для анализа служит работа по сбору информации о зарубежных товарных рынках, потенциаль</w:t>
      </w:r>
      <w:r>
        <w:softHyphen/>
        <w:t>ных покупателях и конкурентах.</w:t>
      </w:r>
    </w:p>
    <w:p w:rsidR="00EA113A" w:rsidRDefault="00EA113A">
      <w:pPr>
        <w:spacing w:line="240" w:lineRule="auto"/>
      </w:pPr>
      <w:r>
        <w:t>Базовой основой ВЭД предприятий, объединений и организа</w:t>
      </w:r>
      <w:r>
        <w:softHyphen/>
        <w:t>ций является производство экспортной продукции. Дальнейшее продвижение экспортной продукции на внешний рынок обеспечи</w:t>
      </w:r>
      <w:r>
        <w:softHyphen/>
        <w:t>вается в рамках осуществления внешнеторговой деятельности как самим предприятием-экспортером, так и посредником.</w:t>
      </w:r>
    </w:p>
    <w:p w:rsidR="00EA113A" w:rsidRDefault="00EA113A">
      <w:pPr>
        <w:spacing w:line="240" w:lineRule="auto"/>
        <w:ind w:firstLine="0"/>
      </w:pPr>
      <w:r>
        <w:rPr>
          <w:i/>
          <w:iCs/>
        </w:rPr>
        <w:t>Вторая группа</w:t>
      </w:r>
      <w:r>
        <w:t xml:space="preserve"> внешнеэкономических функций предприятия-экспортера — организационно-экономические — нацелена на поиск и выбор форм и методов работы на внешнем рынке, изучение процедур в составе технологического процесса выхода на внешний рынок и обстоятельств присутствия на рынке в стране своего зарубежного партнера, на планирование внешнеторговой операции и организацию рекламы.</w:t>
      </w:r>
    </w:p>
    <w:p w:rsidR="00EA113A" w:rsidRDefault="00EA113A">
      <w:pPr>
        <w:spacing w:line="240" w:lineRule="auto"/>
      </w:pPr>
      <w:r>
        <w:t>Выбор форм и методов работы на внешних рынках осуществля</w:t>
      </w:r>
      <w:r>
        <w:softHyphen/>
        <w:t>ется в рамках избранной экспортной стратегии предприятия, суще</w:t>
      </w:r>
      <w:r>
        <w:softHyphen/>
        <w:t>ствующих возможных видов ВЭД, организационных форм между</w:t>
      </w:r>
      <w:r>
        <w:softHyphen/>
        <w:t>народной торговли в зависимости от специфического характера то</w:t>
      </w:r>
      <w:r>
        <w:softHyphen/>
        <w:t>варов и утвердившихся традиций в мировой практике.</w:t>
      </w:r>
    </w:p>
    <w:p w:rsidR="00EA113A" w:rsidRDefault="00EA113A">
      <w:pPr>
        <w:spacing w:line="240" w:lineRule="auto"/>
      </w:pPr>
      <w:r>
        <w:t>Технологический процесс выхода на внешний рынок, входящий в состав организационно-экономических функций, — это вся совокупность действий, совершаемых участниками ВЭД по собственной инициативе с целью реализации экспортной продук</w:t>
      </w:r>
      <w:r>
        <w:softHyphen/>
        <w:t>ции иностранному партнеру, но в рамках установленной государ</w:t>
      </w:r>
      <w:r>
        <w:softHyphen/>
        <w:t>ством регламентации.</w:t>
      </w:r>
    </w:p>
    <w:p w:rsidR="00EA113A" w:rsidRDefault="00EA113A">
      <w:pPr>
        <w:spacing w:line="240" w:lineRule="auto"/>
      </w:pPr>
      <w:r>
        <w:t>Он включает определенную последовательность прохождения процедур внутри страны до момента непосредственной реализации внешнеторговой сделки:</w:t>
      </w:r>
    </w:p>
    <w:p w:rsidR="00EA113A" w:rsidRDefault="00EA113A">
      <w:pPr>
        <w:spacing w:line="240" w:lineRule="auto"/>
        <w:ind w:firstLine="300"/>
      </w:pPr>
      <w:r>
        <w:t>• ознакомление с механизмом государственного регулирования внешнеторговой деятельности в России через нормативно-техническую документацию и законодательные акты;</w:t>
      </w:r>
    </w:p>
    <w:p w:rsidR="00EA113A" w:rsidRDefault="00EA113A">
      <w:pPr>
        <w:spacing w:line="240" w:lineRule="auto"/>
        <w:ind w:firstLine="300"/>
      </w:pPr>
      <w:r>
        <w:t>• открытие валютного счета в уполномоченном банке;</w:t>
      </w:r>
    </w:p>
    <w:p w:rsidR="00EA113A" w:rsidRDefault="00EA113A">
      <w:pPr>
        <w:spacing w:line="240" w:lineRule="auto"/>
        <w:ind w:firstLine="300"/>
      </w:pPr>
      <w:r>
        <w:t>• изучение системы федеральных органов и организаций, зани</w:t>
      </w:r>
      <w:r>
        <w:softHyphen/>
        <w:t>мающихся рассмотрением и оформлением документов, необ</w:t>
      </w:r>
      <w:r>
        <w:softHyphen/>
        <w:t>ходимых для прохождения процедур нетарифных ограниче</w:t>
      </w:r>
      <w:r>
        <w:softHyphen/>
        <w:t>ний вывоза и ввоза продукции;</w:t>
      </w:r>
    </w:p>
    <w:p w:rsidR="00EA113A" w:rsidRDefault="00EA113A">
      <w:pPr>
        <w:spacing w:line="240" w:lineRule="auto"/>
        <w:ind w:firstLine="300"/>
      </w:pPr>
      <w:r>
        <w:t>• маркетинговую оценку конъюнктуры внешнего рынка и под</w:t>
      </w:r>
      <w:r>
        <w:softHyphen/>
        <w:t>готовку конкурентного листа;</w:t>
      </w:r>
    </w:p>
    <w:p w:rsidR="00EA113A" w:rsidRDefault="00EA113A">
      <w:pPr>
        <w:spacing w:line="240" w:lineRule="auto"/>
        <w:ind w:firstLine="300"/>
      </w:pPr>
      <w:r>
        <w:t>• расчет экспортной цены и поиск необходимой для этого ин</w:t>
      </w:r>
      <w:r>
        <w:softHyphen/>
        <w:t>формации;</w:t>
      </w:r>
    </w:p>
    <w:p w:rsidR="00EA113A" w:rsidRDefault="00EA113A">
      <w:pPr>
        <w:spacing w:line="240" w:lineRule="auto"/>
        <w:ind w:firstLine="300"/>
      </w:pPr>
      <w:r>
        <w:t>• поиск иностранного партнера и проведение переговоров;</w:t>
      </w:r>
    </w:p>
    <w:p w:rsidR="00EA113A" w:rsidRDefault="00EA113A">
      <w:pPr>
        <w:spacing w:line="240" w:lineRule="auto"/>
        <w:ind w:firstLine="320"/>
      </w:pPr>
      <w:r>
        <w:t>• подготовку проекта контракта и согласование его коммерчес</w:t>
      </w:r>
      <w:r>
        <w:softHyphen/>
        <w:t>ких и валютно-финансовых условий.</w:t>
      </w:r>
    </w:p>
    <w:p w:rsidR="00EA113A" w:rsidRDefault="00EA113A">
      <w:pPr>
        <w:spacing w:line="240" w:lineRule="auto"/>
        <w:ind w:firstLine="320"/>
      </w:pPr>
      <w:r>
        <w:t>Планирование внешнеторговой операции также базируется на результатах маркетинговых оценок внешнего рынка, изучения цен, сторон деятельности своего будущего партнера, оценки его финан</w:t>
      </w:r>
      <w:r>
        <w:softHyphen/>
        <w:t>совой платежеспособности и репутации на рынке. Кроме того, дан</w:t>
      </w:r>
      <w:r>
        <w:softHyphen/>
        <w:t>ный процесс требует знания всех этапов подготовки и совершения типовой международной коммерческой сделки, сопровождающих</w:t>
      </w:r>
      <w:r>
        <w:softHyphen/>
        <w:t>ся подготовкой и оформлением стандартных проформ и докумен</w:t>
      </w:r>
      <w:r>
        <w:softHyphen/>
        <w:t>тов: товарных, транспортных, страховых, финансовых и т.п.</w:t>
      </w:r>
    </w:p>
    <w:p w:rsidR="00EA113A" w:rsidRDefault="00EA113A">
      <w:pPr>
        <w:spacing w:line="240" w:lineRule="auto"/>
      </w:pPr>
      <w:r>
        <w:rPr>
          <w:i/>
          <w:iCs/>
        </w:rPr>
        <w:t>Третья группа</w:t>
      </w:r>
      <w:r>
        <w:t xml:space="preserve"> функций в составе ВЭД — это оперативно-ком</w:t>
      </w:r>
      <w:r>
        <w:softHyphen/>
        <w:t>мерческие функции предприятия: подготовка, а затем исполнение внешнеторговой сделки и всех сопутствующих ей процессов.</w:t>
      </w:r>
    </w:p>
    <w:p w:rsidR="00EA113A" w:rsidRDefault="00EA113A">
      <w:pPr>
        <w:spacing w:line="220" w:lineRule="auto"/>
        <w:ind w:right="1400" w:firstLine="0"/>
      </w:pPr>
    </w:p>
    <w:p w:rsidR="00EA113A" w:rsidRDefault="00EA113A">
      <w:pPr>
        <w:spacing w:line="220" w:lineRule="auto"/>
        <w:ind w:right="1400" w:firstLine="0"/>
      </w:pPr>
    </w:p>
    <w:p w:rsidR="00EA113A" w:rsidRDefault="00EA113A">
      <w:pPr>
        <w:spacing w:line="220" w:lineRule="auto"/>
        <w:ind w:right="140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Международная практика государственного регулирования.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284"/>
      </w:pPr>
      <w:r>
        <w:t xml:space="preserve">В условиях рыночных отношений совокупность экономических функций государства реализуется через </w:t>
      </w:r>
      <w:r>
        <w:rPr>
          <w:i/>
          <w:iCs/>
        </w:rPr>
        <w:t>механизм государственного регулирования,</w:t>
      </w:r>
      <w:r>
        <w:t xml:space="preserve"> который представляет собой вмешательство адми</w:t>
      </w:r>
      <w:r>
        <w:softHyphen/>
        <w:t>нистративных органов в предпринимательскую деятельность путем использования различных форм и методов преимущественно эко</w:t>
      </w:r>
      <w:r>
        <w:softHyphen/>
        <w:t>номического характера.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Целевое значение государственного регулирования</w:t>
      </w:r>
      <w:r>
        <w:t xml:space="preserve"> как рыночной категории условно можно выразить формулой:</w:t>
      </w:r>
    </w:p>
    <w:p w:rsidR="00EA113A" w:rsidRDefault="00EA113A">
      <w:pPr>
        <w:spacing w:before="20" w:line="240" w:lineRule="auto"/>
        <w:ind w:firstLine="284"/>
      </w:pPr>
      <w:r>
        <w:t>К</w:t>
      </w:r>
      <w:r>
        <w:rPr>
          <w:lang w:val="en-US"/>
        </w:rPr>
        <w:t>max</w:t>
      </w:r>
      <w:r>
        <w:t xml:space="preserve"> + </w:t>
      </w:r>
      <w:r>
        <w:rPr>
          <w:lang w:val="en-US"/>
        </w:rPr>
        <w:t>Mmin</w:t>
      </w:r>
      <w:r>
        <w:t xml:space="preserve"> = Э</w:t>
      </w:r>
      <w:r>
        <w:rPr>
          <w:lang w:val="en-US"/>
        </w:rPr>
        <w:t>opt</w:t>
      </w:r>
    </w:p>
    <w:p w:rsidR="00EA113A" w:rsidRDefault="00EA113A">
      <w:pPr>
        <w:spacing w:line="240" w:lineRule="auto"/>
        <w:ind w:firstLine="284"/>
      </w:pPr>
      <w:r>
        <w:t>где К</w:t>
      </w:r>
      <w:r>
        <w:rPr>
          <w:lang w:val="en-US"/>
        </w:rPr>
        <w:t>max</w:t>
      </w:r>
      <w:r>
        <w:t xml:space="preserve"> — максимальный уровень конкуренции на рынке;</w:t>
      </w:r>
    </w:p>
    <w:p w:rsidR="00EA113A" w:rsidRDefault="00EA113A">
      <w:pPr>
        <w:spacing w:line="240" w:lineRule="auto"/>
      </w:pPr>
      <w:r>
        <w:t xml:space="preserve"> </w:t>
      </w:r>
      <w:r>
        <w:rPr>
          <w:lang w:val="en-US"/>
        </w:rPr>
        <w:t>Mmin</w:t>
      </w:r>
      <w:r>
        <w:rPr>
          <w:i/>
          <w:iCs/>
        </w:rPr>
        <w:t xml:space="preserve"> —</w:t>
      </w:r>
      <w:r>
        <w:t xml:space="preserve"> минимальная степень влияния на состояние активности рынка;</w:t>
      </w:r>
    </w:p>
    <w:p w:rsidR="00EA113A" w:rsidRDefault="00EA113A">
      <w:pPr>
        <w:spacing w:line="240" w:lineRule="auto"/>
        <w:ind w:firstLine="284"/>
      </w:pPr>
      <w:r>
        <w:t>Э</w:t>
      </w:r>
      <w:r>
        <w:rPr>
          <w:lang w:val="en-US"/>
        </w:rPr>
        <w:t>opt</w:t>
      </w:r>
      <w:r>
        <w:rPr>
          <w:i/>
          <w:iCs/>
        </w:rPr>
        <w:t xml:space="preserve"> —</w:t>
      </w:r>
      <w:r>
        <w:t xml:space="preserve"> оптимальное соотношение и сочетание конкурентного и организующего фактора в рыночном механизме.</w:t>
      </w:r>
    </w:p>
    <w:p w:rsidR="00EA113A" w:rsidRDefault="00EA113A">
      <w:pPr>
        <w:spacing w:line="240" w:lineRule="auto"/>
        <w:ind w:firstLine="284"/>
      </w:pPr>
      <w:r>
        <w:t>Государственное регулирование занимает «верхний ярус» в мо</w:t>
      </w:r>
      <w:r>
        <w:softHyphen/>
        <w:t xml:space="preserve">дели современного механизма рынка. Основной </w:t>
      </w:r>
      <w:r>
        <w:rPr>
          <w:i/>
          <w:iCs/>
        </w:rPr>
        <w:t>предпосылкой ста</w:t>
      </w:r>
      <w:r>
        <w:rPr>
          <w:i/>
          <w:iCs/>
        </w:rPr>
        <w:softHyphen/>
        <w:t>новления</w:t>
      </w:r>
      <w:r>
        <w:t xml:space="preserve"> этого процесса послужила высокая степень зрелости ин</w:t>
      </w:r>
      <w:r>
        <w:softHyphen/>
        <w:t>дустриальной рыночной системы в странах Запада и необходи</w:t>
      </w:r>
      <w:r>
        <w:softHyphen/>
        <w:t>мость ее регламентации с целью устранения монополизма, по</w:t>
      </w:r>
      <w:r>
        <w:softHyphen/>
        <w:t>скольку монополия кроме упорядоченности несет в себе консерва</w:t>
      </w:r>
      <w:r>
        <w:softHyphen/>
        <w:t>тивную, антисоциальную направленность, исключающую конку</w:t>
      </w:r>
      <w:r>
        <w:softHyphen/>
        <w:t>ренцию.</w:t>
      </w:r>
    </w:p>
    <w:p w:rsidR="00EA113A" w:rsidRDefault="00EA113A">
      <w:pPr>
        <w:spacing w:line="240" w:lineRule="auto"/>
        <w:ind w:firstLine="284"/>
      </w:pPr>
      <w:r>
        <w:t>Главной причиной развития средств производства (автомати</w:t>
      </w:r>
      <w:r>
        <w:softHyphen/>
        <w:t>зация технологических процессов, роботизация, использование биотехнологии) и качественных изменений в квалификации ра</w:t>
      </w:r>
      <w:r>
        <w:softHyphen/>
        <w:t>бочей силы (квалификационное усложнение и повышение роли научного интеллектуального труда) становится демонополизация системы экономических отношений с ее инструментами и инсти</w:t>
      </w:r>
      <w:r>
        <w:softHyphen/>
        <w:t>тутами.</w:t>
      </w:r>
    </w:p>
    <w:p w:rsidR="00EA113A" w:rsidRDefault="00EA113A">
      <w:pPr>
        <w:spacing w:line="240" w:lineRule="auto"/>
        <w:ind w:firstLine="284"/>
      </w:pPr>
      <w:r>
        <w:t>Получила повсеместное распространение акционерная форма взаимоотношений множества самостоятельных, независимых то</w:t>
      </w:r>
      <w:r>
        <w:softHyphen/>
        <w:t>варопроизводителей, изменившая многие процессы — развитие организационных форм собственности и производственной систе</w:t>
      </w:r>
      <w:r>
        <w:softHyphen/>
        <w:t>мы, долгосрочных кооперационных связей, управление крупными комплексами и т.д. Однако их конкурентное поведение отличается суверенными, обособленными, часто несогласованными, во многом непредсказуемыми действиями, направленными на обес</w:t>
      </w:r>
      <w:r>
        <w:softHyphen/>
        <w:t>печение собственных интересов. Здесь и проявилась необходи</w:t>
      </w:r>
      <w:r>
        <w:softHyphen/>
        <w:t>мость и роль государственного регулирования всей совокупности экономических функций в целях упорядоченности поведения и оп</w:t>
      </w:r>
      <w:r>
        <w:softHyphen/>
        <w:t>ределенного единообразия действий на рынке.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Государственное регулирование в международной практике</w:t>
      </w:r>
      <w:r>
        <w:t xml:space="preserve"> имело место и до Первой мировой войны, в период, когда конкурентоспо</w:t>
      </w:r>
      <w:r>
        <w:softHyphen/>
        <w:t>собность национального капитала на мировом рынке обеспечива</w:t>
      </w:r>
      <w:r>
        <w:softHyphen/>
        <w:t>лась через налоговые льготы посредством мер внешнеторговой по</w:t>
      </w:r>
      <w:r>
        <w:softHyphen/>
        <w:t>литики. Также отмечается эпизодический характер государствен</w:t>
      </w:r>
      <w:r>
        <w:softHyphen/>
        <w:t>ного вмешательства в сферу экономики по поводу регулирования потребления сырья и продовольствия и введения трудовой повинности во время войны. Качественно новый этап в развитии меха</w:t>
      </w:r>
      <w:r>
        <w:softHyphen/>
        <w:t>низма государственного регулирования в западных странах обозна</w:t>
      </w:r>
      <w:r>
        <w:softHyphen/>
        <w:t>чился после Второй мировой войны.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Способы государственного регулирования</w:t>
      </w:r>
    </w:p>
    <w:p w:rsidR="00EA113A" w:rsidRDefault="00EA113A">
      <w:pPr>
        <w:spacing w:line="240" w:lineRule="auto"/>
        <w:ind w:firstLine="284"/>
        <w:jc w:val="center"/>
      </w:pPr>
    </w:p>
    <w:p w:rsidR="00EA113A" w:rsidRDefault="00EA113A">
      <w:pPr>
        <w:spacing w:line="240" w:lineRule="auto"/>
        <w:ind w:firstLine="284"/>
      </w:pPr>
      <w:r>
        <w:t xml:space="preserve">Современной практике известно множество </w:t>
      </w:r>
      <w:r>
        <w:rPr>
          <w:i/>
          <w:iCs/>
        </w:rPr>
        <w:t>способов государст</w:t>
      </w:r>
      <w:r>
        <w:rPr>
          <w:i/>
          <w:iCs/>
        </w:rPr>
        <w:softHyphen/>
        <w:t>венного регулирования —</w:t>
      </w:r>
      <w:r>
        <w:t xml:space="preserve"> долгосрочноепрогнозирование и средне</w:t>
      </w:r>
      <w:r>
        <w:softHyphen/>
        <w:t>срочное индикативное планирование, краткосрочное оператив</w:t>
      </w:r>
      <w:r>
        <w:softHyphen/>
        <w:t>ное, которые обеспечиваются с помощью экономических инстру</w:t>
      </w:r>
      <w:r>
        <w:softHyphen/>
        <w:t>ментов, мер кредитного и фискального характера, административ</w:t>
      </w:r>
      <w:r>
        <w:softHyphen/>
        <w:t>ных и организационно-правовых форм, демонополизации рыноч</w:t>
      </w:r>
      <w:r>
        <w:softHyphen/>
        <w:t>ной конкуренции.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Долгосрочное</w:t>
      </w:r>
      <w:r>
        <w:t xml:space="preserve"> государственное регулирование обеспечивается путем прогнозирования, программирования и стратегического планирования экономики и преследует главным образом </w:t>
      </w:r>
      <w:r>
        <w:rPr>
          <w:i/>
          <w:iCs/>
        </w:rPr>
        <w:t>цели</w:t>
      </w:r>
      <w:r>
        <w:t xml:space="preserve"> фор</w:t>
      </w:r>
      <w:r>
        <w:softHyphen/>
        <w:t>мирования стратегии и приоритетов в развитии национальных от</w:t>
      </w:r>
      <w:r>
        <w:softHyphen/>
        <w:t>раслей, способных обеспечить выпуск конкурентоспособной про</w:t>
      </w:r>
      <w:r>
        <w:softHyphen/>
        <w:t>дукции и вписаться в мировой рынок; интенсификации экономи</w:t>
      </w:r>
      <w:r>
        <w:softHyphen/>
        <w:t>ческого роста; структурной перестройки и модернизации нацио</w:t>
      </w:r>
      <w:r>
        <w:softHyphen/>
        <w:t>нального хозяйства; решения социальных проблем.</w:t>
      </w:r>
    </w:p>
    <w:p w:rsidR="00EA113A" w:rsidRDefault="00EA113A">
      <w:pPr>
        <w:spacing w:line="240" w:lineRule="auto"/>
        <w:ind w:firstLine="284"/>
      </w:pPr>
      <w:r>
        <w:t>Использование методов долгосрочного регулирования харак</w:t>
      </w:r>
      <w:r>
        <w:softHyphen/>
        <w:t>терно для многих стран с развитой экономикой. Его результаты фокусируются в экономической политике государства, что позво</w:t>
      </w:r>
      <w:r>
        <w:softHyphen/>
        <w:t>ляет в сравнительно короткие сроки добиться высокой степени развитости и завоевания прочных позиций на мировом рынке в качестве ведущих экспортеров по многим товарным позициям. Так, объем экспорта основных лидеров мировой торговли состав</w:t>
      </w:r>
      <w:r>
        <w:softHyphen/>
        <w:t>ляет: США — 14,5%, Германии — 11%, Японии — 8% мирового товарооборота. За последнее десятилетие доля промышленно раз</w:t>
      </w:r>
      <w:r>
        <w:softHyphen/>
        <w:t>витых стран в объеме мирового экспорта приблизилась к 70%, а среднегодовой рост составил 9%. Причем объем продаж на миро</w:t>
      </w:r>
      <w:r>
        <w:softHyphen/>
        <w:t>вом рынке отдельных видов машинотехнической продукции у ос</w:t>
      </w:r>
      <w:r>
        <w:softHyphen/>
        <w:t>новных стран-продуцентов превышает 40% (США) — 65% (Япо</w:t>
      </w:r>
      <w:r>
        <w:softHyphen/>
        <w:t>ния).</w:t>
      </w:r>
    </w:p>
    <w:p w:rsidR="00EA113A" w:rsidRDefault="00EA113A">
      <w:pPr>
        <w:spacing w:line="240" w:lineRule="auto"/>
        <w:ind w:firstLine="284"/>
      </w:pPr>
      <w:r>
        <w:t>Эволюцию механизма государственного регулирования и этапы его становления можно проследить на примерах отдельных госу</w:t>
      </w:r>
      <w:r>
        <w:softHyphen/>
        <w:t>дарств.</w:t>
      </w:r>
    </w:p>
    <w:p w:rsidR="00EA113A" w:rsidRDefault="00EA113A">
      <w:pPr>
        <w:spacing w:line="240" w:lineRule="auto"/>
        <w:ind w:firstLine="284"/>
      </w:pPr>
      <w:r>
        <w:t>Так, во Франции, где в развитии процессов регулирования про</w:t>
      </w:r>
      <w:r>
        <w:softHyphen/>
        <w:t>слеживаются три этапа, принципиальную роль сыграло долгосроч</w:t>
      </w:r>
      <w:r>
        <w:softHyphen/>
        <w:t>ное прогнозирование экономики, изменение целей которого отра</w:t>
      </w:r>
      <w:r>
        <w:softHyphen/>
        <w:t>жало общие направления перемен в экономической стратегии го</w:t>
      </w:r>
      <w:r>
        <w:softHyphen/>
        <w:t>сударства.</w:t>
      </w:r>
    </w:p>
    <w:p w:rsidR="00EA113A" w:rsidRDefault="00EA113A">
      <w:pPr>
        <w:spacing w:line="240" w:lineRule="auto"/>
        <w:ind w:firstLine="284"/>
      </w:pPr>
      <w:r>
        <w:t>Идея прогнозирования заключалась в выборе приоритетных на</w:t>
      </w:r>
      <w:r>
        <w:softHyphen/>
        <w:t>правлений развития — определении базового экономического сек</w:t>
      </w:r>
      <w:r>
        <w:softHyphen/>
        <w:t>тора, технологии производства и рынков сбыта.</w:t>
      </w:r>
    </w:p>
    <w:p w:rsidR="00EA113A" w:rsidRDefault="00EA113A">
      <w:pPr>
        <w:spacing w:line="240" w:lineRule="auto"/>
        <w:ind w:firstLine="284"/>
      </w:pPr>
      <w:r>
        <w:t>Для реализации этих целей на начальном послевоенном этапе во Франции был принят план модернизации и реконструкции эконо</w:t>
      </w:r>
      <w:r>
        <w:softHyphen/>
        <w:t xml:space="preserve">мики — «план Моне» (1946 г.), которым предусматривалось использование методов </w:t>
      </w:r>
      <w:r>
        <w:rPr>
          <w:i/>
          <w:iCs/>
        </w:rPr>
        <w:t>дирижизма,</w:t>
      </w:r>
      <w:r>
        <w:t xml:space="preserve"> т.е. жесткой разрешительной системы государственного финансирования инвестиций.</w:t>
      </w:r>
    </w:p>
    <w:p w:rsidR="00EA113A" w:rsidRDefault="00EA113A">
      <w:pPr>
        <w:spacing w:line="240" w:lineRule="auto"/>
        <w:ind w:firstLine="284"/>
      </w:pPr>
      <w:r>
        <w:t>Превратившись с помощью национализации наиболее крупных банков в основного банкира, государство изыскивало также и дру</w:t>
      </w:r>
      <w:r>
        <w:softHyphen/>
        <w:t>гие возможности накопления, аккумулируя в своих руках средства населения путем создания крупных фондов сбережений (депозитно-сберегательные кассы, кассы взаимопомощи и др.) для выбо</w:t>
      </w:r>
      <w:r>
        <w:softHyphen/>
        <w:t>рочного финансирования капиталовложений, обеспечения «не</w:t>
      </w:r>
      <w:r>
        <w:softHyphen/>
        <w:t>рентабельных» инфраструктурных инвестиций, содействия обнов</w:t>
      </w:r>
      <w:r>
        <w:softHyphen/>
        <w:t>лению основного капитала.</w:t>
      </w:r>
    </w:p>
    <w:p w:rsidR="00EA113A" w:rsidRDefault="00EA113A">
      <w:pPr>
        <w:spacing w:line="240" w:lineRule="auto"/>
        <w:ind w:firstLine="284"/>
      </w:pPr>
      <w:r>
        <w:t>К середине 50-х гг. Франция отказалась от дирижизма и пере</w:t>
      </w:r>
      <w:r>
        <w:softHyphen/>
        <w:t>шла на индикативное планирование. Последнее получило широкое развитие и в других странах.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Среднесрочное</w:t>
      </w:r>
      <w:r>
        <w:t xml:space="preserve"> государственное регулирование реализуется через </w:t>
      </w:r>
      <w:r>
        <w:rPr>
          <w:i/>
          <w:iCs/>
        </w:rPr>
        <w:t>индикативное планирование,</w:t>
      </w:r>
      <w:r>
        <w:t xml:space="preserve"> направленное на координирование позиций государства и частного сектора. В его рамках правительст</w:t>
      </w:r>
      <w:r>
        <w:softHyphen/>
        <w:t>во, определяя цели по приоритетным отраслям, намечает на каж</w:t>
      </w:r>
      <w:r>
        <w:softHyphen/>
        <w:t>дые 3—5 лет необходимые объемы промышленной продукции, раз</w:t>
      </w:r>
      <w:r>
        <w:softHyphen/>
        <w:t>меры капиталовложений и желаемые темпы роста. Затем в плано</w:t>
      </w:r>
      <w:r>
        <w:softHyphen/>
        <w:t>вых комиссиях с участием ведущих компаний разрабатываются конкретные программы развития отдельных сфер, которые объеди</w:t>
      </w:r>
      <w:r>
        <w:softHyphen/>
        <w:t>няются в общую государственную программу. С недавнего времени стали заключаться правительственные контракты с крупнейшими частными фирмами.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Индикативный план</w:t>
      </w:r>
      <w:r>
        <w:t xml:space="preserve"> носит рекомендательный характер, но пред</w:t>
      </w:r>
      <w:r>
        <w:softHyphen/>
        <w:t>усматривает для участвующих в его выполнении предприниматель</w:t>
      </w:r>
      <w:r>
        <w:softHyphen/>
        <w:t>ских структур различные привилегии — льготный кредит и налоги, преференциальные экспортные цены и др. Для частного сектора борьба за выполнение плана — это борьба за высокую норму при</w:t>
      </w:r>
      <w:r>
        <w:softHyphen/>
        <w:t>были.</w:t>
      </w:r>
    </w:p>
    <w:p w:rsidR="00EA113A" w:rsidRDefault="00EA113A">
      <w:pPr>
        <w:spacing w:line="240" w:lineRule="auto"/>
        <w:ind w:firstLine="284"/>
      </w:pPr>
      <w:r>
        <w:t>Индикативный принцип регулирования экономики сохраняет</w:t>
      </w:r>
      <w:r>
        <w:softHyphen/>
        <w:t>ся: в 1993 г. закончился очередной этап реализации десятой (после «плана Моне») государственной индикативной программы. Совре</w:t>
      </w:r>
      <w:r>
        <w:softHyphen/>
        <w:t>менный этап государственного регулирования во Франции пред</w:t>
      </w:r>
      <w:r>
        <w:softHyphen/>
        <w:t>ставляет собой в основном стратегическое планирование в общеевропейских масштабах, направленное преимущественно на региональное развитие.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Краткосрочное</w:t>
      </w:r>
      <w:r>
        <w:t xml:space="preserve"> государственное регулирование имеет гибкий оперативный характер. Это меры государства, направленные на</w:t>
      </w:r>
      <w:r>
        <w:rPr>
          <w:i/>
          <w:iCs/>
        </w:rPr>
        <w:t xml:space="preserve"> </w:t>
      </w:r>
      <w:r>
        <w:t>преодоление кризисов, инфляции, а также на защиту интересов внутреннего рынка и национальных товаропроизводителей. Основными инструментами краткосрочного регулирования служат налоги, цены, а также квоты, лицензии и тарифы. Система гибкого государственного регулирования наиболее развита в Японии.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Экономические</w:t>
      </w:r>
      <w:r>
        <w:t xml:space="preserve"> методы, используемые в механизме государственного регулирования, предполагают </w:t>
      </w:r>
      <w:r>
        <w:rPr>
          <w:i/>
          <w:iCs/>
        </w:rPr>
        <w:t>косвенное</w:t>
      </w:r>
      <w:r>
        <w:t xml:space="preserve"> воздействие (рыночное, опосредствованное актом купли-продажи, т.е. основанное на обмене эквивалентов) на внутрихозяйственные экономически процессы, и прежде всего в сфере производства, где формируется товарное предложение. Они реализуются в первую очередь через финансово-кредитную и банковскую сферы экономики посредст</w:t>
      </w:r>
      <w:r>
        <w:softHyphen/>
        <w:t>вом изменения ставки процента, скидок и субсидий, а кроме того -налоговой системы, ценового механизма, таможенных инструмен</w:t>
      </w:r>
      <w:r>
        <w:softHyphen/>
        <w:t>тов, системы страхования и стимулирования экспортного произ</w:t>
      </w:r>
      <w:r>
        <w:softHyphen/>
        <w:t>водства. Экономические методы в зарубежной практике государст</w:t>
      </w:r>
      <w:r>
        <w:softHyphen/>
        <w:t>венного регулирования базируются на законодательной основе.</w:t>
      </w:r>
    </w:p>
    <w:p w:rsidR="00EA113A" w:rsidRDefault="00EA113A">
      <w:pPr>
        <w:spacing w:line="240" w:lineRule="auto"/>
        <w:ind w:firstLine="284"/>
      </w:pPr>
      <w:r>
        <w:t xml:space="preserve">Наряду с экономическими методами международной практике известно также прямое </w:t>
      </w:r>
      <w:r>
        <w:rPr>
          <w:i/>
          <w:iCs/>
        </w:rPr>
        <w:t>административное</w:t>
      </w:r>
      <w:r>
        <w:t xml:space="preserve"> вмешательство в эконо</w:t>
      </w:r>
      <w:r>
        <w:softHyphen/>
        <w:t>мику в рамках краткосрочного регулирования, основанное на нор</w:t>
      </w:r>
      <w:r>
        <w:softHyphen/>
        <w:t>мативных актах правительства или управленческих решениях (ис</w:t>
      </w:r>
      <w:r>
        <w:softHyphen/>
        <w:t>ключающее отношения эквивалентности).</w:t>
      </w:r>
    </w:p>
    <w:p w:rsidR="00EA113A" w:rsidRDefault="00EA113A">
      <w:pPr>
        <w:spacing w:line="240" w:lineRule="auto"/>
        <w:ind w:firstLine="284"/>
      </w:pPr>
      <w:r>
        <w:t>Помимо этого в отдельно взятых странах (с переходной эконо</w:t>
      </w:r>
      <w:r>
        <w:softHyphen/>
        <w:t>микой) имеет место регулирование, основанное на командно-ад</w:t>
      </w:r>
      <w:r>
        <w:softHyphen/>
        <w:t>министративной распределительной системе хозяйствования. В основе его — использование контрольных цифр и заданий, гос</w:t>
      </w:r>
      <w:r>
        <w:softHyphen/>
        <w:t>заказов, лимитирование кредитов и депозитов, система государст</w:t>
      </w:r>
      <w:r>
        <w:softHyphen/>
        <w:t>венного кредитования, в том числе в иностранной валюте, исполь</w:t>
      </w:r>
      <w:r>
        <w:softHyphen/>
        <w:t>зование льгот и фиксированных цен на сырье и продовольствие. Правомерность действий вытекает из административных указов, решений и постановлений.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Антимонопольное регулирование</w:t>
      </w:r>
    </w:p>
    <w:p w:rsidR="00EA113A" w:rsidRDefault="00EA113A">
      <w:pPr>
        <w:spacing w:line="240" w:lineRule="auto"/>
        <w:ind w:firstLine="284"/>
      </w:pPr>
      <w:r>
        <w:t xml:space="preserve">Помимо названных методов государственного регулирования в мировой практике существуют также и </w:t>
      </w:r>
      <w:r>
        <w:rPr>
          <w:i/>
          <w:iCs/>
        </w:rPr>
        <w:t>организационно-правовые</w:t>
      </w:r>
      <w:r>
        <w:t xml:space="preserve"> методы, куда относится и </w:t>
      </w:r>
      <w:r>
        <w:rPr>
          <w:i/>
          <w:iCs/>
        </w:rPr>
        <w:t>антимонопольное</w:t>
      </w:r>
      <w:r>
        <w:t xml:space="preserve"> регулирование. Они по</w:t>
      </w:r>
      <w:r>
        <w:softHyphen/>
        <w:t>строены на законодательной основе, определяющей права различ</w:t>
      </w:r>
      <w:r>
        <w:softHyphen/>
        <w:t>ных предпринимательских структур (фирм, акционерных компа</w:t>
      </w:r>
      <w:r>
        <w:softHyphen/>
        <w:t>ний, трестов, консорциумов и т.п.) и устанавливающей правила конкуренции. Тем самым обеспечивается защита интересов произ</w:t>
      </w:r>
      <w:r>
        <w:softHyphen/>
        <w:t>водителей и потребителей от ограничительных акций монополий.</w:t>
      </w:r>
    </w:p>
    <w:p w:rsidR="00EA113A" w:rsidRDefault="00EA113A">
      <w:pPr>
        <w:spacing w:line="240" w:lineRule="auto"/>
      </w:pPr>
      <w:r>
        <w:rPr>
          <w:i/>
          <w:iCs/>
        </w:rPr>
        <w:t>Механизм антимонопольного регулирования</w:t>
      </w:r>
      <w:r>
        <w:t xml:space="preserve"> в странах с развитой рыночной экономикой выступает важнейшим средством защиты национальных интересов малого и среднего предпринимательства, обеспечивая развитие конкурентной среды.</w:t>
      </w:r>
    </w:p>
    <w:p w:rsidR="00EA113A" w:rsidRDefault="00EA113A">
      <w:pPr>
        <w:spacing w:line="240" w:lineRule="auto"/>
      </w:pPr>
      <w:r>
        <w:t>Кроме того, антимонопольное регулирование дает возможность не только предотвращать недобросовестную конкуренцию на на</w:t>
      </w:r>
      <w:r>
        <w:softHyphen/>
        <w:t>циональном рынке, но и оказывать влияние на экономические процессы в других странах.</w:t>
      </w:r>
    </w:p>
    <w:p w:rsidR="00EA113A" w:rsidRDefault="00EA113A">
      <w:pPr>
        <w:spacing w:line="240" w:lineRule="auto"/>
      </w:pPr>
      <w:r>
        <w:t>Принятие первых антимонопольных законов относится к про</w:t>
      </w:r>
      <w:r>
        <w:softHyphen/>
        <w:t>шлому столетию: в Канаде— 1889г., в США— 1890г. (Закон Шермана). К настоящему времени система демонополизации рыноч</w:t>
      </w:r>
      <w:r>
        <w:softHyphen/>
        <w:t>ной конкуренции, благодаря обновлению законодательства о кон</w:t>
      </w:r>
      <w:r>
        <w:softHyphen/>
        <w:t>куренции, создана в Великобритании, Франции, Дании, Швеции, Финляндии, Италии, Канаде и в других странах. Отличительной ее чертой стал универсальный характер всех видов ограничительной деловой практики, а также тенденция к распространению конку</w:t>
      </w:r>
      <w:r>
        <w:softHyphen/>
        <w:t>ренции на те сферы деятельности, которые ранее подпадали под го</w:t>
      </w:r>
      <w:r>
        <w:softHyphen/>
        <w:t>сударственное регулирование (энергетика, транспорт и др.).</w:t>
      </w:r>
    </w:p>
    <w:p w:rsidR="00EA113A" w:rsidRDefault="00EA113A">
      <w:pPr>
        <w:spacing w:line="240" w:lineRule="auto"/>
        <w:ind w:firstLine="200"/>
      </w:pPr>
      <w:r>
        <w:t>Следует также заметить, что монопольно-ограничительный ме</w:t>
      </w:r>
      <w:r>
        <w:softHyphen/>
        <w:t>ханизм может быть основан на одном из двух принципов: амери</w:t>
      </w:r>
      <w:r>
        <w:softHyphen/>
        <w:t>канском и европейском. Характерная особенность первого — за</w:t>
      </w:r>
      <w:r>
        <w:softHyphen/>
        <w:t>прещение определенных видов монопольной практики, которое идет от Закона Шермана и используется в Канаде, Аргентине, Гер</w:t>
      </w:r>
      <w:r>
        <w:softHyphen/>
        <w:t>мании и ряде других государств, в том числе и развивающихся.</w:t>
      </w:r>
    </w:p>
    <w:p w:rsidR="00EA113A" w:rsidRDefault="00EA113A">
      <w:pPr>
        <w:spacing w:line="240" w:lineRule="auto"/>
        <w:ind w:firstLine="0"/>
      </w:pPr>
      <w:r>
        <w:t>В антимонопольном законодательстве других стран — членов ЕС и Японии — действует принцип контроля и регулирования, что не исключает возможности создания монополий и договоров мо</w:t>
      </w:r>
      <w:r>
        <w:softHyphen/>
        <w:t>нопольного характера, если они не нарушают свободу конкурен</w:t>
      </w:r>
      <w:r>
        <w:softHyphen/>
        <w:t>ции. В этом случае механизм антимонопольного регулирования предусматривает критерии признания хозяйственной практики монопольной и критерии запрещения ее соответствующими госу</w:t>
      </w:r>
      <w:r>
        <w:softHyphen/>
        <w:t>дарственными органами. Одним из критериев считается (во Фран</w:t>
      </w:r>
      <w:r>
        <w:softHyphen/>
        <w:t>ции, Германии, Японии, Великобритании) чрезмерный объем (сверх допустимого) реализации товаров и услуг конкретным объ</w:t>
      </w:r>
      <w:r>
        <w:softHyphen/>
        <w:t>единением.</w:t>
      </w:r>
    </w:p>
    <w:p w:rsidR="00EA113A" w:rsidRDefault="00EA113A">
      <w:pPr>
        <w:spacing w:line="240" w:lineRule="auto"/>
        <w:ind w:firstLine="280"/>
      </w:pPr>
      <w:r>
        <w:t>В Римском договоре (п. 1, ст. 85), регулирующем свободу конку</w:t>
      </w:r>
      <w:r>
        <w:softHyphen/>
        <w:t>ренции внутри ЕС, такими критериями являются: «установление прямо или косвенно покупных или продажных цен или других, от</w:t>
      </w:r>
      <w:r>
        <w:softHyphen/>
        <w:t>носящихся к сделке условий; ограничение или контроль над про</w:t>
      </w:r>
      <w:r>
        <w:softHyphen/>
        <w:t>изводством, сбытом, технологическим развитием или капитало</w:t>
      </w:r>
      <w:r>
        <w:softHyphen/>
        <w:t>вложениями; распределение рынков или источников снабжения; применение к торговым партнерам неравного подхода при равных условиях, ставящего их тем самым в неблагоприятное положение при конкуренции».</w:t>
      </w:r>
    </w:p>
    <w:p w:rsidR="00EA113A" w:rsidRDefault="00EA113A">
      <w:pPr>
        <w:spacing w:line="240" w:lineRule="auto"/>
      </w:pPr>
      <w:r>
        <w:t>Таким образом, антимонопольное регулирование затрагивает не только внутренние, но и внешние рынки. Оно является средством борьбы против злоупотреблений иностранного капитала и на рын</w:t>
      </w:r>
      <w:r>
        <w:softHyphen/>
        <w:t>ках других стран. Так, Закон Шермана распространяется на участ</w:t>
      </w:r>
      <w:r>
        <w:softHyphen/>
        <w:t>ников экспортных операций в случае недобросовестных методов конкуренции и их последствий для внутри- и внешнеторговых опе</w:t>
      </w:r>
      <w:r>
        <w:softHyphen/>
        <w:t>раций. К примеру, в Германии принят закон об ограничении кон</w:t>
      </w:r>
      <w:r>
        <w:softHyphen/>
        <w:t>куренции, который предусматривает запрещение экспортных кар</w:t>
      </w:r>
      <w:r>
        <w:softHyphen/>
        <w:t>телей, если они нарушают международные обязательства государ</w:t>
      </w:r>
      <w:r>
        <w:softHyphen/>
        <w:t>ства или способствуют сужению конкуренции на внутреннем рынке.</w:t>
      </w:r>
    </w:p>
    <w:p w:rsidR="00EA113A" w:rsidRDefault="00EA113A">
      <w:pPr>
        <w:spacing w:line="240" w:lineRule="auto"/>
        <w:ind w:right="200" w:firstLine="0"/>
        <w:rPr>
          <w:b/>
          <w:bCs/>
        </w:rPr>
      </w:pPr>
    </w:p>
    <w:p w:rsidR="00EA113A" w:rsidRDefault="00EA113A">
      <w:pPr>
        <w:spacing w:line="240" w:lineRule="auto"/>
        <w:ind w:right="200" w:firstLine="0"/>
        <w:rPr>
          <w:b/>
          <w:bCs/>
        </w:rPr>
      </w:pPr>
    </w:p>
    <w:p w:rsidR="00EA113A" w:rsidRDefault="00EA113A">
      <w:pPr>
        <w:spacing w:line="240" w:lineRule="auto"/>
        <w:ind w:right="20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Экспорт и импорт.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284"/>
      </w:pPr>
      <w:r>
        <w:t>В странах развитой рыночной экономики особое место в систе</w:t>
      </w:r>
      <w:r>
        <w:softHyphen/>
        <w:t xml:space="preserve">ме регулирования внешней торговли принадлежит </w:t>
      </w:r>
      <w:r>
        <w:rPr>
          <w:i/>
          <w:iCs/>
        </w:rPr>
        <w:t>методам стиму</w:t>
      </w:r>
      <w:r>
        <w:rPr>
          <w:i/>
          <w:iCs/>
        </w:rPr>
        <w:softHyphen/>
        <w:t>лирования национальных экспортеров,</w:t>
      </w:r>
      <w:r>
        <w:t xml:space="preserve"> направленным на обеспече</w:t>
      </w:r>
      <w:r>
        <w:softHyphen/>
        <w:t>ние приоритетов и различного рода привилегий. Эти методы разнообразны, соотношение многочисленных элементов достаточно подвижно, что придает гибкость всей системе, которая изменяется в зависимости как от экономического положения государства и его роли на внешних рынках, так и состояния мировых рынков.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Отличительной особенностью</w:t>
      </w:r>
      <w:r>
        <w:t xml:space="preserve"> современного механизма стиму</w:t>
      </w:r>
      <w:r>
        <w:softHyphen/>
        <w:t>лирования экспорта является его комплексный характер, включаю</w:t>
      </w:r>
      <w:r>
        <w:softHyphen/>
        <w:t>щий одновременное использование мероприятий, направленных на поощрение сбыта товара и создание возможности беспрепятст</w:t>
      </w:r>
      <w:r>
        <w:softHyphen/>
        <w:t>венного продвижения на внешние рынки, на разработку новых видов товаров и развитие их экспортного производства. Причем этот механизм реализуется как внутри страны, так и за рубежом.</w:t>
      </w:r>
    </w:p>
    <w:p w:rsidR="00EA113A" w:rsidRDefault="00EA113A">
      <w:pPr>
        <w:spacing w:line="240" w:lineRule="auto"/>
        <w:ind w:firstLine="284"/>
      </w:pPr>
      <w:r>
        <w:t>Мероприятия по стимулированию промышленного экспорта в России впервые были обозначены в государственной программе развития ВЭД на ближайшую перспективу, принятой в мае 1992 г. К сожалению, сырьевая направленность российского экспорта не только сохраняется, но и продолжает усиливаться, несмотря на то, что экспорт машинотехнической продукции (кроме вооружения) сегодня практически не ограничивается ни квотированием, ни ли</w:t>
      </w:r>
      <w:r>
        <w:softHyphen/>
        <w:t>цензированием, ни экспортными пошлинами.</w:t>
      </w:r>
    </w:p>
    <w:p w:rsidR="00EA113A" w:rsidRDefault="00EA113A">
      <w:pPr>
        <w:spacing w:line="240" w:lineRule="auto"/>
        <w:ind w:firstLine="284"/>
      </w:pPr>
      <w:r>
        <w:t>Видимо, этих мер недостаточно для улучшения структуры внешней торговли. Мировой опыт свидетельствует, что ключевым направлением в политике структурных изменений в экономике является поддержка тех областей национальной экономики, кото</w:t>
      </w:r>
      <w:r>
        <w:softHyphen/>
        <w:t>рые могут стать основой экспортоориентированного экономичес</w:t>
      </w:r>
      <w:r>
        <w:softHyphen/>
        <w:t>кого роста.</w:t>
      </w:r>
    </w:p>
    <w:p w:rsidR="00EA113A" w:rsidRDefault="00EA113A">
      <w:pPr>
        <w:spacing w:line="240" w:lineRule="auto"/>
        <w:ind w:firstLine="284"/>
      </w:pPr>
      <w:r>
        <w:t>В немалой степени этому способствует система поддержки со стороны государства, а также такая форма организации промыш</w:t>
      </w:r>
      <w:r>
        <w:softHyphen/>
        <w:t>ленного производства, которая позволяет концентрировать ресурсы (материальные, финансовые, технологические) в точках его роста.</w:t>
      </w:r>
    </w:p>
    <w:p w:rsidR="00EA113A" w:rsidRDefault="00EA113A">
      <w:pPr>
        <w:spacing w:line="240" w:lineRule="auto"/>
        <w:ind w:firstLine="284"/>
      </w:pPr>
      <w:r>
        <w:t>Сохранение тенденции к падению экспорта машинотехнической продукции в настоящее время обусловлено прежде всего фак</w:t>
      </w:r>
      <w:r>
        <w:softHyphen/>
        <w:t>торами долгосрочного характера.</w:t>
      </w:r>
    </w:p>
    <w:p w:rsidR="00EA113A" w:rsidRDefault="00EA113A">
      <w:pPr>
        <w:spacing w:line="240" w:lineRule="auto"/>
        <w:ind w:firstLine="284"/>
      </w:pPr>
      <w:r>
        <w:t>Во-первых, изменившаяся в мире расстановка сил отразилась на географии распределения экспорта в пользу развитых государств, переориентация на рынки которых, однако, пока не может компен</w:t>
      </w:r>
      <w:r>
        <w:softHyphen/>
        <w:t>сировать сокращения объема поставок России на прежние восточ</w:t>
      </w:r>
      <w:r>
        <w:softHyphen/>
        <w:t>но-европейские рынки машин и оборудования.</w:t>
      </w:r>
    </w:p>
    <w:p w:rsidR="00EA113A" w:rsidRDefault="00EA113A">
      <w:pPr>
        <w:spacing w:line="240" w:lineRule="auto"/>
        <w:ind w:firstLine="284"/>
      </w:pPr>
      <w:r>
        <w:t>Кроме того, отказ России от технико-экономического содейст</w:t>
      </w:r>
      <w:r>
        <w:softHyphen/>
        <w:t>вия другим странам, как одного из способов продвижения машинотехнической продукции на зарубежные рынки, на долю которого приходилось около одной трети всего объема экспорта данной группы, привел не только к снижению (более чем на 58%) объемов поставок, но и сокращению финансирования в счет государствен</w:t>
      </w:r>
      <w:r>
        <w:softHyphen/>
        <w:t>ных кредитов.</w:t>
      </w:r>
    </w:p>
    <w:p w:rsidR="00EA113A" w:rsidRDefault="00EA113A">
      <w:pPr>
        <w:spacing w:line="240" w:lineRule="auto"/>
        <w:ind w:firstLine="284"/>
      </w:pPr>
      <w:r>
        <w:t>Наконец, либерализация цен и ВЭД в России резко увеличила интерес к вывозу сырья, не требующего особых затрат, профессио</w:t>
      </w:r>
      <w:r>
        <w:softHyphen/>
        <w:t>нальных знаний внешних рынков, маркетинговых исследовании и других параметров.</w:t>
      </w:r>
    </w:p>
    <w:p w:rsidR="00EA113A" w:rsidRDefault="00EA113A">
      <w:pPr>
        <w:spacing w:line="240" w:lineRule="auto"/>
        <w:ind w:firstLine="284"/>
      </w:pPr>
      <w:r>
        <w:t>Для наращивания выпуска отечественной конкурентоспособ</w:t>
      </w:r>
      <w:r>
        <w:softHyphen/>
        <w:t>ной продукции с высокой степенью переработки прежде всего не</w:t>
      </w:r>
      <w:r>
        <w:softHyphen/>
        <w:t>обходимо финансирование производства путем кредитования вы</w:t>
      </w:r>
      <w:r>
        <w:softHyphen/>
        <w:t>пуска экспортного оборудования.</w:t>
      </w:r>
    </w:p>
    <w:p w:rsidR="00EA113A" w:rsidRDefault="00EA113A">
      <w:pPr>
        <w:spacing w:line="240" w:lineRule="auto"/>
        <w:ind w:firstLine="284"/>
      </w:pPr>
      <w:r>
        <w:t>Кроме того, важно пробудить материальный интерес экспорте</w:t>
      </w:r>
      <w:r>
        <w:softHyphen/>
        <w:t>ра-производителя путем ускорения процедуры возврата НДС и рублевого эквивалента за принудительно обмененную часть валют</w:t>
      </w:r>
      <w:r>
        <w:softHyphen/>
        <w:t>ной выручки.</w:t>
      </w:r>
    </w:p>
    <w:p w:rsidR="00EA113A" w:rsidRDefault="00EA113A">
      <w:pPr>
        <w:spacing w:line="240" w:lineRule="auto"/>
        <w:ind w:firstLine="284"/>
      </w:pPr>
      <w:r>
        <w:t>Подобная задержка означает применение дополнительного скрытого налога на экспорт в условиях постоянного роста инфля</w:t>
      </w:r>
      <w:r>
        <w:softHyphen/>
        <w:t>ции. В современных условиях крайне необходимо ускорить созда</w:t>
      </w:r>
      <w:r>
        <w:softHyphen/>
        <w:t>ние информационной инфраструктуры в сфере ВЭД.</w:t>
      </w:r>
    </w:p>
    <w:p w:rsidR="00EA113A" w:rsidRDefault="00EA113A">
      <w:pPr>
        <w:spacing w:line="240" w:lineRule="auto"/>
        <w:ind w:firstLine="284"/>
      </w:pPr>
      <w:r>
        <w:t>Помимо отсутствия у большинства российских экспортеров опыта оценки своих конкурентных преимуществ, они лишены пол</w:t>
      </w:r>
      <w:r>
        <w:softHyphen/>
        <w:t>ноценной информации о внешних рынках сбыта, финансовых, та</w:t>
      </w:r>
      <w:r>
        <w:softHyphen/>
        <w:t xml:space="preserve">моженных нормах и правилах, мерах нетарифного ограничения, действующих в странах потенциальных партнеров.                                                                                </w:t>
      </w:r>
    </w:p>
    <w:p w:rsidR="00EA113A" w:rsidRDefault="00EA113A">
      <w:pPr>
        <w:spacing w:line="240" w:lineRule="auto"/>
        <w:ind w:firstLine="284"/>
      </w:pPr>
      <w:r>
        <w:t>Поддержка развития промышленного экспорта в России со сто</w:t>
      </w:r>
      <w:r>
        <w:softHyphen/>
        <w:t>роны государства предполагает прежде всего создание системы кредитования и страхования экспорта с одновременным восста</w:t>
      </w:r>
      <w:r>
        <w:softHyphen/>
        <w:t>новлением государственного кредитования экспортных проектов, в первую очередь в инвестиционной сфере. В связи с этим образо</w:t>
      </w:r>
      <w:r>
        <w:softHyphen/>
        <w:t>ваны Межведомственная комиссия по стимулированию экспорта и Российский экспортно-импортный банк.</w:t>
      </w:r>
    </w:p>
    <w:p w:rsidR="00EA113A" w:rsidRDefault="00EA113A">
      <w:pPr>
        <w:spacing w:line="240" w:lineRule="auto"/>
        <w:ind w:firstLine="284"/>
      </w:pPr>
      <w:r>
        <w:t>В числе организационных форм стимулирования экспорта зна</w:t>
      </w:r>
      <w:r>
        <w:softHyphen/>
        <w:t>чатся такие, как поддержка кооперации технологически связанных производств по выпуску конкурентоспособной экспортной про</w:t>
      </w:r>
      <w:r>
        <w:softHyphen/>
        <w:t>дукции путем акционирования предприятий, создания специали</w:t>
      </w:r>
      <w:r>
        <w:softHyphen/>
        <w:t>зированных трастовых компаний с передачей им контрольных па</w:t>
      </w:r>
      <w:r>
        <w:softHyphen/>
        <w:t>кетов акций конкурентоспособных производственных комплексов через Фонд госимущества в доверительное управление, содействие в акционировании конкурентоспособных производителей-экс</w:t>
      </w:r>
      <w:r>
        <w:softHyphen/>
        <w:t>портеров и специализированных ВО МТ РФ.</w:t>
      </w:r>
    </w:p>
    <w:p w:rsidR="00EA113A" w:rsidRDefault="00EA113A">
      <w:pPr>
        <w:spacing w:line="240" w:lineRule="auto"/>
        <w:ind w:firstLine="284"/>
      </w:pPr>
      <w:r>
        <w:t>Особо важна организация финансово-промышленных групп технологически связанных конкурентоспособных производств, научно-исследовательских организаций, специализированных торговых фирм, банков и инвестиционных фондов с привлечением иностранного капитала с целью обеспечения устойчивости экс</w:t>
      </w:r>
      <w:r>
        <w:softHyphen/>
        <w:t>портного воспроизводства технологических комплексов по выпус</w:t>
      </w:r>
      <w:r>
        <w:softHyphen/>
        <w:t>ку технически сложной конечной продукции.</w:t>
      </w:r>
    </w:p>
    <w:p w:rsidR="00EA113A" w:rsidRDefault="00EA113A">
      <w:pPr>
        <w:spacing w:line="240" w:lineRule="auto"/>
        <w:ind w:firstLine="284"/>
      </w:pPr>
      <w:r>
        <w:t>Необходимо также усилить поддержку лизинговой деятельнос</w:t>
      </w:r>
      <w:r>
        <w:softHyphen/>
        <w:t>ти специализированных компаний за рубежом, то есть деятельнос</w:t>
      </w:r>
      <w:r>
        <w:softHyphen/>
        <w:t>ти по внешнеторговым арендным операциям с оборудованием и техникой и связанного с ней стимулирования экспорта услуг по мо</w:t>
      </w:r>
      <w:r>
        <w:softHyphen/>
        <w:t>дернизации эксплуатируемого оборудования, информационных услуг, а также услуг банковско-страхового характера.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Средства поощрения экспорта</w:t>
      </w:r>
    </w:p>
    <w:p w:rsidR="00EA113A" w:rsidRDefault="00EA113A">
      <w:pPr>
        <w:spacing w:before="60" w:line="240" w:lineRule="auto"/>
        <w:ind w:firstLine="284"/>
      </w:pPr>
      <w:r>
        <w:rPr>
          <w:i/>
          <w:iCs/>
        </w:rPr>
        <w:t>Основными средствами поощрения экспорта</w:t>
      </w:r>
      <w:r>
        <w:t xml:space="preserve"> становятся: субсиди</w:t>
      </w:r>
      <w:r>
        <w:softHyphen/>
        <w:t>рование, кредитование и страхование экспортно-импортных опе</w:t>
      </w:r>
      <w:r>
        <w:softHyphen/>
        <w:t>раций, налоговые льготы, а также стимулирование вывоза и ввоза капитала, активное участие государства в разработке, производстве и сбыте товаров, долгосрочные капиталовложения в экспортное производство.</w:t>
      </w:r>
    </w:p>
    <w:p w:rsidR="00EA113A" w:rsidRDefault="00EA113A">
      <w:pPr>
        <w:spacing w:line="240" w:lineRule="auto"/>
        <w:ind w:firstLine="284"/>
      </w:pPr>
      <w:r>
        <w:t>Все более важное значение в связи с расширением международ</w:t>
      </w:r>
      <w:r>
        <w:softHyphen/>
        <w:t xml:space="preserve">ной торговли сложными и дорогостоящими товарами приобретает </w:t>
      </w:r>
      <w:r>
        <w:rPr>
          <w:i/>
          <w:iCs/>
        </w:rPr>
        <w:t>финансовое содействие</w:t>
      </w:r>
      <w:r>
        <w:t xml:space="preserve"> экспортерам. Оно обеспечивается путем предоставления фирмам-экспортерам различных финансовых услуг, а также средств из государственного бюджета. Несмотря на за</w:t>
      </w:r>
      <w:r>
        <w:softHyphen/>
        <w:t xml:space="preserve">преты международных организаций, некоторые страны прибегают к выдаче экспортерам </w:t>
      </w:r>
      <w:r>
        <w:rPr>
          <w:i/>
          <w:iCs/>
        </w:rPr>
        <w:t>субсидий из госбюджета</w:t>
      </w:r>
      <w:r>
        <w:t xml:space="preserve"> для покрытия разни</w:t>
      </w:r>
      <w:r>
        <w:softHyphen/>
        <w:t>цы между высокой внутренней ценой и низкой на аналогичную про</w:t>
      </w:r>
      <w:r>
        <w:softHyphen/>
        <w:t>дукцию на мировом рынке. Субсидии дают возможность экспорте</w:t>
      </w:r>
      <w:r>
        <w:softHyphen/>
        <w:t>рам снижать цены на вывозимые товары и таким путем расширять свой экспорт, а частным фирмам — проникать на труднодоступные рынки. Сдерживают эту практику антидемпинговые конвенции. Поэтому подписавшие их страны ищут другие способы.</w:t>
      </w:r>
    </w:p>
    <w:p w:rsidR="00EA113A" w:rsidRDefault="00EA113A">
      <w:pPr>
        <w:spacing w:line="240" w:lineRule="auto"/>
        <w:ind w:firstLine="284"/>
      </w:pPr>
      <w:r>
        <w:t>Одним из способов субсидирования экспорта национальных то</w:t>
      </w:r>
      <w:r>
        <w:softHyphen/>
        <w:t>варов является поддержание заниженного курса национальной ва</w:t>
      </w:r>
      <w:r>
        <w:softHyphen/>
        <w:t>люты, которым периодически успешно пользуется Япония для за</w:t>
      </w:r>
      <w:r>
        <w:softHyphen/>
        <w:t>воевания зарубежных рынков. Точно так же многие страны уходят от прямого субсидирования экспортных поставок и переносят сти</w:t>
      </w:r>
      <w:r>
        <w:softHyphen/>
        <w:t>мулирование в сферу производства с высокой экспортной ориентацией, обеспечивая развитие научных исследований и их использование в промышленных отраслях.</w:t>
      </w:r>
    </w:p>
    <w:p w:rsidR="00EA113A" w:rsidRDefault="00EA113A">
      <w:pPr>
        <w:spacing w:line="240" w:lineRule="auto"/>
        <w:ind w:firstLine="284"/>
      </w:pPr>
      <w:r>
        <w:t>Широко распространено государственное субсидирование уст</w:t>
      </w:r>
      <w:r>
        <w:softHyphen/>
        <w:t>ройства и проведения экспозиций путем обеспечения экспортеров выставочными средствами и площадями, организации постоянно действующих торговых центров за границей.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Формы государственного кредитования</w:t>
      </w:r>
    </w:p>
    <w:p w:rsidR="00EA113A" w:rsidRDefault="00EA113A">
      <w:pPr>
        <w:spacing w:line="240" w:lineRule="auto"/>
        <w:ind w:firstLine="284"/>
      </w:pPr>
      <w:r>
        <w:t>Особое место в экспортном стимулировании занимают различ</w:t>
      </w:r>
      <w:r>
        <w:softHyphen/>
        <w:t xml:space="preserve">ные </w:t>
      </w:r>
      <w:r>
        <w:rPr>
          <w:i/>
          <w:iCs/>
        </w:rPr>
        <w:t>формы государственного кредитования,</w:t>
      </w:r>
      <w:r>
        <w:t xml:space="preserve"> в том числе и льготного. Оно обеспечивается предоставлением экспортеру как среднесроч</w:t>
      </w:r>
      <w:r>
        <w:softHyphen/>
        <w:t>ных, так и долгосрочных кредитов через государственные банки и специальные финансовые учреждения (с участием государства), а также путем выдачи государственных гарантий по экспортным кре</w:t>
      </w:r>
      <w:r>
        <w:softHyphen/>
        <w:t>дитам на основе соответствующих законов, имеющихся во всех раз</w:t>
      </w:r>
      <w:r>
        <w:softHyphen/>
        <w:t>витых странах. Последнее означает, что государство берет на себя все риски — как экономические, так и политические (как правило, по крупным контрактам), покрывающие 80—90% стоимости экс</w:t>
      </w:r>
      <w:r>
        <w:softHyphen/>
        <w:t>портного кредита.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Страхование экспорта</w:t>
      </w:r>
    </w:p>
    <w:p w:rsidR="00EA113A" w:rsidRDefault="00EA113A">
      <w:pPr>
        <w:spacing w:before="60" w:line="240" w:lineRule="auto"/>
      </w:pPr>
    </w:p>
    <w:p w:rsidR="00EA113A" w:rsidRDefault="00EA113A">
      <w:pPr>
        <w:spacing w:before="60" w:line="240" w:lineRule="auto"/>
        <w:ind w:firstLine="284"/>
      </w:pPr>
      <w:r>
        <w:t xml:space="preserve">Важной особенностью стимулирования экспорта является его </w:t>
      </w:r>
      <w:r>
        <w:rPr>
          <w:i/>
          <w:iCs/>
        </w:rPr>
        <w:t>страхование,</w:t>
      </w:r>
      <w:r>
        <w:t xml:space="preserve"> связанное не только с длительными сроками поставки, но и с коммерческими и политическими рисками, усилившимися в международной деловой практике. Роль страхования в последние годы возросла, особенно в связи с тяжелым валютно-финансовьм положением многих стран, непогашением кредитов, отсрочкой платежей, многочисленными военными действиями в отдельных регионах мира, политической нестабильностью государств.</w:t>
      </w:r>
    </w:p>
    <w:p w:rsidR="00EA113A" w:rsidRDefault="00EA113A">
      <w:pPr>
        <w:spacing w:line="240" w:lineRule="auto"/>
        <w:ind w:firstLine="284"/>
      </w:pPr>
      <w:r>
        <w:t>В большинстве стран страхованием занимаются государствен</w:t>
      </w:r>
      <w:r>
        <w:softHyphen/>
        <w:t>ные и полугосударственные организации (страховые общества). Несмотря на увеличение определенной части страховых рисков (например, политических) и связанных с ними убытков (ввиду ука</w:t>
      </w:r>
      <w:r>
        <w:softHyphen/>
        <w:t>занных выше причин), страховые общества большинства развитых стран не идут на повышение страховых премий. Это обусловлено опасениями государственных органов, что данная мера отрица</w:t>
      </w:r>
      <w:r>
        <w:softHyphen/>
        <w:t>тельно повлияет на развитие национального экспорта, а кроме того, возрастанием общего объема страховых операций. Поэтому основной путь, по которому идут страховые организации США, Японии и Западной Европы, — расширение объемов и видов стра</w:t>
      </w:r>
      <w:r>
        <w:softHyphen/>
        <w:t>хования, совершенствование системы определения платежеспо</w:t>
      </w:r>
      <w:r>
        <w:softHyphen/>
        <w:t>собности покупателей и т.п.</w:t>
      </w:r>
    </w:p>
    <w:p w:rsidR="00EA113A" w:rsidRDefault="00EA113A">
      <w:pPr>
        <w:spacing w:line="240" w:lineRule="auto"/>
        <w:ind w:left="120" w:firstLine="0"/>
        <w:rPr>
          <w:b/>
          <w:bCs/>
        </w:rPr>
      </w:pPr>
    </w:p>
    <w:p w:rsidR="00EA113A" w:rsidRDefault="00EA113A">
      <w:pPr>
        <w:spacing w:line="240" w:lineRule="auto"/>
        <w:ind w:left="120" w:firstLine="0"/>
        <w:jc w:val="center"/>
      </w:pPr>
      <w:r>
        <w:rPr>
          <w:b/>
          <w:bCs/>
        </w:rPr>
        <w:t>Налоговые и иные льготы</w:t>
      </w:r>
    </w:p>
    <w:p w:rsidR="00EA113A" w:rsidRDefault="00EA113A">
      <w:pPr>
        <w:spacing w:before="60" w:line="240" w:lineRule="auto"/>
        <w:ind w:firstLine="284"/>
      </w:pPr>
      <w:r>
        <w:t xml:space="preserve">Методами стимулирования экспорта являются различные </w:t>
      </w:r>
      <w:r>
        <w:rPr>
          <w:i/>
          <w:iCs/>
        </w:rPr>
        <w:t>нало</w:t>
      </w:r>
      <w:r>
        <w:rPr>
          <w:i/>
          <w:iCs/>
        </w:rPr>
        <w:softHyphen/>
        <w:t>говые льготы.</w:t>
      </w:r>
      <w:r>
        <w:t xml:space="preserve"> Суть их чаще всего состоит в освобождении постав</w:t>
      </w:r>
      <w:r>
        <w:softHyphen/>
        <w:t>щиков экспортных товаров на ряд лет от уплаты налогов на часть текущей выручки от экспортных операций; в предоставлении льготных условий амортизации; переводе средств от экспорта на специальные необлагаемые налогом счета; в создании резерва раз</w:t>
      </w:r>
      <w:r>
        <w:softHyphen/>
        <w:t>вития заграничных рынков для экспортной продукции малых и средних предприятий и фонда для погашения потерь от инвестиро</w:t>
      </w:r>
      <w:r>
        <w:softHyphen/>
        <w:t>вания за границей.</w:t>
      </w:r>
    </w:p>
    <w:p w:rsidR="00EA113A" w:rsidRDefault="00EA113A">
      <w:pPr>
        <w:spacing w:line="240" w:lineRule="auto"/>
        <w:ind w:firstLine="284"/>
      </w:pPr>
      <w:r>
        <w:t>Довольно широко в экспортной международной практике сти</w:t>
      </w:r>
      <w:r>
        <w:softHyphen/>
        <w:t xml:space="preserve">мулирования применяется </w:t>
      </w:r>
      <w:r>
        <w:rPr>
          <w:i/>
          <w:iCs/>
        </w:rPr>
        <w:t>метод финансовых льгот,</w:t>
      </w:r>
      <w:r>
        <w:t xml:space="preserve"> основанный на возврате таможенных пошлин и налогов, уплаченных при им</w:t>
      </w:r>
      <w:r>
        <w:softHyphen/>
        <w:t>портировании сырья для нужд экспортного производства, и осво</w:t>
      </w:r>
      <w:r>
        <w:softHyphen/>
        <w:t>бождении от косвенных налогов на дефицитные в данной стране материалы.</w:t>
      </w:r>
    </w:p>
    <w:p w:rsidR="00EA113A" w:rsidRDefault="00EA113A">
      <w:pPr>
        <w:spacing w:line="240" w:lineRule="auto"/>
        <w:ind w:firstLine="284"/>
      </w:pPr>
      <w:r>
        <w:t>Большинство западных государств в целях стимулирования на</w:t>
      </w:r>
      <w:r>
        <w:softHyphen/>
        <w:t xml:space="preserve">ционального экспорта идут на государственное финансирование на основе различных </w:t>
      </w:r>
      <w:r>
        <w:rPr>
          <w:i/>
          <w:iCs/>
        </w:rPr>
        <w:t>правительственных программ помощи развива</w:t>
      </w:r>
      <w:r>
        <w:rPr>
          <w:i/>
          <w:iCs/>
        </w:rPr>
        <w:softHyphen/>
        <w:t>ющимся странам,</w:t>
      </w:r>
      <w:r>
        <w:t xml:space="preserve"> поставок вооружения, вывоза сельскохозяйст</w:t>
      </w:r>
      <w:r>
        <w:softHyphen/>
        <w:t>венной продукции и других, что делается в основном из политичес</w:t>
      </w:r>
      <w:r>
        <w:softHyphen/>
        <w:t>ких интересов, но также в соответствии с программами междуна</w:t>
      </w:r>
      <w:r>
        <w:softHyphen/>
        <w:t>родных организаций.</w:t>
      </w:r>
    </w:p>
    <w:p w:rsidR="00EA113A" w:rsidRDefault="00EA113A">
      <w:pPr>
        <w:spacing w:line="240" w:lineRule="auto"/>
        <w:ind w:firstLine="284"/>
      </w:pPr>
      <w:r>
        <w:t xml:space="preserve">     В центре внимания развитых государств в последнее десятиле</w:t>
      </w:r>
      <w:r>
        <w:softHyphen/>
        <w:t>тие находится вопрос о поддержке притока производственных мощностей из-за рубежа. Развитые страны, сами являясь активными экспортерами капитала, принимают меры по стимулированию притока иностранных инвестиций.</w:t>
      </w:r>
    </w:p>
    <w:p w:rsidR="00EA113A" w:rsidRDefault="00EA113A">
      <w:pPr>
        <w:spacing w:line="240" w:lineRule="auto"/>
        <w:ind w:firstLine="284"/>
      </w:pPr>
      <w:r>
        <w:t>Чаще всего это относится к производствам, нацеленным не только на удовлетворение внутреннего спроса, но и на экспорт большей части продукции. Например, в Великобритании наиболее значимую поддержку получают иностранные фирмы, работающие в области робототехники, биотехнологии, волоконной оптики, микроэлектроники, программного обеспечения ЭВМ.</w:t>
      </w:r>
    </w:p>
    <w:p w:rsidR="00EA113A" w:rsidRDefault="00EA113A">
      <w:pPr>
        <w:spacing w:line="240" w:lineRule="auto"/>
        <w:ind w:firstLine="284"/>
      </w:pPr>
      <w:r>
        <w:t>Для дальнейшего привлечения технологий и иностранных ин</w:t>
      </w:r>
      <w:r>
        <w:softHyphen/>
        <w:t>вестиций с целью увеличения экспортного потенциала в этих госу</w:t>
      </w:r>
      <w:r>
        <w:softHyphen/>
        <w:t>дарствах создаются беспошлинные таможенные территории, кото</w:t>
      </w:r>
      <w:r>
        <w:softHyphen/>
        <w:t>рых в мире сейчас более пятисот.</w:t>
      </w:r>
    </w:p>
    <w:p w:rsidR="00EA113A" w:rsidRDefault="00EA113A">
      <w:pPr>
        <w:spacing w:line="240" w:lineRule="auto"/>
        <w:ind w:firstLine="284"/>
      </w:pPr>
      <w:r>
        <w:t>Даже Япония, внешнеторговая политика которой до 1980 г. от</w:t>
      </w:r>
      <w:r>
        <w:softHyphen/>
        <w:t>личалась оборонительным характером по отношению к иностран</w:t>
      </w:r>
      <w:r>
        <w:softHyphen/>
        <w:t>ным инвестициям, принятием Закона о контроле над валютным обменом и внешней торговлей перешла «от запрещения с разреше</w:t>
      </w:r>
      <w:r>
        <w:softHyphen/>
        <w:t>нием как исключение» к «разрешению с запрещением как исклю</w:t>
      </w:r>
      <w:r>
        <w:softHyphen/>
        <w:t>чение» по отношению к иностранным инвестициям.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Организационно-техническое содействие</w:t>
      </w:r>
    </w:p>
    <w:p w:rsidR="00EA113A" w:rsidRDefault="00EA113A">
      <w:pPr>
        <w:spacing w:before="60" w:line="240" w:lineRule="auto"/>
        <w:ind w:firstLine="284"/>
      </w:pPr>
      <w:r>
        <w:t xml:space="preserve">В условиях ужесточившейся конкуренции на мировом рынке возрастает роль </w:t>
      </w:r>
      <w:r>
        <w:rPr>
          <w:i/>
          <w:iCs/>
        </w:rPr>
        <w:t>организационно-технического содействия государ</w:t>
      </w:r>
      <w:r>
        <w:rPr>
          <w:i/>
          <w:iCs/>
        </w:rPr>
        <w:softHyphen/>
        <w:t>ства</w:t>
      </w:r>
      <w:r>
        <w:t xml:space="preserve"> национальным фирмам в освоении новых рынков и расшире</w:t>
      </w:r>
      <w:r>
        <w:softHyphen/>
        <w:t>ния масштабов экспортных операций. В механизм организацион</w:t>
      </w:r>
      <w:r>
        <w:softHyphen/>
        <w:t>ного содействия вошли такие способы, как предоставление через государственные органы различного рода коммерческой информа</w:t>
      </w:r>
      <w:r>
        <w:softHyphen/>
        <w:t>ции, представление интересов частных экспортеров в правительст</w:t>
      </w:r>
      <w:r>
        <w:softHyphen/>
        <w:t>венных организациях, подготовка кадров для внешней торговли. Многие правительственные министерства зарубежных государств имеют специальные подразделения для оказания помощи экспор</w:t>
      </w:r>
      <w:r>
        <w:softHyphen/>
        <w:t>терам в получении крупных заказов, снабжении их информацией о проведении международных торгов и их условиях, в поиске контр</w:t>
      </w:r>
      <w:r>
        <w:softHyphen/>
        <w:t>агентов на зарубежных рынках.</w:t>
      </w:r>
    </w:p>
    <w:p w:rsidR="00EA113A" w:rsidRDefault="00EA113A">
      <w:pPr>
        <w:spacing w:line="240" w:lineRule="auto"/>
        <w:ind w:firstLine="0"/>
      </w:pPr>
      <w:r>
        <w:t xml:space="preserve">     Стремясь обеспечить решение задачи поддержания и стимули</w:t>
      </w:r>
      <w:r>
        <w:softHyphen/>
        <w:t>рования экспорта, зарубежные страны активно вовлекают в этот процесс государственные органы и госаппарат на всех уровнях уп</w:t>
      </w:r>
      <w:r>
        <w:softHyphen/>
        <w:t>равления. В процессе выявления новых приоритетов в области внешнеторговой деятельности создаются специальные органы, способные обеспечить и реализовать меры по финансированию, страхованию, кредитованию экспортеров-производителей.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Импортная политика</w:t>
      </w:r>
    </w:p>
    <w:p w:rsidR="00EA113A" w:rsidRDefault="00EA113A">
      <w:pPr>
        <w:spacing w:before="100" w:line="240" w:lineRule="auto"/>
        <w:ind w:firstLine="284"/>
      </w:pPr>
      <w:r>
        <w:t>Практика государственного регламентирования импорта в за</w:t>
      </w:r>
      <w:r>
        <w:softHyphen/>
        <w:t xml:space="preserve">падных странах опирается прежде всего на </w:t>
      </w:r>
      <w:r>
        <w:rPr>
          <w:i/>
          <w:iCs/>
        </w:rPr>
        <w:t>конкретную импортную стратегию</w:t>
      </w:r>
      <w:r>
        <w:t xml:space="preserve"> и строится с учетом важнейших принципов и правил межгосударственных отношений, которые зафиксированы в согла</w:t>
      </w:r>
      <w:r>
        <w:softHyphen/>
        <w:t>шениях международных экономических организаций.</w:t>
      </w:r>
    </w:p>
    <w:p w:rsidR="00EA113A" w:rsidRDefault="00EA113A">
      <w:pPr>
        <w:spacing w:line="240" w:lineRule="auto"/>
        <w:ind w:firstLine="284"/>
      </w:pPr>
      <w:r>
        <w:t>Позиции отдельных государств в отношении импорта сущест</w:t>
      </w:r>
      <w:r>
        <w:softHyphen/>
        <w:t>венно отличаются друг от друга, что зависит от ряда условий: уров</w:t>
      </w:r>
      <w:r>
        <w:softHyphen/>
        <w:t>ня конкурентоспособности национальных товаров на мировом и внутреннем рынках; соотношения между объемом экспорта и им</w:t>
      </w:r>
      <w:r>
        <w:softHyphen/>
        <w:t>порта, т.е. структуры внешнеторгового оборота; участия в регио</w:t>
      </w:r>
      <w:r>
        <w:softHyphen/>
        <w:t>нальных экономических блоках и международных организациях.</w:t>
      </w:r>
    </w:p>
    <w:p w:rsidR="00EA113A" w:rsidRDefault="00EA113A">
      <w:pPr>
        <w:spacing w:line="240" w:lineRule="auto"/>
        <w:ind w:firstLine="284"/>
      </w:pPr>
      <w:r>
        <w:t>Стратегия западных государств в отношении импорта направле</w:t>
      </w:r>
      <w:r>
        <w:softHyphen/>
        <w:t>на на то, чтобы, во-первых, обеспечить защиту национальных от</w:t>
      </w:r>
      <w:r>
        <w:softHyphen/>
        <w:t>раслей промышленности от иностранной конкуренции, во-вто</w:t>
      </w:r>
      <w:r>
        <w:softHyphen/>
        <w:t>рых, создать предпочтительный режим для импорта конкретного круга товаров из отдельных стран и регионов и, наконец, противо</w:t>
      </w:r>
      <w:r>
        <w:softHyphen/>
        <w:t>действовать дискриминационным мерам других государств. В связи с этим определяется базовая основа формирования структу</w:t>
      </w:r>
      <w:r>
        <w:softHyphen/>
        <w:t>ры пошлин и их размеров.</w:t>
      </w:r>
    </w:p>
    <w:p w:rsidR="00EA113A" w:rsidRDefault="00EA113A">
      <w:pPr>
        <w:spacing w:line="240" w:lineRule="auto"/>
        <w:ind w:firstLine="284"/>
      </w:pPr>
      <w:r>
        <w:t>Главным проводником политики наибольшей либерализации в послевоенное десятилетие выступали США, стремясь как можно шире открыть рынки стран — довоенных конкурентов, которые значительно ослабили свои позиции: Германии, Англии, Японии. Однако в начале 70-х гг. лидерство в снижении тарифных и нета</w:t>
      </w:r>
      <w:r>
        <w:softHyphen/>
        <w:t>рифных барьеров захватили страны ЕС. Хотя для третьих стран эти барьеры сохраняются на прежнем уровне. Снижение ограничений и пошлин наблюдается в последнее десятилетие в Японии.</w:t>
      </w:r>
    </w:p>
    <w:p w:rsidR="00EA113A" w:rsidRDefault="00EA113A">
      <w:pPr>
        <w:spacing w:line="240" w:lineRule="auto"/>
        <w:ind w:firstLine="284"/>
      </w:pPr>
      <w:r>
        <w:t>Выход Японии с высококонкурентной продукцией вынуждает США менять импортную стратегию для преодоления складываю</w:t>
      </w:r>
      <w:r>
        <w:softHyphen/>
        <w:t>щихся сегодня неблагоприятных для нее тенденций во внешней торговле. Это связано с ухудшением для США общих условий экс</w:t>
      </w:r>
      <w:r>
        <w:softHyphen/>
        <w:t>порта высокотехнологических товаров, сельскохозяйственной продукции и услуг, потенциальная возможность вывоза которых на мировой рынок оценивается в 600 млрд долл. в год, а также со сни</w:t>
      </w:r>
      <w:r>
        <w:softHyphen/>
        <w:t>жением конкурентоспособности традиционных отраслей американского экспорта — автомобильной, текстильной, металлурги</w:t>
      </w:r>
      <w:r>
        <w:softHyphen/>
        <w:t>ческой и др. К примеру, японские автомобили занимают более 30% американского рынка, в то время как американские на японском рынке — сотые доли процента.</w:t>
      </w:r>
    </w:p>
    <w:p w:rsidR="00EA113A" w:rsidRDefault="00EA113A">
      <w:pPr>
        <w:spacing w:line="240" w:lineRule="auto"/>
        <w:ind w:firstLine="284"/>
      </w:pPr>
      <w:r>
        <w:t>По сравнению с американской и японской импортной полити</w:t>
      </w:r>
      <w:r>
        <w:softHyphen/>
        <w:t>кой западноевропейская отличается сравнительно большей про</w:t>
      </w:r>
      <w:r>
        <w:softHyphen/>
        <w:t>текционистской направленностью в силу меньшей конкуренто</w:t>
      </w:r>
      <w:r>
        <w:softHyphen/>
        <w:t>способности ее товаров и нежеланием потерять преимущества, ко</w:t>
      </w:r>
      <w:r>
        <w:softHyphen/>
        <w:t>торые дает объединение в экономический союз.</w:t>
      </w:r>
    </w:p>
    <w:p w:rsidR="00EA113A" w:rsidRDefault="00EA113A">
      <w:pPr>
        <w:spacing w:line="240" w:lineRule="auto"/>
        <w:ind w:firstLine="284"/>
      </w:pPr>
      <w:r>
        <w:t>Одновременно на международном уровне страны ЕС выступают против введения новых протекционистских ограничений, за сни</w:t>
      </w:r>
      <w:r>
        <w:softHyphen/>
        <w:t>жение уровня чрезмерно высоких тарифов, за уступки развиваю</w:t>
      </w:r>
      <w:r>
        <w:softHyphen/>
        <w:t>щимся странам со стороны высокоразвитых.</w:t>
      </w:r>
    </w:p>
    <w:p w:rsidR="00EA113A" w:rsidRDefault="00EA113A">
      <w:pPr>
        <w:spacing w:line="240" w:lineRule="auto"/>
        <w:ind w:firstLine="284"/>
      </w:pPr>
      <w:r>
        <w:t>В свою очередь, импортная политика развивающихся госу</w:t>
      </w:r>
      <w:r>
        <w:softHyphen/>
        <w:t>дарств направлена против эскалации Запада, т.е. на повышение пошлин на ввоз их продукции в зависимости от степени переработ</w:t>
      </w:r>
      <w:r>
        <w:softHyphen/>
        <w:t>ки, сокращение нетарифных ограничений в виде глобальных и ин</w:t>
      </w:r>
      <w:r>
        <w:softHyphen/>
        <w:t>дивидуальных квот, мер «добровольного ограничения» импорта, ослабления санитарно-технических норм и прочих условий.</w:t>
      </w:r>
    </w:p>
    <w:p w:rsidR="00EA113A" w:rsidRDefault="00EA113A">
      <w:pPr>
        <w:spacing w:line="240" w:lineRule="auto"/>
        <w:ind w:firstLine="284"/>
      </w:pPr>
      <w:r>
        <w:t>В этом разнообразии внешнеэкономических ориентации глав</w:t>
      </w:r>
      <w:r>
        <w:softHyphen/>
        <w:t>ным направлением в мировой торговле остается либерализация импорта за счет снижения таможенных тарифов. Между тем сред</w:t>
      </w:r>
      <w:r>
        <w:softHyphen/>
        <w:t>ний размер импортных пошлин развитых государств достиг такого низкого уровня, при котором дальнейшее существенное уменьше</w:t>
      </w:r>
      <w:r>
        <w:softHyphen/>
        <w:t>ние таможенных тарифов связано с полной их ликвидацией.</w:t>
      </w:r>
    </w:p>
    <w:p w:rsidR="00EA113A" w:rsidRDefault="00EA113A">
      <w:pPr>
        <w:spacing w:line="240" w:lineRule="auto"/>
        <w:ind w:firstLine="284"/>
      </w:pPr>
      <w:r>
        <w:t>Тем не менее Япония выступает за еще большую либерализацию внешней торговли, предполагая полностью отменить в наиболее развитых государствах пошлины на промышленную продукцию, а на другие товары — снизить. Она требует также пересмотреть усло</w:t>
      </w:r>
      <w:r>
        <w:softHyphen/>
        <w:t>вия импорта услуг.</w:t>
      </w:r>
    </w:p>
    <w:p w:rsidR="00EA113A" w:rsidRDefault="00EA113A">
      <w:pPr>
        <w:spacing w:line="240" w:lineRule="auto"/>
        <w:ind w:firstLine="284"/>
      </w:pPr>
      <w:r>
        <w:t>В самой Японии средний уровень импортных пошлин составил (к середине 90-х гг.) 2,5%, при том, что в ЕС по отношению к тре</w:t>
      </w:r>
      <w:r>
        <w:softHyphen/>
        <w:t>тьим странам они составляли в среднем 2,7%, у США - 3,5%, у большинства других стран 8-11%.</w:t>
      </w:r>
    </w:p>
    <w:p w:rsidR="00EA113A" w:rsidRDefault="00EA113A">
      <w:pPr>
        <w:spacing w:line="240" w:lineRule="auto"/>
        <w:ind w:firstLine="284"/>
      </w:pPr>
      <w:r>
        <w:t>Однако уровень пошлин дифференцируется и в этих государст</w:t>
      </w:r>
      <w:r>
        <w:softHyphen/>
        <w:t>вах в зависимости от степени обработки продукции, повышаясь в отношении готовых изделий до 10% и более. Непомерно высок уровень пошлин в России — до 40% (транспортные средства) и более.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Обеспечением законодательной базы регламентирования внешнеэ</w:t>
      </w:r>
      <w:r>
        <w:rPr>
          <w:i/>
          <w:iCs/>
        </w:rPr>
        <w:softHyphen/>
        <w:t>кономической сферы</w:t>
      </w:r>
      <w:r>
        <w:t xml:space="preserve"> в странах Запада занимаются высшие выбор</w:t>
      </w:r>
      <w:r>
        <w:softHyphen/>
        <w:t>ные органы (парламент, конгресс, национальное собрание), кото</w:t>
      </w:r>
      <w:r>
        <w:softHyphen/>
        <w:t>рыми определяется внешнеторговая политика, правовые нормы регулирования, а также ратифицируются внешнеторговые догово</w:t>
      </w:r>
      <w:r>
        <w:softHyphen/>
        <w:t>ры. Процессом регулирования внешней торговли занимаются и правительственные органы. В США, например, эти обязанности возложены на Госдепартамент, Министерство торговли, Минис</w:t>
      </w:r>
      <w:r>
        <w:softHyphen/>
        <w:t>терство финансов. Кроме того, большими полномочиями наделен президент страны, которому дано право подписывать внешнетор</w:t>
      </w:r>
      <w:r>
        <w:softHyphen/>
        <w:t>говые соглашения с другими странами, устанавливать тарифы, предоставлять преференции, вводить эмбарго на торговлю кон</w:t>
      </w:r>
      <w:r>
        <w:softHyphen/>
        <w:t>кретными товарами и т.п.</w:t>
      </w:r>
    </w:p>
    <w:p w:rsidR="00EA113A" w:rsidRDefault="00EA113A">
      <w:pPr>
        <w:spacing w:line="240" w:lineRule="auto"/>
        <w:ind w:firstLine="284"/>
      </w:pPr>
      <w:r>
        <w:t>В Японии внешнеторговым регулированием занимается Ми</w:t>
      </w:r>
      <w:r>
        <w:softHyphen/>
        <w:t>нистерство внешней торговли и промышленности, которое прини</w:t>
      </w:r>
      <w:r>
        <w:softHyphen/>
        <w:t>мает все решения по текущим вопросам внешнеэкономической по</w:t>
      </w:r>
      <w:r>
        <w:softHyphen/>
        <w:t>литики, и Министерство финансов.</w:t>
      </w:r>
    </w:p>
    <w:p w:rsidR="00EA113A" w:rsidRDefault="00EA113A">
      <w:pPr>
        <w:spacing w:line="240" w:lineRule="auto"/>
        <w:ind w:firstLine="284"/>
      </w:pPr>
      <w:r>
        <w:t>В Германии эту роль выполняет федеральное правительство, Министерство экономики и финансов, а также МИД в лице отде</w:t>
      </w:r>
      <w:r>
        <w:softHyphen/>
        <w:t>лов внешнеэкономической политики, отношений с развивающи</w:t>
      </w:r>
      <w:r>
        <w:softHyphen/>
        <w:t>мися странами, европейской интеграции.</w:t>
      </w:r>
    </w:p>
    <w:p w:rsidR="00EA113A" w:rsidRDefault="00EA113A">
      <w:pPr>
        <w:spacing w:line="240" w:lineRule="auto"/>
        <w:ind w:firstLine="284"/>
      </w:pPr>
      <w:r>
        <w:t>Однако у всех правительственных ведомств западных государств есть общие тенденции в организации государственного регулиро</w:t>
      </w:r>
      <w:r>
        <w:softHyphen/>
        <w:t>вания внешнеэкономической сферы. Это прежде всего централи</w:t>
      </w:r>
      <w:r>
        <w:softHyphen/>
        <w:t>зация данных функций и включение в процесс регулирования су</w:t>
      </w:r>
      <w:r>
        <w:softHyphen/>
        <w:t>дебных органов. Особенно активен этот процесс в США, где создан специально Суд по делам международной торговли.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Принципы международных расчетов.</w:t>
      </w:r>
    </w:p>
    <w:p w:rsidR="00EA113A" w:rsidRDefault="00EA113A">
      <w:pPr>
        <w:spacing w:before="120" w:line="240" w:lineRule="auto"/>
        <w:ind w:firstLine="0"/>
        <w:jc w:val="center"/>
      </w:pPr>
      <w:r>
        <w:rPr>
          <w:b/>
          <w:bCs/>
        </w:rPr>
        <w:t>Понятие международных расчетов</w:t>
      </w:r>
    </w:p>
    <w:p w:rsidR="00EA113A" w:rsidRDefault="00EA113A">
      <w:pPr>
        <w:spacing w:before="20" w:line="240" w:lineRule="auto"/>
        <w:ind w:firstLine="284"/>
      </w:pPr>
      <w:r>
        <w:rPr>
          <w:i/>
          <w:iCs/>
        </w:rPr>
        <w:t>Международные расчеты включают</w:t>
      </w:r>
      <w:r>
        <w:t xml:space="preserve"> платежи по денежным тре</w:t>
      </w:r>
      <w:r>
        <w:softHyphen/>
        <w:t>бованиям и обязательствам, возникающим в процессе внешнетор</w:t>
      </w:r>
      <w:r>
        <w:softHyphen/>
        <w:t xml:space="preserve">говых сделок и иных отношений между иностранными фирмами, компаниями, организациями и отдельными лицами. А это, в свою очередь, подразумевает выбор соответствующих </w:t>
      </w:r>
      <w:r>
        <w:rPr>
          <w:i/>
          <w:iCs/>
        </w:rPr>
        <w:t xml:space="preserve">условий платежа </w:t>
      </w:r>
      <w:r>
        <w:t xml:space="preserve">(наличный расчет или кредит), </w:t>
      </w:r>
      <w:r>
        <w:rPr>
          <w:i/>
          <w:iCs/>
        </w:rPr>
        <w:t>форм расчетов</w:t>
      </w:r>
      <w:r>
        <w:t xml:space="preserve"> (инкассовая, аккре</w:t>
      </w:r>
      <w:r>
        <w:softHyphen/>
        <w:t xml:space="preserve">дитивная и т.д.), </w:t>
      </w:r>
      <w:r>
        <w:rPr>
          <w:i/>
          <w:iCs/>
        </w:rPr>
        <w:t>средств платежа</w:t>
      </w:r>
      <w:r>
        <w:t xml:space="preserve"> (платежные документы), </w:t>
      </w:r>
      <w:r>
        <w:rPr>
          <w:i/>
          <w:iCs/>
        </w:rPr>
        <w:t>финан</w:t>
      </w:r>
      <w:r>
        <w:rPr>
          <w:i/>
          <w:iCs/>
        </w:rPr>
        <w:softHyphen/>
        <w:t>совых гарантий</w:t>
      </w:r>
      <w:r>
        <w:t xml:space="preserve"> (банковские обязательства), а также </w:t>
      </w:r>
      <w:r>
        <w:rPr>
          <w:i/>
          <w:iCs/>
        </w:rPr>
        <w:t>каналов обеспе</w:t>
      </w:r>
      <w:r>
        <w:rPr>
          <w:i/>
          <w:iCs/>
        </w:rPr>
        <w:softHyphen/>
        <w:t>чения платежа</w:t>
      </w:r>
      <w:r>
        <w:t xml:space="preserve"> (банки и финансовые учреждения).</w:t>
      </w:r>
    </w:p>
    <w:p w:rsidR="00EA113A" w:rsidRDefault="00EA113A">
      <w:pPr>
        <w:spacing w:line="240" w:lineRule="auto"/>
        <w:ind w:firstLine="284"/>
      </w:pPr>
      <w:r>
        <w:t>Принципиальным отличием международных расчетов от внут</w:t>
      </w:r>
      <w:r>
        <w:softHyphen/>
        <w:t>ренних является то, что они связаны с обменом национальных валют через валютные операции. Поскольку национальная валюта, являясь платежным средством внутри страны, утрачивает эти функции за ее пределами, при заключении внешнеторговых сделок между контрагентами возникает необходимость согласовать во</w:t>
      </w:r>
      <w:r>
        <w:softHyphen/>
        <w:t>прос о выборе валюты, в которой будет производиться платеж.</w:t>
      </w:r>
    </w:p>
    <w:p w:rsidR="00EA113A" w:rsidRDefault="00EA113A">
      <w:pPr>
        <w:spacing w:line="240" w:lineRule="auto"/>
        <w:ind w:firstLine="284"/>
      </w:pPr>
      <w:r>
        <w:t>Особенностью международных расчетов является то, что в пла</w:t>
      </w:r>
      <w:r>
        <w:softHyphen/>
        <w:t>тежном обороте иностранная валюта выступает не в качестве на</w:t>
      </w:r>
      <w:r>
        <w:softHyphen/>
        <w:t>личных денежных знаков, а в виде банковских и кредитных платеж</w:t>
      </w:r>
      <w:r>
        <w:softHyphen/>
        <w:t>ных средств, таких, как телеграфные и почтовые переводы, чеки и векселя.</w:t>
      </w:r>
    </w:p>
    <w:p w:rsidR="00EA113A" w:rsidRDefault="00EA113A">
      <w:pPr>
        <w:spacing w:line="240" w:lineRule="auto"/>
        <w:ind w:firstLine="284"/>
      </w:pPr>
      <w:r>
        <w:t xml:space="preserve">Платежные средства в иностранной валюте, предназначенные для международных расчетов, получили название </w:t>
      </w:r>
      <w:r>
        <w:rPr>
          <w:i/>
          <w:iCs/>
        </w:rPr>
        <w:t>девизы.</w:t>
      </w:r>
    </w:p>
    <w:p w:rsidR="00EA113A" w:rsidRDefault="00EA113A">
      <w:pPr>
        <w:spacing w:line="240" w:lineRule="auto"/>
        <w:ind w:firstLine="284"/>
      </w:pPr>
      <w:r>
        <w:t>Они реализуются в форме расчетно-платежных документов, ко</w:t>
      </w:r>
      <w:r>
        <w:softHyphen/>
        <w:t>торые обращаются между банками-корреспондентами экспорте</w:t>
      </w:r>
      <w:r>
        <w:softHyphen/>
        <w:t>ров и импортеров. В международном платежном обороте использу</w:t>
      </w:r>
      <w:r>
        <w:softHyphen/>
        <w:t>ются и наличные денежные знаки, например туристами или коман</w:t>
      </w:r>
      <w:r>
        <w:softHyphen/>
        <w:t>дированными за границу. Но и в этом случае преимущество отда</w:t>
      </w:r>
      <w:r>
        <w:softHyphen/>
        <w:t>ется таким средствам расчетов, как специальные дорожные или ту</w:t>
      </w:r>
      <w:r>
        <w:softHyphen/>
        <w:t>ристические чеки, денежные аккредитивы и т.п.</w:t>
      </w:r>
    </w:p>
    <w:p w:rsidR="00EA113A" w:rsidRDefault="00EA113A">
      <w:pPr>
        <w:spacing w:line="240" w:lineRule="auto"/>
        <w:ind w:firstLine="284"/>
      </w:pPr>
      <w:r>
        <w:t>Необходимость обмена валют в международных расчетах вызва</w:t>
      </w:r>
      <w:r>
        <w:softHyphen/>
        <w:t>на объективными условиями — отсутствием единой валюты, кото</w:t>
      </w:r>
      <w:r>
        <w:softHyphen/>
        <w:t>рая могла бы выступать законным и общепризнанным всеми госу</w:t>
      </w:r>
      <w:r>
        <w:softHyphen/>
        <w:t>дарствами платежным средством. В то же время условия современ</w:t>
      </w:r>
      <w:r>
        <w:softHyphen/>
        <w:t>ного состояния углубления и расширения процессов технологичес</w:t>
      </w:r>
      <w:r>
        <w:softHyphen/>
        <w:t>кого разделения труда и интернационализации мирового хозяйст</w:t>
      </w:r>
      <w:r>
        <w:softHyphen/>
        <w:t>венного развития вызывают необходимость сравнения национальных стоимостей и единого денежного эквивалентного обмена. Эта необходимость возрастает, так как валютные операции переросли рамки ограниченной банковской сферы деятельности, превратив</w:t>
      </w:r>
      <w:r>
        <w:softHyphen/>
        <w:t>шись в масштабную банковскую индустрию по отслеживанию и фиксации изменений валютных курсов основных развитых госу</w:t>
      </w:r>
      <w:r>
        <w:softHyphen/>
        <w:t>дарств, национальная валюта которых признана свободно конвер</w:t>
      </w:r>
      <w:r>
        <w:softHyphen/>
        <w:t>тируемой (СКВ).</w:t>
      </w:r>
    </w:p>
    <w:p w:rsidR="00EA113A" w:rsidRDefault="00EA113A">
      <w:pPr>
        <w:spacing w:line="240" w:lineRule="auto"/>
        <w:ind w:firstLine="284"/>
      </w:pPr>
      <w:r>
        <w:t>К разряду СКВ Международный валютный фонд (со второй по</w:t>
      </w:r>
      <w:r>
        <w:softHyphen/>
        <w:t>ловины 80-х гг.) относит доллар США, фунт стерлингов Великоб</w:t>
      </w:r>
      <w:r>
        <w:softHyphen/>
        <w:t>ритании, марку Германии, французский франк, японскую иену, т.е. валюту государств, отменивших валютные ограничения по те</w:t>
      </w:r>
      <w:r>
        <w:softHyphen/>
        <w:t>кущим операциям (поступления и платежи по внешнеторговым и транспортным операциям, а также другие виды разовых платежей).</w:t>
      </w:r>
    </w:p>
    <w:p w:rsidR="00EA113A" w:rsidRDefault="00EA113A">
      <w:pPr>
        <w:spacing w:line="240" w:lineRule="auto"/>
        <w:ind w:firstLine="284"/>
      </w:pPr>
      <w:r>
        <w:t>Основные валютно-финансовые проблемы, по которым пыта</w:t>
      </w:r>
      <w:r>
        <w:softHyphen/>
        <w:t>ются найти согласованные решения правительственно-финансо</w:t>
      </w:r>
      <w:r>
        <w:softHyphen/>
        <w:t>вые круги групп стран «семи», «пяти» и «трех» (включая их различ</w:t>
      </w:r>
      <w:r>
        <w:softHyphen/>
        <w:t>ные сочетания: США, Япония, ФРГ, Канада, Великобритания, Франция, Италия), — это координация и недопущение резких от</w:t>
      </w:r>
      <w:r>
        <w:softHyphen/>
        <w:t>клонений от нормы таких экономических критериев, как бюджет</w:t>
      </w:r>
      <w:r>
        <w:softHyphen/>
        <w:t>ный дефицит, уровень инфляционных и процентных ставок и со</w:t>
      </w:r>
      <w:r>
        <w:softHyphen/>
        <w:t>стояние внешнеторгового баланса в развитых странах. Учитывает</w:t>
      </w:r>
      <w:r>
        <w:softHyphen/>
        <w:t>ся, что именно они оказывают нежелательные воздействия на меж</w:t>
      </w:r>
      <w:r>
        <w:softHyphen/>
        <w:t>дународную валютно-финансовую сферу.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Механизм международных расчетов</w:t>
      </w:r>
    </w:p>
    <w:p w:rsidR="00EA113A" w:rsidRDefault="00EA113A">
      <w:pPr>
        <w:spacing w:before="80" w:line="240" w:lineRule="auto"/>
        <w:ind w:firstLine="284"/>
      </w:pPr>
      <w:r>
        <w:t>Значительная доля в сфере международных расчетов приходит</w:t>
      </w:r>
      <w:r>
        <w:softHyphen/>
        <w:t>ся на внешнеторговые платежи по поводу поставок товаров, предо</w:t>
      </w:r>
      <w:r>
        <w:softHyphen/>
        <w:t>ставлению услуг и выполнению работ; погашению коммерческих кредитов и исполнению гарантий.</w:t>
      </w:r>
    </w:p>
    <w:p w:rsidR="00EA113A" w:rsidRDefault="00EA113A">
      <w:pPr>
        <w:spacing w:line="240" w:lineRule="auto"/>
        <w:ind w:firstLine="284"/>
      </w:pPr>
      <w:r>
        <w:t xml:space="preserve">Традиционно </w:t>
      </w:r>
      <w:r>
        <w:rPr>
          <w:i/>
          <w:iCs/>
        </w:rPr>
        <w:t xml:space="preserve">механизм расчетов по внешнеторговым операциям </w:t>
      </w:r>
      <w:r>
        <w:t>складывается в виде встречных потоков между продавцами (экс</w:t>
      </w:r>
      <w:r>
        <w:softHyphen/>
        <w:t>портерами) и покупателями (импортерами) — товарного и платеж</w:t>
      </w:r>
      <w:r>
        <w:softHyphen/>
        <w:t>ного, чаще всего в форме телеграфных или почтовых переводов и платежных поручений банков своим корреспондентам об уплате конкретной суммы указанному контрагенту.</w:t>
      </w:r>
    </w:p>
    <w:p w:rsidR="00EA113A" w:rsidRDefault="00EA113A">
      <w:pPr>
        <w:spacing w:line="240" w:lineRule="auto"/>
        <w:ind w:firstLine="284"/>
      </w:pPr>
      <w:r>
        <w:t>Суть его состоит в том, что импортеры, получив товарные доку</w:t>
      </w:r>
      <w:r>
        <w:softHyphen/>
        <w:t>менты от экспортеров, направляют последним платежные доку</w:t>
      </w:r>
      <w:r>
        <w:softHyphen/>
        <w:t>менты, подлежащие оплате в иностранной валюте, которые они обычно продают своим национальным банкам в обмен на валюту, необходимую для продолжения или завершения операций.</w:t>
      </w:r>
    </w:p>
    <w:p w:rsidR="00EA113A" w:rsidRDefault="00EA113A">
      <w:pPr>
        <w:spacing w:line="240" w:lineRule="auto"/>
        <w:ind w:firstLine="284"/>
      </w:pPr>
      <w:r>
        <w:t>В свою очередь, банки пересылают своим банкам-корреспон</w:t>
      </w:r>
      <w:r>
        <w:softHyphen/>
        <w:t>дентам за границей эти платежные средства, по которым взыскива</w:t>
      </w:r>
      <w:r>
        <w:softHyphen/>
        <w:t>ются суммы с должников и зачисляются на корреспондентские счета банков, направивших ранее платежные средства. С учетом того, что счета банков-корреспондентов обеспечены иностранной валютой, уполномоченные банки экспортера могут осуществлять продажу платежных средств в различных валютах юридическим и физическим лицам для оплаты денежных обязательств за границей:</w:t>
      </w:r>
    </w:p>
    <w:p w:rsidR="00EA113A" w:rsidRDefault="00EA113A">
      <w:pPr>
        <w:spacing w:line="240" w:lineRule="auto"/>
        <w:ind w:firstLine="284"/>
      </w:pPr>
      <w:r>
        <w:t>импорта товаров, транспортных, страховых расходов, погашения кредита и уплаты процента за него.</w:t>
      </w:r>
    </w:p>
    <w:p w:rsidR="00EA113A" w:rsidRDefault="00EA113A">
      <w:pPr>
        <w:spacing w:line="240" w:lineRule="auto"/>
        <w:ind w:firstLine="284"/>
      </w:pPr>
      <w:r>
        <w:t xml:space="preserve">Практически все внешнеторговые расчеты проходят через банки путем зачета встречных обязательств, без оплаты наличной валюты. </w:t>
      </w:r>
      <w:r>
        <w:rPr>
          <w:i/>
          <w:iCs/>
        </w:rPr>
        <w:t>Расчетная операция</w:t>
      </w:r>
      <w:r>
        <w:t xml:space="preserve"> заключается в переносе сумм со счета банка, выдавшего платежное поручение, на счет банка, выполняю</w:t>
      </w:r>
      <w:r>
        <w:softHyphen/>
        <w:t>щего это поручение, а затем эти суммы зачисляются на счета фирм, в пользу которых они переведены.</w:t>
      </w:r>
    </w:p>
    <w:p w:rsidR="00EA113A" w:rsidRDefault="00EA113A">
      <w:pPr>
        <w:spacing w:line="240" w:lineRule="auto"/>
        <w:ind w:firstLine="284"/>
      </w:pPr>
      <w:r>
        <w:t>Расчеты по экспортно-импортным операциям и другим ком</w:t>
      </w:r>
      <w:r>
        <w:softHyphen/>
        <w:t xml:space="preserve">мерческим сделкам носят чаще всего </w:t>
      </w:r>
      <w:r>
        <w:rPr>
          <w:i/>
          <w:iCs/>
        </w:rPr>
        <w:t>документарный</w:t>
      </w:r>
      <w:r>
        <w:t xml:space="preserve"> характер, т.е. осуществляются на основе коммерческих документов, перечень и характеристика которых определяются, прежде всего, условиями внешнеторговых контрактов. </w:t>
      </w:r>
    </w:p>
    <w:p w:rsidR="00EA113A" w:rsidRDefault="00EA113A">
      <w:pPr>
        <w:spacing w:line="240" w:lineRule="auto"/>
        <w:ind w:firstLine="284"/>
      </w:pPr>
      <w:r>
        <w:t>При этом клиенты банков обязаны обеспечить правильность и достоверность оформления товарно-транспортных документов, представляемых банку по экспортным поставкам, а также тщатель</w:t>
      </w:r>
      <w:r>
        <w:softHyphen/>
        <w:t>ную проверку платежных документов, выставляемых, в свою оче</w:t>
      </w:r>
      <w:r>
        <w:softHyphen/>
        <w:t>редь, иностранным контрагентам по импорту.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Участниками</w:t>
      </w:r>
      <w:r>
        <w:t xml:space="preserve"> международных (и внешнеторговых) расчетов вы</w:t>
      </w:r>
      <w:r>
        <w:softHyphen/>
        <w:t>ступают не только непосредственно представители сторон товар</w:t>
      </w:r>
      <w:r>
        <w:softHyphen/>
        <w:t>ных и финансовых обязательств (экспортеры-импортеры и креди</w:t>
      </w:r>
      <w:r>
        <w:softHyphen/>
        <w:t>торы-заемщики), но и посредники в лице банков (уполномочен</w:t>
      </w:r>
      <w:r>
        <w:softHyphen/>
        <w:t>ных и корреспондентов) и маклеров (валютных или банковских).</w:t>
      </w:r>
    </w:p>
    <w:p w:rsidR="00EA113A" w:rsidRDefault="00EA113A">
      <w:pPr>
        <w:spacing w:line="240" w:lineRule="auto"/>
        <w:ind w:firstLine="284"/>
      </w:pPr>
      <w:r>
        <w:t>Выбор конкретных условий расчетов между экспортером и им</w:t>
      </w:r>
      <w:r>
        <w:softHyphen/>
        <w:t>портером достигается в процессе согласования и с учетом обеспе</w:t>
      </w:r>
      <w:r>
        <w:softHyphen/>
        <w:t>чения гарантий для каждой из сторон и фиксируется в контракте.</w:t>
      </w:r>
    </w:p>
    <w:p w:rsidR="00EA113A" w:rsidRDefault="00EA113A">
      <w:pPr>
        <w:spacing w:line="240" w:lineRule="auto"/>
        <w:ind w:firstLine="284"/>
      </w:pPr>
      <w:r>
        <w:t>Например, для экспортеров (при прочих равных условиях) наи</w:t>
      </w:r>
      <w:r>
        <w:softHyphen/>
        <w:t>более выгодной формой расчетов представляется прежде всего авансовый перевод, затем аккредитив, когда плата за товар поступает до или в момент его отгрузки в адрес покупателя.</w:t>
      </w:r>
    </w:p>
    <w:p w:rsidR="00EA113A" w:rsidRDefault="00EA113A">
      <w:pPr>
        <w:spacing w:line="240" w:lineRule="auto"/>
        <w:ind w:firstLine="284"/>
      </w:pPr>
      <w:r>
        <w:t>Аккредитив дает экспортеру дополнительную гарантию в форме обязательства банка. Вместе с тем такие формы расчетов, как инкассо и перевод (последующий), гораздо проще по техничес</w:t>
      </w:r>
      <w:r>
        <w:softHyphen/>
        <w:t>кому исполнению как для клиента банка, так и самого банка, но менее выгодны экспортеру.</w:t>
      </w:r>
    </w:p>
    <w:p w:rsidR="00EA113A" w:rsidRDefault="00EA113A">
      <w:pPr>
        <w:spacing w:line="240" w:lineRule="auto"/>
        <w:ind w:firstLine="284"/>
      </w:pPr>
      <w:r>
        <w:t>Соответственно для импортера последующий переводи инкассо с предварительным акцептом выгоднее, чем аккредитивная форма, так как платеж следует после получения то</w:t>
      </w:r>
      <w:r>
        <w:softHyphen/>
        <w:t>вара покупателем. Помимо того, оформление и техническое испол</w:t>
      </w:r>
      <w:r>
        <w:softHyphen/>
        <w:t>нение этих операций требует меньших затрат. Необходимо заме</w:t>
      </w:r>
      <w:r>
        <w:softHyphen/>
        <w:t>тить, что банк экспортера получает комиссию по аккредитиву, но уплачивает по инкассо, в то время как для импортера это обратная процедура.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Формы расчетов и средства платежа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Финансовые условия контрактов</w:t>
      </w:r>
      <w:r>
        <w:t xml:space="preserve"> включают четыре основные по</w:t>
      </w:r>
      <w:r>
        <w:softHyphen/>
        <w:t>зиции: виды платежа и средства платежа, формы расчетов, финан</w:t>
      </w:r>
      <w:r>
        <w:softHyphen/>
        <w:t>совые гарантии.</w:t>
      </w:r>
    </w:p>
    <w:p w:rsidR="00EA113A" w:rsidRDefault="00EA113A">
      <w:pPr>
        <w:spacing w:line="220" w:lineRule="auto"/>
        <w:ind w:firstLine="284"/>
      </w:pPr>
      <w:r>
        <w:t xml:space="preserve">Следует подчеркнуть, что </w:t>
      </w:r>
      <w:r>
        <w:rPr>
          <w:i/>
          <w:iCs/>
        </w:rPr>
        <w:t>формы расчетов выступают самосто</w:t>
      </w:r>
      <w:r>
        <w:rPr>
          <w:i/>
          <w:iCs/>
        </w:rPr>
        <w:softHyphen/>
        <w:t>ятельным элементом внешнеторговых •сделок</w:t>
      </w:r>
      <w:r>
        <w:t xml:space="preserve"> и финансовых опера</w:t>
      </w:r>
      <w:r>
        <w:softHyphen/>
        <w:t>ций. В то же время они в определенной мере зависят от условий межгосударственных валютных и финансовых взаимоотношений, норм национального валютного контроля в странах контрагентов, единообразия в банковской практике на основе международных Унифицированных правил и обычаев.</w:t>
      </w:r>
    </w:p>
    <w:p w:rsidR="00EA113A" w:rsidRDefault="00EA113A">
      <w:pPr>
        <w:spacing w:line="220" w:lineRule="auto"/>
        <w:ind w:firstLine="284"/>
      </w:pPr>
      <w:r>
        <w:rPr>
          <w:i/>
          <w:iCs/>
        </w:rPr>
        <w:t>Основополагающими моментами выбора финансовых условий</w:t>
      </w:r>
      <w:r>
        <w:t xml:space="preserve"> вы</w:t>
      </w:r>
      <w:r>
        <w:softHyphen/>
        <w:t>ступают конъюнктурные факторы и специфика товара как предме</w:t>
      </w:r>
      <w:r>
        <w:softHyphen/>
        <w:t>та сделки, а также торговые обычаи. От объективно выраженных условий платежа и формы расчета зависит своевременность по</w:t>
      </w:r>
      <w:r>
        <w:softHyphen/>
        <w:t>ступления валютной выручки, оборачиваемость средств в сделке и гарантии получения платежа.</w:t>
      </w:r>
    </w:p>
    <w:p w:rsidR="00EA113A" w:rsidRDefault="00EA113A">
      <w:pPr>
        <w:spacing w:line="220" w:lineRule="auto"/>
        <w:ind w:firstLine="284"/>
      </w:pPr>
      <w:r>
        <w:t>Выбор конкретных финансовых условий для внешнеторговой сделки столь же важен, как и выбор партнера. Варианты их моди</w:t>
      </w:r>
      <w:r>
        <w:softHyphen/>
        <w:t>фикаций формируют различные методы расчетов.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Аккредитивная форма расчетов</w:t>
      </w:r>
    </w:p>
    <w:p w:rsidR="00EA113A" w:rsidRDefault="00EA113A">
      <w:pPr>
        <w:spacing w:line="240" w:lineRule="auto"/>
        <w:ind w:firstLine="284"/>
      </w:pPr>
      <w:r>
        <w:t>Для экспортеров наиболее удобна аккредитивная форма расче</w:t>
      </w:r>
      <w:r>
        <w:softHyphen/>
        <w:t>тов, обеспечивающая большие гарантии оплаты за счет активного участия банков в осуществлении платежа. В то же время она невы</w:t>
      </w:r>
      <w:r>
        <w:softHyphen/>
        <w:t>годна для импортера из-за изъятия средств на весь срок открытия аккредитива, а также дополнительных расходов по банковской операции — ставки банковской комиссии.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Аккредитивная форма расчетов</w:t>
      </w:r>
      <w:r>
        <w:t xml:space="preserve"> предусматривает обязательство покупателя открыть аккредитив (счет для безналичных расчетов) на конкретную сумму в пользу продавца в банке-эмитенте к установленному контрактом сроку.</w:t>
      </w:r>
    </w:p>
    <w:p w:rsidR="00EA113A" w:rsidRDefault="00EA113A">
      <w:pPr>
        <w:spacing w:line="240" w:lineRule="auto"/>
        <w:ind w:firstLine="284"/>
      </w:pPr>
      <w:r>
        <w:t>Свои отношения с банком приказодатель (импортер) оформля</w:t>
      </w:r>
      <w:r>
        <w:softHyphen/>
        <w:t xml:space="preserve">ет с помощью заявления об открытии аккредитива, где содержатся основные условия, предусмотренные контрактом. </w:t>
      </w:r>
    </w:p>
    <w:p w:rsidR="00EA113A" w:rsidRDefault="00EA113A">
      <w:pPr>
        <w:spacing w:line="240" w:lineRule="auto"/>
        <w:ind w:firstLine="284"/>
      </w:pPr>
      <w:r>
        <w:t>Если условия аккредитива не соблюдены экспортером, банк не выплачивает ему предназначенной суммы. Последовательность платежа с использованием аккредитива такова:</w:t>
      </w:r>
    </w:p>
    <w:p w:rsidR="00EA113A" w:rsidRDefault="00EA113A">
      <w:pPr>
        <w:spacing w:line="240" w:lineRule="auto"/>
        <w:ind w:firstLine="284"/>
      </w:pPr>
      <w:r>
        <w:t>После заключения контракта импортер дает указание банку-эмитенту открыть аккредитив на сумму контракта в пользу экспор</w:t>
      </w:r>
      <w:r>
        <w:softHyphen/>
        <w:t>тера. Об открытии аккредитива извещается банк экспортера и сам экспортер, после чего отгружается товар и передаются товаросопроводительные документы перевозчику, который до</w:t>
      </w:r>
      <w:r>
        <w:softHyphen/>
        <w:t>полняет пакет документов транспортными и направляет его в банк экспортера. Банк экспортера пересылает их в банк-эмитент, который осуществляет проверку на соответствие условиям контрак</w:t>
      </w:r>
      <w:r>
        <w:softHyphen/>
        <w:t>та и переводит сумму платежа в адрес экспортера, уведомив его через кредит-авизо, и одновременно передает товарораспорядитель</w:t>
      </w:r>
      <w:r>
        <w:softHyphen/>
        <w:t>ные документы вместе с оплаченным платежным поручением импортеру для получения товара в порту выгрузки. По мере поступ</w:t>
      </w:r>
      <w:r>
        <w:softHyphen/>
        <w:t>ления платежа банк экспортера уведомляет своего клиента.</w:t>
      </w:r>
    </w:p>
    <w:p w:rsidR="00EA113A" w:rsidRDefault="00EA113A">
      <w:pPr>
        <w:spacing w:line="240" w:lineRule="auto"/>
        <w:ind w:firstLine="284"/>
      </w:pPr>
      <w:r>
        <w:t>Фактически процесс передачи товаросопроводительных доку</w:t>
      </w:r>
      <w:r>
        <w:softHyphen/>
        <w:t>ментов импортеру совпадает с процессом платежа. То есть передача права на товар происходит только после осуществления платежа. Таким образом, аккредитив может трактоваться как обязательство покупателя оплатить товар до момента получения прав на него.</w:t>
      </w:r>
    </w:p>
    <w:p w:rsidR="00EA113A" w:rsidRDefault="00EA113A">
      <w:pPr>
        <w:spacing w:line="240" w:lineRule="auto"/>
        <w:ind w:left="40" w:firstLine="284"/>
      </w:pPr>
      <w:r>
        <w:rPr>
          <w:i/>
          <w:iCs/>
        </w:rPr>
        <w:t>Порядок, осуществления расчетов с</w:t>
      </w:r>
      <w:r>
        <w:t xml:space="preserve"> использованием аккредитива определяется инструкцией приказодателя в лице импортера в адрес своего уполномоченного банка, руководствующегося международ</w:t>
      </w:r>
      <w:r>
        <w:softHyphen/>
        <w:t>ными Унифицированными правилами и обычаями для докумен</w:t>
      </w:r>
      <w:r>
        <w:softHyphen/>
        <w:t>тарных аккредитивов, с соответствующей пометкой на бланке акк</w:t>
      </w:r>
      <w:r>
        <w:softHyphen/>
        <w:t>редитива, подтверждающей принятие данным банком этих правил.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Аккредитив</w:t>
      </w:r>
      <w:r>
        <w:t xml:space="preserve"> представляет собой обособленную от договора купли-продажи </w:t>
      </w:r>
      <w:r>
        <w:rPr>
          <w:i/>
          <w:iCs/>
        </w:rPr>
        <w:t>сделку с банком,</w:t>
      </w:r>
      <w:r>
        <w:t xml:space="preserve"> оформленную соглашением, кото</w:t>
      </w:r>
      <w:r>
        <w:softHyphen/>
        <w:t>рая в то же время базируется на основном договоре. В силу этого соглашения банк-эмитент, действуя по просьбе своего клиента (приказодателя) и на основании его инструкций, обязуется произ</w:t>
      </w:r>
      <w:r>
        <w:softHyphen/>
        <w:t>вести платеж третьему лицу, или оплатить, или акцептовать пере</w:t>
      </w:r>
      <w:r>
        <w:softHyphen/>
        <w:t xml:space="preserve">водные векселя (тратты), выставленные бенефициаром. Помимо этого, банк-эмитент вправе передать полномочия другому банку произвести платеж (оплату и акцепт векселя) или </w:t>
      </w:r>
      <w:r>
        <w:rPr>
          <w:i/>
          <w:iCs/>
        </w:rPr>
        <w:t xml:space="preserve">негоциироватъ </w:t>
      </w:r>
      <w:r>
        <w:t>(купить или учесть) платежные средства.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Сумма аккредитива</w:t>
      </w:r>
      <w:r>
        <w:t xml:space="preserve"> фиксируется в условиях контракта и аккре</w:t>
      </w:r>
      <w:r>
        <w:softHyphen/>
        <w:t>дитивного письма и определяется фактурной стоимостью продан</w:t>
      </w:r>
      <w:r>
        <w:softHyphen/>
        <w:t>ного и подлежащего отгрузке товара, к которой могут добавляться и другие расходы, оплачиваемые из средств открываемого аккреди</w:t>
      </w:r>
      <w:r>
        <w:softHyphen/>
        <w:t>тива. Например, процентная ставка при продаже в кредит или раз</w:t>
      </w:r>
      <w:r>
        <w:softHyphen/>
        <w:t>ница (в допустимых ценах) за счет отклонения объемов при отгруз</w:t>
      </w:r>
      <w:r>
        <w:softHyphen/>
        <w:t>ке сыпучих, наливных и подобных товаров.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Использование аккредитива</w:t>
      </w:r>
      <w:r>
        <w:t xml:space="preserve"> характерно для международной тор</w:t>
      </w:r>
      <w:r>
        <w:softHyphen/>
        <w:t>говли биржевыми товарами, где участвует посредник, которому данная форма расчета дает возможность превратить товар в деньги сразу после его отгрузки.</w:t>
      </w:r>
    </w:p>
    <w:p w:rsidR="00EA113A" w:rsidRDefault="00EA113A">
      <w:pPr>
        <w:spacing w:line="240" w:lineRule="auto"/>
        <w:ind w:firstLine="284"/>
      </w:pPr>
      <w:r>
        <w:t>В операции с аккредитивами все заинтересованные стороны имеют дело только с документами, но не с товарами. В зависимости от состава документов, сопровождающих расчеты, различают два вида аккредитива:</w:t>
      </w:r>
    </w:p>
    <w:p w:rsidR="00EA113A" w:rsidRDefault="00EA113A">
      <w:pPr>
        <w:spacing w:line="240" w:lineRule="auto"/>
        <w:ind w:left="40" w:firstLine="284"/>
      </w:pPr>
      <w:r>
        <w:t xml:space="preserve">• </w:t>
      </w:r>
      <w:r>
        <w:rPr>
          <w:i/>
          <w:iCs/>
        </w:rPr>
        <w:t>денежные (циркулярные),</w:t>
      </w:r>
      <w:r>
        <w:t xml:space="preserve"> выплата с которых не обусловлена представлением коммерческих документов;</w:t>
      </w:r>
    </w:p>
    <w:p w:rsidR="00EA113A" w:rsidRDefault="00EA113A">
      <w:pPr>
        <w:spacing w:line="240" w:lineRule="auto"/>
        <w:ind w:left="40" w:firstLine="284"/>
      </w:pPr>
      <w:r>
        <w:t xml:space="preserve">• </w:t>
      </w:r>
      <w:r>
        <w:rPr>
          <w:i/>
          <w:iCs/>
        </w:rPr>
        <w:t>документарные (товарные),</w:t>
      </w:r>
      <w:r>
        <w:t xml:space="preserve"> с исключительным преимущест</w:t>
      </w:r>
      <w:r>
        <w:softHyphen/>
        <w:t>вом последних (коммерческие счета, счет-фактуры, транс</w:t>
      </w:r>
      <w:r>
        <w:softHyphen/>
        <w:t xml:space="preserve">портные накладные, коносамент, страховой полис). 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Аккредитив в практике ВЭД в России</w:t>
      </w:r>
    </w:p>
    <w:p w:rsidR="00EA113A" w:rsidRDefault="00EA113A">
      <w:pPr>
        <w:spacing w:before="100" w:line="240" w:lineRule="auto"/>
        <w:ind w:firstLine="284"/>
      </w:pPr>
      <w:r>
        <w:t>Использование аккредитивных расчетов российскими участни</w:t>
      </w:r>
      <w:r>
        <w:softHyphen/>
        <w:t>ками ВЭД активно ведется по линии финансирования импортных операций.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Финансирование импортных операций</w:t>
      </w:r>
      <w:r>
        <w:t xml:space="preserve"> может осуществляться раз</w:t>
      </w:r>
      <w:r>
        <w:softHyphen/>
        <w:t>ными способами: от коммерческого (товарного) кредитования до открытия специализированных кредитных линий. В российских условиях основная часть компаний-импортеров еще не завоевала доверия у западных поставщиков и не может рассчитывать на кон</w:t>
      </w:r>
      <w:r>
        <w:softHyphen/>
        <w:t>тракты с отсрочкой платежа. Отсутствие достаточных ресурсов и свободных финансовых средств не позволяет осуществлять само</w:t>
      </w:r>
      <w:r>
        <w:softHyphen/>
        <w:t>финансирование, а получение обычных коммерческих кредитов обходится слишком дорого, учитывая их высокую ставку. Поэтому наиболее распространенным способом финансирования импорта в России стало предоставление кредита в форме документарного аккредитива.</w:t>
      </w:r>
    </w:p>
    <w:p w:rsidR="00EA113A" w:rsidRDefault="00EA113A">
      <w:pPr>
        <w:spacing w:line="240" w:lineRule="auto"/>
        <w:ind w:firstLine="284"/>
      </w:pPr>
      <w:r>
        <w:t>В чистом виде аккредитив представляет собой одну из форм рас</w:t>
      </w:r>
      <w:r>
        <w:softHyphen/>
        <w:t>четов по импортным контрактам, обеспечивающую своевременный и полный платеж. Предоставляя аккредитив, банк импортера берет на себя обязательство выплатить продавцу определенную догово</w:t>
      </w:r>
      <w:r>
        <w:softHyphen/>
        <w:t>ром сумму после своевременного предоставления последним в свой банк заранее оговоренных документов. В случае, если контрактом между импортером и продавцом предусмотрена отсрочка платежа, аккредитив выступает в качестве кредитного инструмента.</w:t>
      </w:r>
    </w:p>
    <w:p w:rsidR="00EA113A" w:rsidRDefault="00EA113A">
      <w:pPr>
        <w:spacing w:line="240" w:lineRule="auto"/>
        <w:ind w:firstLine="284"/>
      </w:pPr>
      <w:r>
        <w:t>Пользование таким кредитом для клиентов банков-участников ВЭД возможно удешевить, что, например, позволяют сделать раз</w:t>
      </w:r>
      <w:r>
        <w:softHyphen/>
        <w:t>работанные Столичным Банком Сбережений (СБС) финансовые схемы. В частности, в рамках программы Европейского банка ре</w:t>
      </w:r>
      <w:r>
        <w:softHyphen/>
        <w:t>конструкции и развития (ЕБРР) по развитию ВЭД в России аккре</w:t>
      </w:r>
      <w:r>
        <w:softHyphen/>
        <w:t>дитивы СБС подтверждаются первоклассными западными ком</w:t>
      </w:r>
      <w:r>
        <w:softHyphen/>
        <w:t>мерческими банками —</w:t>
      </w:r>
      <w:r>
        <w:rPr>
          <w:lang w:val="en-US"/>
        </w:rPr>
        <w:t>Bank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York</w:t>
      </w:r>
      <w:r>
        <w:t xml:space="preserve">, </w:t>
      </w:r>
      <w:r>
        <w:rPr>
          <w:lang w:val="en-US"/>
        </w:rPr>
        <w:t>Deutsche</w:t>
      </w:r>
      <w:r>
        <w:t xml:space="preserve"> </w:t>
      </w:r>
      <w:r>
        <w:rPr>
          <w:lang w:val="en-US"/>
        </w:rPr>
        <w:t>Bank</w:t>
      </w:r>
      <w:r>
        <w:t xml:space="preserve">, </w:t>
      </w:r>
      <w:r>
        <w:rPr>
          <w:lang w:val="en-US"/>
        </w:rPr>
        <w:t>Commerzbank</w:t>
      </w:r>
      <w:r>
        <w:t>.Иностранные банки не требуют предварительного покрытия раскрываемых ими аккредитивов и предоставляют кредитную линию на сумму аккредитива.</w:t>
      </w:r>
    </w:p>
    <w:p w:rsidR="00EA113A" w:rsidRDefault="00EA113A">
      <w:pPr>
        <w:spacing w:line="240" w:lineRule="auto"/>
        <w:ind w:firstLine="284"/>
      </w:pPr>
      <w:r>
        <w:t>Преимущества аккредитивной формы расчетов для российских импортеров заключаются в том, что аккредитив оказывается гораз</w:t>
      </w:r>
      <w:r>
        <w:softHyphen/>
        <w:t>до дешевле часто требуемой стопроцентной предоплаты. Значи</w:t>
      </w:r>
      <w:r>
        <w:softHyphen/>
        <w:t>тельно снижаются стоимость его выставления и подтверждения первоклассным банком.</w:t>
      </w:r>
    </w:p>
    <w:p w:rsidR="00EA113A" w:rsidRDefault="00EA113A">
      <w:pPr>
        <w:spacing w:line="240" w:lineRule="auto"/>
        <w:ind w:firstLine="284"/>
      </w:pPr>
      <w:r>
        <w:t>Созданные в системе коммерческих банков России специаль</w:t>
      </w:r>
      <w:r>
        <w:softHyphen/>
        <w:t>ные программы финансирования внешнеторговых сделок предо</w:t>
      </w:r>
      <w:r>
        <w:softHyphen/>
        <w:t>ставляют льготные условия при импорте либо определенного това</w:t>
      </w:r>
      <w:r>
        <w:softHyphen/>
        <w:t>ра, либо при ввозе продукции из конкретной страны-производите</w:t>
      </w:r>
      <w:r>
        <w:softHyphen/>
        <w:t>ля, а также ориентированы на конкретного заемщика. Как прави</w:t>
      </w:r>
      <w:r>
        <w:softHyphen/>
        <w:t>ло, такие программы поддерживаются правительствами заинтере</w:t>
      </w:r>
      <w:r>
        <w:softHyphen/>
        <w:t>сованных стран или международными финансовыми организация</w:t>
      </w:r>
      <w:r>
        <w:softHyphen/>
        <w:t>ми. Для того, чтобы воспользоваться ими, российскому импортеру достаточно договориться со своим поставщиком об использовании аккредитива с отсроченным платежом. Банки, являясь уполномо</w:t>
      </w:r>
      <w:r>
        <w:softHyphen/>
        <w:t>ченными по такого рода специальным программам, обеспечивают своим клиентам наиболее благоприятные условия получения кре</w:t>
      </w:r>
      <w:r>
        <w:softHyphen/>
        <w:t>дита, процентных ставок, сроков возврата и обеспечения.</w:t>
      </w:r>
    </w:p>
    <w:p w:rsidR="00EA113A" w:rsidRDefault="00EA113A">
      <w:pPr>
        <w:spacing w:line="240" w:lineRule="auto"/>
        <w:ind w:firstLine="284"/>
      </w:pPr>
      <w:r>
        <w:t>Аккредитивная форма финансирования импорта позволяет снизить риск операции кредитования. Во-первых, оплата произво</w:t>
      </w:r>
      <w:r>
        <w:softHyphen/>
        <w:t>дится после получения товаротранспортных документов, т.е. после фактического прибытия товара оговоренного качества в предус</w:t>
      </w:r>
      <w:r>
        <w:softHyphen/>
        <w:t>мотренные договором сроки. Во-вторых, сводится к минимуму возможность нецелевого использования средств — сумма предо</w:t>
      </w:r>
      <w:r>
        <w:softHyphen/>
        <w:t>ставляемого кредита не выдается импортеру непосредственно, а служит гарантией платежеспособности покупателя и своевремен</w:t>
      </w:r>
      <w:r>
        <w:softHyphen/>
        <w:t>ного платежа. В-третьих, низкий уровень процентных ставок повы</w:t>
      </w:r>
      <w:r>
        <w:softHyphen/>
        <w:t>шает способность заемщика реализовать товар в короткие сроки и расплатиться с банком, что также позволяет минимизировать риск невозврата кредита. Кроме того, банк поставщика в качестве обес</w:t>
      </w:r>
      <w:r>
        <w:softHyphen/>
        <w:t>печения аккредитивов, которое должен предоставить импортер, принимает, например, векселя СБС или средства на депозите в ос</w:t>
      </w:r>
      <w:r>
        <w:softHyphen/>
        <w:t>новных мировых валютах, а это позволяет импортеру получать до</w:t>
      </w:r>
      <w:r>
        <w:softHyphen/>
        <w:t>полнительный доход.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Инкассовая форма расчетов</w:t>
      </w:r>
    </w:p>
    <w:p w:rsidR="00EA113A" w:rsidRDefault="00EA113A">
      <w:pPr>
        <w:spacing w:before="60" w:line="240" w:lineRule="auto"/>
        <w:ind w:firstLine="284"/>
      </w:pPr>
      <w:r>
        <w:rPr>
          <w:i/>
          <w:iCs/>
        </w:rPr>
        <w:t>Инкассовая форма расчетов</w:t>
      </w:r>
      <w:r>
        <w:t xml:space="preserve"> во внешнеторговой практике пред</w:t>
      </w:r>
      <w:r>
        <w:softHyphen/>
        <w:t>ставляет собой договоренность экспортера со своим банком, кото</w:t>
      </w:r>
      <w:r>
        <w:softHyphen/>
        <w:t>рая предусматривает обязательство передачи товаросопроводи</w:t>
      </w:r>
      <w:r>
        <w:softHyphen/>
        <w:t>тельных документов импортеру только после оплаты им отгружен</w:t>
      </w:r>
      <w:r>
        <w:softHyphen/>
        <w:t>ного товара.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Инкассо</w:t>
      </w:r>
      <w:r>
        <w:t xml:space="preserve"> означает операции, совершаемые банками с документа</w:t>
      </w:r>
      <w:r>
        <w:softHyphen/>
        <w:t>ми на основании полученных инструкций от своего клиента в целях: получения платежа и/или акцепта, или выдачи коммерчес</w:t>
      </w:r>
      <w:r>
        <w:softHyphen/>
        <w:t xml:space="preserve">ких документов против платежа (и/или против акцепта). </w:t>
      </w:r>
      <w:r>
        <w:rPr>
          <w:i/>
          <w:iCs/>
        </w:rPr>
        <w:t>Чистое ин</w:t>
      </w:r>
      <w:r>
        <w:rPr>
          <w:i/>
          <w:iCs/>
        </w:rPr>
        <w:softHyphen/>
        <w:t>кассо</w:t>
      </w:r>
      <w:r>
        <w:t xml:space="preserve"> (инкассо финансовых документов) не требует коммерческих документов, в то время как </w:t>
      </w:r>
      <w:r>
        <w:rPr>
          <w:i/>
          <w:iCs/>
        </w:rPr>
        <w:t xml:space="preserve">документарное </w:t>
      </w:r>
      <w:r>
        <w:t>требует приложения сче</w:t>
      </w:r>
      <w:r>
        <w:softHyphen/>
        <w:t>тов, страховых и других сопровождающих процесс поставки това</w:t>
      </w:r>
      <w:r>
        <w:softHyphen/>
        <w:t xml:space="preserve">ров документов либо предполагает инкассо только коммерческих документов. </w:t>
      </w:r>
      <w:r>
        <w:rPr>
          <w:i/>
          <w:iCs/>
        </w:rPr>
        <w:t>Финансовые документы,</w:t>
      </w:r>
      <w:r>
        <w:t xml:space="preserve"> принимаемые на инкассо, это чеки, векселя, долговые обязательства и другие ценные бумаги.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Инкассовые операции</w:t>
      </w:r>
      <w:r>
        <w:t xml:space="preserve"> сравнительно просты и начинаются (как и банковские) в банке экспортера </w:t>
      </w:r>
      <w:r>
        <w:rPr>
          <w:i/>
          <w:iCs/>
        </w:rPr>
        <w:t>(банк-ремитент,</w:t>
      </w:r>
      <w:r>
        <w:t xml:space="preserve"> или банк довери</w:t>
      </w:r>
      <w:r>
        <w:softHyphen/>
        <w:t>теля), куда он передает после отгрузки товара оформленные в соот</w:t>
      </w:r>
      <w:r>
        <w:softHyphen/>
        <w:t>ветствии с условиями контракта товаросопроводительные доку</w:t>
      </w:r>
      <w:r>
        <w:softHyphen/>
        <w:t>менты с приложением к ним инкассового поручения, содержащего полные и точные инструкции для банков. После тщательной проверки правильности оформления докумен</w:t>
      </w:r>
      <w:r>
        <w:softHyphen/>
        <w:t>тов (коммерческих, финансовых и инкассового поручения) банк-ремитент пересылает их инкассирующему банку в стране импорте</w:t>
      </w:r>
      <w:r>
        <w:softHyphen/>
        <w:t>ра. В роли инкассирующего банка выступает любой банк, не явля</w:t>
      </w:r>
      <w:r>
        <w:softHyphen/>
        <w:t>ющийся ремитентом, участвующий в процессе обработки инкассо</w:t>
      </w:r>
      <w:r>
        <w:softHyphen/>
        <w:t>вого поручения.</w:t>
      </w:r>
    </w:p>
    <w:p w:rsidR="00EA113A" w:rsidRDefault="00EA113A">
      <w:pPr>
        <w:spacing w:line="240" w:lineRule="auto"/>
        <w:ind w:firstLine="284"/>
      </w:pPr>
      <w:r>
        <w:t>В свою очередь последний извещает покупателя и передает ему документы либо против уплаты суммы валюты (при наличных рас</w:t>
      </w:r>
      <w:r>
        <w:softHyphen/>
        <w:t>четах), либо против акцепта срочной тратты (при условии кредита и вексельного обращения). Последовательность расчета инкассо:</w:t>
      </w:r>
    </w:p>
    <w:p w:rsidR="00EA113A" w:rsidRDefault="00EA113A">
      <w:pPr>
        <w:spacing w:line="240" w:lineRule="auto"/>
        <w:ind w:firstLine="284"/>
      </w:pPr>
      <w:r>
        <w:t>После подписания контракта импортер дает указание банку-плательщику выдать экспортеру банковскую гарантию платежа. Гарантия пересылается в инкассирующий банк, который уве</w:t>
      </w:r>
      <w:r>
        <w:softHyphen/>
        <w:t>домляет экспортера о ее получении. Экспортер передает товар и необходимые сопроводительные документы перевозчику, который дополняет их соответствующими документами, и весь пакет документов передается в инкассирующий банк, а затем пересылается в банк-плательщик.</w:t>
      </w:r>
    </w:p>
    <w:p w:rsidR="00EA113A" w:rsidRDefault="00EA113A">
      <w:pPr>
        <w:spacing w:line="240" w:lineRule="auto"/>
        <w:ind w:firstLine="284"/>
      </w:pPr>
      <w:r>
        <w:t>Копии этих документов направляются импортеру для проверки на соответствие условиям контракта. Если соответствие под</w:t>
      </w:r>
      <w:r>
        <w:softHyphen/>
        <w:t>твердится, то импортер акцептует их, выражая тем самым согласие на оплату, и передает акцептованные копии в банк-плательщик, который переводит сумму платежа на счет экспортера, уведомив об этом через кредит-авизо. Сообщение о поступлении платежа на счет передается экспортеру. В свою очередь банк-платель</w:t>
      </w:r>
      <w:r>
        <w:softHyphen/>
        <w:t>щик передает подлинники сопроводительных документов с прило</w:t>
      </w:r>
      <w:r>
        <w:softHyphen/>
        <w:t>жением платежного документа, подтверждающего оплату товара, импортеру для получения товара в порту выгрузки.</w:t>
      </w:r>
    </w:p>
    <w:p w:rsidR="00EA113A" w:rsidRDefault="00EA113A">
      <w:pPr>
        <w:spacing w:line="240" w:lineRule="auto"/>
        <w:ind w:firstLine="284"/>
      </w:pPr>
      <w:r>
        <w:t>Эта форма расчетов выгодна импортерам, так как дает воз</w:t>
      </w:r>
      <w:r>
        <w:softHyphen/>
        <w:t>можность затягивать момент акцепта до прихода товара в порт вы</w:t>
      </w:r>
      <w:r>
        <w:softHyphen/>
        <w:t>грузки.</w:t>
      </w:r>
    </w:p>
    <w:p w:rsidR="00EA113A" w:rsidRDefault="00EA113A">
      <w:pPr>
        <w:spacing w:line="240" w:lineRule="auto"/>
        <w:ind w:firstLine="284"/>
      </w:pPr>
      <w:r>
        <w:t>С целью ускорения платежа экспортеры настаивают на инкассо с последующим акцептом.</w:t>
      </w:r>
    </w:p>
    <w:p w:rsidR="00EA113A" w:rsidRDefault="00EA113A">
      <w:pPr>
        <w:spacing w:line="240" w:lineRule="auto"/>
        <w:ind w:firstLine="284"/>
      </w:pPr>
      <w:r>
        <w:t>В этом случае после поступления сопроводительных документов в инкассирующий банк они проверяются банком на соответст</w:t>
      </w:r>
      <w:r>
        <w:softHyphen/>
        <w:t>вие условиям контракта, и при его наличии банк зачисляет сумму стоимости поставленных товаров на счет экспортера, извещает банк-плательщик о произведенной операции и направляет ему комплект документов. Таким образом, уже оплаченные документы передаются на акцепт импортеру, не позволяя ему затормозить процедуру с акцептом, за которым следует процедура уже оплачен</w:t>
      </w:r>
      <w:r>
        <w:softHyphen/>
        <w:t>ного товара.</w:t>
      </w:r>
    </w:p>
    <w:p w:rsidR="00EA113A" w:rsidRDefault="00EA113A">
      <w:pPr>
        <w:spacing w:line="240" w:lineRule="auto"/>
        <w:ind w:firstLine="284"/>
      </w:pPr>
      <w:r>
        <w:t>Если импортер обнаружит несоответствие представленных до</w:t>
      </w:r>
      <w:r>
        <w:softHyphen/>
        <w:t>кументов условиям контракта, он направляет банку отказ от опла</w:t>
      </w:r>
      <w:r>
        <w:softHyphen/>
        <w:t>ты. Банк-плательщик восстанавливает сумму на его счете и извеща</w:t>
      </w:r>
      <w:r>
        <w:softHyphen/>
        <w:t>ет об этом инкассирующий банк, который снимает спорную сумму со счета экспортера. Все последующие переговоры по выяснению взаимных претензий ведут между собой непосредственно продавец и покупатель.</w:t>
      </w:r>
    </w:p>
    <w:p w:rsidR="00EA113A" w:rsidRDefault="00EA113A">
      <w:pPr>
        <w:spacing w:line="240" w:lineRule="auto"/>
        <w:ind w:firstLine="284"/>
      </w:pPr>
      <w:r>
        <w:t>Вместе с тем инкассовая форма расчетов имеет серьезные недо</w:t>
      </w:r>
      <w:r>
        <w:softHyphen/>
        <w:t>статки, которые резко снижают ее преимущество в расчетах по экс</w:t>
      </w:r>
      <w:r>
        <w:softHyphen/>
        <w:t>порту.</w:t>
      </w:r>
    </w:p>
    <w:p w:rsidR="00EA113A" w:rsidRDefault="00EA113A">
      <w:pPr>
        <w:spacing w:line="240" w:lineRule="auto"/>
        <w:ind w:firstLine="284"/>
      </w:pPr>
      <w:r>
        <w:t>Во-первых, имеет место достаточно продолжительный разрыв во времени между отгрузкой товара, передачей документов в банк и получением платежа, что замедляет оборачиваемость средств экс</w:t>
      </w:r>
      <w:r>
        <w:softHyphen/>
        <w:t>портера.</w:t>
      </w:r>
    </w:p>
    <w:p w:rsidR="00EA113A" w:rsidRDefault="00EA113A">
      <w:pPr>
        <w:spacing w:line="240" w:lineRule="auto"/>
        <w:ind w:firstLine="284"/>
      </w:pPr>
      <w:r>
        <w:t>Во-вторых, к моменту прибытия документов в банк импортера последний может отказаться от их оплаты или оказаться неплате</w:t>
      </w:r>
      <w:r>
        <w:softHyphen/>
        <w:t>жеспособным.</w:t>
      </w:r>
    </w:p>
    <w:p w:rsidR="00EA113A" w:rsidRDefault="00EA113A">
      <w:pPr>
        <w:spacing w:line="240" w:lineRule="auto"/>
        <w:ind w:firstLine="284"/>
      </w:pPr>
      <w:r>
        <w:t>К тому же может возникнуть ситуация, когда доставка товара может опередить поступление документов в банк и получение его импортером без товаросопроводительных документов, что увели</w:t>
      </w:r>
      <w:r>
        <w:softHyphen/>
        <w:t>чивает риск неоплаты.</w:t>
      </w:r>
    </w:p>
    <w:p w:rsidR="00EA113A" w:rsidRDefault="00EA113A">
      <w:pPr>
        <w:spacing w:line="240" w:lineRule="auto"/>
        <w:ind w:firstLine="284"/>
      </w:pPr>
      <w:r>
        <w:t>Во избежание подобных ситуаций предусматривается дополни</w:t>
      </w:r>
      <w:r>
        <w:softHyphen/>
        <w:t xml:space="preserve">тельное условие — </w:t>
      </w:r>
      <w:r>
        <w:rPr>
          <w:i/>
          <w:iCs/>
        </w:rPr>
        <w:t>телеграфное</w:t>
      </w:r>
      <w:r>
        <w:t xml:space="preserve"> инкассо, которое позволяет сокра</w:t>
      </w:r>
      <w:r>
        <w:softHyphen/>
        <w:t>тить разрыв во времени. Его смысл состоит в уведомлении импор</w:t>
      </w:r>
      <w:r>
        <w:softHyphen/>
        <w:t>тера (одновременно с отсылкой документов иностранному банку) посредством телеграфного извещения о высылке документов с перечислением основных реквизитов инкассового поручения.</w:t>
      </w:r>
    </w:p>
    <w:p w:rsidR="00EA113A" w:rsidRDefault="00EA113A">
      <w:pPr>
        <w:spacing w:line="240" w:lineRule="auto"/>
        <w:ind w:firstLine="284"/>
      </w:pPr>
      <w:r>
        <w:t>Возможен и другой вариант телеграфного инкассо, когда банк экспортера высылает документы иностранному банку лишь по по</w:t>
      </w:r>
      <w:r>
        <w:softHyphen/>
        <w:t>лучении от него извещения о зачислении средств, необходимых для обеспечения платежа.</w:t>
      </w:r>
    </w:p>
    <w:p w:rsidR="00EA113A" w:rsidRDefault="00EA113A">
      <w:pPr>
        <w:spacing w:line="240" w:lineRule="auto"/>
        <w:ind w:firstLine="284"/>
      </w:pPr>
      <w:r>
        <w:t>Расходы в инкассовой операции покрываются в большей части за счет экспортера; они складываются из комиссии банка-реми</w:t>
      </w:r>
      <w:r>
        <w:softHyphen/>
        <w:t>тента по обслуживанию инкассо.</w:t>
      </w:r>
    </w:p>
    <w:p w:rsidR="00EA113A" w:rsidRDefault="00EA113A">
      <w:pPr>
        <w:spacing w:line="240" w:lineRule="auto"/>
        <w:ind w:firstLine="284"/>
      </w:pPr>
      <w:r>
        <w:t>Применение инкассовой формы расчетов обеспечивается в со</w:t>
      </w:r>
      <w:r>
        <w:softHyphen/>
        <w:t>ответствии с Унифицированными правилами по инкассо Между</w:t>
      </w:r>
      <w:r>
        <w:softHyphen/>
        <w:t>народной торговой палаты (редакция 1995 г.) в случае, если стороны включили их в текст инкассового поручения.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Валютные рынки и состав их участников</w:t>
      </w:r>
    </w:p>
    <w:p w:rsidR="00EA113A" w:rsidRDefault="00EA113A">
      <w:pPr>
        <w:spacing w:before="100" w:line="240" w:lineRule="auto"/>
        <w:ind w:firstLine="284"/>
      </w:pPr>
      <w:r>
        <w:t>Принципы осуществления расчетно-банковских операций, об</w:t>
      </w:r>
      <w:r>
        <w:softHyphen/>
        <w:t>служивающих систему внешнеторговых расчетов, тесно связаны с состоянием внутреннего валютного рынка, представляющего сово</w:t>
      </w:r>
      <w:r>
        <w:softHyphen/>
        <w:t>купность организационно-экономических отношений по поводу купли-продажи платежных документов, выписанных в иностран</w:t>
      </w:r>
      <w:r>
        <w:softHyphen/>
        <w:t>ной валюте, и самой валюты.</w:t>
      </w:r>
    </w:p>
    <w:p w:rsidR="00EA113A" w:rsidRDefault="00EA113A">
      <w:pPr>
        <w:spacing w:line="240" w:lineRule="auto"/>
      </w:pPr>
      <w:r>
        <w:t>Различают: розничный, оптовый и срочный валютные рынки. Основными предпосылками для возникновения и функциониро</w:t>
      </w:r>
      <w:r>
        <w:softHyphen/>
        <w:t>вания розничного валютного рынка являются операции между упол</w:t>
      </w:r>
      <w:r>
        <w:softHyphen/>
        <w:t>номоченными банками и их клиентами, в то время как для оптово</w:t>
      </w:r>
      <w:r>
        <w:softHyphen/>
        <w:t>го — операции уполномоченных банков между собой и между упол</w:t>
      </w:r>
      <w:r>
        <w:softHyphen/>
        <w:t>номоченными и центральным банком.</w:t>
      </w:r>
    </w:p>
    <w:p w:rsidR="00EA113A" w:rsidRDefault="00EA113A">
      <w:pPr>
        <w:spacing w:line="240" w:lineRule="auto"/>
      </w:pPr>
      <w:r>
        <w:t xml:space="preserve">В коммерческой практике основную роль играет </w:t>
      </w:r>
      <w:r>
        <w:rPr>
          <w:i/>
          <w:iCs/>
        </w:rPr>
        <w:t>оптовый</w:t>
      </w:r>
      <w:r>
        <w:t xml:space="preserve"> ва</w:t>
      </w:r>
      <w:r>
        <w:softHyphen/>
        <w:t>лютный рынок, где формируется курс обмена валют, который оп</w:t>
      </w:r>
      <w:r>
        <w:softHyphen/>
        <w:t>ределяет обменный курс на розничном валютном рынке. На долю межбанковского (оптового) валютного рынка в западных странах в настоящее время приходится подавляющая часть мирового валют</w:t>
      </w:r>
      <w:r>
        <w:softHyphen/>
        <w:t>ного оборота — 80—90%. Однако роль валютных рынков не ограни</w:t>
      </w:r>
      <w:r>
        <w:softHyphen/>
        <w:t>чивается операциями по обмену валют. Эти рынки влияют также на степень покрытия валютного риска, т.е. меры защиты от изме</w:t>
      </w:r>
      <w:r>
        <w:softHyphen/>
        <w:t xml:space="preserve">нений обменного курса и процента через срочные валютные сделки </w:t>
      </w:r>
      <w:r>
        <w:rPr>
          <w:i/>
          <w:iCs/>
        </w:rPr>
        <w:t>(срочные</w:t>
      </w:r>
      <w:r>
        <w:t xml:space="preserve"> валютные рынки).</w:t>
      </w:r>
    </w:p>
    <w:p w:rsidR="00EA113A" w:rsidRDefault="00EA113A">
      <w:pPr>
        <w:spacing w:line="240" w:lineRule="auto"/>
        <w:ind w:firstLine="200"/>
      </w:pPr>
      <w:r>
        <w:t>Основными участниками валютного рынка выступают коммерческие и центральные банки, их клиенты и посредники-маклеры. Ведущую роль на валютном рынке играют крупные ком</w:t>
      </w:r>
      <w:r>
        <w:softHyphen/>
        <w:t>мерческие банки, которые не только выполняют платежные пору</w:t>
      </w:r>
      <w:r>
        <w:softHyphen/>
        <w:t>чения своих клиентов в иностранной валюте в виде купли-прода</w:t>
      </w:r>
      <w:r>
        <w:softHyphen/>
        <w:t>жи, но и совершают собственные операции в виде срочных и, чаще всего, арбитражных валютных сделок.</w:t>
      </w:r>
    </w:p>
    <w:p w:rsidR="00EA113A" w:rsidRDefault="00EA113A">
      <w:pPr>
        <w:spacing w:line="240" w:lineRule="auto"/>
        <w:ind w:left="40" w:firstLine="220"/>
      </w:pPr>
      <w:r>
        <w:t>Роль центрального банка на внутреннем валютном рынке про</w:t>
      </w:r>
      <w:r>
        <w:softHyphen/>
        <w:t>является во влиянии на валютные курсы путем валютной интервен</w:t>
      </w:r>
      <w:r>
        <w:softHyphen/>
        <w:t>ции. В число клиентов центрального банка прежде всего входят экспортеры и импортеры, желающие приобрести или продать ино</w:t>
      </w:r>
      <w:r>
        <w:softHyphen/>
        <w:t>странную валюту, а также защитить себя от последствий изменения валютного курса путем заключения срочных валютных, форвард</w:t>
      </w:r>
      <w:r>
        <w:softHyphen/>
        <w:t>ных и фьючерсных сделок.</w:t>
      </w:r>
    </w:p>
    <w:p w:rsidR="00EA113A" w:rsidRDefault="00EA113A">
      <w:pPr>
        <w:spacing w:line="240" w:lineRule="auto"/>
        <w:ind w:left="80" w:firstLine="200"/>
      </w:pPr>
      <w:r>
        <w:t>Среди других участников валютного рынка следует назвать раз</w:t>
      </w:r>
      <w:r>
        <w:softHyphen/>
        <w:t>личные финансовые учреждения, а также физических лиц, вклады</w:t>
      </w:r>
      <w:r>
        <w:softHyphen/>
        <w:t>вающих свои сбережения в валютные операции или приобретаю</w:t>
      </w:r>
      <w:r>
        <w:softHyphen/>
        <w:t>щие валюту с целью путешествия за границу.</w:t>
      </w:r>
    </w:p>
    <w:p w:rsidR="00EA113A" w:rsidRDefault="00EA113A">
      <w:pPr>
        <w:spacing w:line="240" w:lineRule="auto"/>
        <w:ind w:left="80" w:firstLine="180"/>
      </w:pPr>
      <w:r>
        <w:t>Роль маклеров проявляется исключительно в выполнении по</w:t>
      </w:r>
      <w:r>
        <w:softHyphen/>
        <w:t>среднических функций между покупателями и продавцами, по</w:t>
      </w:r>
      <w:r>
        <w:softHyphen/>
        <w:t>скольку они в отличие от банков не осуществляют сделок за свой счет.</w:t>
      </w:r>
    </w:p>
    <w:p w:rsidR="00EA113A" w:rsidRDefault="00EA113A">
      <w:pPr>
        <w:spacing w:line="240" w:lineRule="auto"/>
        <w:ind w:firstLine="0"/>
      </w:pPr>
      <w:r>
        <w:t>Валютные операции включают деятельность банковских и финансовых учреждений, с одной стороны, и юридических и физических лиц — с другой, не только по купле-продаже, но и по рас</w:t>
      </w:r>
      <w:r>
        <w:softHyphen/>
        <w:t>четам и финансированию (кредитованию) в иностранной валюте.</w:t>
      </w:r>
    </w:p>
    <w:p w:rsidR="00EA113A" w:rsidRDefault="00EA113A">
      <w:pPr>
        <w:spacing w:line="240" w:lineRule="auto"/>
      </w:pPr>
      <w:r>
        <w:t>Основанием для валютной операции по покупке (продаже) слу</w:t>
      </w:r>
      <w:r>
        <w:softHyphen/>
        <w:t xml:space="preserve">жат </w:t>
      </w:r>
      <w:r>
        <w:rPr>
          <w:i/>
          <w:iCs/>
        </w:rPr>
        <w:t>курсовые бюллетени</w:t>
      </w:r>
      <w:r>
        <w:t xml:space="preserve"> с котировкой указанных в них валют. В слу</w:t>
      </w:r>
      <w:r>
        <w:softHyphen/>
        <w:t xml:space="preserve">чае предложения банку валюты, которая не котируется на данном рынке и, следовательно, отсутствует в котировочной таблице, он принимает ее на инкассо и пересылает в страну происхождения банку-корреспонденту с просьбой зачислить на счет «лоро». По получении </w:t>
      </w:r>
      <w:r>
        <w:rPr>
          <w:i/>
          <w:iCs/>
        </w:rPr>
        <w:t>кредит-авизо</w:t>
      </w:r>
      <w:r>
        <w:t xml:space="preserve"> от своего корреспондента банк выплачи</w:t>
      </w:r>
      <w:r>
        <w:softHyphen/>
        <w:t>вает клиенту эквивалент в национальной валюте.</w:t>
      </w: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rPr>
          <w:b/>
          <w:bCs/>
        </w:rPr>
      </w:pPr>
    </w:p>
    <w:p w:rsidR="00EA113A" w:rsidRDefault="00EA113A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Агенты-посредники и агентские соглашения на мировом рынке.</w:t>
      </w:r>
    </w:p>
    <w:p w:rsidR="00EA113A" w:rsidRDefault="00EA113A">
      <w:pPr>
        <w:spacing w:before="260" w:line="240" w:lineRule="auto"/>
        <w:ind w:firstLine="0"/>
        <w:jc w:val="center"/>
      </w:pPr>
      <w:r>
        <w:rPr>
          <w:b/>
          <w:bCs/>
        </w:rPr>
        <w:t>Торговые посредники</w:t>
      </w:r>
    </w:p>
    <w:p w:rsidR="00EA113A" w:rsidRDefault="00EA113A">
      <w:pPr>
        <w:spacing w:before="40" w:line="240" w:lineRule="auto"/>
        <w:ind w:firstLine="284"/>
      </w:pPr>
      <w:r>
        <w:t>Значительная часть мирового товарооборота, как известно, осу</w:t>
      </w:r>
      <w:r>
        <w:softHyphen/>
        <w:t xml:space="preserve">ществляется через </w:t>
      </w:r>
      <w:r>
        <w:rPr>
          <w:i/>
          <w:iCs/>
        </w:rPr>
        <w:t>торговых агентов —</w:t>
      </w:r>
      <w:r>
        <w:t xml:space="preserve"> посредников, которые вы</w:t>
      </w:r>
      <w:r>
        <w:softHyphen/>
        <w:t>полняют посреднические функции по заданиям поставщиков или покупателей, поскольку большинство фирм не в состоянии созда</w:t>
      </w:r>
      <w:r>
        <w:softHyphen/>
        <w:t>вать филиалы или торговые компании в тех странах, куда направ</w:t>
      </w:r>
      <w:r>
        <w:softHyphen/>
        <w:t>лен их экспорт.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Торговые посредники,</w:t>
      </w:r>
      <w:r>
        <w:t xml:space="preserve"> действуя в интересах поставщиков или по</w:t>
      </w:r>
      <w:r>
        <w:softHyphen/>
        <w:t>купателей, способствуют ускорению реализации товаров, следова</w:t>
      </w:r>
      <w:r>
        <w:softHyphen/>
        <w:t>тельно, и обороту финансовых средств. Как правило, торговые по</w:t>
      </w:r>
      <w:r>
        <w:softHyphen/>
        <w:t>средники, находясь территориально ближе к зарубежному покупа</w:t>
      </w:r>
      <w:r>
        <w:softHyphen/>
        <w:t>телю, первыми получают и аккумулируют информацию о спросе, вкусах и требованиях, предъявляемых к качеству, техническим ха</w:t>
      </w:r>
      <w:r>
        <w:softHyphen/>
        <w:t>рактеристикам и дизайну приобретаемых товаров.</w:t>
      </w:r>
    </w:p>
    <w:p w:rsidR="00EA113A" w:rsidRDefault="00EA113A">
      <w:pPr>
        <w:spacing w:line="240" w:lineRule="auto"/>
        <w:ind w:firstLine="284"/>
      </w:pPr>
      <w:r>
        <w:t>Владея знаниями об особенностях рынка, его обычаях, торговые посредники, оказывая необходимые услуги поставщикам, одно</w:t>
      </w:r>
      <w:r>
        <w:softHyphen/>
        <w:t>временно удовлетворяют постоянно изменяющийся спрос нацио</w:t>
      </w:r>
      <w:r>
        <w:softHyphen/>
        <w:t>нальных товарных рынков.</w:t>
      </w:r>
    </w:p>
    <w:p w:rsidR="00EA113A" w:rsidRDefault="00EA113A">
      <w:pPr>
        <w:spacing w:line="240" w:lineRule="auto"/>
        <w:ind w:firstLine="284"/>
      </w:pPr>
      <w:r>
        <w:t>Несмотря на то, что посреднические услуги требуют дополни</w:t>
      </w:r>
      <w:r>
        <w:softHyphen/>
        <w:t>тельных издержек, в конечном счете внешнеторговые операции с участием посредников эффективны. Это достигается за счет повышения оперативности товарооборота, снижения издержек обра</w:t>
      </w:r>
      <w:r>
        <w:softHyphen/>
        <w:t>щения при массовых поставках однотипных товаров, использова</w:t>
      </w:r>
      <w:r>
        <w:softHyphen/>
        <w:t>ния имеющейся, как правило, у посредников собственной сбыто</w:t>
      </w:r>
      <w:r>
        <w:softHyphen/>
        <w:t>вой сети, что освобождает поставщиков от довольно значительного объема организационной работы.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Основные требования,</w:t>
      </w:r>
      <w:r>
        <w:t xml:space="preserve"> предъявляемые к агенту, вытекают из того, что последний правомочен действовать в пользу и от имени другого лица, </w:t>
      </w:r>
      <w:r>
        <w:rPr>
          <w:i/>
          <w:iCs/>
        </w:rPr>
        <w:t>принципала.</w:t>
      </w:r>
      <w:r>
        <w:t xml:space="preserve"> Главная его задача — установление и обеспечение делового контакта, прямого или косвенного, между принципалом и третьей стороной, а также предоставление принци</w:t>
      </w:r>
      <w:r>
        <w:softHyphen/>
        <w:t>палу сведений о финансовом положении (платежеспособности) потенциального покупателя и о состоянии рынка.</w:t>
      </w:r>
    </w:p>
    <w:p w:rsidR="00EA113A" w:rsidRDefault="00EA113A">
      <w:pPr>
        <w:spacing w:line="240" w:lineRule="auto"/>
        <w:ind w:firstLine="284"/>
      </w:pPr>
      <w:r>
        <w:t>Агент обязан соблюдать агентское соглашение и всегда действо</w:t>
      </w:r>
      <w:r>
        <w:softHyphen/>
        <w:t>вать в интересах принципала. Он не имеет права принимать тайные поручения и незаконные вознаграждения. Агент обязан возместить ущерб, возникший в результате допущенных им нарушений.</w:t>
      </w: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  <w:ind w:firstLine="0"/>
        <w:jc w:val="center"/>
      </w:pPr>
      <w:r>
        <w:rPr>
          <w:b/>
          <w:bCs/>
        </w:rPr>
        <w:t>Виды посредников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Простые посредники, или брокеры —</w:t>
      </w:r>
      <w:r>
        <w:t xml:space="preserve"> это «истинные» посредники, которые содействуют реализации товара и заключают сделки купли-продажи о т имени и за счет принципала. Брокер не становится ни собственником, ни владельцем товара. В юриди</w:t>
      </w:r>
      <w:r>
        <w:softHyphen/>
        <w:t>ческом смысле он не несет за товар никакой ответственности, если иное не устанавливается таможней, как это бывает в случае, если брокер является контрактодержателем. Брокер имеет право прода</w:t>
      </w:r>
      <w:r>
        <w:softHyphen/>
        <w:t>вать товар на условиях кредита. За свои услуги он получает возна</w:t>
      </w:r>
      <w:r>
        <w:softHyphen/>
        <w:t>граждение.</w:t>
      </w:r>
    </w:p>
    <w:p w:rsidR="00EA113A" w:rsidRDefault="00EA113A">
      <w:pPr>
        <w:spacing w:line="240" w:lineRule="auto"/>
        <w:ind w:firstLine="284"/>
      </w:pPr>
      <w:r>
        <w:t>Многие товары, такие, как продукция сельского хозяйства, сырье, продаются на товарных биржах почти исключительно при посредничестве брокеров. Сотрудничество с такого рода посредни</w:t>
      </w:r>
      <w:r>
        <w:softHyphen/>
        <w:t xml:space="preserve">ками предусматривает заключение </w:t>
      </w:r>
      <w:r>
        <w:rPr>
          <w:i/>
          <w:iCs/>
        </w:rPr>
        <w:t>соглашений и обязательств</w:t>
      </w:r>
      <w:r>
        <w:t xml:space="preserve"> по изучению рынка, предоставлению информации о возможных за</w:t>
      </w:r>
      <w:r>
        <w:softHyphen/>
        <w:t>купках, международных торгах, организации рекламы и т.д.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Поверенные</w:t>
      </w:r>
      <w:r>
        <w:t xml:space="preserve"> агенты по продаже или покупке, которые на основе договора поручения, подписанного с продавцом или покупателем (доверителем) о т имени и за счет доверителя , соверша</w:t>
      </w:r>
      <w:r>
        <w:softHyphen/>
        <w:t xml:space="preserve">ют сделки купли-продажи. В </w:t>
      </w:r>
      <w:r>
        <w:rPr>
          <w:i/>
          <w:iCs/>
        </w:rPr>
        <w:t>договоре-поручении</w:t>
      </w:r>
      <w:r>
        <w:t xml:space="preserve"> обычно предус</w:t>
      </w:r>
      <w:r>
        <w:softHyphen/>
        <w:t>матриваются полномочия и обязательства поверенного по коммер</w:t>
      </w:r>
      <w:r>
        <w:softHyphen/>
        <w:t>ческим и техническим условиям сделки. Выполнение сделки осу</w:t>
      </w:r>
      <w:r>
        <w:softHyphen/>
        <w:t>ществляется доверителем, который выплачивает поверенному воз</w:t>
      </w:r>
      <w:r>
        <w:softHyphen/>
        <w:t>награждение в согласованных между ними размерах.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Комиссионеры</w:t>
      </w:r>
      <w:r>
        <w:t xml:space="preserve"> являются особого рода агентами, которые, с одной стороны, представляют интересы принципала, а с другой — выступают продавцами или покупателями от собственного имени.</w:t>
      </w:r>
    </w:p>
    <w:p w:rsidR="00EA113A" w:rsidRDefault="00EA113A">
      <w:pPr>
        <w:spacing w:line="240" w:lineRule="auto"/>
        <w:ind w:firstLine="284"/>
      </w:pPr>
      <w:r>
        <w:t>На основании договора комиссии они получают право подыс</w:t>
      </w:r>
      <w:r>
        <w:softHyphen/>
        <w:t xml:space="preserve">кивать партнеров и подписывать с ними контракты от своего имени, но за счет продавца-комитента.В </w:t>
      </w:r>
      <w:r>
        <w:rPr>
          <w:i/>
          <w:iCs/>
        </w:rPr>
        <w:t>договор ко</w:t>
      </w:r>
      <w:r>
        <w:rPr>
          <w:i/>
          <w:iCs/>
        </w:rPr>
        <w:softHyphen/>
        <w:t>миссии</w:t>
      </w:r>
      <w:r>
        <w:t xml:space="preserve"> могут включаться дополнительные обязательства комисси</w:t>
      </w:r>
      <w:r>
        <w:softHyphen/>
        <w:t>онеров в пользу комитентов, например, по изучению рынка, по рекламе, сервису и т.д.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Комиссионное вознаграждение</w:t>
      </w:r>
      <w:r>
        <w:t xml:space="preserve"> комитентам в виде указанного в договоре процента от суммы полученной выручки должно покры</w:t>
      </w:r>
      <w:r>
        <w:softHyphen/>
        <w:t>вать понесенные комиссионные расходы и обеспечивать комисси</w:t>
      </w:r>
      <w:r>
        <w:softHyphen/>
        <w:t>онерам получение прибыли.</w:t>
      </w:r>
    </w:p>
    <w:p w:rsidR="00EA113A" w:rsidRDefault="00EA113A">
      <w:pPr>
        <w:spacing w:line="240" w:lineRule="auto"/>
        <w:ind w:firstLine="284"/>
      </w:pPr>
      <w:r>
        <w:t>Перед третьими лицами комиссионеры выступают как продав</w:t>
      </w:r>
      <w:r>
        <w:softHyphen/>
        <w:t>цы, а заключаемые ими контракты содержат все основные условия:</w:t>
      </w:r>
    </w:p>
    <w:p w:rsidR="00EA113A" w:rsidRDefault="00EA113A">
      <w:pPr>
        <w:spacing w:line="240" w:lineRule="auto"/>
        <w:ind w:firstLine="284"/>
      </w:pPr>
      <w:r>
        <w:t>предмет контракта, цена, срок поставки, условия платежей и т.д. Если комиссионер выступает от имени покупателя, то заключаемое между ними соглашение может считаться договором поручения.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Аукционист</w:t>
      </w:r>
      <w:r>
        <w:t xml:space="preserve"> выступает в роли агента, имеющего разрешение на аукционную торговлю, обеспечивает продажу товара участнику аукциона, предложившему за него наиболее высокую цену.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Консигнатор —</w:t>
      </w:r>
      <w:r>
        <w:t xml:space="preserve"> посредник в исполнении договора комиссии при продаже товаров на условиях </w:t>
      </w:r>
      <w:r>
        <w:rPr>
          <w:i/>
          <w:iCs/>
        </w:rPr>
        <w:t>консигнации,</w:t>
      </w:r>
      <w:r>
        <w:t xml:space="preserve"> когда экспортер </w:t>
      </w:r>
      <w:r>
        <w:rPr>
          <w:i/>
          <w:iCs/>
        </w:rPr>
        <w:t>(консиг</w:t>
      </w:r>
      <w:r>
        <w:rPr>
          <w:i/>
          <w:iCs/>
        </w:rPr>
        <w:softHyphen/>
        <w:t>нант)</w:t>
      </w:r>
      <w:r>
        <w:t xml:space="preserve"> поставляет товары на склад посредника </w:t>
      </w:r>
      <w:r>
        <w:rPr>
          <w:i/>
          <w:iCs/>
        </w:rPr>
        <w:t>(консигнатора)</w:t>
      </w:r>
      <w:r>
        <w:t xml:space="preserve"> для реализации их на рынке в течение согласованного срока.</w:t>
      </w:r>
    </w:p>
    <w:p w:rsidR="00EA113A" w:rsidRDefault="00EA113A">
      <w:pPr>
        <w:spacing w:line="240" w:lineRule="auto"/>
        <w:ind w:firstLine="284"/>
      </w:pPr>
      <w:r>
        <w:t>По мере реализации товара со склада консигнатора консигнанту производятся платежи. Не проданные к согласованному сроку то</w:t>
      </w:r>
      <w:r>
        <w:softHyphen/>
        <w:t>вары могут быть возвращены поставщику или, с учетом конъюнк</w:t>
      </w:r>
      <w:r>
        <w:softHyphen/>
        <w:t>туры на рынке, стороны могут внести изменения в условия догово</w:t>
      </w:r>
      <w:r>
        <w:softHyphen/>
        <w:t>ра консигнации.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Консигнационная торговля</w:t>
      </w:r>
      <w:r>
        <w:t xml:space="preserve"> обычно связана с реализацией това</w:t>
      </w:r>
      <w:r>
        <w:softHyphen/>
        <w:t>ров массового спроса, а также с продажей запасных частей и смен</w:t>
      </w:r>
      <w:r>
        <w:softHyphen/>
        <w:t>ного оборудования для построенных промышленных предприятий и других комплектных объектов.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Фактор</w:t>
      </w:r>
      <w:r>
        <w:t xml:space="preserve"> работает со специфическим товаром (чаще всего с про</w:t>
      </w:r>
      <w:r>
        <w:softHyphen/>
        <w:t>дукцией сельского хозяйства или сырьем), действует в пользу прин</w:t>
      </w:r>
      <w:r>
        <w:softHyphen/>
        <w:t>ципала от своего имени, являясь владельцем продавае</w:t>
      </w:r>
      <w:r>
        <w:softHyphen/>
        <w:t>мых товаров или документов на право собственности.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Агент дель-кредере —</w:t>
      </w:r>
      <w:r>
        <w:t xml:space="preserve"> это посредник, принимающий на себя обязательство по возмещению потерь принципала за повышенное вознаграждение. В его роли обычно выступают крупные банки, ко</w:t>
      </w:r>
      <w:r>
        <w:softHyphen/>
        <w:t>торые дают продавцу гарантии получения платежей в случае непла</w:t>
      </w:r>
      <w:r>
        <w:softHyphen/>
        <w:t>тежеспособности покупателя, которому был продан товар, и непо</w:t>
      </w:r>
      <w:r>
        <w:softHyphen/>
        <w:t>лучения выручки от продажи.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Купец,</w:t>
      </w:r>
      <w:r>
        <w:t xml:space="preserve"> или экспортно-импортный </w:t>
      </w:r>
      <w:r>
        <w:rPr>
          <w:i/>
          <w:iCs/>
        </w:rPr>
        <w:t>торговец,</w:t>
      </w:r>
      <w:r>
        <w:t xml:space="preserve"> занимается опто</w:t>
      </w:r>
      <w:r>
        <w:softHyphen/>
        <w:t>вой торговлей, осуществляет экспортно-импортные операции за свой счет. Будучи посредником, такой торговец может рассмат</w:t>
      </w:r>
      <w:r>
        <w:softHyphen/>
        <w:t>риваться как агент в широком смысле этого слова.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Дистрибьюторы</w:t>
      </w:r>
      <w:r>
        <w:t xml:space="preserve"> (сбытовые посредники), в отличие от простых посредников, поверенных, комиссионеров и консигнаторов, за</w:t>
      </w:r>
      <w:r>
        <w:softHyphen/>
        <w:t>ключают контракты купли-продажи с продавцами и покупателями от своего имени и за свой счет, как обычные торговые фирмы, занимающиеся перепродажей товаров. Как торговые фирмы они самостоятельно занимаются рекламой, изучением конъюнктуры рынка, предпродажным и послепродажным серви</w:t>
      </w:r>
      <w:r>
        <w:softHyphen/>
        <w:t>сом, формированием складских запасов товаров.</w:t>
      </w:r>
    </w:p>
    <w:p w:rsidR="00EA113A" w:rsidRDefault="00EA113A">
      <w:pPr>
        <w:spacing w:line="240" w:lineRule="auto"/>
        <w:ind w:firstLine="284"/>
      </w:pPr>
      <w:r>
        <w:t>Дистрибьюторы, как правило, создают свою постоянно дейст</w:t>
      </w:r>
      <w:r>
        <w:softHyphen/>
        <w:t xml:space="preserve">вующую сбытовую сеть, несут все риски, связанные с издержками обращения, и </w:t>
      </w:r>
      <w:r>
        <w:rPr>
          <w:i/>
          <w:iCs/>
        </w:rPr>
        <w:t>действуют совершенно независимо</w:t>
      </w:r>
      <w:r>
        <w:t xml:space="preserve"> от поставщиков (продавцов), вплоть до установления цен на реализуемые товары.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Экспедитор</w:t>
      </w:r>
      <w:r>
        <w:t xml:space="preserve"> занимается предоставлением услуг по отправке гру</w:t>
      </w:r>
      <w:r>
        <w:softHyphen/>
        <w:t>зов, принимая его у отправителя и передавая основному перевоз</w:t>
      </w:r>
      <w:r>
        <w:softHyphen/>
        <w:t>чику. Экспедиторы обладают специальными знаниями об особен</w:t>
      </w:r>
      <w:r>
        <w:softHyphen/>
        <w:t>ностях транспортирования и отправки разнообразных грузов мор</w:t>
      </w:r>
      <w:r>
        <w:softHyphen/>
        <w:t>ским, воздушным и наземным транспортом, а кроме того, владеют информацией о таможенных правилах и процедурах (тарифах, скидках, оформлении) как у себя в стране, так и за границей, зна</w:t>
      </w:r>
      <w:r>
        <w:softHyphen/>
        <w:t>комы с требованиями к упаковке и обработке экспортных товаров в зависимости от вида перевозок.  К услугам экспедитора прибегают и для выполнения таких не</w:t>
      </w:r>
      <w:r>
        <w:softHyphen/>
        <w:t>обходимых формальностей, как получение сертификата о проис</w:t>
      </w:r>
      <w:r>
        <w:softHyphen/>
        <w:t>хождении товара, консульского счета, коносамента и других. Экс</w:t>
      </w:r>
      <w:r>
        <w:softHyphen/>
        <w:t>педитор, назначенный покупателем, обязан содействовать прове</w:t>
      </w:r>
      <w:r>
        <w:softHyphen/>
        <w:t>дению таможенной очистки (уплаты таможенных сборов) товара и доставке его по назначению.</w:t>
      </w:r>
    </w:p>
    <w:p w:rsidR="00EA113A" w:rsidRDefault="00EA113A">
      <w:pPr>
        <w:spacing w:line="240" w:lineRule="auto"/>
        <w:ind w:firstLine="284"/>
      </w:pPr>
      <w:r>
        <w:rPr>
          <w:i/>
          <w:iCs/>
        </w:rPr>
        <w:t>Коммивояжеры —</w:t>
      </w:r>
      <w:r>
        <w:t xml:space="preserve"> это посредники в сбыте товара экспортера за границей. Их задача — продвижение заказов к покупателю путем поддержания контактов с имеющимися клиентами, а также путем демонстрации образцов товаров предполагаемым партнерам или организации показа в местных выставочных центрах.</w:t>
      </w:r>
    </w:p>
    <w:p w:rsidR="00EA113A" w:rsidRDefault="00EA113A">
      <w:pPr>
        <w:spacing w:before="260" w:line="240" w:lineRule="auto"/>
        <w:ind w:left="40" w:firstLine="0"/>
        <w:jc w:val="center"/>
      </w:pPr>
      <w:r>
        <w:rPr>
          <w:b/>
          <w:bCs/>
        </w:rPr>
        <w:t>Вознаграждение посредников</w:t>
      </w:r>
    </w:p>
    <w:p w:rsidR="00EA113A" w:rsidRDefault="00EA113A">
      <w:pPr>
        <w:spacing w:before="20" w:line="240" w:lineRule="auto"/>
        <w:ind w:firstLine="284"/>
      </w:pPr>
      <w:r>
        <w:t xml:space="preserve">В международной торговле существует широкий диапазон </w:t>
      </w:r>
      <w:r>
        <w:rPr>
          <w:i/>
          <w:iCs/>
        </w:rPr>
        <w:t>спо</w:t>
      </w:r>
      <w:r>
        <w:rPr>
          <w:i/>
          <w:iCs/>
        </w:rPr>
        <w:softHyphen/>
        <w:t>собов вознаграждения посредников</w:t>
      </w:r>
      <w:r>
        <w:t xml:space="preserve"> в зависимости от обязательств, вида товара и формы продажи.</w:t>
      </w:r>
    </w:p>
    <w:p w:rsidR="00EA113A" w:rsidRDefault="00EA113A">
      <w:pPr>
        <w:spacing w:line="240" w:lineRule="auto"/>
        <w:ind w:firstLine="284"/>
      </w:pPr>
      <w:r>
        <w:t>1. Выплата посреднику разницы между ценами, сложившимися на конкретном рынке, и ценами экспортера (поставщика). При этом имеется в виду, что цены поставщика должны быть ниже. Наиболее часто этот способ вознаграждения применяется при до</w:t>
      </w:r>
      <w:r>
        <w:softHyphen/>
        <w:t>говорах купли-продажи и консигнации.</w:t>
      </w:r>
    </w:p>
    <w:p w:rsidR="00EA113A" w:rsidRDefault="00EA113A">
      <w:pPr>
        <w:spacing w:line="240" w:lineRule="auto"/>
        <w:ind w:firstLine="284"/>
      </w:pPr>
      <w:r>
        <w:t>2. Начисление в пользу посредника экспортером согласованно</w:t>
      </w:r>
      <w:r>
        <w:softHyphen/>
        <w:t>го размера процента от объема проданных товаров, что стимулирует посредника к увеличению продаж и повышению цен, а следова</w:t>
      </w:r>
      <w:r>
        <w:softHyphen/>
        <w:t>тельно, отвечает обоюдным интересам участников соглашения.</w:t>
      </w:r>
    </w:p>
    <w:p w:rsidR="00EA113A" w:rsidRDefault="00EA113A">
      <w:pPr>
        <w:spacing w:line="240" w:lineRule="auto"/>
        <w:ind w:firstLine="284"/>
      </w:pPr>
      <w:r>
        <w:t>3. Смешанная форма вознаграждения, которая представляет собой сочетание первой и второй форм.</w:t>
      </w:r>
    </w:p>
    <w:p w:rsidR="00EA113A" w:rsidRDefault="00EA113A">
      <w:pPr>
        <w:spacing w:line="240" w:lineRule="auto"/>
        <w:ind w:firstLine="284"/>
      </w:pPr>
      <w:r>
        <w:t>4. Выплата заранее согласованной суммы. Этот способ приме</w:t>
      </w:r>
      <w:r>
        <w:softHyphen/>
        <w:t>няется при выполнении посредником разовых поручений экспор</w:t>
      </w:r>
      <w:r>
        <w:softHyphen/>
        <w:t>тера — проведения рекламных мероприятий, представления его в суде и некоторых других.</w:t>
      </w:r>
    </w:p>
    <w:p w:rsidR="00EA113A" w:rsidRDefault="00EA113A">
      <w:pPr>
        <w:spacing w:line="240" w:lineRule="auto"/>
        <w:ind w:firstLine="284"/>
      </w:pPr>
      <w:r>
        <w:t>5. Выплата дополнительного поощрительного вознаграждения посреднику за качественное выполнение принятых им на себя обя</w:t>
      </w:r>
      <w:r>
        <w:softHyphen/>
        <w:t>зательств.</w:t>
      </w:r>
    </w:p>
    <w:p w:rsidR="00EA113A" w:rsidRDefault="00EA113A">
      <w:pPr>
        <w:spacing w:line="240" w:lineRule="auto"/>
        <w:ind w:firstLine="284"/>
      </w:pPr>
      <w:r>
        <w:t>Помощь в поиске агентов (агентских фирм) и установлении с ними контакта на рынках конкретных стран могут оказать торгово-промышленные палаты и торгпредства.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  <w:jc w:val="center"/>
      </w:pPr>
      <w:r>
        <w:rPr>
          <w:b/>
          <w:bCs/>
        </w:rPr>
        <w:t>Агентские соглашения</w:t>
      </w:r>
    </w:p>
    <w:p w:rsidR="00EA113A" w:rsidRDefault="00EA113A">
      <w:pPr>
        <w:spacing w:before="40" w:line="240" w:lineRule="auto"/>
        <w:ind w:firstLine="284"/>
      </w:pPr>
      <w:r>
        <w:t xml:space="preserve">Взаимоотношения между экспортером и агентом определяются </w:t>
      </w:r>
      <w:r>
        <w:rPr>
          <w:i/>
          <w:iCs/>
        </w:rPr>
        <w:t>агентским соглашением,</w:t>
      </w:r>
      <w:r>
        <w:t xml:space="preserve"> в соответствии с которым агент наделяется полномочиями по распоряжению товаром принципала — действи</w:t>
      </w:r>
      <w:r>
        <w:softHyphen/>
        <w:t>тельными или мнимыми'.</w:t>
      </w:r>
    </w:p>
    <w:p w:rsidR="00EA113A" w:rsidRDefault="00EA113A">
      <w:pPr>
        <w:spacing w:line="240" w:lineRule="auto"/>
        <w:ind w:left="40" w:firstLine="244"/>
      </w:pPr>
      <w:r>
        <w:rPr>
          <w:i/>
          <w:iCs/>
        </w:rPr>
        <w:t>Действительными</w:t>
      </w:r>
      <w:r>
        <w:t xml:space="preserve"> полномочиями являются те, которые пред</w:t>
      </w:r>
      <w:r>
        <w:softHyphen/>
        <w:t>ставлены в договоре с принципалом или же предписаны законом по необходимости.</w:t>
      </w:r>
    </w:p>
    <w:p w:rsidR="00EA113A" w:rsidRDefault="00EA113A">
      <w:pPr>
        <w:spacing w:line="240" w:lineRule="auto"/>
        <w:ind w:left="40" w:firstLine="244"/>
      </w:pPr>
      <w:r>
        <w:rPr>
          <w:i/>
          <w:iCs/>
        </w:rPr>
        <w:t>Мнимые</w:t>
      </w:r>
      <w:r>
        <w:t xml:space="preserve"> (презюмируемые или очевидные) полномочия имеют место, когда агент предоставляет их другим — третьим лицам.</w:t>
      </w:r>
    </w:p>
    <w:p w:rsidR="00EA113A" w:rsidRDefault="00EA113A">
      <w:pPr>
        <w:spacing w:line="240" w:lineRule="auto"/>
        <w:ind w:left="40" w:firstLine="244"/>
      </w:pPr>
      <w:r>
        <w:t>Агентский договор — это конфиденциальный документ. И прежде чем доверить агенту посредничество, экспортеру необходи</w:t>
      </w:r>
      <w:r>
        <w:softHyphen/>
        <w:t>мо выяснить его деловую репутацию и финансовое положение. Такую информацию можно получить через банк или через экспе</w:t>
      </w:r>
      <w:r>
        <w:softHyphen/>
        <w:t>дитора экспортера.</w:t>
      </w:r>
    </w:p>
    <w:p w:rsidR="00EA113A" w:rsidRDefault="00EA113A">
      <w:pPr>
        <w:spacing w:line="240" w:lineRule="auto"/>
        <w:ind w:firstLine="244"/>
      </w:pPr>
      <w:r>
        <w:t>При заключении договора следует уделить внимание двум прин</w:t>
      </w:r>
      <w:r>
        <w:softHyphen/>
        <w:t>ципиальным моментам. Первый — предусмотреть меры предосто</w:t>
      </w:r>
      <w:r>
        <w:softHyphen/>
        <w:t>рожности при определении отдельных положений, включаемых в договор: краткий испытательный период, минимальный оборот то</w:t>
      </w:r>
      <w:r>
        <w:softHyphen/>
        <w:t>вара и др. Второй — не заключать агентское соглашение без уста</w:t>
      </w:r>
      <w:r>
        <w:softHyphen/>
        <w:t>новления предварительных личных контактов.</w:t>
      </w:r>
    </w:p>
    <w:p w:rsidR="00EA113A" w:rsidRDefault="00EA113A">
      <w:pPr>
        <w:spacing w:line="240" w:lineRule="auto"/>
        <w:ind w:firstLine="244"/>
      </w:pPr>
      <w:r>
        <w:t>Полномочия по принципу участия, которые предоставляются агенту экспортером и фиксируются в договоре, могут быть не</w:t>
      </w:r>
      <w:r>
        <w:softHyphen/>
        <w:t>скольких видов: агент может быть уполномочен представлять тре</w:t>
      </w:r>
      <w:r>
        <w:softHyphen/>
        <w:t>тьих лиц принципалу, оставляя за ним право принятия решения о заключении договора, или заключать договоры с третьими лицами от имени принципала.</w:t>
      </w:r>
    </w:p>
    <w:p w:rsidR="00EA113A" w:rsidRDefault="00EA113A">
      <w:pPr>
        <w:spacing w:line="240" w:lineRule="auto"/>
        <w:ind w:firstLine="244"/>
      </w:pPr>
      <w:r>
        <w:t>Агентское соглашение может предусматривать три вида отноше</w:t>
      </w:r>
      <w:r>
        <w:softHyphen/>
        <w:t>ний:</w:t>
      </w:r>
    </w:p>
    <w:p w:rsidR="00EA113A" w:rsidRDefault="00EA113A">
      <w:pPr>
        <w:spacing w:line="240" w:lineRule="auto"/>
        <w:ind w:firstLine="244"/>
      </w:pPr>
      <w:r>
        <w:t xml:space="preserve"> • между принципалом и агентом,</w:t>
      </w:r>
    </w:p>
    <w:p w:rsidR="00EA113A" w:rsidRDefault="00EA113A">
      <w:pPr>
        <w:spacing w:line="240" w:lineRule="auto"/>
        <w:ind w:firstLine="244"/>
      </w:pPr>
      <w:r>
        <w:t xml:space="preserve"> • между принципалом и третьим лицом,</w:t>
      </w:r>
    </w:p>
    <w:p w:rsidR="00EA113A" w:rsidRDefault="00EA113A">
      <w:pPr>
        <w:spacing w:line="240" w:lineRule="auto"/>
        <w:ind w:firstLine="284"/>
      </w:pPr>
      <w:r>
        <w:t>• между агентом и третьим лицом.</w:t>
      </w:r>
    </w:p>
    <w:p w:rsidR="00EA113A" w:rsidRDefault="00EA113A">
      <w:pPr>
        <w:spacing w:line="240" w:lineRule="auto"/>
        <w:ind w:firstLine="244"/>
      </w:pPr>
      <w:r>
        <w:t>Первый из них является внутренним соглашением между прин</w:t>
      </w:r>
      <w:r>
        <w:softHyphen/>
        <w:t>ципалом и агентом и представляет агентский договор, где устанав</w:t>
      </w:r>
      <w:r>
        <w:softHyphen/>
        <w:t>ливаются права и обязанности сторон, масштаб полномочий агента и размер его вознаграждения. Второй — договор купли-продажи, заключаемый продавцом через своего представителя. Третий вид отношений возникает лишь в исключительных обстоятельствах, о которых было сказано ранее.</w:t>
      </w:r>
    </w:p>
    <w:p w:rsidR="00EA113A" w:rsidRDefault="00EA113A">
      <w:pPr>
        <w:spacing w:line="240" w:lineRule="auto"/>
        <w:ind w:firstLine="244"/>
      </w:pPr>
      <w:r>
        <w:t>В международной практике основой для заключения посредни</w:t>
      </w:r>
      <w:r>
        <w:softHyphen/>
        <w:t>ческих соглашений служат два международных акта, направленных на их унификацию: Директива ЕС в отношении независимых ком</w:t>
      </w:r>
      <w:r>
        <w:softHyphen/>
        <w:t>мерческих агентов (1990 г.) и Конвенция о представительстве в международной купле-продаже товаров (разработана ЮНИДРУА (</w:t>
      </w:r>
      <w:r>
        <w:rPr>
          <w:lang w:val="en-US"/>
        </w:rPr>
        <w:t>UNIDROIT</w:t>
      </w:r>
      <w:r>
        <w:t>) и принята в 1983 г). Директива ЕС направлена на урегулирование прав и обязанностей сторон агентского соглаше</w:t>
      </w:r>
      <w:r>
        <w:softHyphen/>
        <w:t>ния, определение порядка заключения и прекращения агентских соглашений.</w:t>
      </w:r>
    </w:p>
    <w:p w:rsidR="00EA113A" w:rsidRDefault="00EA113A">
      <w:pPr>
        <w:spacing w:line="240" w:lineRule="auto"/>
        <w:ind w:firstLine="244"/>
      </w:pPr>
      <w:r>
        <w:t>Конвенция ЮНИДРУА регулирует отношения между агентом и принципалом, а также агента с третьим лицом. Она применяется в случаях, если принципал и третье лицо имеют каждый свое пред</w:t>
      </w:r>
      <w:r>
        <w:softHyphen/>
        <w:t>приятие в разных странах, и агент уполномочен принципалом за</w:t>
      </w:r>
      <w:r>
        <w:softHyphen/>
        <w:t>ключать договоры продажи товаров.</w:t>
      </w:r>
    </w:p>
    <w:p w:rsidR="00EA113A" w:rsidRDefault="00EA113A">
      <w:pPr>
        <w:spacing w:line="240" w:lineRule="auto"/>
        <w:ind w:left="40" w:firstLine="220"/>
      </w:pPr>
    </w:p>
    <w:p w:rsidR="00EA113A" w:rsidRDefault="00EA113A">
      <w:pPr>
        <w:spacing w:line="240" w:lineRule="auto"/>
      </w:pPr>
    </w:p>
    <w:p w:rsidR="00EA113A" w:rsidRDefault="00EA113A">
      <w:pPr>
        <w:pStyle w:val="FR1"/>
        <w:rPr>
          <w:sz w:val="20"/>
          <w:szCs w:val="20"/>
        </w:rPr>
      </w:pPr>
      <w:r>
        <w:rPr>
          <w:sz w:val="20"/>
          <w:szCs w:val="20"/>
        </w:rPr>
        <w:t>Заключение</w:t>
      </w:r>
    </w:p>
    <w:p w:rsidR="00EA113A" w:rsidRDefault="00EA113A">
      <w:pPr>
        <w:spacing w:before="220" w:line="240" w:lineRule="auto"/>
        <w:ind w:firstLine="284"/>
      </w:pPr>
      <w:r>
        <w:t>ВЭД выступает как особый комплекс хозяйственной деятель</w:t>
      </w:r>
      <w:r>
        <w:softHyphen/>
        <w:t>ности, тесно связанный одновременно и с национальной, и с ми</w:t>
      </w:r>
      <w:r>
        <w:softHyphen/>
        <w:t>ровой экономикой и обладающий в силу этого специфическими тенденциями развития. Можно по-разному сегодня оценивать эту сферу, однако совершенно очевидно, что ВЭД остается ключевым направлением внутренней и внешней политики и является одним из немногих стабилизирующих факторов российской экономики.</w:t>
      </w:r>
    </w:p>
    <w:p w:rsidR="00EA113A" w:rsidRDefault="00EA113A">
      <w:pPr>
        <w:spacing w:line="240" w:lineRule="auto"/>
        <w:ind w:firstLine="284"/>
      </w:pPr>
      <w:r>
        <w:t>ВЭД позволяет получать столь необходимые в настоящее время средства для структурной перестройки отечественного хозяйства, для оздоровления промышленности, для поддержания и стабили</w:t>
      </w:r>
      <w:r>
        <w:softHyphen/>
        <w:t>зации курса национальной валюты. Вместе с тем досадно отметить, что обслуживание реформ и оплаты внешних долгов обеспечива</w:t>
      </w:r>
      <w:r>
        <w:softHyphen/>
        <w:t>ются все так же за счет вывоза топливно-энергетических ресурсов и сырья, ориентированного почти полностью на дальнее зарубежье - до 77%.</w:t>
      </w:r>
    </w:p>
    <w:p w:rsidR="00EA113A" w:rsidRDefault="00EA113A">
      <w:pPr>
        <w:spacing w:line="240" w:lineRule="auto"/>
        <w:ind w:firstLine="284"/>
      </w:pPr>
      <w:r>
        <w:t>В этих условиях, а также с учетом изменившихся не в пользу Рос</w:t>
      </w:r>
      <w:r>
        <w:softHyphen/>
        <w:t>сии условий на внешних рынках целевые стратегические ориенти</w:t>
      </w:r>
      <w:r>
        <w:softHyphen/>
        <w:t>ры внешнеэкономического развития на настоящий момент и бли</w:t>
      </w:r>
      <w:r>
        <w:softHyphen/>
        <w:t>жайшую перспективу требуют безотлагательного осмысления на федеральном уровне. Это необходимо обеспечить не только для подкрепления надежды на то, что правительственные усилия по из</w:t>
      </w:r>
      <w:r>
        <w:softHyphen/>
        <w:t>менению тяжелой экономической ситуации в стране будут реали</w:t>
      </w:r>
      <w:r>
        <w:softHyphen/>
        <w:t>зованы. В большей степени необходимо потому, что российское го</w:t>
      </w:r>
      <w:r>
        <w:softHyphen/>
        <w:t>сударство до сих пор не имеет четкой внешнеэкономической кон</w:t>
      </w:r>
      <w:r>
        <w:softHyphen/>
        <w:t>цепции, соподчиненной процессам развития экономики в целом.</w:t>
      </w:r>
    </w:p>
    <w:p w:rsidR="00EA113A" w:rsidRDefault="00EA113A">
      <w:pPr>
        <w:spacing w:line="240" w:lineRule="auto"/>
        <w:ind w:firstLine="284"/>
      </w:pPr>
      <w:r>
        <w:t>Между тем внешняя торговля как одна из ее составляющих вза</w:t>
      </w:r>
      <w:r>
        <w:softHyphen/>
        <w:t>имосвязана с внутренней экономикой по принципу «сообщающих</w:t>
      </w:r>
      <w:r>
        <w:softHyphen/>
        <w:t>ся сосудов». Поэтому процессы осуществления внешнеторговой деятельности неотделимы от процессов и направлений экономи</w:t>
      </w:r>
      <w:r>
        <w:softHyphen/>
        <w:t>ческого развития государства в целом на конкретных этапах, а внешнеторговая политика должна учитывать и общую экономичес</w:t>
      </w:r>
      <w:r>
        <w:softHyphen/>
        <w:t>кую стратегию.</w:t>
      </w:r>
    </w:p>
    <w:p w:rsidR="00EA113A" w:rsidRDefault="00EA113A">
      <w:pPr>
        <w:spacing w:line="240" w:lineRule="auto"/>
        <w:ind w:firstLine="284"/>
      </w:pPr>
      <w:r>
        <w:t>Разработка внешнеторговой стратегии России имеет большое практическое значение еще и потому, что определяет характер участия страны в международном разделении труда, представляющийся наиболее эффективным при сложившейся в стране структу</w:t>
      </w:r>
      <w:r>
        <w:softHyphen/>
        <w:t>ре производственных ресурсов и обеспечивающий одновременно защиту экономических интересов внутреннего рынка.</w:t>
      </w:r>
    </w:p>
    <w:p w:rsidR="00EA113A" w:rsidRDefault="00EA113A">
      <w:pPr>
        <w:spacing w:line="240" w:lineRule="auto"/>
        <w:ind w:firstLine="284"/>
      </w:pPr>
      <w:r>
        <w:t>Сегодня положение России во многом отличается от названного выше периода — как на международном рынке, так и внутри стра</w:t>
      </w:r>
      <w:r>
        <w:softHyphen/>
        <w:t>ны. Либерализация ВЭД безусловно способствовала процессу от</w:t>
      </w:r>
      <w:r>
        <w:softHyphen/>
        <w:t>крытия российской экономики мировому рынку. Новый этап, на</w:t>
      </w:r>
      <w:r>
        <w:softHyphen/>
        <w:t>чавшийся с 1994 г., сопровождался стабилизацией и постепенным увеличением масштабов внешнеторговой деятельности благодаря также либерализации международного торгового режима, что вы</w:t>
      </w:r>
      <w:r>
        <w:softHyphen/>
        <w:t>ражалось в снятии торговых барьеров на рынках стран Запада, обеспечивая их доступность для отдельных товарных позиций рос</w:t>
      </w:r>
      <w:r>
        <w:softHyphen/>
        <w:t>сийских экспортеров, а кроме того, в силу повышенного спроса на сырье и материалы на мировом рынке. Россия стала активно вклю</w:t>
      </w:r>
      <w:r>
        <w:softHyphen/>
        <w:t xml:space="preserve">чаться в систему международного разделения труда (МРТ). </w:t>
      </w:r>
    </w:p>
    <w:p w:rsidR="00EA113A" w:rsidRDefault="00EA113A">
      <w:pPr>
        <w:spacing w:line="240" w:lineRule="auto"/>
        <w:ind w:firstLine="284"/>
      </w:pPr>
      <w:r>
        <w:t>Несмотря на то что единственным положением, зафиксирован</w:t>
      </w:r>
      <w:r>
        <w:softHyphen/>
        <w:t>ным в «новой стратегии ВЭД» 1992 г., которое было реализовано и получило законодательную основу, можно считать построение ме</w:t>
      </w:r>
      <w:r>
        <w:softHyphen/>
        <w:t>ханизма государственного регулирования внешнеторговой дея</w:t>
      </w:r>
      <w:r>
        <w:softHyphen/>
        <w:t>тельности, он далек от совершенства, остается нестабильным, под</w:t>
      </w:r>
      <w:r>
        <w:softHyphen/>
        <w:t>вержен резким изменениям в связи с изменением позиций прави</w:t>
      </w:r>
      <w:r>
        <w:softHyphen/>
        <w:t>тельства. Это также позволяет утверждать, что и внешнеторговая политика, и регулирование внешнеторговой деятельности находят</w:t>
      </w:r>
      <w:r>
        <w:softHyphen/>
        <w:t>ся в отрыве от процессов и программ экономического и концепции промышленного развития государства.</w:t>
      </w:r>
    </w:p>
    <w:p w:rsidR="00EA113A" w:rsidRDefault="00EA113A">
      <w:pPr>
        <w:spacing w:line="240" w:lineRule="auto"/>
        <w:ind w:firstLine="284"/>
      </w:pPr>
      <w:r>
        <w:t>Дальнейшее благоприятное развитие внешнеэкономической деятельности в России во многом будет зависеть не только от уров</w:t>
      </w:r>
      <w:r>
        <w:softHyphen/>
        <w:t>ня экономической стабилизации в стране и последовательной ли</w:t>
      </w:r>
      <w:r>
        <w:softHyphen/>
        <w:t>берализации внешнеторговых операций, но и от приведения меха</w:t>
      </w:r>
      <w:r>
        <w:softHyphen/>
        <w:t>низма внешнеторгового регулирования к общепринятым в мировой практике нормам и принципам с акцентом на экономические, тарифные методы и одновременным сокращением сферы админи</w:t>
      </w:r>
      <w:r>
        <w:softHyphen/>
        <w:t>стративного вмешательства, количественных ограничений для экс</w:t>
      </w:r>
      <w:r>
        <w:softHyphen/>
        <w:t>порта и в то же время ограждением защитными мерами националь</w:t>
      </w:r>
      <w:r>
        <w:softHyphen/>
        <w:t>ных производителей.</w:t>
      </w:r>
    </w:p>
    <w:p w:rsidR="00EA113A" w:rsidRDefault="00EA113A">
      <w:pPr>
        <w:spacing w:line="240" w:lineRule="auto"/>
        <w:ind w:firstLine="284"/>
      </w:pPr>
      <w:r>
        <w:t>Постепенная адаптация российского законодательства в сфере внешнеэкономической деятельности к международным правилам также невозможна без дальнейшего развития процесса присоеди</w:t>
      </w:r>
      <w:r>
        <w:softHyphen/>
        <w:t>нения России к Всемирной торговой организации, который спосо</w:t>
      </w:r>
      <w:r>
        <w:softHyphen/>
        <w:t>бен также обеспечить условия для осуществления равноправного внешнеторгового партнерства с развитыми государствами.</w:t>
      </w: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  <w:ind w:firstLine="284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  <w:ind w:left="40" w:firstLine="200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  <w:ind w:firstLine="0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  <w:ind w:left="80" w:firstLine="200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  <w:ind w:left="40" w:firstLine="1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before="100" w:line="240" w:lineRule="auto"/>
        <w:ind w:firstLine="280"/>
      </w:pPr>
    </w:p>
    <w:p w:rsidR="00EA113A" w:rsidRDefault="00EA113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Использованная литература: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/>
          <w:iCs/>
          <w:sz w:val="24"/>
          <w:szCs w:val="24"/>
        </w:rPr>
        <w:t>Бабченко Т.Н.</w:t>
      </w:r>
      <w:r>
        <w:rPr>
          <w:sz w:val="24"/>
          <w:szCs w:val="24"/>
        </w:rPr>
        <w:t xml:space="preserve"> Бухгалтерский учет внешнеэкономической деятельности. —М.: Главбух, 1997.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i/>
          <w:iCs/>
          <w:sz w:val="24"/>
          <w:szCs w:val="24"/>
        </w:rPr>
        <w:t>Зыкин И. С.</w:t>
      </w:r>
      <w:r>
        <w:rPr>
          <w:sz w:val="24"/>
          <w:szCs w:val="24"/>
        </w:rPr>
        <w:t xml:space="preserve"> Договор во внешнеэкономической деятельности. — М.: Международные отношения, 1990.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i/>
          <w:iCs/>
          <w:sz w:val="24"/>
          <w:szCs w:val="24"/>
        </w:rPr>
        <w:t>Козырин А.</w:t>
      </w:r>
      <w:r>
        <w:rPr>
          <w:sz w:val="24"/>
          <w:szCs w:val="24"/>
        </w:rPr>
        <w:t xml:space="preserve"> Комментарий Федерального закона "О государ</w:t>
      </w:r>
      <w:r>
        <w:rPr>
          <w:sz w:val="24"/>
          <w:szCs w:val="24"/>
        </w:rPr>
        <w:softHyphen/>
        <w:t>ственном регулировании внешнеторговой деятельности" //Хозяйство и право. 1989, № 1, 2, 3, 4, 5.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i/>
          <w:iCs/>
          <w:sz w:val="24"/>
          <w:szCs w:val="24"/>
        </w:rPr>
        <w:t>Международная</w:t>
      </w:r>
      <w:r>
        <w:rPr>
          <w:sz w:val="24"/>
          <w:szCs w:val="24"/>
        </w:rPr>
        <w:t xml:space="preserve"> торговля валютой: Межбанковские опера</w:t>
      </w:r>
      <w:r>
        <w:rPr>
          <w:sz w:val="24"/>
          <w:szCs w:val="24"/>
        </w:rPr>
        <w:softHyphen/>
        <w:t>ции на рынках развитых стран, виды сделок, курсы, методы расчетов /Под. ред. А.Ф. Голубовича. — М: АРГО, 1993.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i/>
          <w:iCs/>
          <w:sz w:val="24"/>
          <w:szCs w:val="24"/>
        </w:rPr>
        <w:t>Носкова И.Я.</w:t>
      </w:r>
      <w:r>
        <w:rPr>
          <w:sz w:val="24"/>
          <w:szCs w:val="24"/>
        </w:rPr>
        <w:t xml:space="preserve"> Международные валютно-кредитные отноше</w:t>
      </w:r>
      <w:r>
        <w:rPr>
          <w:sz w:val="24"/>
          <w:szCs w:val="24"/>
        </w:rPr>
        <w:softHyphen/>
        <w:t>ния: Учебн. пособие. — М.: Банки и биржи, ЮНИТИ, 1995.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i/>
          <w:iCs/>
          <w:sz w:val="24"/>
          <w:szCs w:val="24"/>
        </w:rPr>
        <w:t>Основы</w:t>
      </w:r>
      <w:r>
        <w:rPr>
          <w:sz w:val="24"/>
          <w:szCs w:val="24"/>
        </w:rPr>
        <w:t xml:space="preserve"> внешнеэкономических знаний: Учебник /Под. ред. И.П. Фаминского. 2-е изд. — М.: Международные отноше</w:t>
      </w:r>
      <w:r>
        <w:rPr>
          <w:sz w:val="24"/>
          <w:szCs w:val="24"/>
        </w:rPr>
        <w:softHyphen/>
        <w:t>ния, 1994.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i/>
          <w:iCs/>
          <w:sz w:val="24"/>
          <w:szCs w:val="24"/>
        </w:rPr>
        <w:t>Предприятие</w:t>
      </w:r>
      <w:r>
        <w:rPr>
          <w:sz w:val="24"/>
          <w:szCs w:val="24"/>
        </w:rPr>
        <w:t xml:space="preserve"> на внешних рынках: Внешнеторговое дело: Учеб</w:t>
      </w:r>
      <w:r>
        <w:rPr>
          <w:sz w:val="24"/>
          <w:szCs w:val="24"/>
        </w:rPr>
        <w:softHyphen/>
        <w:t>ник /Под ред. С.И. Долгова, И.И. Кретова. — М.: БЕК, 1997.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i/>
          <w:iCs/>
          <w:sz w:val="24"/>
          <w:szCs w:val="24"/>
        </w:rPr>
        <w:t>Прокушев Е.Ф.</w:t>
      </w:r>
      <w:r>
        <w:rPr>
          <w:sz w:val="24"/>
          <w:szCs w:val="24"/>
        </w:rPr>
        <w:t xml:space="preserve"> Внешнеэкономическая деятельность: Учебн.-практич. пособие. — М.: ИВЦ "Маркетинг", 1998.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i/>
          <w:iCs/>
          <w:sz w:val="24"/>
          <w:szCs w:val="24"/>
        </w:rPr>
        <w:t>Пузанова Е.Н., Бодягин О. В.</w:t>
      </w:r>
      <w:r>
        <w:rPr>
          <w:sz w:val="24"/>
          <w:szCs w:val="24"/>
        </w:rPr>
        <w:t xml:space="preserve"> Внешнеэкономическая деятель</w:t>
      </w:r>
      <w:r>
        <w:rPr>
          <w:sz w:val="24"/>
          <w:szCs w:val="24"/>
        </w:rPr>
        <w:softHyphen/>
        <w:t>ность торгово-посреднического предприятия. — М: Приор, 1997.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i/>
          <w:iCs/>
          <w:sz w:val="24"/>
          <w:szCs w:val="24"/>
        </w:rPr>
        <w:t>Россия:</w:t>
      </w:r>
      <w:r>
        <w:rPr>
          <w:sz w:val="24"/>
          <w:szCs w:val="24"/>
        </w:rPr>
        <w:t xml:space="preserve"> Внешнеэкономические связи в условиях перехода к рынку /Под. ред. И.П. Фаминского. — М.: Международные отношения, 1993.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i/>
          <w:iCs/>
          <w:sz w:val="24"/>
          <w:szCs w:val="24"/>
        </w:rPr>
        <w:t>Синецкий Б.И.</w:t>
      </w:r>
      <w:r>
        <w:rPr>
          <w:sz w:val="24"/>
          <w:szCs w:val="24"/>
        </w:rPr>
        <w:t xml:space="preserve"> Внешнеэкономические операции: Организация и техника: Учебник. — М.: Международные отношения, 1989.</w:t>
      </w:r>
    </w:p>
    <w:p w:rsidR="00EA113A" w:rsidRDefault="00EA11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i/>
          <w:iCs/>
          <w:sz w:val="24"/>
          <w:szCs w:val="24"/>
        </w:rPr>
        <w:t>Смирнов В.В.</w:t>
      </w:r>
      <w:r>
        <w:rPr>
          <w:sz w:val="24"/>
          <w:szCs w:val="24"/>
        </w:rPr>
        <w:t xml:space="preserve"> Экспортно-импортные операции в междуна</w:t>
      </w:r>
      <w:r>
        <w:rPr>
          <w:sz w:val="24"/>
          <w:szCs w:val="24"/>
        </w:rPr>
        <w:softHyphen/>
        <w:t>родном бизнесе. Правила "Инкотермс-90", условия дого</w:t>
      </w:r>
      <w:r>
        <w:rPr>
          <w:sz w:val="24"/>
          <w:szCs w:val="24"/>
        </w:rPr>
        <w:softHyphen/>
        <w:t>вора, риски и перевод их на страховщика. — М.: Букви</w:t>
      </w:r>
      <w:r>
        <w:rPr>
          <w:sz w:val="24"/>
          <w:szCs w:val="24"/>
        </w:rPr>
        <w:softHyphen/>
        <w:t>ца, 1997.</w:t>
      </w:r>
    </w:p>
    <w:p w:rsidR="00EA113A" w:rsidRDefault="00EA113A">
      <w:pPr>
        <w:spacing w:line="240" w:lineRule="auto"/>
      </w:pPr>
    </w:p>
    <w:p w:rsidR="00EA113A" w:rsidRDefault="00EA113A">
      <w:pPr>
        <w:spacing w:line="240" w:lineRule="auto"/>
      </w:pPr>
    </w:p>
    <w:p w:rsidR="00EA113A" w:rsidRDefault="00EA113A">
      <w:pPr>
        <w:spacing w:before="60" w:line="240" w:lineRule="auto"/>
        <w:ind w:firstLine="260"/>
      </w:pPr>
    </w:p>
    <w:p w:rsidR="00EA113A" w:rsidRDefault="00EA113A">
      <w:pPr>
        <w:spacing w:line="240" w:lineRule="auto"/>
        <w:rPr>
          <w:color w:val="FF0000"/>
        </w:rPr>
      </w:pPr>
    </w:p>
    <w:p w:rsidR="00EA113A" w:rsidRDefault="00EA113A">
      <w:pPr>
        <w:spacing w:before="60" w:line="240" w:lineRule="auto"/>
      </w:pPr>
    </w:p>
    <w:p w:rsidR="00EA113A" w:rsidRDefault="00EA113A">
      <w:pPr>
        <w:spacing w:line="240" w:lineRule="auto"/>
      </w:pPr>
      <w:bookmarkStart w:id="0" w:name="_GoBack"/>
      <w:bookmarkEnd w:id="0"/>
    </w:p>
    <w:sectPr w:rsidR="00EA113A">
      <w:headerReference w:type="default" r:id="rId7"/>
      <w:type w:val="continuous"/>
      <w:pgSz w:w="11900" w:h="16820"/>
      <w:pgMar w:top="1135" w:right="985" w:bottom="993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EC" w:rsidRDefault="00C81BEC">
      <w:pPr>
        <w:spacing w:line="240" w:lineRule="auto"/>
      </w:pPr>
      <w:r>
        <w:separator/>
      </w:r>
    </w:p>
  </w:endnote>
  <w:endnote w:type="continuationSeparator" w:id="0">
    <w:p w:rsidR="00C81BEC" w:rsidRDefault="00C81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EC" w:rsidRDefault="00C81BEC">
      <w:pPr>
        <w:spacing w:line="240" w:lineRule="auto"/>
      </w:pPr>
      <w:r>
        <w:separator/>
      </w:r>
    </w:p>
  </w:footnote>
  <w:footnote w:type="continuationSeparator" w:id="0">
    <w:p w:rsidR="00C81BEC" w:rsidRDefault="00C81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3A" w:rsidRPr="003205A3" w:rsidRDefault="00EA113A" w:rsidP="003205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3ACD"/>
    <w:multiLevelType w:val="singleLevel"/>
    <w:tmpl w:val="33B8A8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976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3FC4"/>
    <w:multiLevelType w:val="singleLevel"/>
    <w:tmpl w:val="1BDE5CE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4D753C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5A3"/>
    <w:rsid w:val="003205A3"/>
    <w:rsid w:val="0061580E"/>
    <w:rsid w:val="00C81BEC"/>
    <w:rsid w:val="00DA6B6D"/>
    <w:rsid w:val="00EA113A"/>
    <w:rsid w:val="00F1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2CF8E8-24B4-4BEA-B76D-9A7088F0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0" w:lineRule="auto"/>
      <w:ind w:firstLine="2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ind w:left="80"/>
      <w:jc w:val="center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13679</Words>
  <Characters>77975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Unknown Organization</Company>
  <LinksUpToDate>false</LinksUpToDate>
  <CharactersWithSpaces>91472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Unknown User</dc:creator>
  <cp:keywords/>
  <dc:description/>
  <cp:lastModifiedBy>admin</cp:lastModifiedBy>
  <cp:revision>2</cp:revision>
  <dcterms:created xsi:type="dcterms:W3CDTF">2014-02-21T12:04:00Z</dcterms:created>
  <dcterms:modified xsi:type="dcterms:W3CDTF">2014-02-21T12:04:00Z</dcterms:modified>
</cp:coreProperties>
</file>