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45" w:rsidRDefault="00DB745B">
      <w:pPr>
        <w:pStyle w:val="1"/>
        <w:jc w:val="center"/>
      </w:pPr>
      <w:r>
        <w:t>Расчёт зубчатых и червячных передач</w:t>
      </w:r>
    </w:p>
    <w:p w:rsidR="00491045" w:rsidRPr="00DB745B" w:rsidRDefault="00DB745B">
      <w:pPr>
        <w:pStyle w:val="a3"/>
        <w:divId w:val="1758551209"/>
      </w:pPr>
      <w:r>
        <w:t>Министерство образования</w:t>
      </w:r>
    </w:p>
    <w:p w:rsidR="00491045" w:rsidRDefault="00DB745B">
      <w:pPr>
        <w:pStyle w:val="a3"/>
        <w:divId w:val="1758551209"/>
      </w:pPr>
      <w:r>
        <w:rPr>
          <w:b/>
          <w:bCs/>
        </w:rPr>
        <w:t>Российской Федерации</w:t>
      </w:r>
    </w:p>
    <w:p w:rsidR="00491045" w:rsidRDefault="00DB745B">
      <w:pPr>
        <w:pStyle w:val="a3"/>
        <w:divId w:val="1758551209"/>
      </w:pPr>
      <w:r>
        <w:rPr>
          <w:b/>
          <w:bCs/>
        </w:rPr>
        <w:t> </w:t>
      </w:r>
    </w:p>
    <w:p w:rsidR="00491045" w:rsidRDefault="00DB745B">
      <w:pPr>
        <w:pStyle w:val="a3"/>
        <w:divId w:val="1758551209"/>
      </w:pPr>
      <w:r>
        <w:rPr>
          <w:b/>
          <w:bCs/>
          <w:i/>
          <w:iCs/>
        </w:rPr>
        <w:t>Вологодский государственный технический университет</w:t>
      </w:r>
    </w:p>
    <w:p w:rsidR="00491045" w:rsidRDefault="00DB745B">
      <w:pPr>
        <w:pStyle w:val="a3"/>
        <w:divId w:val="1758551209"/>
      </w:pPr>
      <w:r>
        <w:rPr>
          <w:b/>
          <w:bCs/>
        </w:rPr>
        <w:t> </w:t>
      </w:r>
    </w:p>
    <w:p w:rsidR="00491045" w:rsidRDefault="00DB745B">
      <w:pPr>
        <w:pStyle w:val="a3"/>
        <w:divId w:val="1758551209"/>
      </w:pPr>
      <w:r>
        <w:rPr>
          <w:b/>
          <w:bCs/>
        </w:rPr>
        <w:t>Кафедра теории и проектирования машин и механизмов</w:t>
      </w:r>
    </w:p>
    <w:p w:rsidR="00491045" w:rsidRDefault="00491045">
      <w:pPr>
        <w:divId w:val="1758551209"/>
      </w:pPr>
    </w:p>
    <w:p w:rsidR="00491045" w:rsidRPr="00DB745B" w:rsidRDefault="00DB745B">
      <w:pPr>
        <w:pStyle w:val="a3"/>
        <w:divId w:val="1758551209"/>
      </w:pPr>
      <w:r>
        <w:rPr>
          <w:b/>
          <w:bCs/>
        </w:rPr>
        <w:t>Детали машин</w:t>
      </w:r>
    </w:p>
    <w:p w:rsidR="00491045" w:rsidRDefault="00DB745B">
      <w:pPr>
        <w:pStyle w:val="a3"/>
        <w:divId w:val="1758551209"/>
      </w:pPr>
      <w:r>
        <w:rPr>
          <w:b/>
          <w:bCs/>
        </w:rPr>
        <w:t> </w:t>
      </w:r>
    </w:p>
    <w:p w:rsidR="00491045" w:rsidRDefault="00DB745B">
      <w:pPr>
        <w:pStyle w:val="a3"/>
        <w:divId w:val="1758551209"/>
      </w:pPr>
      <w:r>
        <w:rPr>
          <w:b/>
          <w:bCs/>
        </w:rPr>
        <w:t>Методические указания к курсовому проекту.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Часть I: расчёт зубчатых и червячных передач</w:t>
      </w:r>
    </w:p>
    <w:p w:rsidR="00491045" w:rsidRDefault="00491045">
      <w:pPr>
        <w:divId w:val="1758551209"/>
      </w:pPr>
    </w:p>
    <w:p w:rsidR="00491045" w:rsidRPr="00DB745B" w:rsidRDefault="00DB745B">
      <w:pPr>
        <w:pStyle w:val="a3"/>
        <w:divId w:val="1758551209"/>
      </w:pPr>
      <w:r>
        <w:rPr>
          <w:b/>
          <w:bCs/>
        </w:rPr>
        <w:t xml:space="preserve">Факультет: </w:t>
      </w:r>
      <w:r>
        <w:t>промышленного менеджмента</w:t>
      </w:r>
    </w:p>
    <w:p w:rsidR="00491045" w:rsidRDefault="00491045">
      <w:pPr>
        <w:divId w:val="1758551209"/>
      </w:pPr>
    </w:p>
    <w:p w:rsidR="00491045" w:rsidRPr="00DB745B" w:rsidRDefault="00DB745B">
      <w:pPr>
        <w:pStyle w:val="a3"/>
        <w:divId w:val="1758551209"/>
      </w:pPr>
      <w:r>
        <w:rPr>
          <w:b/>
          <w:bCs/>
        </w:rPr>
        <w:t>Специальности:</w:t>
      </w:r>
    </w:p>
    <w:p w:rsidR="00491045" w:rsidRDefault="00DB745B">
      <w:pPr>
        <w:pStyle w:val="a3"/>
        <w:divId w:val="1758551209"/>
      </w:pPr>
      <w:r>
        <w:rPr>
          <w:b/>
          <w:bCs/>
        </w:rPr>
        <w:t>150200</w:t>
      </w:r>
      <w:r>
        <w:t xml:space="preserve"> - автомобили и автомобильное </w:t>
      </w:r>
    </w:p>
    <w:p w:rsidR="00491045" w:rsidRDefault="00DB745B">
      <w:pPr>
        <w:pStyle w:val="a3"/>
        <w:divId w:val="1758551209"/>
      </w:pPr>
      <w:r>
        <w:t>хозяйство;</w:t>
      </w:r>
    </w:p>
    <w:p w:rsidR="00491045" w:rsidRDefault="00DB745B">
      <w:pPr>
        <w:pStyle w:val="a3"/>
        <w:divId w:val="1758551209"/>
      </w:pPr>
      <w:r>
        <w:rPr>
          <w:b/>
          <w:bCs/>
        </w:rPr>
        <w:t xml:space="preserve">120100 - </w:t>
      </w:r>
      <w:r>
        <w:t xml:space="preserve">технология машиностроения, </w:t>
      </w:r>
    </w:p>
    <w:p w:rsidR="00491045" w:rsidRDefault="00DB745B">
      <w:pPr>
        <w:pStyle w:val="a3"/>
        <w:divId w:val="1758551209"/>
      </w:pPr>
      <w:r>
        <w:t>металлорежущие станки и инструмент;</w:t>
      </w:r>
    </w:p>
    <w:p w:rsidR="00491045" w:rsidRDefault="00DB745B">
      <w:pPr>
        <w:pStyle w:val="a3"/>
        <w:divId w:val="1758551209"/>
      </w:pPr>
      <w:r>
        <w:rPr>
          <w:b/>
          <w:bCs/>
        </w:rPr>
        <w:t>210200</w:t>
      </w:r>
      <w:r>
        <w:t xml:space="preserve"> - автоматизация технологических</w:t>
      </w:r>
    </w:p>
    <w:p w:rsidR="00491045" w:rsidRDefault="00DB745B">
      <w:pPr>
        <w:pStyle w:val="a3"/>
        <w:divId w:val="1758551209"/>
      </w:pPr>
      <w:r>
        <w:t>процессов и производств</w:t>
      </w:r>
    </w:p>
    <w:p w:rsidR="00491045" w:rsidRDefault="00491045">
      <w:pPr>
        <w:divId w:val="1758551209"/>
      </w:pPr>
    </w:p>
    <w:p w:rsidR="00491045" w:rsidRPr="00DB745B" w:rsidRDefault="00DB745B">
      <w:pPr>
        <w:pStyle w:val="a3"/>
        <w:divId w:val="1758551209"/>
      </w:pPr>
      <w:r>
        <w:rPr>
          <w:b/>
          <w:bCs/>
        </w:rPr>
        <w:t>г. Вологда, 2000 г.</w:t>
      </w:r>
    </w:p>
    <w:p w:rsidR="00491045" w:rsidRDefault="00DB745B">
      <w:pPr>
        <w:divId w:val="1758551209"/>
      </w:pPr>
      <w:bookmarkStart w:id="0" w:name="_Toc530032814"/>
      <w:r>
        <w:t>ВВЕДЕНИЕ</w:t>
      </w:r>
      <w:bookmarkEnd w:id="0"/>
      <w:r>
        <w:t xml:space="preserve"> </w:t>
      </w:r>
    </w:p>
    <w:p w:rsidR="00491045" w:rsidRPr="00DB745B" w:rsidRDefault="00DB745B">
      <w:pPr>
        <w:pStyle w:val="a3"/>
        <w:divId w:val="1758551209"/>
      </w:pPr>
      <w:r>
        <w:t>Темой курсового проекта по деталям машин является механический привод для различных исполнительных машин - конвейеров, станков и т.п. Проект носит комплексный характер и включает в себя расчётную и графическую части.</w:t>
      </w:r>
    </w:p>
    <w:p w:rsidR="00491045" w:rsidRDefault="00DB745B">
      <w:pPr>
        <w:pStyle w:val="a3"/>
        <w:divId w:val="1758551209"/>
      </w:pPr>
      <w:r>
        <w:t>Расчётно-пояснительная записка к проекту должна содержать следующие разделы: задание на проектирование; введение; подбор электродвигателя и кинематический расчёт привода; проектирование передач редуктора и открытых передач привода; определение конструктивных размеров элементов зубчатых колёс и элементов корпуса редуктора; ориентировочный расчёт валов; эскизная компоновка редуктора; проектирование подшипниковых узлов и подбор подшипников; уточнённый расчёт промежуточного вала редуктора; подбор шпонок и проверка шпоночных соединений; подбор муфт; выбор смазки; назначение посадок основных элементов; перечень использованной литературы. Кроме того, в состав расчётно-пояснительной записки включается спецификация на графическую часть.</w:t>
      </w:r>
    </w:p>
    <w:p w:rsidR="00491045" w:rsidRDefault="00DB745B">
      <w:pPr>
        <w:pStyle w:val="a3"/>
        <w:divId w:val="1758551209"/>
      </w:pPr>
      <w:r>
        <w:t>Объём графической части составляет 5 листов формата А1, куда входят чертежи общего вида редуктора, его деталей, рамы и общего вида привода.</w:t>
      </w:r>
    </w:p>
    <w:p w:rsidR="00491045" w:rsidRDefault="00DB745B">
      <w:pPr>
        <w:pStyle w:val="a3"/>
        <w:divId w:val="1758551209"/>
      </w:pPr>
      <w:r>
        <w:t>Настоящие методические указания представляют собой первую часть учебно-методического комплекса по курсовому проектированию деталей машин. Они содержат алгоритмы подбора электродвигателя, кинематического расчёт привода, а также расчёта цилиндрических, конических и червячных передач. Описанные алгоритмы положены в основу программ расчёта передач на ЭВМ. Кроме того, методические указания включают в себя все справочные материалы, необходимые при подготовке исходных данных для расчётов с помощью вычислительной техники.</w:t>
      </w:r>
    </w:p>
    <w:p w:rsidR="00491045" w:rsidRDefault="00DB745B">
      <w:pPr>
        <w:pStyle w:val="a3"/>
        <w:divId w:val="1758551209"/>
      </w:pPr>
      <w:r>
        <w:t>Методические указания предназначены для студентов всех форм обучения специальностей 150200, 120100, 210200 при курсовом и дипломном проектировании, а также при выполнении студентами-заочниками контрольных работ.</w:t>
      </w:r>
    </w:p>
    <w:p w:rsidR="00491045" w:rsidRDefault="00DB745B">
      <w:pPr>
        <w:divId w:val="1758551209"/>
      </w:pPr>
      <w:bookmarkStart w:id="1" w:name="_Toc530032815"/>
      <w:r>
        <w:t>1. ВЫБОР ЭЛЕКТРОДВИГАТЕЛЯ</w:t>
      </w:r>
      <w:bookmarkEnd w:id="1"/>
      <w:r>
        <w:t xml:space="preserve"> </w:t>
      </w:r>
    </w:p>
    <w:p w:rsidR="00491045" w:rsidRPr="00DB745B" w:rsidRDefault="00DB745B">
      <w:pPr>
        <w:pStyle w:val="a3"/>
        <w:divId w:val="1758551209"/>
      </w:pPr>
      <w:r>
        <w:t>В общем машиностроении большинство машин приводят в движение от трёхфазных асинхронных электродвигателей переменного тока, которые характеризуются номинальной мощностью Р</w:t>
      </w:r>
      <w:r>
        <w:rPr>
          <w:vertAlign w:val="subscript"/>
        </w:rPr>
        <w:t>эл.</w:t>
      </w:r>
      <w:r>
        <w:t xml:space="preserve"> и номинальной частотой вращения ротора n</w:t>
      </w:r>
      <w:r>
        <w:rPr>
          <w:vertAlign w:val="subscript"/>
        </w:rPr>
        <w:t>эл</w:t>
      </w:r>
      <w:r>
        <w:t>. Электродвигатели различают:</w:t>
      </w:r>
    </w:p>
    <w:p w:rsidR="00491045" w:rsidRDefault="00DB745B">
      <w:pPr>
        <w:pStyle w:val="a3"/>
        <w:divId w:val="1758551209"/>
      </w:pPr>
      <w:r>
        <w:t>1. По конструкции корпусов:</w:t>
      </w:r>
    </w:p>
    <w:p w:rsidR="00491045" w:rsidRDefault="00DB745B">
      <w:pPr>
        <w:pStyle w:val="a3"/>
        <w:divId w:val="1758551209"/>
      </w:pPr>
      <w:r>
        <w:t>1). Электродвигатели на лапах, исполнение М 100;</w:t>
      </w:r>
    </w:p>
    <w:p w:rsidR="00491045" w:rsidRDefault="00DB745B">
      <w:pPr>
        <w:pStyle w:val="a3"/>
        <w:divId w:val="1758551209"/>
      </w:pPr>
      <w:r>
        <w:t>2). Электродвигатели фланцевые на лапах, исполнение М 200;</w:t>
      </w:r>
    </w:p>
    <w:p w:rsidR="00491045" w:rsidRDefault="00DB745B">
      <w:pPr>
        <w:pStyle w:val="a3"/>
        <w:divId w:val="1758551209"/>
      </w:pPr>
      <w:r>
        <w:t>3). Электродвигатели на лапах, исполнение М 300.</w:t>
      </w:r>
    </w:p>
    <w:p w:rsidR="00491045" w:rsidRDefault="00DB745B">
      <w:pPr>
        <w:pStyle w:val="a3"/>
        <w:divId w:val="1758551209"/>
      </w:pPr>
      <w:r>
        <w:t>2. По конструкции обмоток:</w:t>
      </w:r>
    </w:p>
    <w:p w:rsidR="00491045" w:rsidRDefault="00DB745B">
      <w:pPr>
        <w:pStyle w:val="a3"/>
        <w:divId w:val="1758551209"/>
      </w:pPr>
      <w:r>
        <w:t>1). Электродвигатели основного исполнения;</w:t>
      </w:r>
    </w:p>
    <w:p w:rsidR="00491045" w:rsidRDefault="00DB745B">
      <w:pPr>
        <w:pStyle w:val="a3"/>
        <w:divId w:val="1758551209"/>
      </w:pPr>
      <w:r>
        <w:t>2). Электродвигатели с повышенным скольжением;</w:t>
      </w:r>
    </w:p>
    <w:p w:rsidR="00491045" w:rsidRDefault="00DB745B">
      <w:pPr>
        <w:pStyle w:val="a3"/>
        <w:divId w:val="1758551209"/>
      </w:pPr>
      <w:r>
        <w:t>3). Электродвигатели многоскоростные.</w:t>
      </w:r>
    </w:p>
    <w:p w:rsidR="00491045" w:rsidRDefault="00DB745B">
      <w:pPr>
        <w:pStyle w:val="a3"/>
        <w:divId w:val="1758551209"/>
      </w:pPr>
      <w:r>
        <w:t>3. По степени защиты:</w:t>
      </w:r>
    </w:p>
    <w:p w:rsidR="00491045" w:rsidRDefault="00DB745B">
      <w:pPr>
        <w:pStyle w:val="a3"/>
        <w:divId w:val="1758551209"/>
      </w:pPr>
      <w:r>
        <w:t>1). Закрытые обдуваемые со степенью защиты 1Р44, которая исключает попадание внутрь такого электродвигателя посторонних тел размером более 1 мм;</w:t>
      </w:r>
    </w:p>
    <w:p w:rsidR="00491045" w:rsidRDefault="00DB745B">
      <w:pPr>
        <w:pStyle w:val="a3"/>
        <w:divId w:val="1758551209"/>
      </w:pPr>
      <w:r>
        <w:t>2). Защищённые со степенью защиты 1Р23, исключающей попадание внутрь электродвигателя посторонних тел размером более 12,5 мм;</w:t>
      </w:r>
    </w:p>
    <w:p w:rsidR="00491045" w:rsidRDefault="00DB745B">
      <w:pPr>
        <w:pStyle w:val="a3"/>
        <w:divId w:val="1758551209"/>
      </w:pPr>
      <w:r>
        <w:t>4. По назначению:</w:t>
      </w:r>
    </w:p>
    <w:p w:rsidR="00491045" w:rsidRDefault="00DB745B">
      <w:pPr>
        <w:pStyle w:val="a3"/>
        <w:divId w:val="1758551209"/>
      </w:pPr>
      <w:r>
        <w:t>1). Основное исполнение;</w:t>
      </w:r>
    </w:p>
    <w:p w:rsidR="00491045" w:rsidRDefault="00DB745B">
      <w:pPr>
        <w:pStyle w:val="a3"/>
        <w:divId w:val="1758551209"/>
      </w:pPr>
      <w:r>
        <w:t>2). Малошумные;</w:t>
      </w:r>
    </w:p>
    <w:p w:rsidR="00491045" w:rsidRDefault="00DB745B">
      <w:pPr>
        <w:pStyle w:val="a3"/>
        <w:divId w:val="1758551209"/>
      </w:pPr>
      <w:r>
        <w:t>3). Встраиваемые;</w:t>
      </w:r>
    </w:p>
    <w:p w:rsidR="00491045" w:rsidRDefault="00DB745B">
      <w:pPr>
        <w:pStyle w:val="a3"/>
        <w:divId w:val="1758551209"/>
      </w:pPr>
      <w:r>
        <w:t>4). Со встроенной температурной защитой;</w:t>
      </w:r>
    </w:p>
    <w:p w:rsidR="00491045" w:rsidRDefault="00DB745B">
      <w:pPr>
        <w:pStyle w:val="a3"/>
        <w:divId w:val="1758551209"/>
      </w:pPr>
      <w:r>
        <w:t>5). Со встроенным электромагнитным тормозом;</w:t>
      </w:r>
    </w:p>
    <w:p w:rsidR="00491045" w:rsidRDefault="00DB745B">
      <w:pPr>
        <w:pStyle w:val="a3"/>
        <w:divId w:val="1758551209"/>
      </w:pPr>
      <w:r>
        <w:t>6). Крановые;</w:t>
      </w:r>
    </w:p>
    <w:p w:rsidR="00491045" w:rsidRDefault="00DB745B">
      <w:pPr>
        <w:pStyle w:val="a3"/>
        <w:divId w:val="1758551209"/>
      </w:pPr>
      <w:r>
        <w:t>7). Влагоморозостойкие.</w:t>
      </w:r>
    </w:p>
    <w:p w:rsidR="00491045" w:rsidRDefault="00DB745B">
      <w:pPr>
        <w:pStyle w:val="a3"/>
        <w:divId w:val="1758551209"/>
      </w:pPr>
      <w:r>
        <w:t>При выборе электродвигателя следует помнить, что высокооборотные двигатели имеют меньшие габарита, массу, стоимость, чем тихоходные той же мощности.</w:t>
      </w:r>
    </w:p>
    <w:p w:rsidR="00491045" w:rsidRDefault="00DB745B">
      <w:pPr>
        <w:pStyle w:val="a3"/>
        <w:divId w:val="1758551209"/>
      </w:pPr>
      <w:r>
        <w:t>Структура обозначения электродвигателей:</w:t>
      </w:r>
    </w:p>
    <w:p w:rsidR="00491045" w:rsidRDefault="00DB745B">
      <w:pPr>
        <w:pStyle w:val="a3"/>
        <w:divId w:val="1758551209"/>
      </w:pPr>
      <w:r>
        <w:t>1). Серия разработки;</w:t>
      </w:r>
    </w:p>
    <w:p w:rsidR="00491045" w:rsidRDefault="00DB745B">
      <w:pPr>
        <w:pStyle w:val="a3"/>
        <w:divId w:val="1758551209"/>
      </w:pPr>
      <w:r>
        <w:t>2). Вид электродвигателя;</w:t>
      </w:r>
    </w:p>
    <w:p w:rsidR="00491045" w:rsidRDefault="00DB745B">
      <w:pPr>
        <w:pStyle w:val="a3"/>
        <w:divId w:val="1758551209"/>
      </w:pPr>
      <w:r>
        <w:t>3). Исполнения по способу защиты: Н - защищенные, при отсутствии буквы - закрытые обдуваемые;</w:t>
      </w:r>
    </w:p>
    <w:p w:rsidR="00491045" w:rsidRDefault="00DB745B">
      <w:pPr>
        <w:pStyle w:val="a3"/>
        <w:divId w:val="1758551209"/>
      </w:pPr>
      <w:r>
        <w:t>4). Высота оси вращения в мм:</w:t>
      </w:r>
    </w:p>
    <w:p w:rsidR="00491045" w:rsidRDefault="00DB745B">
      <w:pPr>
        <w:pStyle w:val="a3"/>
        <w:divId w:val="1758551209"/>
      </w:pPr>
      <w:r>
        <w:t>5). Условное обозначение длины станины - M, L, S;</w:t>
      </w:r>
    </w:p>
    <w:p w:rsidR="00491045" w:rsidRDefault="00DB745B">
      <w:pPr>
        <w:pStyle w:val="a3"/>
        <w:divId w:val="1758551209"/>
      </w:pPr>
      <w:r>
        <w:t>6). Условное обозначение длины статора - А, В;</w:t>
      </w:r>
    </w:p>
    <w:p w:rsidR="00491045" w:rsidRDefault="00DB745B">
      <w:pPr>
        <w:pStyle w:val="a3"/>
        <w:divId w:val="1758551209"/>
      </w:pPr>
      <w:r>
        <w:t>7). Число полюсов;</w:t>
      </w:r>
    </w:p>
    <w:p w:rsidR="00491045" w:rsidRDefault="00DB745B">
      <w:pPr>
        <w:pStyle w:val="a3"/>
        <w:divId w:val="1758551209"/>
      </w:pPr>
      <w:r>
        <w:t>8). Условное обозначение климатического исполнения.</w:t>
      </w:r>
    </w:p>
    <w:p w:rsidR="00491045" w:rsidRDefault="00DB745B">
      <w:pPr>
        <w:pStyle w:val="a3"/>
        <w:divId w:val="1758551209"/>
      </w:pPr>
      <w:r>
        <w:t>Пример условного обозначения электродвигателя - 4А112МВ6У3. Здесь: 4 - номер серии; А - асинхронный; исполнение закрытое обдуваемое (после буквы А отсутствует буква Н); 112 - высота оси вращения в мм; М - установочный размер по длине станины; В - длина сердечника статора; 6 - число полюсов; У3 - двигатель предназначен для работы в умеренном климате.</w:t>
      </w:r>
    </w:p>
    <w:p w:rsidR="00491045" w:rsidRDefault="00DB745B">
      <w:pPr>
        <w:pStyle w:val="a3"/>
        <w:divId w:val="1758551209"/>
      </w:pPr>
      <w:r>
        <w:t>Параметры электродвигателей приведены в табл. 1.1.</w:t>
      </w:r>
    </w:p>
    <w:p w:rsidR="00491045" w:rsidRDefault="00DB745B">
      <w:pPr>
        <w:pStyle w:val="a3"/>
        <w:divId w:val="1758551209"/>
      </w:pPr>
      <w:r>
        <w:t>Потребная мощность приводного электродвигателя определяется по формуле: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3" type="#_x0000_t75" style="width:59.25pt;height:35.25pt">
            <v:imagedata r:id="rId4" o:title=""/>
          </v:shape>
        </w:pict>
      </w:r>
      <w:r w:rsidR="00DB745B">
        <w:t>                                    (1.1)</w:t>
      </w:r>
    </w:p>
    <w:p w:rsidR="00491045" w:rsidRDefault="00DB745B">
      <w:pPr>
        <w:pStyle w:val="a3"/>
        <w:divId w:val="1758551209"/>
      </w:pPr>
      <w:r>
        <w:t>где Р</w:t>
      </w:r>
      <w:r>
        <w:rPr>
          <w:vertAlign w:val="subscript"/>
        </w:rPr>
        <w:t>И.М.</w:t>
      </w:r>
      <w:r>
        <w:t xml:space="preserve"> – мощность на валу исполнительного механизма (тихоходном валу привода); h</w:t>
      </w:r>
      <w:r>
        <w:rPr>
          <w:vertAlign w:val="subscript"/>
        </w:rPr>
        <w:t>0</w:t>
      </w:r>
      <w:r>
        <w:t xml:space="preserve"> - общий К.П.Д. привода.</w:t>
      </w:r>
    </w:p>
    <w:p w:rsidR="00491045" w:rsidRDefault="00DB745B">
      <w:pPr>
        <w:pStyle w:val="a3"/>
        <w:divId w:val="1758551209"/>
      </w:pPr>
      <w:r>
        <w:t>При проектировании привода конвейера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26" type="#_x0000_t75" style="width:66.75pt;height:18pt">
            <v:imagedata r:id="rId5" o:title=""/>
          </v:shape>
        </w:pict>
      </w:r>
      <w:r w:rsidR="00DB745B">
        <w:t>                                  (1.2)</w:t>
      </w:r>
    </w:p>
    <w:p w:rsidR="00491045" w:rsidRDefault="00DB745B">
      <w:pPr>
        <w:pStyle w:val="a3"/>
        <w:divId w:val="1758551209"/>
      </w:pPr>
      <w:r>
        <w:t>где F - тяговое усилие на приводном валу в Н; v - скорость тягового элемента в м/с.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29" type="#_x0000_t75" style="width:101.25pt;height:18.75pt">
            <v:imagedata r:id="rId6" o:title=""/>
          </v:shape>
        </w:pict>
      </w:r>
      <w:r w:rsidR="00DB745B">
        <w:t>                         (1.3)</w:t>
      </w:r>
    </w:p>
    <w:p w:rsidR="00491045" w:rsidRDefault="00DB745B">
      <w:pPr>
        <w:pStyle w:val="a3"/>
        <w:divId w:val="1758551209"/>
      </w:pPr>
      <w:r>
        <w:t>где h</w:t>
      </w:r>
      <w:r>
        <w:rPr>
          <w:vertAlign w:val="subscript"/>
        </w:rPr>
        <w:t>i</w:t>
      </w:r>
      <w:r>
        <w:t xml:space="preserve"> - К.П.Д. одной кинематической пары (см. табл. 1.2); a, b, c - количество одинаковых кинематических пар.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1.1</w:t>
      </w:r>
    </w:p>
    <w:p w:rsidR="00491045" w:rsidRDefault="00DB745B">
      <w:pPr>
        <w:pStyle w:val="a3"/>
        <w:divId w:val="1758551209"/>
      </w:pPr>
      <w:r>
        <w:rPr>
          <w:b/>
          <w:bCs/>
        </w:rPr>
        <w:t>Параметры электродвигателей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32" type="#_x0000_t75" style="width:487.5pt;height:258pt">
            <v:imagedata r:id="rId7" o:title=""/>
          </v:shape>
        </w:pic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1.2</w:t>
      </w:r>
    </w:p>
    <w:p w:rsidR="00491045" w:rsidRDefault="00DB745B">
      <w:pPr>
        <w:pStyle w:val="a3"/>
        <w:divId w:val="1758551209"/>
      </w:pPr>
      <w:r>
        <w:rPr>
          <w:b/>
          <w:bCs/>
        </w:rPr>
        <w:t>Значения к.п.д. механических передач и подшипников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Тип передачи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Закрытая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Открытая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Зубчатая цилиндрическая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0,96¸0,98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0,92¸0,95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Зубчатая коническая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0,95¸0,97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0,91¸0,94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Червячная самотормозящаяся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0,30¸0,40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0,20¸0,30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Pr="00DB745B" w:rsidRDefault="00DB745B">
            <w:pPr>
              <w:pStyle w:val="a3"/>
            </w:pPr>
            <w:r w:rsidRPr="00DB745B">
              <w:t>Червячная несамотормозящаяся</w:t>
            </w:r>
          </w:p>
          <w:p w:rsidR="00491045" w:rsidRPr="00DB745B" w:rsidRDefault="00DB745B">
            <w:pPr>
              <w:pStyle w:val="a3"/>
            </w:pPr>
            <w:r w:rsidRPr="00DB745B">
              <w:t>при числе заходов червяка:</w:t>
            </w:r>
          </w:p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=1</w:t>
            </w:r>
          </w:p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=2</w:t>
            </w:r>
          </w:p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=4</w:t>
            </w:r>
          </w:p>
        </w:tc>
        <w:tc>
          <w:tcPr>
            <w:tcW w:w="0" w:type="auto"/>
            <w:hideMark/>
          </w:tcPr>
          <w:p w:rsidR="00491045" w:rsidRPr="00DB745B" w:rsidRDefault="00DB745B">
            <w:pPr>
              <w:pStyle w:val="a3"/>
            </w:pPr>
            <w:r w:rsidRPr="00DB745B">
              <w:t>0,65¸0,80</w:t>
            </w:r>
          </w:p>
          <w:p w:rsidR="00491045" w:rsidRPr="00DB745B" w:rsidRDefault="00DB745B">
            <w:pPr>
              <w:pStyle w:val="a3"/>
            </w:pPr>
            <w:r w:rsidRPr="00DB745B">
              <w:t>0,75¸0,85</w:t>
            </w:r>
          </w:p>
          <w:p w:rsidR="00491045" w:rsidRPr="00DB745B" w:rsidRDefault="00DB745B">
            <w:pPr>
              <w:pStyle w:val="a3"/>
            </w:pPr>
            <w:r w:rsidRPr="00DB745B">
              <w:t>0,8¸0,9</w:t>
            </w:r>
          </w:p>
        </w:tc>
        <w:tc>
          <w:tcPr>
            <w:tcW w:w="0" w:type="auto"/>
            <w:hideMark/>
          </w:tcPr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Цепная передача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0,95¸0,97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Ременная передача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0,94¸0,96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Одна пара подшипников качения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0,99¸0,995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Одна пара подшипников скольжения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0,98¸0,99</w:t>
            </w:r>
          </w:p>
        </w:tc>
      </w:tr>
    </w:tbl>
    <w:p w:rsidR="00491045" w:rsidRPr="00DB745B" w:rsidRDefault="00DB745B">
      <w:pPr>
        <w:pStyle w:val="a3"/>
        <w:divId w:val="1758551209"/>
      </w:pPr>
      <w:r>
        <w:t>Для соединительных муфт можно принять h</w:t>
      </w:r>
      <w:r>
        <w:rPr>
          <w:vertAlign w:val="subscript"/>
        </w:rPr>
        <w:t>н</w:t>
      </w:r>
      <w:r>
        <w:t xml:space="preserve">»0,98¸0,99. </w:t>
      </w:r>
    </w:p>
    <w:p w:rsidR="00491045" w:rsidRDefault="00DB745B">
      <w:pPr>
        <w:pStyle w:val="a3"/>
        <w:divId w:val="1758551209"/>
      </w:pPr>
      <w:r>
        <w:t>Выбор электродвигателя производиться по табл. 1.1 в соответствии с условием Р</w:t>
      </w:r>
      <w:r>
        <w:rPr>
          <w:vertAlign w:val="subscript"/>
        </w:rPr>
        <w:t>р</w:t>
      </w:r>
      <w:r>
        <w:t>£Р</w:t>
      </w:r>
      <w:r>
        <w:rPr>
          <w:vertAlign w:val="subscript"/>
        </w:rPr>
        <w:t>эл</w:t>
      </w:r>
      <w:r>
        <w:t>. При этом электродвигатель с большим запасом мощности приводит к излишним нагрузкам и снижает Cosa электросистемы. Частота вращения электродвигателя выбирается так, чтобы передаточные числа ступеней привода были оптимальными (см. раздел 2).</w:t>
      </w:r>
    </w:p>
    <w:p w:rsidR="00491045" w:rsidRDefault="00DB745B">
      <w:pPr>
        <w:pStyle w:val="a3"/>
        <w:divId w:val="1758551209"/>
      </w:pPr>
      <w:r>
        <w:t>Для принятого электродвигателя из справочных данных выписываются:</w:t>
      </w:r>
    </w:p>
    <w:p w:rsidR="00491045" w:rsidRDefault="00DB745B">
      <w:pPr>
        <w:pStyle w:val="a3"/>
        <w:divId w:val="1758551209"/>
      </w:pPr>
      <w:r>
        <w:t>1). Обозначение;</w:t>
      </w:r>
    </w:p>
    <w:p w:rsidR="00491045" w:rsidRDefault="00DB745B">
      <w:pPr>
        <w:pStyle w:val="a3"/>
        <w:divId w:val="1758551209"/>
      </w:pPr>
      <w:r>
        <w:t>2). Номинальная мощность Р</w:t>
      </w:r>
      <w:r>
        <w:rPr>
          <w:vertAlign w:val="subscript"/>
        </w:rPr>
        <w:t>эл.</w:t>
      </w:r>
      <w:r>
        <w:t>, кВт;</w:t>
      </w:r>
    </w:p>
    <w:p w:rsidR="00491045" w:rsidRDefault="00DB745B">
      <w:pPr>
        <w:pStyle w:val="a3"/>
        <w:divId w:val="1758551209"/>
      </w:pPr>
      <w:r>
        <w:t>3). Частота вращения n</w:t>
      </w:r>
      <w:r>
        <w:rPr>
          <w:vertAlign w:val="subscript"/>
        </w:rPr>
        <w:t>эл.</w:t>
      </w:r>
      <w:r>
        <w:t>, об/мин;</w:t>
      </w:r>
    </w:p>
    <w:p w:rsidR="00491045" w:rsidRDefault="00DB745B">
      <w:pPr>
        <w:pStyle w:val="a3"/>
        <w:divId w:val="1758551209"/>
      </w:pPr>
      <w:r>
        <w:t>4). Отношение максимального момента к номинальному;</w:t>
      </w:r>
    </w:p>
    <w:p w:rsidR="00491045" w:rsidRDefault="00DB745B">
      <w:pPr>
        <w:pStyle w:val="a3"/>
        <w:divId w:val="1758551209"/>
      </w:pPr>
      <w:r>
        <w:t>5). Исполнение;</w:t>
      </w:r>
    </w:p>
    <w:p w:rsidR="00491045" w:rsidRDefault="00DB745B">
      <w:pPr>
        <w:pStyle w:val="a3"/>
        <w:divId w:val="1758551209"/>
      </w:pPr>
      <w:r>
        <w:t>6). Диаметр выходного конца вала - d</w:t>
      </w:r>
      <w:r>
        <w:rPr>
          <w:vertAlign w:val="subscript"/>
        </w:rPr>
        <w:t>1</w:t>
      </w:r>
      <w:r>
        <w:t>, мм;</w:t>
      </w:r>
    </w:p>
    <w:p w:rsidR="00491045" w:rsidRDefault="00DB745B">
      <w:pPr>
        <w:pStyle w:val="a3"/>
        <w:divId w:val="1758551209"/>
      </w:pPr>
      <w:r>
        <w:t>7). Длина выходного конца вала - l</w:t>
      </w:r>
      <w:r>
        <w:rPr>
          <w:vertAlign w:val="subscript"/>
        </w:rPr>
        <w:t>1</w:t>
      </w:r>
      <w:r>
        <w:t>, мм.</w:t>
      </w:r>
    </w:p>
    <w:p w:rsidR="00491045" w:rsidRDefault="00DB745B">
      <w:pPr>
        <w:divId w:val="1758551209"/>
      </w:pPr>
      <w:bookmarkStart w:id="2" w:name="_Toc530032816"/>
      <w:r>
        <w:t>2. ОПРЕДЕЛЕНИЕ ОБЩЕГО ПЕРЕДАТОЧНОГО ЧИСЛА                                                       ПРИВОДА И ЕГО РАЗБИВКА ПО СТУПЕНЯМ</w:t>
      </w:r>
      <w:bookmarkEnd w:id="2"/>
      <w:r>
        <w:t xml:space="preserve"> </w:t>
      </w:r>
    </w:p>
    <w:p w:rsidR="00491045" w:rsidRDefault="00DB745B">
      <w:pPr>
        <w:pStyle w:val="2"/>
        <w:divId w:val="1758551209"/>
      </w:pPr>
      <w:r>
        <w:t>2.1 Общее передаточное число привода</w:t>
      </w:r>
    </w:p>
    <w:p w:rsidR="00491045" w:rsidRPr="00DB745B" w:rsidRDefault="00DB745B">
      <w:pPr>
        <w:pStyle w:val="a3"/>
        <w:divId w:val="1758551209"/>
      </w:pPr>
      <w:r>
        <w:t>В общем случае (см. рис. 2.1)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35" type="#_x0000_t75" style="width:117pt;height:35.25pt">
            <v:imagedata r:id="rId8" o:title=""/>
          </v:shape>
        </w:pict>
      </w:r>
      <w:r w:rsidR="00DB745B">
        <w:t>                      (2.1)</w:t>
      </w:r>
    </w:p>
    <w:p w:rsidR="00491045" w:rsidRDefault="00DB745B">
      <w:pPr>
        <w:pStyle w:val="a3"/>
        <w:divId w:val="1758551209"/>
      </w:pPr>
      <w:r>
        <w:t>где n</w:t>
      </w:r>
      <w:r>
        <w:rPr>
          <w:vertAlign w:val="subscript"/>
        </w:rPr>
        <w:t>И.П.</w:t>
      </w:r>
      <w:r>
        <w:t xml:space="preserve"> - число оборотов приводного вала исполнительного механизма (об/мин); Uред - передаточное число редуктора; Uоп - передаточное число открытой передачи (цепной, ремённой, зубчатой), входящей в привод.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Рис. 2.1</w:t>
      </w:r>
      <w:r>
        <w:t>   Типовая схема привода</w:t>
      </w:r>
    </w:p>
    <w:p w:rsidR="00491045" w:rsidRDefault="00DB745B">
      <w:pPr>
        <w:pStyle w:val="a3"/>
        <w:divId w:val="1758551209"/>
      </w:pPr>
      <w:r>
        <w:t>Для приводов конвейеров:</w:t>
      </w:r>
    </w:p>
    <w:p w:rsidR="00491045" w:rsidRDefault="00DB745B">
      <w:pPr>
        <w:pStyle w:val="a3"/>
        <w:divId w:val="1758551209"/>
      </w:pPr>
      <w:r>
        <w:t>Ленточных                                                                         Цепных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38" type="#_x0000_t75" style="width:74.25pt;height:33.75pt">
            <v:imagedata r:id="rId9" o:title=""/>
          </v:shape>
        </w:pict>
      </w:r>
      <w:r w:rsidR="00DB745B">
        <w:t xml:space="preserve">             (2.2)                                              </w:t>
      </w:r>
      <w:r>
        <w:rPr>
          <w:noProof/>
        </w:rPr>
        <w:pict>
          <v:shape id="_x0000_i1341" type="#_x0000_t75" style="width:69pt;height:35.25pt">
            <v:imagedata r:id="rId10" o:title=""/>
          </v:shape>
        </w:pict>
      </w:r>
      <w:r w:rsidR="00DB745B">
        <w:t>           (2.3)</w:t>
      </w:r>
    </w:p>
    <w:p w:rsidR="00491045" w:rsidRDefault="00DB745B">
      <w:pPr>
        <w:pStyle w:val="a3"/>
        <w:divId w:val="1758551209"/>
      </w:pPr>
      <w:r>
        <w:t>где D</w:t>
      </w:r>
      <w:r>
        <w:rPr>
          <w:vertAlign w:val="subscript"/>
        </w:rPr>
        <w:t>б</w:t>
      </w:r>
      <w:r>
        <w:t xml:space="preserve"> - диаметр приводного барабана, м; z - число зубьев тяговой звёздочки; t</w:t>
      </w:r>
      <w:r>
        <w:rPr>
          <w:vertAlign w:val="subscript"/>
        </w:rPr>
        <w:t>ц</w:t>
      </w:r>
      <w:r>
        <w:t xml:space="preserve"> - шаг цепи, м.</w:t>
      </w:r>
    </w:p>
    <w:p w:rsidR="00491045" w:rsidRDefault="00DB745B">
      <w:pPr>
        <w:pStyle w:val="a3"/>
        <w:divId w:val="1758551209"/>
      </w:pPr>
      <w:r>
        <w:t>В свою очередь (см. рис. 2.1)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44" type="#_x0000_t75" style="width:77.25pt;height:18.75pt">
            <v:imagedata r:id="rId11" o:title=""/>
          </v:shape>
        </w:pict>
      </w:r>
    </w:p>
    <w:p w:rsidR="00491045" w:rsidRDefault="00DB745B">
      <w:pPr>
        <w:pStyle w:val="a3"/>
        <w:divId w:val="1758551209"/>
      </w:pPr>
      <w:r>
        <w:t>где U</w:t>
      </w:r>
      <w:r>
        <w:rPr>
          <w:vertAlign w:val="subscript"/>
        </w:rPr>
        <w:t>б</w:t>
      </w:r>
      <w:r>
        <w:t xml:space="preserve"> и U</w:t>
      </w:r>
      <w:r>
        <w:rPr>
          <w:vertAlign w:val="subscript"/>
        </w:rPr>
        <w:t>т</w:t>
      </w:r>
      <w:r>
        <w:t xml:space="preserve"> - передаточные числа соответственно быстроходной и тихоходной ступеней редуктора.</w:t>
      </w:r>
    </w:p>
    <w:p w:rsidR="00491045" w:rsidRDefault="00DB745B">
      <w:pPr>
        <w:pStyle w:val="a3"/>
        <w:divId w:val="1758551209"/>
      </w:pPr>
      <w:r>
        <w:t>При определении общего передаточного числа стандартного редуктора и передаточных чисел его ступеней следует придерживаться ряда Ra 20: 1; 1,12; 1,25; 1,4; 1,6; 1,8; 2; 2,24; 2,5; 2,8; 3,15; 3,55; 4; 4,5; 5; 5,6; 6,3; 7,1; 8; 9; 10; 11,2; 12,5; 14; 16; 18; 20; 22,4; 25; 28; 31,5; 35,5; 40; 50; 56; 63; 71; 80; 90; 100; 112; 125; 140; 160; 180; 200; 224; 250. Для нестандартных редукторов и нередукторных зубчатых передач придерживаться ряда Ra 20 необязательно.</w:t>
      </w:r>
    </w:p>
    <w:p w:rsidR="00491045" w:rsidRDefault="00DB745B">
      <w:pPr>
        <w:pStyle w:val="a3"/>
        <w:divId w:val="1758551209"/>
      </w:pPr>
      <w:r>
        <w:t>В табл. 2.1 приведены передаточные числа для одной ступени привода.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2.1</w:t>
      </w:r>
    </w:p>
    <w:p w:rsidR="00491045" w:rsidRDefault="00DB745B">
      <w:pPr>
        <w:pStyle w:val="a3"/>
        <w:divId w:val="1758551209"/>
      </w:pPr>
      <w:r>
        <w:rPr>
          <w:b/>
          <w:bCs/>
        </w:rPr>
        <w:t>Рекомендуемые значения передаточных чисел одной ступени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70"/>
        <w:gridCol w:w="4920"/>
        <w:gridCol w:w="480"/>
      </w:tblGrid>
      <w:tr w:rsidR="00491045">
        <w:trPr>
          <w:divId w:val="1758551209"/>
          <w:cantSplit/>
          <w:trHeight w:val="1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Тип передачи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Твёрдость материала</w:t>
            </w:r>
          </w:p>
        </w:tc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Значения</w:t>
            </w:r>
          </w:p>
        </w:tc>
      </w:tr>
      <w:tr w:rsidR="00491045">
        <w:trPr>
          <w:divId w:val="1758551209"/>
          <w:cantSplit/>
          <w:trHeight w:val="3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Наиболее  употребляемые 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Максимальные U</w:t>
            </w:r>
            <w:r w:rsidRPr="00DB745B">
              <w:rPr>
                <w:vertAlign w:val="subscript"/>
              </w:rPr>
              <w:t>макс</w:t>
            </w:r>
          </w:p>
        </w:tc>
      </w:tr>
      <w:tr w:rsidR="00491045">
        <w:trPr>
          <w:divId w:val="1758551209"/>
          <w:trHeight w:val="2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Зубчатая цилиндрическая закрытая: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491045">
            <w:pPr>
              <w:rPr>
                <w:sz w:val="20"/>
                <w:szCs w:val="20"/>
              </w:rPr>
            </w:pP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1). Тихоходная ступень во всех редукторах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£НВ350</w:t>
            </w:r>
          </w:p>
          <w:p w:rsidR="00491045" w:rsidRPr="00DB745B" w:rsidRDefault="00DB745B">
            <w:pPr>
              <w:pStyle w:val="a3"/>
            </w:pPr>
            <w:r w:rsidRPr="00DB745B">
              <w:t>НRС 40¸56 НRС 56¸63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2,5¸5</w:t>
            </w:r>
          </w:p>
          <w:p w:rsidR="00491045" w:rsidRPr="00DB745B" w:rsidRDefault="00DB745B">
            <w:pPr>
              <w:pStyle w:val="a3"/>
            </w:pPr>
            <w:r w:rsidRPr="00DB745B">
              <w:t>2,5¸5</w:t>
            </w:r>
          </w:p>
          <w:p w:rsidR="00491045" w:rsidRPr="00DB745B" w:rsidRDefault="00DB745B">
            <w:pPr>
              <w:pStyle w:val="a3"/>
            </w:pPr>
            <w:r w:rsidRPr="00DB745B">
              <w:t>2¸4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6,3</w:t>
            </w:r>
          </w:p>
          <w:p w:rsidR="00491045" w:rsidRPr="00DB745B" w:rsidRDefault="00DB745B">
            <w:pPr>
              <w:pStyle w:val="a3"/>
            </w:pPr>
            <w:r w:rsidRPr="00DB745B">
              <w:t>6,3</w:t>
            </w:r>
          </w:p>
          <w:p w:rsidR="00491045" w:rsidRPr="00DB745B" w:rsidRDefault="00DB745B">
            <w:pPr>
              <w:pStyle w:val="a3"/>
            </w:pPr>
            <w:r w:rsidRPr="00DB745B">
              <w:t>5,6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2). Быстроходная ступень в редукторах с развёрнутой схемой.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£НВ350</w:t>
            </w:r>
          </w:p>
          <w:p w:rsidR="00491045" w:rsidRPr="00DB745B" w:rsidRDefault="00DB745B">
            <w:pPr>
              <w:pStyle w:val="a3"/>
            </w:pPr>
            <w:r w:rsidRPr="00DB745B">
              <w:t>НRС 40¸56 НRС 56¸63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3,15¸5</w:t>
            </w:r>
          </w:p>
          <w:p w:rsidR="00491045" w:rsidRPr="00DB745B" w:rsidRDefault="00DB745B">
            <w:pPr>
              <w:pStyle w:val="a3"/>
            </w:pPr>
            <w:r w:rsidRPr="00DB745B">
              <w:t>3,15¸5</w:t>
            </w:r>
          </w:p>
          <w:p w:rsidR="00491045" w:rsidRPr="00DB745B" w:rsidRDefault="00DB745B">
            <w:pPr>
              <w:pStyle w:val="a3"/>
            </w:pPr>
            <w:r w:rsidRPr="00DB745B">
              <w:t>2,5¸4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8</w:t>
            </w:r>
          </w:p>
          <w:p w:rsidR="00491045" w:rsidRPr="00DB745B" w:rsidRDefault="00DB745B">
            <w:pPr>
              <w:pStyle w:val="a3"/>
            </w:pPr>
            <w:r w:rsidRPr="00DB745B">
              <w:t>7,1</w:t>
            </w:r>
          </w:p>
          <w:p w:rsidR="00491045" w:rsidRPr="00DB745B" w:rsidRDefault="00DB745B">
            <w:pPr>
              <w:pStyle w:val="a3"/>
            </w:pPr>
            <w:r w:rsidRPr="00DB745B">
              <w:t>6,3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3). Быстроходная ступень: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в соосном редукторе.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£НВ350</w:t>
            </w:r>
          </w:p>
          <w:p w:rsidR="00491045" w:rsidRPr="00DB745B" w:rsidRDefault="00DB745B">
            <w:pPr>
              <w:pStyle w:val="a3"/>
            </w:pPr>
            <w:r w:rsidRPr="00DB745B">
              <w:t>НRС 40¸56 НRС 56¸63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4¸6,3</w:t>
            </w:r>
          </w:p>
          <w:p w:rsidR="00491045" w:rsidRPr="00DB745B" w:rsidRDefault="00DB745B">
            <w:pPr>
              <w:pStyle w:val="a3"/>
            </w:pPr>
            <w:r w:rsidRPr="00DB745B">
              <w:t>4¸6,3</w:t>
            </w:r>
          </w:p>
          <w:p w:rsidR="00491045" w:rsidRPr="00DB745B" w:rsidRDefault="00DB745B">
            <w:pPr>
              <w:pStyle w:val="a3"/>
            </w:pPr>
            <w:r w:rsidRPr="00DB745B">
              <w:t>3,15¸5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10</w:t>
            </w:r>
          </w:p>
          <w:p w:rsidR="00491045" w:rsidRPr="00DB745B" w:rsidRDefault="00DB745B">
            <w:pPr>
              <w:pStyle w:val="a3"/>
            </w:pPr>
            <w:r w:rsidRPr="00DB745B">
              <w:t>9</w:t>
            </w:r>
          </w:p>
          <w:p w:rsidR="00491045" w:rsidRPr="00DB745B" w:rsidRDefault="00DB745B">
            <w:pPr>
              <w:pStyle w:val="a3"/>
            </w:pPr>
            <w:r w:rsidRPr="00DB745B">
              <w:t>8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Зубчатая открытая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£НВ350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4¸8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16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Коробка передач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Любая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1¸2,5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3,15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Коническая закрытая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£НВ350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6,3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³HRC 40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5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Коническая открытая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£НВ 350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8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Червячная закрытая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—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10¸50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80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Цепная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—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1,5¸5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10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Клиноремённая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—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8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Плоскоремённая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—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2¸5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6</w:t>
            </w:r>
          </w:p>
        </w:tc>
      </w:tr>
      <w:tr w:rsidR="00491045">
        <w:trPr>
          <w:divId w:val="1758551209"/>
          <w:trHeight w:val="2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Фрикционная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—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2¸4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8</w:t>
            </w:r>
          </w:p>
        </w:tc>
      </w:tr>
    </w:tbl>
    <w:p w:rsidR="00491045" w:rsidRPr="00DB745B" w:rsidRDefault="00DB745B">
      <w:pPr>
        <w:pStyle w:val="a3"/>
        <w:divId w:val="1758551209"/>
      </w:pPr>
      <w:r>
        <w:rPr>
          <w:b/>
          <w:bCs/>
        </w:rPr>
        <w:t> </w:t>
      </w:r>
    </w:p>
    <w:p w:rsidR="00491045" w:rsidRDefault="00DB745B">
      <w:pPr>
        <w:pStyle w:val="2"/>
        <w:divId w:val="1758551209"/>
      </w:pPr>
      <w:r>
        <w:t>2.2 Разбивка передаточного числа по ступеням</w:t>
      </w:r>
    </w:p>
    <w:p w:rsidR="00491045" w:rsidRPr="00DB745B" w:rsidRDefault="00DB745B">
      <w:pPr>
        <w:pStyle w:val="a3"/>
        <w:divId w:val="1758551209"/>
      </w:pPr>
      <w:r>
        <w:t>Рекомендации по разбивке Uред приведены в табл. 2.2, 2.3 и на рис. 2.2, 2.3, 2.4.</w:t>
      </w:r>
    </w:p>
    <w:p w:rsidR="00491045" w:rsidRDefault="00DB745B">
      <w:pPr>
        <w:pStyle w:val="a3"/>
        <w:divId w:val="1758551209"/>
      </w:pPr>
      <w:r>
        <w:t>В трёхступенчатых редукторах после определения межосевых расстояний необходимо проверить наличие зазора D между деталями (см. табл. 2.3). рекомендуется D³0,02a</w:t>
      </w:r>
      <w:r>
        <w:rPr>
          <w:vertAlign w:val="subscript"/>
        </w:rPr>
        <w:t>w.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2.2</w:t>
      </w:r>
    </w:p>
    <w:p w:rsidR="00491045" w:rsidRDefault="00DB745B">
      <w:pPr>
        <w:pStyle w:val="a3"/>
        <w:divId w:val="1758551209"/>
      </w:pPr>
      <w:r>
        <w:rPr>
          <w:b/>
          <w:bCs/>
        </w:rPr>
        <w:t>Двухступенчатые редукторы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1980"/>
        <w:gridCol w:w="1140"/>
        <w:gridCol w:w="960"/>
      </w:tblGrid>
      <w:tr w:rsidR="00491045">
        <w:trPr>
          <w:divId w:val="1758551209"/>
          <w:trHeight w:val="172"/>
          <w:tblCellSpacing w:w="0" w:type="dxa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Схема редуктора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ред.</w:t>
            </w:r>
            <w:r w:rsidRPr="00DB745B">
              <w:t xml:space="preserve"> рекомендат. (предельн.)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б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т</w:t>
            </w:r>
          </w:p>
        </w:tc>
      </w:tr>
      <w:tr w:rsidR="00491045">
        <w:trPr>
          <w:divId w:val="1758551209"/>
          <w:trHeight w:val="215"/>
          <w:tblCellSpacing w:w="0" w:type="dxa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</w:tr>
    </w:tbl>
    <w:p w:rsidR="00491045" w:rsidRPr="00DB745B" w:rsidRDefault="00DB745B">
      <w:pPr>
        <w:pStyle w:val="a3"/>
        <w:divId w:val="1758551209"/>
      </w:pPr>
      <w:r>
        <w:rPr>
          <w:b/>
          <w:bCs/>
        </w:rPr>
        <w:t xml:space="preserve">Рис. 2.2 </w:t>
      </w:r>
      <w:r>
        <w:t>График для определения U</w:t>
      </w:r>
      <w:r>
        <w:rPr>
          <w:vertAlign w:val="subscript"/>
        </w:rPr>
        <w:t>т</w:t>
      </w:r>
      <w:r>
        <w:t>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2.3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Трёхступенчатые редукторы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1920"/>
        <w:gridCol w:w="1050"/>
        <w:gridCol w:w="855"/>
        <w:gridCol w:w="885"/>
      </w:tblGrid>
      <w:tr w:rsidR="00491045">
        <w:trPr>
          <w:divId w:val="1758551209"/>
          <w:trHeight w:val="172"/>
          <w:tblCellSpacing w:w="0" w:type="dxa"/>
        </w:trPr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Схема редуктора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ред.</w:t>
            </w:r>
            <w:r w:rsidRPr="00DB745B">
              <w:t xml:space="preserve"> рекомендат. (предельн.)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б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п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т</w:t>
            </w:r>
          </w:p>
        </w:tc>
      </w:tr>
      <w:tr w:rsidR="00491045">
        <w:trPr>
          <w:divId w:val="1758551209"/>
          <w:trHeight w:val="215"/>
          <w:tblCellSpacing w:w="0" w:type="dxa"/>
        </w:trPr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rPr>
                <w:b/>
                <w:bCs/>
              </w:rPr>
              <w:t> </w:t>
            </w:r>
          </w:p>
        </w:tc>
      </w:tr>
    </w:tbl>
    <w:p w:rsidR="00491045" w:rsidRPr="00DB745B" w:rsidRDefault="00DB745B">
      <w:pPr>
        <w:pStyle w:val="a3"/>
        <w:divId w:val="1758551209"/>
      </w:pPr>
      <w:r>
        <w:rPr>
          <w:b/>
          <w:bCs/>
        </w:rPr>
        <w:t xml:space="preserve">Рис. 2.3 </w:t>
      </w:r>
      <w:r>
        <w:t>График для определения U</w:t>
      </w:r>
      <w:r>
        <w:rPr>
          <w:vertAlign w:val="subscript"/>
        </w:rPr>
        <w:t>т</w:t>
      </w:r>
      <w:r>
        <w:t xml:space="preserve"> и U</w:t>
      </w:r>
      <w:r>
        <w:rPr>
          <w:vertAlign w:val="subscript"/>
        </w:rPr>
        <w:t>п</w:t>
      </w:r>
      <w:r>
        <w:t xml:space="preserve"> трёхступенчатых редукторов.</w:t>
      </w:r>
    </w:p>
    <w:p w:rsidR="00491045" w:rsidRDefault="00DB745B">
      <w:pPr>
        <w:pStyle w:val="a3"/>
        <w:divId w:val="1758551209"/>
      </w:pPr>
      <w:r>
        <w:rPr>
          <w:b/>
          <w:bCs/>
        </w:rPr>
        <w:t xml:space="preserve">Рис. 2.4 </w:t>
      </w:r>
      <w:r>
        <w:t xml:space="preserve">График для нахождения </w:t>
      </w:r>
      <w:r w:rsidR="00450DFD">
        <w:rPr>
          <w:noProof/>
        </w:rPr>
        <w:pict>
          <v:shape id="_x0000_i1347" type="#_x0000_t75" style="width:29.25pt;height:20.25pt">
            <v:imagedata r:id="rId12" o:title=""/>
          </v:shape>
        </w:pict>
      </w:r>
      <w:r>
        <w:t>.</w:t>
      </w:r>
    </w:p>
    <w:p w:rsidR="00491045" w:rsidRDefault="00DB745B">
      <w:pPr>
        <w:pStyle w:val="2"/>
        <w:divId w:val="1758551209"/>
      </w:pPr>
      <w:r>
        <w:t>2.3 Определение чисел оборотов и моментов на валах</w:t>
      </w:r>
    </w:p>
    <w:p w:rsidR="00491045" w:rsidRPr="00DB745B" w:rsidRDefault="00DB745B">
      <w:pPr>
        <w:pStyle w:val="a3"/>
        <w:divId w:val="1758551209"/>
      </w:pPr>
      <w:r>
        <w:t>При известных передаточных числах ступеней число оборотов определяется по формулам: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50" type="#_x0000_t75" style="width:39.75pt;height:18pt">
            <v:imagedata r:id="rId13" o:title=""/>
          </v:shape>
        </w:pict>
      </w:r>
      <w:r w:rsidR="00DB745B">
        <w:t xml:space="preserve">;  </w:t>
      </w:r>
      <w:r>
        <w:rPr>
          <w:noProof/>
        </w:rPr>
        <w:pict>
          <v:shape id="_x0000_i1353" type="#_x0000_t75" style="width:42.75pt;height:35.25pt">
            <v:imagedata r:id="rId14" o:title=""/>
          </v:shape>
        </w:pict>
      </w:r>
      <w:r w:rsidR="00DB745B">
        <w:t xml:space="preserve">;   </w:t>
      </w:r>
      <w:r>
        <w:rPr>
          <w:noProof/>
        </w:rPr>
        <w:pict>
          <v:shape id="_x0000_i1356" type="#_x0000_t75" style="width:44.25pt;height:35.25pt">
            <v:imagedata r:id="rId15" o:title=""/>
          </v:shape>
        </w:pict>
      </w:r>
      <w:r w:rsidR="00DB745B">
        <w:t> …                (2.4)</w:t>
      </w:r>
    </w:p>
    <w:p w:rsidR="00491045" w:rsidRDefault="00DB745B">
      <w:pPr>
        <w:pStyle w:val="a3"/>
        <w:divId w:val="1758551209"/>
      </w:pPr>
      <w:r>
        <w:t>где U</w:t>
      </w:r>
      <w:r>
        <w:rPr>
          <w:vertAlign w:val="subscript"/>
        </w:rPr>
        <w:t>1</w:t>
      </w:r>
      <w:r>
        <w:t>, U</w:t>
      </w:r>
      <w:r>
        <w:rPr>
          <w:vertAlign w:val="subscript"/>
        </w:rPr>
        <w:t>2</w:t>
      </w:r>
      <w:r>
        <w:t>, U</w:t>
      </w:r>
      <w:r>
        <w:rPr>
          <w:vertAlign w:val="subscript"/>
        </w:rPr>
        <w:t xml:space="preserve">3 </w:t>
      </w:r>
      <w:r>
        <w:t>- передаточные числа ступеней редуктора (привода).</w:t>
      </w:r>
    </w:p>
    <w:p w:rsidR="00491045" w:rsidRDefault="00DB745B">
      <w:pPr>
        <w:pStyle w:val="a3"/>
        <w:divId w:val="1758551209"/>
      </w:pPr>
      <w:r>
        <w:t>Вращающие моменты на валах рассчитывается как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59" type="#_x0000_t75" style="width:42.75pt;height:35.25pt">
            <v:imagedata r:id="rId16" o:title=""/>
          </v:shape>
        </w:pict>
      </w:r>
      <w:r w:rsidR="00DB745B">
        <w:t> Н´м                                (2.5)</w:t>
      </w:r>
    </w:p>
    <w:p w:rsidR="00491045" w:rsidRDefault="00DB745B">
      <w:pPr>
        <w:pStyle w:val="a3"/>
        <w:divId w:val="1758551209"/>
      </w:pPr>
      <w:r>
        <w:t>где N</w:t>
      </w:r>
      <w:r>
        <w:rPr>
          <w:vertAlign w:val="subscript"/>
        </w:rPr>
        <w:t>i</w:t>
      </w:r>
      <w:r>
        <w:t xml:space="preserve"> - мощность на соответствующем валу, найденная с учётом К.П.Д. элементов привода, Вт; например: </w:t>
      </w:r>
      <w:r w:rsidR="00450DFD">
        <w:rPr>
          <w:noProof/>
        </w:rPr>
        <w:pict>
          <v:shape id="_x0000_i1362" type="#_x0000_t75" style="width:72.75pt;height:17.25pt">
            <v:imagedata r:id="rId17" o:title=""/>
          </v:shape>
        </w:pict>
      </w:r>
      <w:r>
        <w:t>, где h</w:t>
      </w:r>
      <w:r>
        <w:rPr>
          <w:vertAlign w:val="subscript"/>
        </w:rPr>
        <w:t>1-2</w:t>
      </w:r>
      <w:r>
        <w:t xml:space="preserve"> - К.П.Д., учитывающий потери мощности на участке от первого вала до второго; </w:t>
      </w:r>
      <w:r w:rsidR="00450DFD">
        <w:rPr>
          <w:noProof/>
        </w:rPr>
        <w:pict>
          <v:shape id="_x0000_i1365" type="#_x0000_t75" style="width:57.75pt;height:32.25pt">
            <v:imagedata r:id="rId18" o:title=""/>
          </v:shape>
        </w:pict>
      </w:r>
      <w:r>
        <w:t> - угловая скорость вала, с</w:t>
      </w:r>
      <w:r>
        <w:rPr>
          <w:vertAlign w:val="superscript"/>
        </w:rPr>
        <w:t>-1</w:t>
      </w:r>
      <w:r>
        <w:t>.</w:t>
      </w:r>
    </w:p>
    <w:p w:rsidR="00491045" w:rsidRDefault="00DB745B">
      <w:pPr>
        <w:pStyle w:val="a3"/>
        <w:divId w:val="1758551209"/>
      </w:pPr>
      <w:r>
        <w:t>Без учёта К.П.Д. элементов привода моменты могут быть определены по формулам: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68" type="#_x0000_t75" style="width:62.25pt;height:17.25pt">
            <v:imagedata r:id="rId19" o:title=""/>
          </v:shape>
        </w:pict>
      </w:r>
      <w:r w:rsidR="00DB745B">
        <w:t xml:space="preserve">,   </w:t>
      </w:r>
      <w:r>
        <w:rPr>
          <w:noProof/>
        </w:rPr>
        <w:pict>
          <v:shape id="_x0000_i1371" type="#_x0000_t75" style="width:63.75pt;height:18pt">
            <v:imagedata r:id="rId20" o:title=""/>
          </v:shape>
        </w:pict>
      </w:r>
      <w:r w:rsidR="00DB745B">
        <w:t> …               (2.6)</w:t>
      </w:r>
    </w:p>
    <w:p w:rsidR="00491045" w:rsidRDefault="00DB745B">
      <w:pPr>
        <w:divId w:val="1758551209"/>
      </w:pPr>
      <w:bookmarkStart w:id="3" w:name="_Toc530032817"/>
      <w:r>
        <w:t>3. МАТЕРИАЛЫ И ДОПУСКАЕМЫЕ НАПРЯЖЕНИЯ                                                                  ЗУБЧАТЫХ ПЕРЕДАЧ</w:t>
      </w:r>
      <w:bookmarkEnd w:id="3"/>
      <w:r>
        <w:t xml:space="preserve"> </w:t>
      </w:r>
    </w:p>
    <w:p w:rsidR="00491045" w:rsidRDefault="00DB745B">
      <w:pPr>
        <w:pStyle w:val="2"/>
        <w:divId w:val="1758551209"/>
      </w:pPr>
      <w:r>
        <w:t>3.1 Материалы зубчатых передач</w:t>
      </w:r>
    </w:p>
    <w:p w:rsidR="00491045" w:rsidRPr="00DB745B" w:rsidRDefault="00DB745B">
      <w:pPr>
        <w:pStyle w:val="a3"/>
        <w:divId w:val="1758551209"/>
      </w:pPr>
      <w:r>
        <w:t>В зависимости от твёрдости рабочих поверхностей зубьев после термообработки зубчатые колёса можно условно разделить на две группы:</w:t>
      </w:r>
    </w:p>
    <w:p w:rsidR="00491045" w:rsidRDefault="00DB745B">
      <w:pPr>
        <w:pStyle w:val="a3"/>
        <w:divId w:val="1758551209"/>
      </w:pPr>
      <w:r>
        <w:t>1). С твёрдостью £НВ 350 - нормализованные или улучшенные;</w:t>
      </w:r>
    </w:p>
    <w:p w:rsidR="00491045" w:rsidRDefault="00DB745B">
      <w:pPr>
        <w:pStyle w:val="a3"/>
        <w:divId w:val="1758551209"/>
      </w:pPr>
      <w:r>
        <w:t>2). С твёрдостью &gt;НВ 350 - объёмно- и поверхностно-закаленные, цементированные, нитроцементированные, цианированные, азотированные.</w:t>
      </w:r>
    </w:p>
    <w:p w:rsidR="00491045" w:rsidRDefault="00DB745B">
      <w:pPr>
        <w:pStyle w:val="a3"/>
        <w:divId w:val="1758551209"/>
      </w:pPr>
      <w:r>
        <w:t>При твёрдости материала £НВ 350 чистовое нарезание зубьев можно производить после окончательной термообработки заготовки.</w:t>
      </w:r>
    </w:p>
    <w:p w:rsidR="00491045" w:rsidRDefault="00DB745B">
      <w:pPr>
        <w:pStyle w:val="a3"/>
        <w:divId w:val="1758551209"/>
      </w:pPr>
      <w:r>
        <w:t>Зубчатые колёса с твёрдостью рабочих поверхностей зубьев &gt;НВ 350 применяют в средне- и высоконагруженных передачах с целью уменьшения их габаритов.</w:t>
      </w:r>
    </w:p>
    <w:p w:rsidR="00491045" w:rsidRDefault="00DB745B">
      <w:pPr>
        <w:pStyle w:val="a3"/>
        <w:divId w:val="1758551209"/>
      </w:pPr>
      <w:r>
        <w:t>Зубья, нарезанные до закалки, после закалки обычно шлифуют для устранения неточностей, обусловленных изменением их форм и размеров при закалке (коробление).</w:t>
      </w:r>
    </w:p>
    <w:p w:rsidR="00491045" w:rsidRDefault="00DB745B">
      <w:pPr>
        <w:pStyle w:val="a3"/>
        <w:divId w:val="1758551209"/>
      </w:pPr>
      <w:r>
        <w:t>В правильно спроектированной зубчатой паре соотношение твёрдости рабочих поверхностей зубьев шестерни и колеса не может быть выбрано произвольно. Если твёрдость рабочих поверхностей зубьев колеса £НВ 350, то в целях выравнивания долговечности зубьев шестерни и колеса, ускорения их приработки и повышения сопротивляемости заеданию твёрдость поверхностей зубьев шестерни поверхностей зубьев шестерни всегда назначается больше твёрдости зубьев колеса. Для прямозубых колёс разность средних твёрдостей шестерни и колеса должна составлять не менее 20¸30 единиц Бринелля.</w:t>
      </w:r>
    </w:p>
    <w:p w:rsidR="00491045" w:rsidRDefault="00DB745B">
      <w:pPr>
        <w:pStyle w:val="a3"/>
        <w:divId w:val="1758551209"/>
      </w:pPr>
      <w:r>
        <w:t>Для косозубых колёс твёрдость поверхностей зубьев шестерни желательна возможно большая. Чем она больше, тем больше несущая способность передачи по критерию контактной выносливости.</w:t>
      </w:r>
    </w:p>
    <w:p w:rsidR="00491045" w:rsidRDefault="00DB745B">
      <w:pPr>
        <w:pStyle w:val="a3"/>
        <w:divId w:val="1758551209"/>
      </w:pPr>
      <w:r>
        <w:t>Для неприрабатывающихся зубчатых передач с твёрдостью рабочих поверхностей зубьев обоих зубчатых колёс ³НВ 45 обеспечивать разность твёрдостей зубьев шестерни и колеса не требуется.</w:t>
      </w:r>
    </w:p>
    <w:p w:rsidR="00491045" w:rsidRDefault="00DB745B">
      <w:pPr>
        <w:pStyle w:val="a3"/>
        <w:divId w:val="1758551209"/>
      </w:pPr>
      <w:r>
        <w:t>В табл. 3.1 приведены значения механических характеристик и виды термообработки некоторых распространённых марок конструкционных сталей, используемых для изготовления зубчатых колёс, а также других деталей машин (валов, осей, звёздочек цепных передач, червяков, деталей муфт и т.п.). Как следует из этой таблицы, механические характеристики сталей зависят не только от химического состава и вида термообработки, но и от размеров характерного сечения заготовок D или S.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3.1</w:t>
      </w:r>
    </w:p>
    <w:p w:rsidR="00491045" w:rsidRDefault="00DB745B">
      <w:pPr>
        <w:pStyle w:val="a3"/>
        <w:divId w:val="1758551209"/>
      </w:pPr>
      <w:r>
        <w:rPr>
          <w:b/>
          <w:bCs/>
        </w:rPr>
        <w:t xml:space="preserve">Механические характеристики сталей </w:t>
      </w:r>
    </w:p>
    <w:p w:rsidR="00491045" w:rsidRDefault="00DB745B">
      <w:pPr>
        <w:pStyle w:val="a3"/>
        <w:divId w:val="1758551209"/>
      </w:pPr>
      <w:r>
        <w:rPr>
          <w:b/>
          <w:bCs/>
        </w:rPr>
        <w:t>для изготовления зубчатых колёс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815"/>
        <w:gridCol w:w="900"/>
        <w:gridCol w:w="1245"/>
        <w:gridCol w:w="1275"/>
        <w:gridCol w:w="705"/>
        <w:gridCol w:w="1245"/>
        <w:gridCol w:w="2415"/>
      </w:tblGrid>
      <w:tr w:rsidR="00491045">
        <w:trPr>
          <w:divId w:val="1758551209"/>
          <w:cantSplit/>
          <w:tblCellSpacing w:w="0" w:type="dxa"/>
        </w:trPr>
        <w:tc>
          <w:tcPr>
            <w:tcW w:w="1185" w:type="dxa"/>
            <w:vMerge w:val="restart"/>
            <w:vAlign w:val="center"/>
            <w:hideMark/>
          </w:tcPr>
          <w:p w:rsidR="00491045" w:rsidRDefault="00DB745B">
            <w:r>
              <w:t>Марка стали</w:t>
            </w:r>
          </w:p>
        </w:tc>
        <w:tc>
          <w:tcPr>
            <w:tcW w:w="1815" w:type="dxa"/>
            <w:gridSpan w:val="2"/>
            <w:vAlign w:val="center"/>
            <w:hideMark/>
          </w:tcPr>
          <w:p w:rsidR="00491045" w:rsidRDefault="00DB745B">
            <w:r>
              <w:t>Размеры, мм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491045" w:rsidRDefault="00DB745B">
            <w:r>
              <w:t>НВ  сердцевина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491045" w:rsidRDefault="00DB745B">
            <w:r>
              <w:t>HRC  поверхность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dв, МПа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491045" w:rsidRDefault="00DB745B">
            <w:r>
              <w:t>dт, МПа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491045" w:rsidRDefault="00DB745B">
            <w:r>
              <w:t>Термообработка</w:t>
            </w:r>
          </w:p>
        </w:tc>
      </w:tr>
      <w:tr w:rsidR="00491045">
        <w:trPr>
          <w:divId w:val="1758551209"/>
          <w:cantSplit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915" w:type="dxa"/>
            <w:vAlign w:val="center"/>
            <w:hideMark/>
          </w:tcPr>
          <w:p w:rsidR="00491045" w:rsidRDefault="00DB745B">
            <w:r>
              <w:t>D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S</w:t>
            </w:r>
          </w:p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35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любой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любой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163¸192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550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270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Нормализация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45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45 </w:t>
            </w:r>
          </w:p>
          <w:p w:rsidR="00491045" w:rsidRPr="00DB745B" w:rsidRDefault="00DB745B">
            <w:pPr>
              <w:pStyle w:val="a3"/>
            </w:pPr>
            <w:r w:rsidRPr="00DB745B">
              <w:t>45</w:t>
            </w:r>
          </w:p>
        </w:tc>
        <w:tc>
          <w:tcPr>
            <w:tcW w:w="91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любой 125</w:t>
            </w:r>
          </w:p>
          <w:p w:rsidR="00491045" w:rsidRPr="00DB745B" w:rsidRDefault="00DB745B">
            <w:pPr>
              <w:pStyle w:val="a3"/>
            </w:pPr>
            <w:r w:rsidRPr="00DB745B">
              <w:t>80</w:t>
            </w:r>
          </w:p>
        </w:tc>
        <w:tc>
          <w:tcPr>
            <w:tcW w:w="900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любой 80</w:t>
            </w:r>
          </w:p>
          <w:p w:rsidR="00491045" w:rsidRPr="00DB745B" w:rsidRDefault="00DB745B">
            <w:pPr>
              <w:pStyle w:val="a3"/>
            </w:pPr>
            <w:r w:rsidRPr="00DB745B">
              <w:t>50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179¸207 235¸262 269¸302</w:t>
            </w:r>
          </w:p>
        </w:tc>
        <w:tc>
          <w:tcPr>
            <w:tcW w:w="127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600 780 890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320 540 650</w:t>
            </w:r>
          </w:p>
        </w:tc>
        <w:tc>
          <w:tcPr>
            <w:tcW w:w="241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То же  </w:t>
            </w:r>
          </w:p>
          <w:p w:rsidR="00491045" w:rsidRPr="00DB745B" w:rsidRDefault="00DB745B">
            <w:pPr>
              <w:pStyle w:val="a3"/>
            </w:pPr>
            <w:r w:rsidRPr="00DB745B">
              <w:t>Улучшение</w:t>
            </w:r>
          </w:p>
          <w:p w:rsidR="00491045" w:rsidRPr="00DB745B" w:rsidRDefault="00DB745B">
            <w:pPr>
              <w:pStyle w:val="a3"/>
            </w:pPr>
            <w:r w:rsidRPr="00DB745B">
              <w:t>То же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40Х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40Х </w:t>
            </w:r>
          </w:p>
          <w:p w:rsidR="00491045" w:rsidRPr="00DB745B" w:rsidRDefault="00DB745B">
            <w:pPr>
              <w:pStyle w:val="a3"/>
            </w:pPr>
            <w:r w:rsidRPr="00DB745B">
              <w:t>40Х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200 125 125</w:t>
            </w:r>
          </w:p>
        </w:tc>
        <w:tc>
          <w:tcPr>
            <w:tcW w:w="900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125</w:t>
            </w:r>
          </w:p>
          <w:p w:rsidR="00491045" w:rsidRPr="00DB745B" w:rsidRDefault="00DB745B">
            <w:pPr>
              <w:pStyle w:val="a3"/>
            </w:pPr>
            <w:r w:rsidRPr="00DB745B">
              <w:t>80</w:t>
            </w:r>
          </w:p>
          <w:p w:rsidR="00491045" w:rsidRPr="00DB745B" w:rsidRDefault="00DB745B">
            <w:pPr>
              <w:pStyle w:val="a3"/>
            </w:pPr>
            <w:r w:rsidRPr="00DB745B">
              <w:t>80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235¸262 269¸302 269¸302</w:t>
            </w:r>
          </w:p>
        </w:tc>
        <w:tc>
          <w:tcPr>
            <w:tcW w:w="127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>45¸90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790 900 900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640 750 750</w:t>
            </w:r>
          </w:p>
        </w:tc>
        <w:tc>
          <w:tcPr>
            <w:tcW w:w="241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То же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То же </w:t>
            </w:r>
          </w:p>
          <w:p w:rsidR="00491045" w:rsidRPr="00DB745B" w:rsidRDefault="00DB745B">
            <w:pPr>
              <w:pStyle w:val="a3"/>
            </w:pPr>
            <w:r w:rsidRPr="00DB745B">
              <w:t>Улучшение+закалка ТВЧ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35ХМ 35ХМ 35ХМ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315 200 200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200 125 125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235¸262 269¸302 269¸302</w:t>
            </w:r>
          </w:p>
        </w:tc>
        <w:tc>
          <w:tcPr>
            <w:tcW w:w="127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>48¸53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800 920 920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670 790 790</w:t>
            </w:r>
          </w:p>
        </w:tc>
        <w:tc>
          <w:tcPr>
            <w:tcW w:w="241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Улучшение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То же </w:t>
            </w:r>
          </w:p>
          <w:p w:rsidR="00491045" w:rsidRPr="00DB745B" w:rsidRDefault="00DB745B">
            <w:pPr>
              <w:pStyle w:val="a3"/>
            </w:pPr>
            <w:r w:rsidRPr="00DB745B">
              <w:t>Улучшение+закалка ТВЧ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40ХН 40ХН 40ХН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315 200 200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200 125 125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235¸262 269¸302 269¸302</w:t>
            </w:r>
          </w:p>
        </w:tc>
        <w:tc>
          <w:tcPr>
            <w:tcW w:w="127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>48¸53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800 920 920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630 750 750</w:t>
            </w:r>
          </w:p>
        </w:tc>
        <w:tc>
          <w:tcPr>
            <w:tcW w:w="241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Улучшение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То же </w:t>
            </w:r>
          </w:p>
          <w:p w:rsidR="00491045" w:rsidRPr="00DB745B" w:rsidRDefault="00DB745B">
            <w:pPr>
              <w:pStyle w:val="a3"/>
            </w:pPr>
            <w:r w:rsidRPr="00DB745B">
              <w:t>Улучшение+закалка ТВЧ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45ХЦ 45ХЦ 45ХЦ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315 200 200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200 125 125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235¸262 269¸302 269¸302</w:t>
            </w:r>
          </w:p>
        </w:tc>
        <w:tc>
          <w:tcPr>
            <w:tcW w:w="127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— </w:t>
            </w:r>
          </w:p>
          <w:p w:rsidR="00491045" w:rsidRPr="00DB745B" w:rsidRDefault="00DB745B">
            <w:pPr>
              <w:pStyle w:val="a3"/>
            </w:pPr>
            <w:r w:rsidRPr="00DB745B">
              <w:t>50¸56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830 950 950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660 780 780</w:t>
            </w:r>
          </w:p>
        </w:tc>
        <w:tc>
          <w:tcPr>
            <w:tcW w:w="241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Улучшение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То же </w:t>
            </w:r>
          </w:p>
          <w:p w:rsidR="00491045" w:rsidRPr="00DB745B" w:rsidRDefault="00DB745B">
            <w:pPr>
              <w:pStyle w:val="a3"/>
            </w:pPr>
            <w:r w:rsidRPr="00DB745B">
              <w:t>Улучшение+закалка ТВЧ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20ХНМ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300¸400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56¸63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800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Улучшение+цементация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18ХГТ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300¸400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56¸63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800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То же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12ХНЗА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300¸400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56¸63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800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То же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vAlign w:val="center"/>
            <w:hideMark/>
          </w:tcPr>
          <w:p w:rsidR="00491045" w:rsidRDefault="00DB745B">
            <w:r>
              <w:t>25ХГИМ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125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300¸400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56¸63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800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Улучшение+цементация +закалка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40ХНМА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125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80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269¸302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50¸56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980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780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Улучшение+азотирование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35Л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любой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любой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163¸207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550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270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Нормализация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45Л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315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207¸235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680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440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Улучшение</w:t>
            </w:r>
          </w:p>
        </w:tc>
      </w:tr>
      <w:tr w:rsidR="00491045">
        <w:trPr>
          <w:divId w:val="1758551209"/>
          <w:tblCellSpacing w:w="0" w:type="dxa"/>
        </w:trPr>
        <w:tc>
          <w:tcPr>
            <w:tcW w:w="1185" w:type="dxa"/>
            <w:hideMark/>
          </w:tcPr>
          <w:p w:rsidR="00491045" w:rsidRDefault="00DB745B">
            <w:r>
              <w:t>50ГЛ</w:t>
            </w:r>
          </w:p>
        </w:tc>
        <w:tc>
          <w:tcPr>
            <w:tcW w:w="915" w:type="dxa"/>
            <w:vAlign w:val="center"/>
            <w:hideMark/>
          </w:tcPr>
          <w:p w:rsidR="00491045" w:rsidRDefault="00DB745B">
            <w:r>
              <w:t>315</w:t>
            </w:r>
          </w:p>
        </w:tc>
        <w:tc>
          <w:tcPr>
            <w:tcW w:w="900" w:type="dxa"/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235¸262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705" w:type="dxa"/>
            <w:vAlign w:val="center"/>
            <w:hideMark/>
          </w:tcPr>
          <w:p w:rsidR="00491045" w:rsidRDefault="00DB745B">
            <w:r>
              <w:t>850</w:t>
            </w:r>
          </w:p>
        </w:tc>
        <w:tc>
          <w:tcPr>
            <w:tcW w:w="1245" w:type="dxa"/>
            <w:vAlign w:val="center"/>
            <w:hideMark/>
          </w:tcPr>
          <w:p w:rsidR="00491045" w:rsidRDefault="00DB745B">
            <w:r>
              <w:t>600</w:t>
            </w:r>
          </w:p>
        </w:tc>
        <w:tc>
          <w:tcPr>
            <w:tcW w:w="2415" w:type="dxa"/>
            <w:vAlign w:val="center"/>
            <w:hideMark/>
          </w:tcPr>
          <w:p w:rsidR="00491045" w:rsidRDefault="00DB745B">
            <w:r>
              <w:t>То же</w:t>
            </w:r>
          </w:p>
        </w:tc>
      </w:tr>
    </w:tbl>
    <w:p w:rsidR="00491045" w:rsidRDefault="00DB745B">
      <w:pPr>
        <w:pStyle w:val="2"/>
        <w:divId w:val="1758551209"/>
      </w:pPr>
      <w:r>
        <w:t>3.2 Допускаемые контактные напряжения</w:t>
      </w:r>
    </w:p>
    <w:p w:rsidR="00491045" w:rsidRPr="00DB745B" w:rsidRDefault="00DB745B">
      <w:pPr>
        <w:pStyle w:val="a3"/>
        <w:divId w:val="1758551209"/>
      </w:pPr>
      <w:r>
        <w:t>Допускаемые напряжения для расчёта передачи на контактную выносливость определяют по зависимости, соответствующей ГОСТ 21354-75.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74" type="#_x0000_t75" style="width:100.5pt;height:38.25pt">
            <v:imagedata r:id="rId21" o:title=""/>
          </v:shape>
        </w:pict>
      </w:r>
      <w:r w:rsidR="00DB745B">
        <w:t>, Мпа                           (3.1)</w:t>
      </w:r>
    </w:p>
    <w:p w:rsidR="00491045" w:rsidRDefault="00DB745B">
      <w:pPr>
        <w:pStyle w:val="a3"/>
        <w:divId w:val="1758551209"/>
      </w:pPr>
      <w:r>
        <w:t>d</w:t>
      </w:r>
      <w:r>
        <w:rPr>
          <w:vertAlign w:val="subscript"/>
        </w:rPr>
        <w:t>нlimв</w:t>
      </w:r>
      <w:r>
        <w:t xml:space="preserve"> - предел контактной выносливости поверхности зубьев, соответствующий базовому числу циклов перемены напряжений (см. табл. 3.2); S</w:t>
      </w:r>
      <w:r>
        <w:rPr>
          <w:vertAlign w:val="subscript"/>
        </w:rPr>
        <w:t>н</w:t>
      </w:r>
      <w:r>
        <w:t xml:space="preserve"> - коэффициент безопасности, принимают по табл. 3.2; N</w:t>
      </w:r>
      <w:r>
        <w:rPr>
          <w:vertAlign w:val="subscript"/>
        </w:rPr>
        <w:t>но</w:t>
      </w:r>
      <w:r>
        <w:t xml:space="preserve"> - базовое число циклов перемены напряжений, соответствующее длительному пределу выносливости (см. рис 3.1); N</w:t>
      </w:r>
      <w:r>
        <w:rPr>
          <w:vertAlign w:val="subscript"/>
        </w:rPr>
        <w:t>не</w:t>
      </w:r>
      <w:r>
        <w:t xml:space="preserve"> - эквивалентное число циклов перемены напряжений при расчёте на контактную выносливость.</w:t>
      </w:r>
    </w:p>
    <w:p w:rsidR="00491045" w:rsidRDefault="00DB745B">
      <w:pPr>
        <w:pStyle w:val="a3"/>
        <w:divId w:val="1758551209"/>
      </w:pPr>
      <w:r>
        <w:rPr>
          <w:b/>
          <w:bCs/>
        </w:rPr>
        <w:t>Таблица 3.2</w:t>
      </w:r>
    </w:p>
    <w:p w:rsidR="00491045" w:rsidRDefault="00DB745B">
      <w:pPr>
        <w:pStyle w:val="a3"/>
        <w:divId w:val="1758551209"/>
      </w:pPr>
      <w:r>
        <w:rPr>
          <w:b/>
          <w:bCs/>
        </w:rPr>
        <w:t>Длительные пределы выносливости d</w:t>
      </w:r>
      <w:r>
        <w:rPr>
          <w:b/>
          <w:bCs/>
          <w:vertAlign w:val="subscript"/>
        </w:rPr>
        <w:t>нlimв</w:t>
      </w:r>
      <w:r>
        <w:rPr>
          <w:b/>
          <w:bCs/>
        </w:rPr>
        <w:t xml:space="preserve"> и d°</w:t>
      </w:r>
      <w:r>
        <w:rPr>
          <w:b/>
          <w:bCs/>
          <w:vertAlign w:val="subscript"/>
        </w:rPr>
        <w:t>Flimв</w:t>
      </w:r>
      <w:r>
        <w:rPr>
          <w:b/>
          <w:bCs/>
        </w:rPr>
        <w:t xml:space="preserve">, </w:t>
      </w:r>
    </w:p>
    <w:p w:rsidR="00491045" w:rsidRDefault="00DB745B">
      <w:pPr>
        <w:pStyle w:val="a3"/>
        <w:divId w:val="1758551209"/>
      </w:pPr>
      <w:r>
        <w:rPr>
          <w:b/>
          <w:bCs/>
        </w:rPr>
        <w:t>коэффициенты безопасности S</w:t>
      </w:r>
      <w:r>
        <w:rPr>
          <w:b/>
          <w:bCs/>
          <w:vertAlign w:val="subscript"/>
        </w:rPr>
        <w:t xml:space="preserve">н </w:t>
      </w:r>
      <w:r>
        <w:rPr>
          <w:b/>
          <w:bCs/>
        </w:rPr>
        <w:t>и S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, </w:t>
      </w:r>
    </w:p>
    <w:p w:rsidR="00491045" w:rsidRDefault="00DB745B">
      <w:pPr>
        <w:pStyle w:val="a3"/>
        <w:divId w:val="1758551209"/>
      </w:pPr>
      <w:r>
        <w:rPr>
          <w:b/>
          <w:bCs/>
        </w:rPr>
        <w:t>максимальные допускаемые напряжения [d]</w:t>
      </w:r>
      <w:r>
        <w:rPr>
          <w:b/>
          <w:bCs/>
          <w:vertAlign w:val="subscript"/>
        </w:rPr>
        <w:t>нmax</w:t>
      </w:r>
      <w:r>
        <w:rPr>
          <w:b/>
          <w:bCs/>
        </w:rPr>
        <w:t xml:space="preserve"> и [d]</w:t>
      </w:r>
      <w:r>
        <w:rPr>
          <w:b/>
          <w:bCs/>
          <w:vertAlign w:val="subscript"/>
        </w:rPr>
        <w:t>Fmax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589"/>
        <w:gridCol w:w="795"/>
        <w:gridCol w:w="1121"/>
        <w:gridCol w:w="1308"/>
        <w:gridCol w:w="373"/>
        <w:gridCol w:w="1121"/>
        <w:gridCol w:w="560"/>
        <w:gridCol w:w="841"/>
        <w:gridCol w:w="841"/>
      </w:tblGrid>
      <w:tr w:rsidR="00491045">
        <w:trPr>
          <w:divId w:val="1758551209"/>
          <w:cantSplit/>
          <w:tblCellSpacing w:w="0" w:type="dxa"/>
          <w:jc w:val="center"/>
        </w:trPr>
        <w:tc>
          <w:tcPr>
            <w:tcW w:w="650" w:type="pct"/>
            <w:vMerge w:val="restart"/>
            <w:vAlign w:val="center"/>
            <w:hideMark/>
          </w:tcPr>
          <w:p w:rsidR="00491045" w:rsidRDefault="00DB745B">
            <w:r>
              <w:t>Термообработка</w:t>
            </w:r>
          </w:p>
        </w:tc>
        <w:tc>
          <w:tcPr>
            <w:tcW w:w="850" w:type="pct"/>
            <w:gridSpan w:val="2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Твёрдость </w:t>
            </w:r>
          </w:p>
          <w:p w:rsidR="00491045" w:rsidRPr="00DB745B" w:rsidRDefault="00DB745B">
            <w:pPr>
              <w:pStyle w:val="a3"/>
            </w:pPr>
            <w:r w:rsidRPr="00DB745B">
              <w:t>зубьев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Группа  </w:t>
            </w:r>
          </w:p>
          <w:p w:rsidR="00491045" w:rsidRPr="00DB745B" w:rsidRDefault="00DB745B">
            <w:pPr>
              <w:pStyle w:val="a3"/>
            </w:pPr>
            <w:r w:rsidRPr="00DB745B">
              <w:t>сталей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d</w:t>
            </w:r>
            <w:r w:rsidRPr="00DB745B">
              <w:rPr>
                <w:vertAlign w:val="subscript"/>
              </w:rPr>
              <w:t>нlimв</w:t>
            </w:r>
            <w:r w:rsidRPr="00DB745B">
              <w:t>, МПа</w:t>
            </w:r>
          </w:p>
        </w:tc>
        <w:tc>
          <w:tcPr>
            <w:tcW w:w="20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S</w:t>
            </w:r>
            <w:r w:rsidRPr="00DB745B">
              <w:rPr>
                <w:vertAlign w:val="subscript"/>
              </w:rPr>
              <w:t>н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d°</w:t>
            </w:r>
            <w:r w:rsidRPr="00DB745B">
              <w:rPr>
                <w:vertAlign w:val="subscript"/>
              </w:rPr>
              <w:t>Flimв</w:t>
            </w:r>
            <w:r w:rsidRPr="00DB745B">
              <w:t>, МПа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S</w:t>
            </w:r>
            <w:r w:rsidRPr="00DB745B">
              <w:rPr>
                <w:vertAlign w:val="subscript"/>
              </w:rPr>
              <w:t>F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[d]</w:t>
            </w:r>
            <w:r w:rsidRPr="00DB745B">
              <w:rPr>
                <w:vertAlign w:val="subscript"/>
              </w:rPr>
              <w:t>нmax</w:t>
            </w:r>
            <w:r w:rsidRPr="00DB745B">
              <w:t>, МПа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[d]</w:t>
            </w:r>
            <w:r w:rsidRPr="00DB745B">
              <w:rPr>
                <w:vertAlign w:val="subscript"/>
              </w:rPr>
              <w:t>Fmax</w:t>
            </w:r>
            <w:r w:rsidRPr="00DB745B">
              <w:t>, МПа</w:t>
            </w:r>
          </w:p>
        </w:tc>
      </w:tr>
      <w:tr w:rsidR="00491045">
        <w:trPr>
          <w:divId w:val="1758551209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450" w:type="pct"/>
            <w:vAlign w:val="center"/>
            <w:hideMark/>
          </w:tcPr>
          <w:p w:rsidR="00491045" w:rsidRDefault="00DB745B">
            <w:r>
              <w:t>на поверхности</w:t>
            </w:r>
          </w:p>
        </w:tc>
        <w:tc>
          <w:tcPr>
            <w:tcW w:w="400" w:type="pct"/>
            <w:vAlign w:val="center"/>
            <w:hideMark/>
          </w:tcPr>
          <w:p w:rsidR="00491045" w:rsidRDefault="00DB745B">
            <w:r>
              <w:t>в сердцевине</w:t>
            </w:r>
          </w:p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650" w:type="pct"/>
            <w:vAlign w:val="center"/>
            <w:hideMark/>
          </w:tcPr>
          <w:p w:rsidR="00491045" w:rsidRDefault="00DB745B">
            <w:r>
              <w:t>Нормализация, улучшение</w:t>
            </w:r>
          </w:p>
        </w:tc>
        <w:tc>
          <w:tcPr>
            <w:tcW w:w="850" w:type="pct"/>
            <w:gridSpan w:val="2"/>
            <w:vAlign w:val="center"/>
            <w:hideMark/>
          </w:tcPr>
          <w:p w:rsidR="00491045" w:rsidRDefault="00DB745B">
            <w:r>
              <w:t>менее НВ 350</w:t>
            </w:r>
          </w:p>
        </w:tc>
        <w:tc>
          <w:tcPr>
            <w:tcW w:w="600" w:type="pct"/>
            <w:vAlign w:val="center"/>
            <w:hideMark/>
          </w:tcPr>
          <w:p w:rsidR="00491045" w:rsidRDefault="00DB745B">
            <w:r>
              <w:t>40,45, 40Х,40ХН, 45 ХЦ, 35 ХМ и др.</w:t>
            </w:r>
          </w:p>
        </w:tc>
        <w:tc>
          <w:tcPr>
            <w:tcW w:w="70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2Н</w:t>
            </w:r>
            <w:r w:rsidRPr="00DB745B">
              <w:rPr>
                <w:vertAlign w:val="subscript"/>
              </w:rPr>
              <w:t>НВ</w:t>
            </w:r>
            <w:r w:rsidRPr="00DB745B">
              <w:t>+70</w:t>
            </w:r>
          </w:p>
        </w:tc>
        <w:tc>
          <w:tcPr>
            <w:tcW w:w="200" w:type="pct"/>
            <w:vAlign w:val="center"/>
            <w:hideMark/>
          </w:tcPr>
          <w:p w:rsidR="00491045" w:rsidRDefault="00DB745B">
            <w:r>
              <w:t>1,1</w:t>
            </w:r>
          </w:p>
        </w:tc>
        <w:tc>
          <w:tcPr>
            <w:tcW w:w="60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1,8Н</w:t>
            </w:r>
            <w:r w:rsidRPr="00DB745B">
              <w:rPr>
                <w:vertAlign w:val="subscript"/>
              </w:rPr>
              <w:t>НВ</w:t>
            </w:r>
          </w:p>
        </w:tc>
        <w:tc>
          <w:tcPr>
            <w:tcW w:w="300" w:type="pct"/>
            <w:vAlign w:val="center"/>
            <w:hideMark/>
          </w:tcPr>
          <w:p w:rsidR="00491045" w:rsidRDefault="00DB745B">
            <w:r>
              <w:t>1,75</w:t>
            </w:r>
          </w:p>
        </w:tc>
        <w:tc>
          <w:tcPr>
            <w:tcW w:w="45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2,8 s</w:t>
            </w:r>
            <w:r w:rsidRPr="00DB745B">
              <w:rPr>
                <w:vertAlign w:val="subscript"/>
              </w:rPr>
              <w:t>т</w:t>
            </w:r>
          </w:p>
        </w:tc>
        <w:tc>
          <w:tcPr>
            <w:tcW w:w="45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2,74Н</w:t>
            </w:r>
            <w:r w:rsidRPr="00DB745B">
              <w:rPr>
                <w:vertAlign w:val="subscript"/>
              </w:rPr>
              <w:t>НВ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650" w:type="pct"/>
            <w:vAlign w:val="center"/>
            <w:hideMark/>
          </w:tcPr>
          <w:p w:rsidR="00491045" w:rsidRDefault="00DB745B">
            <w:r>
              <w:t>Объёмная закалка</w:t>
            </w:r>
          </w:p>
        </w:tc>
        <w:tc>
          <w:tcPr>
            <w:tcW w:w="850" w:type="pct"/>
            <w:gridSpan w:val="2"/>
            <w:vAlign w:val="center"/>
            <w:hideMark/>
          </w:tcPr>
          <w:p w:rsidR="00491045" w:rsidRDefault="00DB745B">
            <w:r>
              <w:t>HRC 45¸55</w:t>
            </w:r>
          </w:p>
        </w:tc>
        <w:tc>
          <w:tcPr>
            <w:tcW w:w="600" w:type="pct"/>
            <w:vAlign w:val="center"/>
            <w:hideMark/>
          </w:tcPr>
          <w:p w:rsidR="00491045" w:rsidRDefault="00DB745B">
            <w:r>
              <w:t>40Х, 40ХН, 45ХЦ, 35ХМ и др.</w:t>
            </w:r>
          </w:p>
        </w:tc>
        <w:tc>
          <w:tcPr>
            <w:tcW w:w="70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18Н</w:t>
            </w:r>
            <w:r w:rsidRPr="00DB745B">
              <w:rPr>
                <w:vertAlign w:val="subscript"/>
              </w:rPr>
              <w:t>HRC</w:t>
            </w:r>
            <w:r w:rsidRPr="00DB745B">
              <w:t>+150</w:t>
            </w:r>
          </w:p>
        </w:tc>
        <w:tc>
          <w:tcPr>
            <w:tcW w:w="200" w:type="pct"/>
            <w:vAlign w:val="center"/>
            <w:hideMark/>
          </w:tcPr>
          <w:p w:rsidR="00491045" w:rsidRPr="00DB745B" w:rsidRDefault="00491045"/>
        </w:tc>
        <w:tc>
          <w:tcPr>
            <w:tcW w:w="600" w:type="pct"/>
            <w:vAlign w:val="center"/>
            <w:hideMark/>
          </w:tcPr>
          <w:p w:rsidR="00491045" w:rsidRDefault="00DB745B">
            <w:r>
              <w:t>550</w:t>
            </w:r>
          </w:p>
        </w:tc>
        <w:tc>
          <w:tcPr>
            <w:tcW w:w="300" w:type="pct"/>
            <w:vAlign w:val="center"/>
            <w:hideMark/>
          </w:tcPr>
          <w:p w:rsidR="00491045" w:rsidRDefault="00491045"/>
        </w:tc>
        <w:tc>
          <w:tcPr>
            <w:tcW w:w="450" w:type="pct"/>
            <w:vAlign w:val="center"/>
            <w:hideMark/>
          </w:tcPr>
          <w:p w:rsidR="00491045" w:rsidRDefault="00491045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1400</w:t>
            </w:r>
          </w:p>
        </w:tc>
      </w:tr>
      <w:tr w:rsidR="00491045">
        <w:trPr>
          <w:divId w:val="1758551209"/>
          <w:cantSplit/>
          <w:tblCellSpacing w:w="0" w:type="dxa"/>
          <w:jc w:val="center"/>
        </w:trPr>
        <w:tc>
          <w:tcPr>
            <w:tcW w:w="650" w:type="pct"/>
            <w:vAlign w:val="center"/>
            <w:hideMark/>
          </w:tcPr>
          <w:p w:rsidR="00491045" w:rsidRDefault="00DB745B">
            <w:r>
              <w:t>Закалка ТВЧ по всему контуру (модуль m³3 мм)</w:t>
            </w:r>
          </w:p>
        </w:tc>
        <w:tc>
          <w:tcPr>
            <w:tcW w:w="45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HRC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56¸63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HRC </w:t>
            </w:r>
          </w:p>
          <w:p w:rsidR="00491045" w:rsidRPr="00DB745B" w:rsidRDefault="00DB745B">
            <w:pPr>
              <w:pStyle w:val="a3"/>
            </w:pPr>
            <w:r w:rsidRPr="00DB745B">
              <w:t>45¸55</w:t>
            </w:r>
          </w:p>
        </w:tc>
        <w:tc>
          <w:tcPr>
            <w:tcW w:w="400" w:type="pct"/>
            <w:vAlign w:val="center"/>
            <w:hideMark/>
          </w:tcPr>
          <w:p w:rsidR="00491045" w:rsidRDefault="00DB745B">
            <w:r>
              <w:t>HRC 25¸35</w:t>
            </w:r>
          </w:p>
        </w:tc>
        <w:tc>
          <w:tcPr>
            <w:tcW w:w="600" w:type="pct"/>
            <w:vAlign w:val="center"/>
            <w:hideMark/>
          </w:tcPr>
          <w:p w:rsidR="00491045" w:rsidRDefault="00DB745B">
            <w:r>
              <w:t>55ПП, У8, 35ХМА, 40Х, 40ХН и др.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17Н</w:t>
            </w:r>
            <w:r w:rsidRPr="00DB745B">
              <w:rPr>
                <w:vertAlign w:val="subscript"/>
              </w:rPr>
              <w:t>HRC</w:t>
            </w:r>
            <w:r w:rsidRPr="00DB745B">
              <w:t>+200</w:t>
            </w:r>
          </w:p>
        </w:tc>
        <w:tc>
          <w:tcPr>
            <w:tcW w:w="200" w:type="pct"/>
            <w:vMerge w:val="restart"/>
            <w:vAlign w:val="center"/>
            <w:hideMark/>
          </w:tcPr>
          <w:p w:rsidR="00491045" w:rsidRDefault="00DB745B">
            <w:r>
              <w:t>1,2</w:t>
            </w:r>
          </w:p>
        </w:tc>
        <w:tc>
          <w:tcPr>
            <w:tcW w:w="60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900 </w:t>
            </w:r>
          </w:p>
          <w:p w:rsidR="00491045" w:rsidRPr="00DB745B" w:rsidRDefault="00DB745B">
            <w:pPr>
              <w:pStyle w:val="a3"/>
            </w:pPr>
            <w:r w:rsidRPr="00DB745B">
              <w:t>650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491045" w:rsidRDefault="00DB745B">
            <w:r>
              <w:t>1,75</w:t>
            </w:r>
          </w:p>
        </w:tc>
        <w:tc>
          <w:tcPr>
            <w:tcW w:w="450" w:type="pct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40Н</w:t>
            </w:r>
            <w:r w:rsidRPr="00DB745B">
              <w:rPr>
                <w:vertAlign w:val="subscript"/>
              </w:rPr>
              <w:t>HRC</w:t>
            </w: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1260</w:t>
            </w:r>
          </w:p>
        </w:tc>
      </w:tr>
      <w:tr w:rsidR="00491045">
        <w:trPr>
          <w:divId w:val="1758551209"/>
          <w:cantSplit/>
          <w:tblCellSpacing w:w="0" w:type="dxa"/>
          <w:jc w:val="center"/>
        </w:trPr>
        <w:tc>
          <w:tcPr>
            <w:tcW w:w="650" w:type="pct"/>
            <w:vAlign w:val="center"/>
            <w:hideMark/>
          </w:tcPr>
          <w:p w:rsidR="00491045" w:rsidRDefault="00DB745B">
            <w:r>
              <w:t>Закалка ТВЧ сквозная с охватом впадины (модуль m&lt;3 мм)</w:t>
            </w: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HRC 45¸55</w:t>
            </w:r>
          </w:p>
        </w:tc>
        <w:tc>
          <w:tcPr>
            <w:tcW w:w="400" w:type="pct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600" w:type="pct"/>
            <w:vAlign w:val="center"/>
            <w:hideMark/>
          </w:tcPr>
          <w:p w:rsidR="00491045" w:rsidRDefault="00DB745B">
            <w:r>
              <w:t>30ХМ, 40Х, 40ХН и др.</w:t>
            </w:r>
          </w:p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600" w:type="pct"/>
            <w:vAlign w:val="center"/>
            <w:hideMark/>
          </w:tcPr>
          <w:p w:rsidR="00491045" w:rsidRDefault="00DB745B">
            <w:r>
              <w:t>550</w:t>
            </w:r>
          </w:p>
        </w:tc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450" w:type="pct"/>
            <w:vAlign w:val="center"/>
            <w:hideMark/>
          </w:tcPr>
          <w:p w:rsidR="00491045" w:rsidRDefault="00DB745B">
            <w:r>
              <w:t>1430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650" w:type="pct"/>
            <w:vAlign w:val="center"/>
            <w:hideMark/>
          </w:tcPr>
          <w:p w:rsidR="00491045" w:rsidRDefault="00DB745B">
            <w:r>
              <w:t>Азотирование</w:t>
            </w: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HRC 50¸59</w:t>
            </w:r>
          </w:p>
        </w:tc>
        <w:tc>
          <w:tcPr>
            <w:tcW w:w="400" w:type="pct"/>
            <w:vAlign w:val="center"/>
            <w:hideMark/>
          </w:tcPr>
          <w:p w:rsidR="00491045" w:rsidRDefault="00DB745B">
            <w:r>
              <w:t>HRC 24¸40</w:t>
            </w:r>
          </w:p>
        </w:tc>
        <w:tc>
          <w:tcPr>
            <w:tcW w:w="600" w:type="pct"/>
            <w:vAlign w:val="center"/>
            <w:hideMark/>
          </w:tcPr>
          <w:p w:rsidR="00491045" w:rsidRDefault="00DB745B">
            <w:r>
              <w:t>35ХЮА, 38ХМЮА, 40Х, 40ХФА, 40ХНМА и др.</w:t>
            </w:r>
          </w:p>
        </w:tc>
        <w:tc>
          <w:tcPr>
            <w:tcW w:w="700" w:type="pct"/>
            <w:vAlign w:val="center"/>
            <w:hideMark/>
          </w:tcPr>
          <w:p w:rsidR="00491045" w:rsidRDefault="00DB745B">
            <w:r>
              <w:t>1050</w:t>
            </w:r>
          </w:p>
        </w:tc>
        <w:tc>
          <w:tcPr>
            <w:tcW w:w="200" w:type="pct"/>
            <w:vAlign w:val="center"/>
            <w:hideMark/>
          </w:tcPr>
          <w:p w:rsidR="00491045" w:rsidRDefault="00491045"/>
        </w:tc>
        <w:tc>
          <w:tcPr>
            <w:tcW w:w="60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12Н</w:t>
            </w:r>
            <w:r w:rsidRPr="00DB745B">
              <w:rPr>
                <w:vertAlign w:val="subscript"/>
              </w:rPr>
              <w:t>HRC</w:t>
            </w:r>
            <w:r w:rsidRPr="00DB745B">
              <w:t>+30</w:t>
            </w:r>
          </w:p>
        </w:tc>
        <w:tc>
          <w:tcPr>
            <w:tcW w:w="300" w:type="pct"/>
            <w:vAlign w:val="center"/>
            <w:hideMark/>
          </w:tcPr>
          <w:p w:rsidR="00491045" w:rsidRDefault="00DB745B">
            <w:r>
              <w:t>1,75</w:t>
            </w:r>
          </w:p>
        </w:tc>
        <w:tc>
          <w:tcPr>
            <w:tcW w:w="45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40Н</w:t>
            </w:r>
            <w:r w:rsidRPr="00DB745B">
              <w:rPr>
                <w:vertAlign w:val="subscript"/>
              </w:rPr>
              <w:t xml:space="preserve">HRC </w:t>
            </w:r>
            <w:r w:rsidRPr="00DB745B">
              <w:t>30Н</w:t>
            </w:r>
            <w:r w:rsidRPr="00DB745B">
              <w:rPr>
                <w:vertAlign w:val="subscript"/>
              </w:rPr>
              <w:t>HRC</w:t>
            </w: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1000</w:t>
            </w:r>
          </w:p>
        </w:tc>
      </w:tr>
      <w:tr w:rsidR="00491045">
        <w:trPr>
          <w:divId w:val="1758551209"/>
          <w:tblCellSpacing w:w="0" w:type="dxa"/>
          <w:jc w:val="center"/>
        </w:trPr>
        <w:tc>
          <w:tcPr>
            <w:tcW w:w="650" w:type="pct"/>
            <w:vAlign w:val="center"/>
            <w:hideMark/>
          </w:tcPr>
          <w:p w:rsidR="00491045" w:rsidRDefault="00DB745B">
            <w:r>
              <w:t>Цементация и закалка</w:t>
            </w: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HRC 56¸62</w:t>
            </w:r>
          </w:p>
        </w:tc>
        <w:tc>
          <w:tcPr>
            <w:tcW w:w="400" w:type="pct"/>
            <w:vAlign w:val="center"/>
            <w:hideMark/>
          </w:tcPr>
          <w:p w:rsidR="00491045" w:rsidRDefault="00DB745B">
            <w:r>
              <w:t>HRC 30¸45</w:t>
            </w:r>
          </w:p>
        </w:tc>
        <w:tc>
          <w:tcPr>
            <w:tcW w:w="600" w:type="pct"/>
            <w:vAlign w:val="center"/>
            <w:hideMark/>
          </w:tcPr>
          <w:p w:rsidR="00491045" w:rsidRDefault="00DB745B">
            <w:r>
              <w:t>Цементируемые стали всех марок</w:t>
            </w:r>
          </w:p>
        </w:tc>
        <w:tc>
          <w:tcPr>
            <w:tcW w:w="70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23Н</w:t>
            </w:r>
            <w:r w:rsidRPr="00DB745B">
              <w:rPr>
                <w:vertAlign w:val="subscript"/>
              </w:rPr>
              <w:t>HRC</w:t>
            </w:r>
          </w:p>
        </w:tc>
        <w:tc>
          <w:tcPr>
            <w:tcW w:w="200" w:type="pct"/>
            <w:vAlign w:val="center"/>
            <w:hideMark/>
          </w:tcPr>
          <w:p w:rsidR="00491045" w:rsidRPr="00DB745B" w:rsidRDefault="00491045"/>
        </w:tc>
        <w:tc>
          <w:tcPr>
            <w:tcW w:w="600" w:type="pct"/>
            <w:vAlign w:val="center"/>
            <w:hideMark/>
          </w:tcPr>
          <w:p w:rsidR="00491045" w:rsidRDefault="00DB745B">
            <w:r>
              <w:t>750</w:t>
            </w:r>
          </w:p>
        </w:tc>
        <w:tc>
          <w:tcPr>
            <w:tcW w:w="300" w:type="pct"/>
            <w:vAlign w:val="center"/>
            <w:hideMark/>
          </w:tcPr>
          <w:p w:rsidR="00491045" w:rsidRDefault="00DB745B">
            <w:r>
              <w:t>1,55</w:t>
            </w:r>
          </w:p>
        </w:tc>
        <w:tc>
          <w:tcPr>
            <w:tcW w:w="450" w:type="pc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40Н</w:t>
            </w:r>
            <w:r w:rsidRPr="00DB745B">
              <w:rPr>
                <w:vertAlign w:val="subscript"/>
              </w:rPr>
              <w:t>HRC</w:t>
            </w:r>
          </w:p>
        </w:tc>
        <w:tc>
          <w:tcPr>
            <w:tcW w:w="450" w:type="pct"/>
            <w:vAlign w:val="center"/>
            <w:hideMark/>
          </w:tcPr>
          <w:p w:rsidR="00491045" w:rsidRDefault="00DB745B">
            <w:r>
              <w:t>1200</w:t>
            </w:r>
          </w:p>
        </w:tc>
      </w:tr>
    </w:tbl>
    <w:p w:rsidR="00491045" w:rsidRPr="00DB745B" w:rsidRDefault="00DB745B">
      <w:pPr>
        <w:pStyle w:val="a3"/>
        <w:divId w:val="1758551209"/>
      </w:pPr>
      <w:r>
        <w:rPr>
          <w:b/>
          <w:bCs/>
        </w:rPr>
        <w:t xml:space="preserve">Примечания: </w:t>
      </w:r>
      <w:r>
        <w:t>1). Значения d</w:t>
      </w:r>
      <w:r>
        <w:rPr>
          <w:vertAlign w:val="subscript"/>
        </w:rPr>
        <w:t>нlimв</w:t>
      </w:r>
      <w:r>
        <w:t xml:space="preserve"> и d°</w:t>
      </w:r>
      <w:r>
        <w:rPr>
          <w:vertAlign w:val="subscript"/>
        </w:rPr>
        <w:t>Flimв</w:t>
      </w:r>
      <w:r>
        <w:t>, [d]</w:t>
      </w:r>
      <w:r>
        <w:rPr>
          <w:vertAlign w:val="subscript"/>
        </w:rPr>
        <w:t>нmax</w:t>
      </w:r>
      <w:r>
        <w:t xml:space="preserve"> и [d]</w:t>
      </w:r>
      <w:r>
        <w:rPr>
          <w:vertAlign w:val="subscript"/>
        </w:rPr>
        <w:t>Fmax</w:t>
      </w:r>
      <w:r>
        <w:t xml:space="preserve"> определяют по средней твёрдостью зубьев;</w:t>
      </w:r>
    </w:p>
    <w:p w:rsidR="00491045" w:rsidRDefault="00DB745B">
      <w:pPr>
        <w:pStyle w:val="a3"/>
        <w:divId w:val="1758551209"/>
      </w:pPr>
      <w:r>
        <w:t>2). Для передач, выход из строя которых связан с тяжёлыми последствиями, значения коэффициентов безопасности следует увеличить до S</w:t>
      </w:r>
      <w:r>
        <w:rPr>
          <w:vertAlign w:val="subscript"/>
        </w:rPr>
        <w:t>н</w:t>
      </w:r>
      <w:r>
        <w:t>=1,25</w:t>
      </w:r>
      <w:r>
        <w:rPr>
          <w:vertAlign w:val="subscript"/>
        </w:rPr>
        <w:t xml:space="preserve"> </w:t>
      </w:r>
      <w:r>
        <w:t>и S</w:t>
      </w:r>
      <w:r>
        <w:rPr>
          <w:vertAlign w:val="subscript"/>
        </w:rPr>
        <w:t>F</w:t>
      </w:r>
      <w:r>
        <w:t>=1,35 соответственно;</w:t>
      </w:r>
    </w:p>
    <w:p w:rsidR="00491045" w:rsidRDefault="00DB745B">
      <w:pPr>
        <w:pStyle w:val="a3"/>
        <w:divId w:val="1758551209"/>
      </w:pPr>
      <w:r>
        <w:t>3). Обозначения размеров сечений заготовок D и S (см. табл. 3.1) приведены ниже.</w:t>
      </w:r>
    </w:p>
    <w:p w:rsidR="00491045" w:rsidRDefault="00DB745B">
      <w:pPr>
        <w:pStyle w:val="a3"/>
        <w:divId w:val="1758551209"/>
      </w:pPr>
      <w:r>
        <w:rPr>
          <w:b/>
          <w:bCs/>
        </w:rPr>
        <w:t xml:space="preserve">Рис. 3.1 </w:t>
      </w:r>
      <w:r>
        <w:t>График для определения N</w:t>
      </w:r>
      <w:r>
        <w:rPr>
          <w:vertAlign w:val="subscript"/>
        </w:rPr>
        <w:t>но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77" type="#_x0000_t75" style="width:77.25pt;height:18pt">
            <v:imagedata r:id="rId22" o:title=""/>
          </v:shape>
        </w:pict>
      </w:r>
      <w:r w:rsidR="00DB745B">
        <w:t>                           (3.2)</w:t>
      </w:r>
    </w:p>
    <w:p w:rsidR="00491045" w:rsidRDefault="00DB745B">
      <w:pPr>
        <w:pStyle w:val="a3"/>
        <w:divId w:val="1758551209"/>
      </w:pPr>
      <w:r>
        <w:t>N</w:t>
      </w:r>
      <w:r>
        <w:rPr>
          <w:vertAlign w:val="subscript"/>
        </w:rPr>
        <w:t>S</w:t>
      </w:r>
      <w:r>
        <w:t xml:space="preserve"> - суммарное число циклов перемены напряжений.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80" type="#_x0000_t75" style="width:91.5pt;height:18pt">
            <v:imagedata r:id="rId23" o:title=""/>
          </v:shape>
        </w:pict>
      </w:r>
      <w:r w:rsidR="00DB745B">
        <w:t>                       (3.3)</w:t>
      </w:r>
    </w:p>
    <w:p w:rsidR="00491045" w:rsidRDefault="00DB745B">
      <w:pPr>
        <w:pStyle w:val="a3"/>
        <w:divId w:val="1758551209"/>
      </w:pPr>
      <w:r>
        <w:t>n – частота вращения, рассматриваемого зубчатого элемента, об/мин; t – суммарное время работы передачи в течение срока службы, ч; n</w:t>
      </w:r>
      <w:r>
        <w:rPr>
          <w:vertAlign w:val="subscript"/>
        </w:rPr>
        <w:t>з</w:t>
      </w:r>
      <w:r>
        <w:t xml:space="preserve"> - число вхождений в зацепление зубьев рассчитываемого зубчатого колеса за один его оборот (чаще всего n</w:t>
      </w:r>
      <w:r>
        <w:rPr>
          <w:vertAlign w:val="subscript"/>
        </w:rPr>
        <w:t>з</w:t>
      </w:r>
      <w:r>
        <w:t>=1).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83" type="#_x0000_t75" style="width:140.25pt;height:18.75pt">
            <v:imagedata r:id="rId24" o:title=""/>
          </v:shape>
        </w:pict>
      </w:r>
      <w:r w:rsidR="00DB745B">
        <w:t>             (3.4)</w:t>
      </w:r>
    </w:p>
    <w:p w:rsidR="00491045" w:rsidRDefault="00DB745B">
      <w:pPr>
        <w:pStyle w:val="a3"/>
        <w:divId w:val="1758551209"/>
      </w:pPr>
      <w:r>
        <w:t>К</w:t>
      </w:r>
      <w:r>
        <w:rPr>
          <w:vertAlign w:val="subscript"/>
        </w:rPr>
        <w:t>сут</w:t>
      </w:r>
      <w:r>
        <w:t xml:space="preserve"> - коэффициент использования передачи в течение суток; К</w:t>
      </w:r>
      <w:r>
        <w:rPr>
          <w:vertAlign w:val="subscript"/>
        </w:rPr>
        <w:t>год</w:t>
      </w:r>
      <w:r>
        <w:t xml:space="preserve"> - коэффициент использования передачи в течение года; L - срок службы передачи, годы.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86" type="#_x0000_t75" style="width:129.75pt;height:39.75pt">
            <v:imagedata r:id="rId25" o:title=""/>
          </v:shape>
        </w:pict>
      </w:r>
      <w:r w:rsidR="00DB745B">
        <w:t>               (3.5)</w:t>
      </w:r>
    </w:p>
    <w:p w:rsidR="00491045" w:rsidRDefault="00DB745B">
      <w:pPr>
        <w:pStyle w:val="a3"/>
        <w:divId w:val="1758551209"/>
      </w:pPr>
      <w:r>
        <w:t>К</w:t>
      </w:r>
      <w:r>
        <w:rPr>
          <w:vertAlign w:val="subscript"/>
        </w:rPr>
        <w:t>не</w:t>
      </w:r>
      <w:r>
        <w:t xml:space="preserve"> - коэффициент приведения при расчёте на контактную выносливость (режим с переменной нагрузкой заменяют постоянным, эквивалентным по усталостному воздействию); </w:t>
      </w:r>
      <w:r w:rsidR="00450DFD">
        <w:rPr>
          <w:noProof/>
        </w:rPr>
        <w:pict>
          <v:shape id="_x0000_i1389" type="#_x0000_t75" style="width:32.25pt;height:32.25pt">
            <v:imagedata r:id="rId26" o:title=""/>
          </v:shape>
        </w:pict>
      </w:r>
      <w:r>
        <w:t> - при частотах вращения валов, не изменяющихся с изменением нагрузки.</w:t>
      </w:r>
    </w:p>
    <w:p w:rsidR="00491045" w:rsidRDefault="00DB745B">
      <w:pPr>
        <w:pStyle w:val="a3"/>
        <w:divId w:val="1758551209"/>
      </w:pPr>
      <w:r>
        <w:t>Нагрузка, с которой работает передача, может быть постоянной или переменной во времени. Пример графиков постоянной (а) и переменной (б) нагрузки показан на рис. 3.2.</w:t>
      </w:r>
    </w:p>
    <w:p w:rsidR="00491045" w:rsidRDefault="00DB745B">
      <w:pPr>
        <w:pStyle w:val="a3"/>
        <w:divId w:val="1758551209"/>
      </w:pPr>
      <w:r>
        <w:rPr>
          <w:b/>
          <w:bCs/>
        </w:rPr>
        <w:t xml:space="preserve">Рис. 3.2 </w:t>
      </w:r>
      <w:r>
        <w:t>Графики нагрузки</w:t>
      </w:r>
    </w:p>
    <w:p w:rsidR="00491045" w:rsidRDefault="00DB745B">
      <w:pPr>
        <w:pStyle w:val="a3"/>
        <w:divId w:val="1758551209"/>
      </w:pPr>
      <w:r>
        <w:t>Т</w:t>
      </w:r>
      <w:r>
        <w:rPr>
          <w:vertAlign w:val="subscript"/>
        </w:rPr>
        <w:t>пик</w:t>
      </w:r>
      <w:r>
        <w:t>, Т</w:t>
      </w:r>
      <w:r>
        <w:rPr>
          <w:vertAlign w:val="subscript"/>
        </w:rPr>
        <w:t>1</w:t>
      </w:r>
      <w:r>
        <w:t>, …, Т</w:t>
      </w:r>
      <w:r>
        <w:rPr>
          <w:vertAlign w:val="subscript"/>
        </w:rPr>
        <w:t>i</w:t>
      </w:r>
      <w:r>
        <w:t xml:space="preserve"> - крутящие моменты на валу колеса, с которыми работает передача; t</w:t>
      </w:r>
      <w:r>
        <w:rPr>
          <w:vertAlign w:val="subscript"/>
        </w:rPr>
        <w:t>пик</w:t>
      </w:r>
      <w:r>
        <w:t>, t</w:t>
      </w:r>
      <w:r>
        <w:rPr>
          <w:vertAlign w:val="subscript"/>
        </w:rPr>
        <w:t>1</w:t>
      </w:r>
      <w:r>
        <w:t>, …, t</w:t>
      </w:r>
      <w:r>
        <w:rPr>
          <w:vertAlign w:val="subscript"/>
        </w:rPr>
        <w:t>i</w:t>
      </w:r>
      <w:r>
        <w:t xml:space="preserve"> - время их действия; n</w:t>
      </w:r>
      <w:r>
        <w:rPr>
          <w:vertAlign w:val="subscript"/>
        </w:rPr>
        <w:t>пик</w:t>
      </w:r>
      <w:r>
        <w:t>, n</w:t>
      </w:r>
      <w:r>
        <w:rPr>
          <w:vertAlign w:val="subscript"/>
        </w:rPr>
        <w:t>1</w:t>
      </w:r>
      <w:r>
        <w:t>, …, n</w:t>
      </w:r>
      <w:r>
        <w:rPr>
          <w:vertAlign w:val="subscript"/>
        </w:rPr>
        <w:t>i</w:t>
      </w:r>
      <w:r>
        <w:t xml:space="preserve"> - частоты вращения; t - суммарное время работы передачи.</w:t>
      </w:r>
    </w:p>
    <w:p w:rsidR="00491045" w:rsidRDefault="00DB745B">
      <w:pPr>
        <w:pStyle w:val="a3"/>
        <w:divId w:val="1758551209"/>
      </w:pPr>
      <w:r>
        <w:t>Если полученное значение N</w:t>
      </w:r>
      <w:r>
        <w:rPr>
          <w:vertAlign w:val="subscript"/>
        </w:rPr>
        <w:t>не</w:t>
      </w:r>
      <w:r>
        <w:t>&gt;N</w:t>
      </w:r>
      <w:r>
        <w:rPr>
          <w:vertAlign w:val="subscript"/>
        </w:rPr>
        <w:t>но</w:t>
      </w:r>
      <w:r>
        <w:t>, то следует принять N</w:t>
      </w:r>
      <w:r>
        <w:rPr>
          <w:vertAlign w:val="subscript"/>
        </w:rPr>
        <w:t>не</w:t>
      </w:r>
      <w:r>
        <w:t>&gt;N</w:t>
      </w:r>
      <w:r>
        <w:rPr>
          <w:vertAlign w:val="subscript"/>
        </w:rPr>
        <w:t>но</w:t>
      </w:r>
      <w:r>
        <w:t>.</w:t>
      </w:r>
    </w:p>
    <w:p w:rsidR="00491045" w:rsidRDefault="00DB745B">
      <w:pPr>
        <w:pStyle w:val="a3"/>
        <w:divId w:val="1758551209"/>
      </w:pPr>
      <w:r>
        <w:t>Допускаемое контактное напряжение [d]</w:t>
      </w:r>
      <w:r>
        <w:rPr>
          <w:vertAlign w:val="subscript"/>
        </w:rPr>
        <w:t>н</w:t>
      </w:r>
      <w:r>
        <w:t xml:space="preserve"> для зубьев прямозубых передач определяют раздельно для шестерни [d]</w:t>
      </w:r>
      <w:r>
        <w:rPr>
          <w:vertAlign w:val="subscript"/>
        </w:rPr>
        <w:t>н1</w:t>
      </w:r>
      <w:r>
        <w:t xml:space="preserve"> и колеса [d]</w:t>
      </w:r>
      <w:r>
        <w:rPr>
          <w:vertAlign w:val="subscript"/>
        </w:rPr>
        <w:t>н2</w:t>
      </w:r>
      <w:r>
        <w:t xml:space="preserve"> и в качестве расчётного принимают меньшее из них. При расчёте зубьев косозубых передач при разности средних твёрдостей рабочих поверхностей зубьев шестерни и колеса НВ</w:t>
      </w:r>
      <w:r>
        <w:rPr>
          <w:vertAlign w:val="subscript"/>
        </w:rPr>
        <w:t>1</w:t>
      </w:r>
      <w:r>
        <w:t>-НВ</w:t>
      </w:r>
      <w:r>
        <w:rPr>
          <w:vertAlign w:val="subscript"/>
        </w:rPr>
        <w:t>2</w:t>
      </w:r>
      <w:r>
        <w:t>³100 за допускаемое контактное напряжение принимают меньшее из двух полученных по зависимостям:</w:t>
      </w:r>
    </w:p>
    <w:p w:rsidR="00491045" w:rsidRDefault="00DB745B">
      <w:pPr>
        <w:pStyle w:val="a3"/>
        <w:divId w:val="1758551209"/>
      </w:pPr>
      <w:r>
        <w:t>для косозубых и шевронных зубчатых колёс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92" type="#_x0000_t75" style="width:128.25pt;height:18.75pt">
            <v:imagedata r:id="rId27" o:title=""/>
          </v:shape>
        </w:pict>
      </w:r>
      <w:r w:rsidR="00DB745B">
        <w:t xml:space="preserve"> или </w:t>
      </w:r>
      <w:r>
        <w:rPr>
          <w:noProof/>
        </w:rPr>
        <w:pict>
          <v:shape id="_x0000_i1395" type="#_x0000_t75" style="width:84.75pt;height:18.75pt">
            <v:imagedata r:id="rId28" o:title=""/>
          </v:shape>
        </w:pict>
      </w:r>
      <w:r w:rsidR="00DB745B">
        <w:t>         (3.6)</w:t>
      </w:r>
    </w:p>
    <w:p w:rsidR="00491045" w:rsidRDefault="00DB745B">
      <w:pPr>
        <w:pStyle w:val="a3"/>
        <w:divId w:val="1758551209"/>
      </w:pPr>
      <w:r>
        <w:t>для конических колёс с круговыми зубьями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398" type="#_x0000_t75" style="width:128.25pt;height:18.75pt">
            <v:imagedata r:id="rId27" o:title=""/>
          </v:shape>
        </w:pict>
      </w:r>
      <w:r w:rsidR="00DB745B">
        <w:t xml:space="preserve"> или </w:t>
      </w:r>
      <w:r>
        <w:rPr>
          <w:noProof/>
        </w:rPr>
        <w:pict>
          <v:shape id="_x0000_i1401" type="#_x0000_t75" style="width:84pt;height:18.75pt">
            <v:imagedata r:id="rId29" o:title=""/>
          </v:shape>
        </w:pict>
      </w:r>
      <w:r w:rsidR="00DB745B">
        <w:t>         (3.7)</w:t>
      </w:r>
    </w:p>
    <w:p w:rsidR="00491045" w:rsidRDefault="00DB745B">
      <w:pPr>
        <w:pStyle w:val="2"/>
        <w:divId w:val="1758551209"/>
      </w:pPr>
      <w:r>
        <w:t>3.3 Допускаемые напряжения на изгиб</w:t>
      </w:r>
    </w:p>
    <w:p w:rsidR="00491045" w:rsidRPr="00DB745B" w:rsidRDefault="00DB745B">
      <w:pPr>
        <w:pStyle w:val="a3"/>
        <w:divId w:val="1758551209"/>
      </w:pPr>
      <w:r>
        <w:t>Допускаемые напряжения для расчёта на изгибную выносливость определяют по зависимости из ГОСТ 21354-75.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404" type="#_x0000_t75" style="width:105pt;height:38.25pt">
            <v:imagedata r:id="rId30" o:title=""/>
          </v:shape>
        </w:pict>
      </w:r>
      <w:r w:rsidR="00DB745B">
        <w:t>                               (3.8)</w:t>
      </w:r>
    </w:p>
    <w:p w:rsidR="00491045" w:rsidRDefault="00DB745B">
      <w:pPr>
        <w:pStyle w:val="a3"/>
        <w:divId w:val="1758551209"/>
      </w:pPr>
      <w:r>
        <w:t>d</w:t>
      </w:r>
      <w:r>
        <w:rPr>
          <w:vertAlign w:val="subscript"/>
        </w:rPr>
        <w:t>Flimв</w:t>
      </w:r>
      <w:r>
        <w:t xml:space="preserve"> - предел выносливости зубьев при изгибе, соответствующий базовому числу циклов перемены напряжений, МПа (см. табл. 3.2); S</w:t>
      </w:r>
      <w:r>
        <w:rPr>
          <w:vertAlign w:val="subscript"/>
        </w:rPr>
        <w:t>F</w:t>
      </w:r>
      <w:r>
        <w:t xml:space="preserve"> - коэффициент безопасности, определяют по табл. 3.2; N</w:t>
      </w:r>
      <w:r>
        <w:rPr>
          <w:vertAlign w:val="subscript"/>
        </w:rPr>
        <w:t>FO</w:t>
      </w:r>
      <w:r>
        <w:t xml:space="preserve"> - базовое число циклов перемены напряжений, N</w:t>
      </w:r>
      <w:r>
        <w:rPr>
          <w:vertAlign w:val="subscript"/>
        </w:rPr>
        <w:t>FO</w:t>
      </w:r>
      <w:r>
        <w:t>=4´10</w:t>
      </w:r>
      <w:r>
        <w:rPr>
          <w:vertAlign w:val="superscript"/>
        </w:rPr>
        <w:t>6</w:t>
      </w:r>
      <w:r>
        <w:t>; N</w:t>
      </w:r>
      <w:r>
        <w:rPr>
          <w:vertAlign w:val="subscript"/>
        </w:rPr>
        <w:t>FE</w:t>
      </w:r>
      <w:r>
        <w:t xml:space="preserve"> - эквивалентное число циклов перемены напряжений при расчёте на изгибную выносливость, определяется в зависимости от характера циклограммы нагружения; m=6 - для зубчатых колёс с твёрдостью поверхности зубьев £НВ 350, m=9 - для зубчатых колёс с нешлифованной переходной поверхностью при твёрдости поверхности зубьев &gt;НВ 350.</w:t>
      </w:r>
    </w:p>
    <w:p w:rsidR="00491045" w:rsidRDefault="00DB745B">
      <w:pPr>
        <w:pStyle w:val="a3"/>
        <w:divId w:val="1758551209"/>
      </w:pPr>
      <w:r>
        <w:t>Допускаемое напряжение [d]</w:t>
      </w:r>
      <w:r>
        <w:rPr>
          <w:vertAlign w:val="subscript"/>
        </w:rPr>
        <w:t>F</w:t>
      </w:r>
      <w:r>
        <w:t xml:space="preserve"> определяют раздельно для шестерни и колеса. Формула для определения допускаемого напряжения дана для случая работы зубьев одной стороной. При работе зубьев обеими сторонами (передачи с реверсами, сателлиты планетарной передачи) значения допускаемого напряжения следует понизить на 30%.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407" type="#_x0000_t75" style="width:81.75pt;height:17.25pt">
            <v:imagedata r:id="rId31" o:title=""/>
          </v:shape>
        </w:pict>
      </w:r>
      <w:r w:rsidR="00DB745B">
        <w:t>                            (3.9)</w:t>
      </w:r>
    </w:p>
    <w:p w:rsidR="00491045" w:rsidRDefault="00DB745B">
      <w:pPr>
        <w:pStyle w:val="a3"/>
        <w:divId w:val="1758551209"/>
      </w:pPr>
      <w:r>
        <w:t>N</w:t>
      </w:r>
      <w:r>
        <w:rPr>
          <w:vertAlign w:val="subscript"/>
        </w:rPr>
        <w:t>S</w:t>
      </w:r>
      <w:r>
        <w:t xml:space="preserve"> - суммарное число циклов перемены напряжений (см. п. 3.2); К</w:t>
      </w:r>
      <w:r>
        <w:rPr>
          <w:vertAlign w:val="subscript"/>
        </w:rPr>
        <w:t>FE</w:t>
      </w:r>
      <w:r>
        <w:t xml:space="preserve"> - коэффициент приведения при расчёте на изгибную выносливость (режим с переменной нагрузкой заменяют постоянным, эквивалентным по усталостному воздействию).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410" type="#_x0000_t75" style="width:132pt;height:39.75pt">
            <v:imagedata r:id="rId32" o:title=""/>
          </v:shape>
        </w:pict>
      </w:r>
      <w:r w:rsidR="00DB745B">
        <w:t>                         (3.10)</w:t>
      </w:r>
    </w:p>
    <w:p w:rsidR="00491045" w:rsidRDefault="00450DFD">
      <w:pPr>
        <w:pStyle w:val="a3"/>
        <w:divId w:val="1758551209"/>
      </w:pPr>
      <w:r>
        <w:rPr>
          <w:noProof/>
        </w:rPr>
        <w:pict>
          <v:shape id="_x0000_i1413" type="#_x0000_t75" style="width:32.25pt;height:32.25pt">
            <v:imagedata r:id="rId26" o:title=""/>
          </v:shape>
        </w:pict>
      </w:r>
      <w:r w:rsidR="00DB745B">
        <w:t> - при частотах вращения валов, не изменяющихся с изменением нагрузки.</w:t>
      </w:r>
    </w:p>
    <w:p w:rsidR="00491045" w:rsidRDefault="00DB745B">
      <w:pPr>
        <w:pStyle w:val="a3"/>
        <w:divId w:val="1758551209"/>
      </w:pPr>
      <w:r>
        <w:t>Если полученное значение N</w:t>
      </w:r>
      <w:r>
        <w:rPr>
          <w:vertAlign w:val="subscript"/>
        </w:rPr>
        <w:t>FE</w:t>
      </w:r>
      <w:r>
        <w:t>&gt;N</w:t>
      </w:r>
      <w:r>
        <w:rPr>
          <w:vertAlign w:val="subscript"/>
        </w:rPr>
        <w:t>FO</w:t>
      </w:r>
      <w:r>
        <w:t>, то следует принять N</w:t>
      </w:r>
      <w:r>
        <w:rPr>
          <w:vertAlign w:val="subscript"/>
        </w:rPr>
        <w:t>FE</w:t>
      </w:r>
      <w:r>
        <w:t>&gt;N</w:t>
      </w:r>
      <w:r>
        <w:rPr>
          <w:vertAlign w:val="subscript"/>
        </w:rPr>
        <w:t>FO</w:t>
      </w:r>
      <w:r>
        <w:t>.</w:t>
      </w:r>
    </w:p>
    <w:p w:rsidR="00491045" w:rsidRDefault="00DB745B">
      <w:pPr>
        <w:divId w:val="1758551209"/>
      </w:pPr>
      <w:bookmarkStart w:id="4" w:name="_Toc530032818"/>
      <w:r>
        <w:t>4. РАСЧЁТ ЗАКРЫТОЙ ЦИЛИНДРИЧЕСКОЙ                                                                            ЗУБЧАТОЙ ПЕРЕДАЧИ</w:t>
      </w:r>
      <w:bookmarkEnd w:id="4"/>
      <w:r>
        <w:t xml:space="preserve"> </w:t>
      </w:r>
    </w:p>
    <w:p w:rsidR="00491045" w:rsidRDefault="00DB745B">
      <w:pPr>
        <w:pStyle w:val="2"/>
        <w:divId w:val="1758551209"/>
      </w:pPr>
      <w:r>
        <w:t>4.1 Предварительное значение межосевого расстояния</w:t>
      </w:r>
    </w:p>
    <w:p w:rsidR="00491045" w:rsidRPr="00DB745B" w:rsidRDefault="00450DFD">
      <w:pPr>
        <w:pStyle w:val="a3"/>
        <w:divId w:val="1758551209"/>
      </w:pPr>
      <w:r>
        <w:rPr>
          <w:noProof/>
        </w:rPr>
        <w:pict>
          <v:shape id="_x0000_i1416" type="#_x0000_t75" style="width:258pt;height:44.25pt">
            <v:imagedata r:id="rId33" o:title=""/>
          </v:shape>
        </w:pict>
      </w:r>
      <w:r w:rsidR="00DB745B">
        <w:t>, мм          (4.1)</w:t>
      </w:r>
    </w:p>
    <w:p w:rsidR="00491045" w:rsidRDefault="00DB745B">
      <w:pPr>
        <w:pStyle w:val="a3"/>
        <w:divId w:val="1758551209"/>
      </w:pPr>
      <w:r>
        <w:t>Здесь и ниже знак "плюс" - для внешнего зацепления, знак "минус" - доя внутреннего. Полученное значение а</w:t>
      </w:r>
      <w:r>
        <w:rPr>
          <w:vertAlign w:val="subscript"/>
        </w:rPr>
        <w:t>w</w:t>
      </w:r>
      <w:r>
        <w:t xml:space="preserve"> следует округлить до ближайшего значения по СТ СЭВ 229-75 (ГОСТ 2185-66).</w:t>
      </w:r>
    </w:p>
    <w:p w:rsidR="00491045" w:rsidRDefault="00DB745B">
      <w:pPr>
        <w:pStyle w:val="a3"/>
        <w:divId w:val="1758551209"/>
      </w:pPr>
      <w:r>
        <w:t>1-ый ряд: 40, 50, 63, 80, 100, 125, 160, 200, 250, 315, 400, 500, 630, 800.</w:t>
      </w:r>
    </w:p>
    <w:p w:rsidR="00491045" w:rsidRDefault="00DB745B">
      <w:pPr>
        <w:pStyle w:val="a3"/>
        <w:divId w:val="1758551209"/>
      </w:pPr>
      <w:r>
        <w:t>2-ой ряд: 71, 90, 112, 140, 180, 224, 280, 355, 450, 560, 710, 900.</w:t>
      </w:r>
    </w:p>
    <w:p w:rsidR="00491045" w:rsidRDefault="00DB745B">
      <w:pPr>
        <w:pStyle w:val="a3"/>
        <w:divId w:val="1758551209"/>
      </w:pPr>
      <w:r>
        <w:t>U - передаточное число передачи (см. п. 2.1, 2.2); [d]</w:t>
      </w:r>
      <w:r>
        <w:rPr>
          <w:vertAlign w:val="subscript"/>
        </w:rPr>
        <w:t>н</w:t>
      </w:r>
      <w:r>
        <w:t xml:space="preserve"> - расчётное значение допускаемого контактного напряжения (см. п. 3.2), МПа; z</w:t>
      </w:r>
      <w:r>
        <w:rPr>
          <w:vertAlign w:val="subscript"/>
        </w:rPr>
        <w:t>e</w:t>
      </w:r>
      <w:r>
        <w:t xml:space="preserve"> - коэффициент, учитывающий суммарную длину контактных линий. </w:t>
      </w:r>
    </w:p>
    <w:p w:rsidR="00491045" w:rsidRDefault="00491045"/>
    <w:p w:rsidR="00491045" w:rsidRPr="00DB745B" w:rsidRDefault="00DB745B">
      <w:pPr>
        <w:pStyle w:val="a3"/>
        <w:divId w:val="1493372893"/>
      </w:pPr>
      <w:r>
        <w:t>Для прямозубых передач</w:t>
      </w:r>
    </w:p>
    <w:p w:rsidR="00491045" w:rsidRDefault="00450DFD">
      <w:pPr>
        <w:pStyle w:val="a3"/>
        <w:divId w:val="1493372893"/>
      </w:pPr>
      <w:r>
        <w:rPr>
          <w:noProof/>
        </w:rPr>
        <w:pict>
          <v:shape id="_x0000_i1419" type="#_x0000_t75" style="width:68.25pt;height:35.25pt">
            <v:imagedata r:id="rId34" o:title=""/>
          </v:shape>
        </w:pict>
      </w:r>
      <w:r w:rsidR="00DB745B">
        <w:t>;</w:t>
      </w:r>
    </w:p>
    <w:p w:rsidR="00491045" w:rsidRDefault="00DB745B">
      <w:pPr>
        <w:pStyle w:val="a3"/>
        <w:divId w:val="1493372893"/>
      </w:pPr>
      <w:r>
        <w:t>Для косозубых и шевронных передач</w:t>
      </w:r>
    </w:p>
    <w:p w:rsidR="00491045" w:rsidRDefault="00450DFD">
      <w:pPr>
        <w:pStyle w:val="a3"/>
        <w:divId w:val="1493372893"/>
      </w:pPr>
      <w:r>
        <w:rPr>
          <w:noProof/>
        </w:rPr>
        <w:pict>
          <v:shape id="_x0000_i1422" type="#_x0000_t75" style="width:51pt;height:38.25pt">
            <v:imagedata r:id="rId35" o:title=""/>
          </v:shape>
        </w:pict>
      </w:r>
      <w:r w:rsidR="00DB745B">
        <w:t>.</w:t>
      </w:r>
    </w:p>
    <w:p w:rsidR="00491045" w:rsidRDefault="00491045"/>
    <w:p w:rsidR="00491045" w:rsidRPr="00DB745B" w:rsidRDefault="00DB745B">
      <w:pPr>
        <w:pStyle w:val="a3"/>
        <w:divId w:val="696933915"/>
      </w:pPr>
      <w:r>
        <w:t>e</w:t>
      </w:r>
      <w:r>
        <w:rPr>
          <w:vertAlign w:val="subscript"/>
        </w:rPr>
        <w:t>a</w:t>
      </w:r>
      <w:r>
        <w:t xml:space="preserve"> - коэффициент торцового перекрытия, e</w:t>
      </w:r>
      <w:r>
        <w:rPr>
          <w:vertAlign w:val="subscript"/>
        </w:rPr>
        <w:t>a</w:t>
      </w:r>
      <w:r>
        <w:t>=1,6; Т</w:t>
      </w:r>
      <w:r>
        <w:rPr>
          <w:vertAlign w:val="subscript"/>
        </w:rPr>
        <w:t>2</w:t>
      </w:r>
      <w:r>
        <w:t xml:space="preserve"> - номинальный крутящий момент на валу колеса рассчитываемой передачи, Н´м; </w:t>
      </w:r>
    </w:p>
    <w:p w:rsidR="00491045" w:rsidRDefault="00450DFD">
      <w:pPr>
        <w:pStyle w:val="a3"/>
        <w:divId w:val="696933915"/>
      </w:pPr>
      <w:r>
        <w:rPr>
          <w:noProof/>
        </w:rPr>
        <w:pict>
          <v:shape id="_x0000_i1425" type="#_x0000_t75" style="width:48pt;height:33.75pt">
            <v:imagedata r:id="rId36" o:title=""/>
          </v:shape>
        </w:pict>
      </w:r>
      <w:r w:rsidR="00DB745B">
        <w:t> - коэффициент ширины зубчатых колёс передачи, его выбирают по табл. 4.1.</w:t>
      </w:r>
    </w:p>
    <w:p w:rsidR="00491045" w:rsidRDefault="00DB745B">
      <w:pPr>
        <w:pStyle w:val="a3"/>
        <w:divId w:val="696933915"/>
      </w:pPr>
      <w:r>
        <w:rPr>
          <w:b/>
          <w:bCs/>
        </w:rPr>
        <w:t>Таблица 4.1</w:t>
      </w:r>
    </w:p>
    <w:p w:rsidR="00491045" w:rsidRDefault="00DB745B">
      <w:pPr>
        <w:pStyle w:val="a3"/>
        <w:divId w:val="696933915"/>
      </w:pPr>
      <w:r>
        <w:rPr>
          <w:b/>
          <w:bCs/>
        </w:rPr>
        <w:t>Рекомендуемые значения y</w:t>
      </w:r>
      <w:r>
        <w:rPr>
          <w:b/>
          <w:bCs/>
          <w:i/>
          <w:iCs/>
          <w:vertAlign w:val="subscript"/>
        </w:rPr>
        <w:t>ва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</w:tblGrid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91045" w:rsidRDefault="00DB745B">
            <w:r>
              <w:t>Положение зубчатых колёс относительно опор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1045" w:rsidRDefault="00DB745B">
            <w:r>
              <w:t>Симметричное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Несимметричное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Консольное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1045" w:rsidRDefault="00DB745B">
            <w:r>
              <w:t>0,315¸0,5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0,25¸0,4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0,2¸0,25</w:t>
            </w:r>
          </w:p>
        </w:tc>
      </w:tr>
    </w:tbl>
    <w:p w:rsidR="00491045" w:rsidRPr="00DB745B" w:rsidRDefault="00DB745B">
      <w:pPr>
        <w:pStyle w:val="a3"/>
        <w:divId w:val="696933915"/>
      </w:pPr>
      <w:r>
        <w:rPr>
          <w:b/>
          <w:bCs/>
        </w:rPr>
        <w:t xml:space="preserve">Примечания: </w:t>
      </w:r>
      <w:r>
        <w:t>1). Меньшие значения</w:t>
      </w:r>
      <w:r>
        <w:rPr>
          <w:vertAlign w:val="subscript"/>
        </w:rPr>
        <w:t xml:space="preserve"> </w:t>
      </w:r>
      <w:r>
        <w:t>y</w:t>
      </w:r>
      <w:r>
        <w:rPr>
          <w:i/>
          <w:iCs/>
          <w:vertAlign w:val="subscript"/>
        </w:rPr>
        <w:t>ва</w:t>
      </w:r>
      <w:r>
        <w:t>, для передач с повышенной твёрдостью поверхности зубьев ³HRC 45;</w:t>
      </w:r>
    </w:p>
    <w:p w:rsidR="00491045" w:rsidRDefault="00DB745B">
      <w:pPr>
        <w:pStyle w:val="a3"/>
        <w:divId w:val="696933915"/>
      </w:pPr>
      <w:r>
        <w:t>2). Для шевронных передач, выполненных по схеме табл. 2.2</w:t>
      </w:r>
    </w:p>
    <w:p w:rsidR="00491045" w:rsidRDefault="00450DFD">
      <w:pPr>
        <w:pStyle w:val="a3"/>
        <w:divId w:val="696933915"/>
      </w:pPr>
      <w:r>
        <w:rPr>
          <w:noProof/>
        </w:rPr>
        <w:pict>
          <v:shape id="_x0000_i1428" type="#_x0000_t75" style="width:105.75pt;height:35.25pt">
            <v:imagedata r:id="rId37" o:title=""/>
          </v:shape>
        </w:pict>
      </w:r>
      <w:r w:rsidR="00DB745B">
        <w:t>;</w:t>
      </w:r>
    </w:p>
    <w:p w:rsidR="00491045" w:rsidRDefault="00DB745B">
      <w:pPr>
        <w:pStyle w:val="a3"/>
        <w:divId w:val="696933915"/>
      </w:pPr>
      <w:r>
        <w:t>3). Значения</w:t>
      </w:r>
      <w:r>
        <w:rPr>
          <w:vertAlign w:val="subscript"/>
        </w:rPr>
        <w:t xml:space="preserve"> </w:t>
      </w:r>
      <w:r>
        <w:t>y</w:t>
      </w:r>
      <w:r>
        <w:rPr>
          <w:i/>
          <w:iCs/>
          <w:vertAlign w:val="subscript"/>
        </w:rPr>
        <w:t>ва</w:t>
      </w:r>
      <w:r>
        <w:t xml:space="preserve"> каждой последующей ступени передачи следует увеличить на 20¸30%;</w:t>
      </w:r>
    </w:p>
    <w:p w:rsidR="00491045" w:rsidRDefault="00DB745B">
      <w:pPr>
        <w:pStyle w:val="a3"/>
        <w:divId w:val="696933915"/>
      </w:pPr>
      <w:r>
        <w:t>4). Для передвижных зубчатых колёс коробок скоростей</w:t>
      </w:r>
      <w:r>
        <w:rPr>
          <w:vertAlign w:val="subscript"/>
        </w:rPr>
        <w:t xml:space="preserve"> </w:t>
      </w:r>
      <w:r>
        <w:t>y</w:t>
      </w:r>
      <w:r>
        <w:rPr>
          <w:i/>
          <w:iCs/>
          <w:vertAlign w:val="subscript"/>
        </w:rPr>
        <w:t>ва</w:t>
      </w:r>
      <w:r>
        <w:t>=0,1¸0,2;</w:t>
      </w:r>
    </w:p>
    <w:p w:rsidR="00491045" w:rsidRDefault="00DB745B">
      <w:pPr>
        <w:pStyle w:val="a3"/>
        <w:divId w:val="696933915"/>
      </w:pPr>
      <w:r>
        <w:t>5). Значения</w:t>
      </w:r>
      <w:r>
        <w:rPr>
          <w:vertAlign w:val="subscript"/>
        </w:rPr>
        <w:t xml:space="preserve"> </w:t>
      </w:r>
      <w:r>
        <w:t>y</w:t>
      </w:r>
      <w:r>
        <w:rPr>
          <w:i/>
          <w:iCs/>
          <w:vertAlign w:val="subscript"/>
        </w:rPr>
        <w:t>ва</w:t>
      </w:r>
      <w:r>
        <w:t xml:space="preserve"> принимать стандартными по СТ СЭВ 229-75 (ГОСТ 2186-66): 0,16; 0,2; 0,315; 0,4; 0,5; 0,63; 0,8; 1,0.</w:t>
      </w:r>
    </w:p>
    <w:p w:rsidR="00491045" w:rsidRDefault="00DB745B">
      <w:pPr>
        <w:pStyle w:val="a3"/>
        <w:divId w:val="696933915"/>
      </w:pPr>
      <w:r>
        <w:t>К</w:t>
      </w:r>
      <w:r>
        <w:rPr>
          <w:vertAlign w:val="subscript"/>
        </w:rPr>
        <w:t>нa</w:t>
      </w:r>
      <w:r>
        <w:t xml:space="preserve"> - коэффициент, учитывающий распределение нагрузки между зубьями: для прямозубых передач К</w:t>
      </w:r>
      <w:r>
        <w:rPr>
          <w:vertAlign w:val="subscript"/>
        </w:rPr>
        <w:t>нa</w:t>
      </w:r>
      <w:r>
        <w:t>=1, для косозубых и шевронных передач определяется по рис. 4.1, где цифры 6, 7, 8, 9 у прямых - степени точности по нормам плавности работы по ГОСТ 1643-72.</w:t>
      </w:r>
    </w:p>
    <w:p w:rsidR="00491045" w:rsidRDefault="00DB745B">
      <w:pPr>
        <w:pStyle w:val="a3"/>
        <w:divId w:val="696933915"/>
      </w:pPr>
      <w:r>
        <w:rPr>
          <w:b/>
          <w:bCs/>
        </w:rPr>
        <w:t xml:space="preserve">Рис. 4.1. </w:t>
      </w:r>
      <w:r>
        <w:t>Графики для определения К</w:t>
      </w:r>
      <w:r>
        <w:rPr>
          <w:vertAlign w:val="subscript"/>
        </w:rPr>
        <w:t>нa</w:t>
      </w:r>
      <w:r>
        <w:t>.</w:t>
      </w:r>
    </w:p>
    <w:p w:rsidR="00491045" w:rsidRDefault="00DB745B">
      <w:pPr>
        <w:pStyle w:val="a3"/>
        <w:divId w:val="696933915"/>
      </w:pPr>
      <w:r>
        <w:t>При проектном расчёте, когда размеры зубчатых колёс ещё не известны, для приближённого определения окружной скорости v (v</w:t>
      </w:r>
      <w:r>
        <w:rPr>
          <w:vertAlign w:val="subscript"/>
        </w:rPr>
        <w:t>m</w:t>
      </w:r>
      <w:r>
        <w:t>) следует пользоваться зависимостью:</w:t>
      </w:r>
    </w:p>
    <w:p w:rsidR="00491045" w:rsidRDefault="00450DFD">
      <w:pPr>
        <w:pStyle w:val="a3"/>
        <w:divId w:val="696933915"/>
      </w:pPr>
      <w:r>
        <w:rPr>
          <w:noProof/>
        </w:rPr>
        <w:pict>
          <v:shape id="_x0000_i1431" type="#_x0000_t75" style="width:96.75pt;height:38.25pt">
            <v:imagedata r:id="rId38" o:title=""/>
          </v:shape>
        </w:pict>
      </w:r>
      <w:r w:rsidR="00DB745B">
        <w:t>                             (4.2)</w:t>
      </w:r>
    </w:p>
    <w:p w:rsidR="00491045" w:rsidRDefault="00DB745B">
      <w:pPr>
        <w:pStyle w:val="a3"/>
        <w:divId w:val="696933915"/>
      </w:pPr>
      <w:r>
        <w:t>для передачи с коническими зубчатыми колёсами:</w:t>
      </w:r>
    </w:p>
    <w:p w:rsidR="00491045" w:rsidRDefault="00450DFD">
      <w:pPr>
        <w:pStyle w:val="a3"/>
        <w:divId w:val="696933915"/>
      </w:pPr>
      <w:r>
        <w:rPr>
          <w:noProof/>
        </w:rPr>
        <w:pict>
          <v:shape id="_x0000_i1434" type="#_x0000_t75" style="width:78pt;height:36.75pt">
            <v:imagedata r:id="rId39" o:title=""/>
          </v:shape>
        </w:pict>
      </w:r>
      <w:r w:rsidR="00DB745B">
        <w:t>                                 (4.3)</w:t>
      </w:r>
    </w:p>
    <w:p w:rsidR="00491045" w:rsidRDefault="00DB745B">
      <w:pPr>
        <w:pStyle w:val="a3"/>
        <w:divId w:val="696933915"/>
      </w:pPr>
      <w:r>
        <w:t>Значения коэффициента c</w:t>
      </w:r>
      <w:r>
        <w:rPr>
          <w:vertAlign w:val="subscript"/>
        </w:rPr>
        <w:t>v</w:t>
      </w:r>
      <w:r>
        <w:t xml:space="preserve"> даны в табл. 4.2.</w:t>
      </w:r>
    </w:p>
    <w:p w:rsidR="00491045" w:rsidRDefault="00DB745B">
      <w:pPr>
        <w:pStyle w:val="a3"/>
        <w:divId w:val="696933915"/>
      </w:pPr>
      <w:r>
        <w:rPr>
          <w:b/>
          <w:bCs/>
        </w:rPr>
        <w:t>Таблица 4.2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435"/>
        <w:gridCol w:w="480"/>
        <w:gridCol w:w="480"/>
        <w:gridCol w:w="480"/>
        <w:gridCol w:w="480"/>
      </w:tblGrid>
      <w:tr w:rsidR="00491045">
        <w:trPr>
          <w:divId w:val="696933915"/>
          <w:tblCellSpacing w:w="0" w:type="dxa"/>
          <w:jc w:val="center"/>
        </w:trPr>
        <w:tc>
          <w:tcPr>
            <w:tcW w:w="3315" w:type="dxa"/>
            <w:vAlign w:val="center"/>
            <w:hideMark/>
          </w:tcPr>
          <w:p w:rsidR="00491045" w:rsidRDefault="00DB745B">
            <w:r>
              <w:t>Передача</w:t>
            </w:r>
          </w:p>
        </w:tc>
        <w:tc>
          <w:tcPr>
            <w:tcW w:w="6435" w:type="dxa"/>
            <w:gridSpan w:val="5"/>
            <w:vAlign w:val="center"/>
            <w:hideMark/>
          </w:tcPr>
          <w:p w:rsidR="00491045" w:rsidRDefault="00DB745B">
            <w:r>
              <w:t>Термообработка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3315" w:type="dxa"/>
            <w:vAlign w:val="center"/>
            <w:hideMark/>
          </w:tcPr>
          <w:p w:rsidR="00491045" w:rsidRDefault="00491045"/>
        </w:tc>
        <w:tc>
          <w:tcPr>
            <w:tcW w:w="1275" w:type="dxa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У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ТВЧ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Ц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ТВЧ</w:t>
            </w:r>
            <w:r w:rsidRPr="00DB745B">
              <w:rPr>
                <w:vertAlign w:val="subscript"/>
              </w:rPr>
              <w:t>1</w:t>
            </w:r>
            <w:r w:rsidRPr="00DB745B">
              <w:t>+ТВЧ</w:t>
            </w:r>
            <w:r w:rsidRPr="00DB745B">
              <w:rPr>
                <w:vertAlign w:val="subscript"/>
              </w:rPr>
              <w:t xml:space="preserve">2 </w:t>
            </w:r>
            <w:r w:rsidRPr="00DB745B">
              <w:t>(З</w:t>
            </w:r>
            <w:r w:rsidRPr="00DB745B">
              <w:rPr>
                <w:vertAlign w:val="subscript"/>
              </w:rPr>
              <w:t>1</w:t>
            </w:r>
            <w:r w:rsidRPr="00DB745B">
              <w:t>+З</w:t>
            </w:r>
            <w:r w:rsidRPr="00DB745B">
              <w:rPr>
                <w:vertAlign w:val="subscript"/>
              </w:rPr>
              <w:t>2</w:t>
            </w:r>
            <w:r w:rsidRPr="00DB745B">
              <w:t>)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Ц</w:t>
            </w:r>
            <w:r w:rsidRPr="00DB745B">
              <w:rPr>
                <w:vertAlign w:val="subscript"/>
              </w:rPr>
              <w:t>1</w:t>
            </w:r>
            <w:r w:rsidRPr="00DB745B">
              <w:t>+Ц</w:t>
            </w:r>
            <w:r w:rsidRPr="00DB745B">
              <w:rPr>
                <w:vertAlign w:val="subscript"/>
              </w:rPr>
              <w:t>2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3315" w:type="dxa"/>
            <w:vAlign w:val="center"/>
            <w:hideMark/>
          </w:tcPr>
          <w:p w:rsidR="00491045" w:rsidRDefault="00DB745B">
            <w:r>
              <w:t>Цилиндрическая прямозубая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1300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1400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1550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1750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2100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3315" w:type="dxa"/>
            <w:vAlign w:val="center"/>
            <w:hideMark/>
          </w:tcPr>
          <w:p w:rsidR="00491045" w:rsidRDefault="00DB745B">
            <w:r>
              <w:t>Цилиндрическая косозубая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1500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1600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1750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1950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2350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3315" w:type="dxa"/>
            <w:vAlign w:val="center"/>
            <w:hideMark/>
          </w:tcPr>
          <w:p w:rsidR="00491045" w:rsidRDefault="00DB745B">
            <w:r>
              <w:t>Коническая прямозубая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800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850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1200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3315" w:type="dxa"/>
            <w:vAlign w:val="center"/>
            <w:hideMark/>
          </w:tcPr>
          <w:p w:rsidR="00491045" w:rsidRDefault="00DB745B">
            <w:r>
              <w:t>Коническая с круговыми зубьями</w:t>
            </w:r>
          </w:p>
        </w:tc>
        <w:tc>
          <w:tcPr>
            <w:tcW w:w="1275" w:type="dxa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1100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1100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1350</w:t>
            </w:r>
          </w:p>
        </w:tc>
      </w:tr>
    </w:tbl>
    <w:p w:rsidR="00491045" w:rsidRPr="00DB745B" w:rsidRDefault="00DB745B">
      <w:pPr>
        <w:pStyle w:val="a3"/>
        <w:divId w:val="696933915"/>
      </w:pPr>
      <w:r>
        <w:rPr>
          <w:b/>
          <w:bCs/>
        </w:rPr>
        <w:t xml:space="preserve">Примечания: </w:t>
      </w:r>
      <w:r>
        <w:t>1). Здесь У - улучшение, З - закалка объёмная, ТВЧ - поверхностная закалка токами высокой частоты, Ц - цементация;</w:t>
      </w:r>
    </w:p>
    <w:p w:rsidR="00491045" w:rsidRDefault="00DB745B">
      <w:pPr>
        <w:pStyle w:val="a3"/>
        <w:divId w:val="696933915"/>
      </w:pPr>
      <w:r>
        <w:t>2). Индекс "1" относится к шестерне, а "2" - к колесу.</w:t>
      </w:r>
    </w:p>
    <w:p w:rsidR="00491045" w:rsidRDefault="00DB745B">
      <w:pPr>
        <w:pStyle w:val="a3"/>
        <w:divId w:val="696933915"/>
      </w:pPr>
      <w:r>
        <w:t>По найденному значению скорости v (v</w:t>
      </w:r>
      <w:r>
        <w:rPr>
          <w:vertAlign w:val="subscript"/>
        </w:rPr>
        <w:t>m</w:t>
      </w:r>
      <w:r>
        <w:t>) определяют степень точности (по нормам плавности) зубчатых передач. Силовые закрытые зубчатые передачи выполняют со степенью точности не ниже приведённой в табл. 4.3.</w:t>
      </w:r>
    </w:p>
    <w:p w:rsidR="00491045" w:rsidRDefault="00DB745B">
      <w:pPr>
        <w:pStyle w:val="a3"/>
        <w:divId w:val="696933915"/>
      </w:pPr>
      <w:r>
        <w:rPr>
          <w:b/>
          <w:bCs/>
        </w:rPr>
        <w:t>Таблица 4.3</w:t>
      </w:r>
    </w:p>
    <w:p w:rsidR="00491045" w:rsidRDefault="00DB745B">
      <w:pPr>
        <w:pStyle w:val="a3"/>
        <w:divId w:val="696933915"/>
      </w:pPr>
      <w:r>
        <w:rPr>
          <w:b/>
          <w:bCs/>
        </w:rPr>
        <w:t>Рекомендуемые степени точности передач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</w:tblGrid>
      <w:tr w:rsidR="00491045">
        <w:trPr>
          <w:divId w:val="696933915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Передача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Окружная скорость v (v</w:t>
            </w:r>
            <w:r w:rsidRPr="00DB745B">
              <w:rPr>
                <w:vertAlign w:val="subscript"/>
              </w:rPr>
              <w:t>m</w:t>
            </w:r>
            <w:r w:rsidRPr="00DB745B">
              <w:t>), м/с</w:t>
            </w:r>
          </w:p>
        </w:tc>
      </w:tr>
      <w:tr w:rsidR="00491045">
        <w:trPr>
          <w:divId w:val="696933915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£5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5¸10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Цилиндрическая прямозубая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7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Цилиндрическая косозубая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Коническая прямозубая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-</w:t>
            </w:r>
          </w:p>
        </w:tc>
      </w:tr>
      <w:tr w:rsidR="00491045">
        <w:trPr>
          <w:divId w:val="696933915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Коническая с круговыми зубьями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</w:tr>
    </w:tbl>
    <w:p w:rsidR="00491045" w:rsidRPr="00DB745B" w:rsidRDefault="00DB745B">
      <w:pPr>
        <w:pStyle w:val="a3"/>
        <w:divId w:val="696933915"/>
      </w:pPr>
      <w:r>
        <w:t>Силовые открытые цилиндрические и конические зубчатые передачи выполняют обычно по 9</w:t>
      </w:r>
      <w:r>
        <w:rPr>
          <w:vertAlign w:val="superscript"/>
        </w:rPr>
        <w:t>-ой</w:t>
      </w:r>
      <w:r>
        <w:t xml:space="preserve"> степени точности (v£2 м/с).</w:t>
      </w:r>
    </w:p>
    <w:p w:rsidR="00491045" w:rsidRDefault="00DB745B">
      <w:pPr>
        <w:pStyle w:val="a3"/>
        <w:divId w:val="696933915"/>
      </w:pPr>
      <w:r>
        <w:t>К</w:t>
      </w:r>
      <w:r>
        <w:rPr>
          <w:vertAlign w:val="subscript"/>
        </w:rPr>
        <w:t>нb</w:t>
      </w:r>
      <w:r>
        <w:t xml:space="preserve"> - коэффициент, учитывающий распределение нагрузки по ширине венца при расчёте на контактную выносливость.</w:t>
      </w:r>
    </w:p>
    <w:p w:rsidR="00491045" w:rsidRDefault="00DB745B">
      <w:pPr>
        <w:pStyle w:val="a3"/>
        <w:divId w:val="696933915"/>
      </w:pPr>
      <w:r>
        <w:t>Различают начальное значение коэффициента распределение нагрузки К°</w:t>
      </w:r>
      <w:r>
        <w:rPr>
          <w:vertAlign w:val="subscript"/>
        </w:rPr>
        <w:t>нb</w:t>
      </w:r>
      <w:r>
        <w:t>, имеющее место до приработки зубьев, и значение К</w:t>
      </w:r>
      <w:r>
        <w:rPr>
          <w:vertAlign w:val="subscript"/>
        </w:rPr>
        <w:t>нb</w:t>
      </w:r>
      <w:r>
        <w:t>&lt;К°</w:t>
      </w:r>
      <w:r>
        <w:rPr>
          <w:vertAlign w:val="subscript"/>
        </w:rPr>
        <w:t>нb</w:t>
      </w:r>
      <w:r>
        <w:t xml:space="preserve"> после приработки зубьев. Для прирабатывающихся цилиндрических прямозубых и косозубых, а также прямозубых конических колёс значение К</w:t>
      </w:r>
      <w:r>
        <w:rPr>
          <w:vertAlign w:val="subscript"/>
        </w:rPr>
        <w:t>нb</w:t>
      </w:r>
      <w:r>
        <w:t xml:space="preserve"> определяют по зависимости:</w:t>
      </w:r>
    </w:p>
    <w:p w:rsidR="00491045" w:rsidRDefault="00450DFD">
      <w:pPr>
        <w:pStyle w:val="a3"/>
        <w:divId w:val="696933915"/>
      </w:pPr>
      <w:r>
        <w:rPr>
          <w:noProof/>
        </w:rPr>
        <w:pict>
          <v:shape id="_x0000_i1437" type="#_x0000_t75" style="width:110.25pt;height:20.25pt">
            <v:imagedata r:id="rId40" o:title=""/>
          </v:shape>
        </w:pict>
      </w:r>
      <w:r w:rsidR="00DB745B">
        <w:t>                        (4.4)</w:t>
      </w:r>
    </w:p>
    <w:p w:rsidR="00491045" w:rsidRDefault="00DB745B">
      <w:pPr>
        <w:pStyle w:val="a3"/>
        <w:divId w:val="696933915"/>
      </w:pPr>
      <w:r>
        <w:t>где К°</w:t>
      </w:r>
      <w:r>
        <w:rPr>
          <w:vertAlign w:val="subscript"/>
        </w:rPr>
        <w:t>нb</w:t>
      </w:r>
      <w:r>
        <w:t xml:space="preserve"> выбирают по табл. 4.4 в зависимости от схемы передачи рис. 4.2, твёрдости рабочих поверхностей зубьев и относительной ширины шестерни </w:t>
      </w:r>
      <w:r w:rsidR="00450DFD">
        <w:rPr>
          <w:noProof/>
        </w:rPr>
        <w:pict>
          <v:shape id="_x0000_i1440" type="#_x0000_t75" style="width:24.75pt;height:17.25pt">
            <v:imagedata r:id="rId41" o:title=""/>
          </v:shape>
        </w:pict>
      </w:r>
      <w:r>
        <w:t>.</w:t>
      </w:r>
    </w:p>
    <w:p w:rsidR="00491045" w:rsidRDefault="00491045"/>
    <w:p w:rsidR="00491045" w:rsidRPr="00DB745B" w:rsidRDefault="00DB745B">
      <w:pPr>
        <w:pStyle w:val="a3"/>
        <w:divId w:val="1328553002"/>
      </w:pPr>
      <w:r>
        <w:t>Для цилиндрических зубчатых колёс</w:t>
      </w:r>
    </w:p>
    <w:p w:rsidR="00491045" w:rsidRDefault="00450DFD">
      <w:pPr>
        <w:pStyle w:val="a3"/>
        <w:divId w:val="1328553002"/>
      </w:pPr>
      <w:r>
        <w:rPr>
          <w:noProof/>
        </w:rPr>
        <w:pict>
          <v:shape id="_x0000_i1443" type="#_x0000_t75" style="width:110.25pt;height:33.75pt">
            <v:imagedata r:id="rId42" o:title=""/>
          </v:shape>
        </w:pict>
      </w:r>
      <w:r w:rsidR="00DB745B">
        <w:t>;</w:t>
      </w:r>
    </w:p>
    <w:p w:rsidR="00491045" w:rsidRDefault="00DB745B">
      <w:pPr>
        <w:pStyle w:val="a3"/>
        <w:divId w:val="1328553002"/>
      </w:pPr>
      <w:r>
        <w:t>Для конических зубчатых колёс</w:t>
      </w:r>
    </w:p>
    <w:p w:rsidR="00491045" w:rsidRDefault="00450DFD">
      <w:pPr>
        <w:pStyle w:val="a3"/>
        <w:divId w:val="1328553002"/>
      </w:pPr>
      <w:r>
        <w:rPr>
          <w:noProof/>
        </w:rPr>
        <w:pict>
          <v:shape id="_x0000_i1446" type="#_x0000_t75" style="width:104.25pt;height:33.75pt">
            <v:imagedata r:id="rId43" o:title=""/>
          </v:shape>
        </w:pict>
      </w:r>
      <w:r w:rsidR="00DB745B">
        <w:t>.</w:t>
      </w:r>
    </w:p>
    <w:p w:rsidR="00491045" w:rsidRDefault="00491045"/>
    <w:p w:rsidR="00491045" w:rsidRPr="00DB745B" w:rsidRDefault="00DB745B">
      <w:pPr>
        <w:pStyle w:val="a3"/>
        <w:divId w:val="97605224"/>
      </w:pPr>
      <w:r>
        <w:t>х - коэффициент режима, учитывающий влияние режима работы передач на приработку прирабатывающихся зубьев: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449" type="#_x0000_t75" style="width:111.75pt;height:39.75pt">
            <v:imagedata r:id="rId44" o:title=""/>
          </v:shape>
        </w:pict>
      </w:r>
      <w:r w:rsidR="00DB745B">
        <w:t>                           (4.5)</w:t>
      </w:r>
    </w:p>
    <w:p w:rsidR="00491045" w:rsidRDefault="00DB745B">
      <w:pPr>
        <w:pStyle w:val="a3"/>
        <w:divId w:val="97605224"/>
      </w:pPr>
      <w:r>
        <w:t>Здесь Т</w:t>
      </w:r>
      <w:r>
        <w:rPr>
          <w:vertAlign w:val="subscript"/>
        </w:rPr>
        <w:t>2</w:t>
      </w:r>
      <w:r>
        <w:t xml:space="preserve"> - номинальный крутящий момент, по которому рассчитывают передачу; Т</w:t>
      </w:r>
      <w:r>
        <w:rPr>
          <w:vertAlign w:val="subscript"/>
        </w:rPr>
        <w:t>i</w:t>
      </w:r>
      <w:r>
        <w:t>, t</w:t>
      </w:r>
      <w:r>
        <w:rPr>
          <w:vertAlign w:val="subscript"/>
        </w:rPr>
        <w:t>i</w:t>
      </w:r>
      <w:r>
        <w:t>, n</w:t>
      </w:r>
      <w:r>
        <w:rPr>
          <w:vertAlign w:val="subscript"/>
        </w:rPr>
        <w:t>i</w:t>
      </w:r>
      <w:r>
        <w:t xml:space="preserve"> - крутящие моменты в спектре нагрузки передачи, соответствующие им времена работы и частоты вращения. Для прирабатывающихся зубьев при постоянной нагрузке х=1, К</w:t>
      </w:r>
      <w:r>
        <w:rPr>
          <w:vertAlign w:val="subscript"/>
        </w:rPr>
        <w:t>нb</w:t>
      </w:r>
      <w:r>
        <w:t>=1.</w:t>
      </w:r>
    </w:p>
    <w:p w:rsidR="00491045" w:rsidRDefault="00DB745B">
      <w:pPr>
        <w:pStyle w:val="a3"/>
        <w:divId w:val="97605224"/>
      </w:pPr>
      <w:r>
        <w:t>Для прирабатывающихся зубьев зубчатых колёс К</w:t>
      </w:r>
      <w:r>
        <w:rPr>
          <w:vertAlign w:val="subscript"/>
        </w:rPr>
        <w:t>нb</w:t>
      </w:r>
      <w:r>
        <w:t>=К°</w:t>
      </w:r>
      <w:r>
        <w:rPr>
          <w:vertAlign w:val="subscript"/>
        </w:rPr>
        <w:t>нb</w:t>
      </w:r>
      <w:r>
        <w:t>. Для конических зубчатых колёс с круговыми зубьями при любом режиме нагрузки: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452" type="#_x0000_t75" style="width:65.25pt;height:24pt">
            <v:imagedata r:id="rId45" o:title=""/>
          </v:shape>
        </w:pict>
      </w:r>
    </w:p>
    <w:p w:rsidR="00491045" w:rsidRDefault="00DB745B">
      <w:pPr>
        <w:pStyle w:val="a3"/>
        <w:divId w:val="97605224"/>
      </w:pPr>
      <w:r>
        <w:rPr>
          <w:b/>
          <w:bCs/>
        </w:rPr>
        <w:t>Рис. 4.2.</w:t>
      </w:r>
      <w:r>
        <w:t xml:space="preserve"> Схемы передач</w:t>
      </w:r>
    </w:p>
    <w:p w:rsidR="00491045" w:rsidRDefault="00DB745B">
      <w:pPr>
        <w:pStyle w:val="a3"/>
        <w:divId w:val="97605224"/>
      </w:pPr>
      <w:r>
        <w:rPr>
          <w:b/>
          <w:bCs/>
        </w:rPr>
        <w:t>Таблица 4.4</w:t>
      </w:r>
    </w:p>
    <w:p w:rsidR="00491045" w:rsidRDefault="00DB745B">
      <w:pPr>
        <w:pStyle w:val="a3"/>
        <w:divId w:val="97605224"/>
      </w:pPr>
      <w:r>
        <w:rPr>
          <w:b/>
          <w:bCs/>
        </w:rPr>
        <w:t>Коэффициент К°</w:t>
      </w:r>
      <w:r>
        <w:rPr>
          <w:b/>
          <w:bCs/>
          <w:vertAlign w:val="subscript"/>
        </w:rPr>
        <w:t>нb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05"/>
        <w:gridCol w:w="68"/>
        <w:gridCol w:w="68"/>
        <w:gridCol w:w="68"/>
        <w:gridCol w:w="68"/>
        <w:gridCol w:w="68"/>
        <w:gridCol w:w="68"/>
        <w:gridCol w:w="72"/>
      </w:tblGrid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55" type="#_x0000_t75" style="width:24.75pt;height:17.25pt">
                  <v:imagedata r:id="rId41" o:title=""/>
                </v:shape>
              </w:pic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Твёрдость</w:t>
            </w:r>
          </w:p>
          <w:p w:rsidR="00491045" w:rsidRPr="00DB745B" w:rsidRDefault="00DB745B">
            <w:pPr>
              <w:pStyle w:val="a3"/>
            </w:pPr>
            <w:r w:rsidRPr="00DB745B">
              <w:t>поверхности зубьев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491045" w:rsidRDefault="00DB745B">
            <w:r>
              <w:t>Схема передачи на рис. 4.2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7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0,2</w:t>
            </w:r>
          </w:p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0,4</w:t>
            </w:r>
          </w:p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1,01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0,6</w:t>
            </w:r>
          </w:p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1,55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1,67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0,8</w:t>
            </w:r>
          </w:p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1,9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1,55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2,3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1,75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1,05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2,25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1,90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491045" w:rsidRDefault="00DB745B">
            <w:r>
              <w:t>1,2</w:t>
            </w:r>
          </w:p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1305" w:type="dxa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1,08</w:t>
            </w:r>
          </w:p>
        </w:tc>
      </w:tr>
    </w:tbl>
    <w:p w:rsidR="00491045" w:rsidRPr="00DB745B" w:rsidRDefault="00DB745B">
      <w:pPr>
        <w:pStyle w:val="a3"/>
        <w:divId w:val="97605224"/>
      </w:pPr>
      <w:r>
        <w:rPr>
          <w:b/>
          <w:bCs/>
        </w:rPr>
        <w:t xml:space="preserve">Примечание: </w:t>
      </w:r>
      <w:r>
        <w:t> в табл. 4.4. и 4.5 твёрдость рабочих поверхностей зубьев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458" type="#_x0000_t75" style="width:90.75pt;height:38.25pt">
            <v:imagedata r:id="rId46" o:title=""/>
          </v:shape>
        </w:pict>
      </w:r>
      <w:r w:rsidR="00DB745B">
        <w:t xml:space="preserve"> и  </w:t>
      </w:r>
      <w:r>
        <w:rPr>
          <w:noProof/>
        </w:rPr>
        <w:pict>
          <v:shape id="_x0000_i1461" type="#_x0000_t75" style="width:66pt;height:36pt">
            <v:imagedata r:id="rId47" o:title=""/>
          </v:shape>
        </w:pic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464" type="#_x0000_t75" style="width:84.75pt;height:17.25pt">
            <v:imagedata r:id="rId48" o:title=""/>
          </v:shape>
        </w:pict>
      </w:r>
      <w:r w:rsidR="00DB745B">
        <w:t xml:space="preserve"> и </w:t>
      </w:r>
      <w:r>
        <w:rPr>
          <w:noProof/>
        </w:rPr>
        <w:pict>
          <v:shape id="_x0000_i1467" type="#_x0000_t75" style="width:69pt;height:17.25pt">
            <v:imagedata r:id="rId49" o:title=""/>
          </v:shape>
        </w:pict>
      </w:r>
    </w:p>
    <w:p w:rsidR="00491045" w:rsidRDefault="00DB745B">
      <w:pPr>
        <w:pStyle w:val="a3"/>
        <w:divId w:val="97605224"/>
      </w:pPr>
      <w:r>
        <w:t>К</w:t>
      </w:r>
      <w:r>
        <w:rPr>
          <w:vertAlign w:val="subscript"/>
        </w:rPr>
        <w:t>нv</w:t>
      </w:r>
      <w:r>
        <w:t xml:space="preserve"> - коэффициент, учитывающий динамическую нагрузку, возникающую в зацеплении (см. табл. 4.5).</w:t>
      </w:r>
    </w:p>
    <w:p w:rsidR="00491045" w:rsidRDefault="00DB745B">
      <w:pPr>
        <w:pStyle w:val="a3"/>
        <w:divId w:val="97605224"/>
      </w:pPr>
      <w:r>
        <w:t>Для конических зубчатых колёс с круговыми зубьями коэффициент К</w:t>
      </w:r>
      <w:r>
        <w:rPr>
          <w:vertAlign w:val="subscript"/>
        </w:rPr>
        <w:t>нv</w:t>
      </w:r>
      <w:r>
        <w:t xml:space="preserve"> принимают равным таковому для цилиндрических косозубых колёс с той же твёрдостью рабочих поверхностей зубьев, что и у конических колёс.</w:t>
      </w:r>
    </w:p>
    <w:p w:rsidR="00491045" w:rsidRDefault="00DB745B">
      <w:pPr>
        <w:pStyle w:val="a3"/>
        <w:divId w:val="97605224"/>
      </w:pPr>
      <w:r>
        <w:rPr>
          <w:b/>
          <w:bCs/>
        </w:rPr>
        <w:t>Таблица 4.5</w:t>
      </w:r>
    </w:p>
    <w:p w:rsidR="00491045" w:rsidRDefault="00DB745B">
      <w:pPr>
        <w:pStyle w:val="a3"/>
        <w:divId w:val="97605224"/>
      </w:pPr>
      <w:r>
        <w:rPr>
          <w:b/>
          <w:bCs/>
        </w:rPr>
        <w:t>Коэффициент К</w:t>
      </w:r>
      <w:r>
        <w:rPr>
          <w:b/>
          <w:bCs/>
          <w:vertAlign w:val="subscript"/>
        </w:rPr>
        <w:t>нv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80"/>
        <w:gridCol w:w="80"/>
        <w:gridCol w:w="80"/>
        <w:gridCol w:w="80"/>
        <w:gridCol w:w="80"/>
        <w:gridCol w:w="80"/>
      </w:tblGrid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Степень</w:t>
            </w:r>
          </w:p>
          <w:p w:rsidR="00491045" w:rsidRPr="00DB745B" w:rsidRDefault="00DB745B">
            <w:pPr>
              <w:pStyle w:val="a3"/>
            </w:pPr>
            <w:r w:rsidRPr="00DB745B">
              <w:t>точности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Твёрдость  </w:t>
            </w:r>
          </w:p>
          <w:p w:rsidR="00491045" w:rsidRPr="00DB745B" w:rsidRDefault="00DB745B">
            <w:pPr>
              <w:pStyle w:val="a3"/>
            </w:pPr>
            <w:r w:rsidRPr="00DB745B">
              <w:t>поверхности зубьев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Окружная скорость v (v</w:t>
            </w:r>
            <w:r w:rsidRPr="00DB745B">
              <w:rPr>
                <w:vertAlign w:val="subscript"/>
              </w:rPr>
              <w:t>m</w:t>
            </w:r>
            <w:r w:rsidRPr="00DB745B">
              <w:t>), м/с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70" type="#_x0000_t75" style="width:24pt;height:33pt">
                  <v:imagedata r:id="rId5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73" type="#_x0000_t75" style="width:24pt;height:33pt">
                  <v:imagedata r:id="rId5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76" type="#_x0000_t75" style="width:24pt;height:33pt">
                  <v:imagedata r:id="rId5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79" type="#_x0000_t75" style="width:24pt;height:33pt">
                  <v:imagedata r:id="rId5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82" type="#_x0000_t75" style="width:24pt;height:33pt">
                  <v:imagedata r:id="rId5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85" type="#_x0000_t75" style="width:24pt;height:33pt">
                  <v:imagedata r:id="rId55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88" type="#_x0000_t75" style="width:24pt;height:33pt">
                  <v:imagedata r:id="rId5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91" type="#_x0000_t75" style="width:24pt;height:33pt">
                  <v:imagedata r:id="rId57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94" type="#_x0000_t75" style="width:24pt;height:33pt">
                  <v:imagedata r:id="rId5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497" type="#_x0000_t75" style="width:24pt;height:33pt">
                  <v:imagedata r:id="rId5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00" type="#_x0000_t75" style="width:24pt;height:33pt">
                  <v:imagedata r:id="rId6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03" type="#_x0000_t75" style="width:24pt;height:33pt">
                  <v:imagedata r:id="rId61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06" type="#_x0000_t75" style="width:24pt;height:33pt">
                  <v:imagedata r:id="rId6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09" type="#_x0000_t75" style="width:24pt;height:33pt">
                  <v:imagedata r:id="rId6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12" type="#_x0000_t75" style="width:24pt;height:33pt">
                  <v:imagedata r:id="rId6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15" type="#_x0000_t75" style="width:24pt;height:33pt">
                  <v:imagedata r:id="rId6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18" type="#_x0000_t75" style="width:24pt;height:33pt">
                  <v:imagedata r:id="rId6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21" type="#_x0000_t75" style="width:24pt;height:33pt">
                  <v:imagedata r:id="rId67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24" type="#_x0000_t75" style="width:24pt;height:33pt">
                  <v:imagedata r:id="rId6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27" type="#_x0000_t75" style="width:24pt;height:33pt">
                  <v:imagedata r:id="rId6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30" type="#_x0000_t75" style="width:24pt;height:33pt">
                  <v:imagedata r:id="rId7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33" type="#_x0000_t75" style="width:24pt;height:33pt">
                  <v:imagedata r:id="rId7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36" type="#_x0000_t75" style="width:24pt;height:33pt">
                  <v:imagedata r:id="rId7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39" type="#_x0000_t75" style="width:24pt;height:33pt">
                  <v:imagedata r:id="rId73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42" type="#_x0000_t75" style="width:24pt;height:33pt">
                  <v:imagedata r:id="rId7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45" type="#_x0000_t75" style="width:24pt;height:33pt">
                  <v:imagedata r:id="rId7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48" type="#_x0000_t75" style="width:24pt;height:33pt">
                  <v:imagedata r:id="rId7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51" type="#_x0000_t75" style="width:24pt;height:33pt">
                  <v:imagedata r:id="rId77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54" type="#_x0000_t75" style="width:24pt;height:33pt">
                  <v:imagedata r:id="rId7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57" type="#_x0000_t75" style="width:24pt;height:33pt">
                  <v:imagedata r:id="rId79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60" type="#_x0000_t75" style="width:24pt;height:33pt">
                  <v:imagedata r:id="rId5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63" type="#_x0000_t75" style="width:24pt;height:33pt">
                  <v:imagedata r:id="rId8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66" type="#_x0000_t75" style="width:24pt;height:33pt">
                  <v:imagedata r:id="rId5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69" type="#_x0000_t75" style="width:24pt;height:33pt">
                  <v:imagedata r:id="rId8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72" type="#_x0000_t75" style="width:24pt;height:33pt">
                  <v:imagedata r:id="rId8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75" type="#_x0000_t75" style="width:24pt;height:33pt">
                  <v:imagedata r:id="rId83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78" type="#_x0000_t75" style="width:24pt;height:33pt">
                  <v:imagedata r:id="rId6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81" type="#_x0000_t75" style="width:24pt;height:33pt">
                  <v:imagedata r:id="rId8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84" type="#_x0000_t75" style="width:24pt;height:33pt">
                  <v:imagedata r:id="rId8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87" type="#_x0000_t75" style="width:24pt;height:33pt">
                  <v:imagedata r:id="rId8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90" type="#_x0000_t75" style="width:24pt;height:33pt">
                  <v:imagedata r:id="rId87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93" type="#_x0000_t75" style="width:24pt;height:33pt">
                  <v:imagedata r:id="rId88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96" type="#_x0000_t75" style="width:24pt;height:33pt">
                  <v:imagedata r:id="rId7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599" type="#_x0000_t75" style="width:24pt;height:33pt">
                  <v:imagedata r:id="rId8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602" type="#_x0000_t75" style="width:24pt;height:33pt">
                  <v:imagedata r:id="rId9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605" type="#_x0000_t75" style="width:24pt;height:33pt">
                  <v:imagedata r:id="rId9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608" type="#_x0000_t75" style="width:24pt;height:33pt">
                  <v:imagedata r:id="rId9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611" type="#_x0000_t75" style="width:24pt;height:33pt">
                  <v:imagedata r:id="rId93" o:title=""/>
                </v:shape>
              </w:pict>
            </w:r>
          </w:p>
        </w:tc>
      </w:tr>
    </w:tbl>
    <w:p w:rsidR="00491045" w:rsidRPr="00DB745B" w:rsidRDefault="00DB745B">
      <w:pPr>
        <w:pStyle w:val="a3"/>
        <w:divId w:val="97605224"/>
      </w:pPr>
      <w:r>
        <w:rPr>
          <w:b/>
          <w:bCs/>
        </w:rPr>
        <w:t xml:space="preserve">Примечание: </w:t>
      </w:r>
      <w:r>
        <w:t> в числителе - прямозубые колёса, в знаменателе - косозубые колёса.</w:t>
      </w:r>
    </w:p>
    <w:p w:rsidR="00491045" w:rsidRDefault="00DB745B">
      <w:pPr>
        <w:pStyle w:val="2"/>
        <w:divId w:val="97605224"/>
      </w:pPr>
      <w:r>
        <w:t>4.2 Рабочая ширина венца</w:t>
      </w:r>
    </w:p>
    <w:p w:rsidR="00491045" w:rsidRPr="00DB745B" w:rsidRDefault="00DB745B">
      <w:pPr>
        <w:pStyle w:val="a3"/>
        <w:divId w:val="97605224"/>
      </w:pPr>
      <w:r>
        <w:t xml:space="preserve">Рабочая ширина колеса </w:t>
      </w:r>
      <w:r w:rsidR="00450DFD">
        <w:rPr>
          <w:noProof/>
        </w:rPr>
        <w:pict>
          <v:shape id="_x0000_i1614" type="#_x0000_t75" style="width:66pt;height:18pt">
            <v:imagedata r:id="rId94" o:title=""/>
          </v:shape>
        </w:pict>
      </w:r>
      <w:r>
        <w:t>, мм.</w:t>
      </w:r>
    </w:p>
    <w:p w:rsidR="00491045" w:rsidRDefault="00DB745B">
      <w:pPr>
        <w:pStyle w:val="a3"/>
        <w:divId w:val="97605224"/>
      </w:pPr>
      <w:r>
        <w:t xml:space="preserve">Ширина шестерни </w:t>
      </w:r>
      <w:r w:rsidR="00450DFD">
        <w:rPr>
          <w:noProof/>
        </w:rPr>
        <w:pict>
          <v:shape id="_x0000_i1617" type="#_x0000_t75" style="width:77.25pt;height:17.25pt">
            <v:imagedata r:id="rId95" o:title=""/>
          </v:shape>
        </w:pict>
      </w:r>
      <w:r>
        <w:t>, мм.                                                (4.6)</w:t>
      </w:r>
    </w:p>
    <w:p w:rsidR="00491045" w:rsidRDefault="00DB745B">
      <w:pPr>
        <w:pStyle w:val="a3"/>
        <w:divId w:val="97605224"/>
      </w:pPr>
      <w:r>
        <w:t>Полученные значения в</w:t>
      </w:r>
      <w:r>
        <w:rPr>
          <w:vertAlign w:val="subscript"/>
        </w:rPr>
        <w:t>1</w:t>
      </w:r>
      <w:r>
        <w:t xml:space="preserve"> и в</w:t>
      </w:r>
      <w:r>
        <w:rPr>
          <w:vertAlign w:val="subscript"/>
        </w:rPr>
        <w:t xml:space="preserve">2 </w:t>
      </w:r>
      <w:r>
        <w:t>округляют до ближайших значений.</w:t>
      </w:r>
    </w:p>
    <w:p w:rsidR="00491045" w:rsidRDefault="00DB745B">
      <w:pPr>
        <w:pStyle w:val="2"/>
        <w:divId w:val="97605224"/>
      </w:pPr>
      <w:r>
        <w:t>4.3 Модуль передачи</w:t>
      </w:r>
    </w:p>
    <w:p w:rsidR="00491045" w:rsidRPr="00DB745B" w:rsidRDefault="00DB745B">
      <w:pPr>
        <w:pStyle w:val="a3"/>
        <w:divId w:val="97605224"/>
      </w:pPr>
      <w:r>
        <w:t>Значение модуля определяют по эмпирической зависимости с последующей проверкой на изгибную выносливость. При  твёрдости рабочих поверхностей зубьев шестерни и колеса £НВ 350.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20" type="#_x0000_t75" style="width:102.75pt;height:18pt">
            <v:imagedata r:id="rId96" o:title=""/>
          </v:shape>
        </w:pict>
      </w:r>
      <w:r w:rsidR="00DB745B">
        <w:t>                       (4.7)</w:t>
      </w:r>
    </w:p>
    <w:p w:rsidR="00491045" w:rsidRDefault="00DB745B">
      <w:pPr>
        <w:pStyle w:val="a3"/>
        <w:divId w:val="97605224"/>
      </w:pPr>
      <w:r>
        <w:t>При твёрдости рабочей поверхности зубьев шестерни Н</w:t>
      </w:r>
      <w:r>
        <w:rPr>
          <w:vertAlign w:val="subscript"/>
        </w:rPr>
        <w:t>1</w:t>
      </w:r>
      <w:r>
        <w:t>&gt;HRC 45 и колеса Н</w:t>
      </w:r>
      <w:r>
        <w:rPr>
          <w:vertAlign w:val="subscript"/>
        </w:rPr>
        <w:t>2</w:t>
      </w:r>
      <w:r>
        <w:t>£НВ 350.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23" type="#_x0000_t75" style="width:123pt;height:18pt">
            <v:imagedata r:id="rId97" o:title=""/>
          </v:shape>
        </w:pict>
      </w:r>
      <w:r w:rsidR="00DB745B">
        <w:t>                    (4.8)</w:t>
      </w:r>
    </w:p>
    <w:p w:rsidR="00491045" w:rsidRDefault="00DB745B">
      <w:pPr>
        <w:pStyle w:val="a3"/>
        <w:divId w:val="97605224"/>
      </w:pPr>
      <w:r>
        <w:t>При твёрдости рабочих поверхностей зубьев шестерни и колеса ³НRC 45, но менее HRC 60.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26" type="#_x0000_t75" style="width:123pt;height:18pt">
            <v:imagedata r:id="rId98" o:title=""/>
          </v:shape>
        </w:pict>
      </w:r>
      <w:r w:rsidR="00DB745B">
        <w:t>                   (4.9)</w:t>
      </w:r>
    </w:p>
    <w:p w:rsidR="00491045" w:rsidRDefault="00DB745B">
      <w:pPr>
        <w:pStyle w:val="a3"/>
        <w:divId w:val="97605224"/>
      </w:pPr>
      <w:r>
        <w:t>Для передач с твёрдостью зубьев &gt;HRC 60 значение модуля устанавливают из расчёта на изгиб. Принятое значение модуля должно соответствовать стандартному по СТ СЭВ 310-76:</w:t>
      </w:r>
    </w:p>
    <w:p w:rsidR="00491045" w:rsidRDefault="00DB745B">
      <w:pPr>
        <w:pStyle w:val="a3"/>
        <w:divId w:val="97605224"/>
      </w:pPr>
      <w:r>
        <w:t>1</w:t>
      </w:r>
      <w:r>
        <w:rPr>
          <w:vertAlign w:val="superscript"/>
        </w:rPr>
        <w:t>-й</w:t>
      </w:r>
      <w:r>
        <w:t xml:space="preserve"> ряд: 1; 1,25; 1,5; 2,2; 2,5; 3,0; 4,0; 5,0; 6,0; 8,0; 10 мм.</w:t>
      </w:r>
    </w:p>
    <w:p w:rsidR="00491045" w:rsidRDefault="00DB745B">
      <w:pPr>
        <w:pStyle w:val="a3"/>
        <w:divId w:val="97605224"/>
      </w:pPr>
      <w:r>
        <w:t>2</w:t>
      </w:r>
      <w:r>
        <w:rPr>
          <w:vertAlign w:val="superscript"/>
        </w:rPr>
        <w:t>-й</w:t>
      </w:r>
      <w:r>
        <w:t xml:space="preserve"> ряд: 1,125; 1,375; 1,75; 2,25; 2,75; 3,5; 4,5; 5,5; 7,0; 9,0 мм.</w:t>
      </w:r>
    </w:p>
    <w:p w:rsidR="00491045" w:rsidRDefault="00DB745B">
      <w:pPr>
        <w:pStyle w:val="a3"/>
        <w:divId w:val="97605224"/>
      </w:pPr>
      <w:r>
        <w:t>Для силовых передач m&lt;1,5 мм принимать нежелательно.</w:t>
      </w:r>
    </w:p>
    <w:p w:rsidR="00491045" w:rsidRDefault="00DB745B">
      <w:pPr>
        <w:pStyle w:val="2"/>
        <w:divId w:val="97605224"/>
      </w:pPr>
      <w:r>
        <w:t>4.4 Угол наклона зубьев</w:t>
      </w:r>
    </w:p>
    <w:p w:rsidR="00491045" w:rsidRPr="00DB745B" w:rsidRDefault="00DB745B">
      <w:pPr>
        <w:pStyle w:val="a3"/>
        <w:divId w:val="97605224"/>
      </w:pPr>
      <w:r>
        <w:t>Косозубая передача: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29" type="#_x0000_t75" style="width:96.75pt;height:33.75pt">
            <v:imagedata r:id="rId99" o:title=""/>
          </v:shape>
        </w:pict>
      </w:r>
      <w:r w:rsidR="00DB745B">
        <w:t>                         (4.10)</w:t>
      </w:r>
    </w:p>
    <w:p w:rsidR="00491045" w:rsidRDefault="00DB745B">
      <w:pPr>
        <w:pStyle w:val="a3"/>
        <w:divId w:val="97605224"/>
      </w:pPr>
      <w:r>
        <w:t>и определяют Cosb</w:t>
      </w:r>
      <w:r>
        <w:rPr>
          <w:vertAlign w:val="subscript"/>
        </w:rPr>
        <w:t>min</w:t>
      </w:r>
      <w:r>
        <w:t xml:space="preserve"> с точностью до 0,0001.</w:t>
      </w:r>
    </w:p>
    <w:p w:rsidR="00491045" w:rsidRDefault="00DB745B">
      <w:pPr>
        <w:pStyle w:val="a3"/>
        <w:divId w:val="97605224"/>
      </w:pPr>
      <w:r>
        <w:t>Для шевронных передач b</w:t>
      </w:r>
      <w:r>
        <w:rPr>
          <w:vertAlign w:val="subscript"/>
        </w:rPr>
        <w:t>min</w:t>
      </w:r>
      <w:r>
        <w:t>=25°.</w:t>
      </w:r>
    </w:p>
    <w:p w:rsidR="00491045" w:rsidRDefault="00DB745B">
      <w:pPr>
        <w:pStyle w:val="2"/>
        <w:divId w:val="97605224"/>
      </w:pPr>
      <w:r>
        <w:t>4.5 Суммарное число зубьев</w:t>
      </w:r>
    </w:p>
    <w:p w:rsidR="00491045" w:rsidRPr="00DB745B" w:rsidRDefault="00DB745B">
      <w:pPr>
        <w:pStyle w:val="a3"/>
        <w:divId w:val="97605224"/>
      </w:pPr>
      <w:r>
        <w:t>Прямозубая передача: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32" type="#_x0000_t75" style="width:59.25pt;height:32.25pt">
            <v:imagedata r:id="rId100" o:title=""/>
          </v:shape>
        </w:pict>
      </w:r>
      <w:r w:rsidR="00DB745B">
        <w:t>                                   (4.11)</w:t>
      </w:r>
    </w:p>
    <w:p w:rsidR="00491045" w:rsidRDefault="00DB745B">
      <w:pPr>
        <w:pStyle w:val="a3"/>
        <w:divId w:val="97605224"/>
      </w:pPr>
      <w:r>
        <w:t>Косозубая передача: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35" type="#_x0000_t75" style="width:105.75pt;height:32.25pt">
            <v:imagedata r:id="rId101" o:title=""/>
          </v:shape>
        </w:pict>
      </w:r>
      <w:r w:rsidR="00DB745B">
        <w:t>                      (4.12)</w:t>
      </w:r>
    </w:p>
    <w:p w:rsidR="00491045" w:rsidRDefault="00DB745B">
      <w:pPr>
        <w:pStyle w:val="a3"/>
        <w:divId w:val="97605224"/>
      </w:pPr>
      <w:r>
        <w:t>Рекомендуемые значения угла b=7°¸20° - косозубые передачи, 25°¸40° - шевронные передачи.</w:t>
      </w:r>
    </w:p>
    <w:p w:rsidR="00491045" w:rsidRDefault="00DB745B">
      <w:pPr>
        <w:pStyle w:val="a3"/>
        <w:divId w:val="97605224"/>
      </w:pPr>
      <w:r>
        <w:t>Полученное значение z</w:t>
      </w:r>
      <w:r>
        <w:rPr>
          <w:vertAlign w:val="subscript"/>
        </w:rPr>
        <w:t>S</w:t>
      </w:r>
      <w:r>
        <w:t xml:space="preserve"> округляют в меньшую сторону до целого числа.</w:t>
      </w:r>
    </w:p>
    <w:p w:rsidR="00491045" w:rsidRDefault="00DB745B">
      <w:pPr>
        <w:pStyle w:val="2"/>
        <w:divId w:val="97605224"/>
      </w:pPr>
      <w:r>
        <w:t>4.6 Действительное значение угла наклона зуба b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38" type="#_x0000_t75" style="width:75pt;height:35.25pt">
            <v:imagedata r:id="rId102" o:title=""/>
          </v:shape>
        </w:pict>
      </w:r>
      <w:r w:rsidR="00DB745B">
        <w:t xml:space="preserve">, </w:t>
      </w:r>
      <w:r>
        <w:rPr>
          <w:noProof/>
        </w:rPr>
        <w:pict>
          <v:shape id="_x0000_i1641" type="#_x0000_t75" style="width:99pt;height:17.25pt">
            <v:imagedata r:id="rId103" o:title=""/>
          </v:shape>
        </w:pict>
      </w:r>
      <w:r w:rsidR="00DB745B">
        <w:t>         (4.13)</w:t>
      </w:r>
    </w:p>
    <w:p w:rsidR="00491045" w:rsidRDefault="00DB745B">
      <w:pPr>
        <w:pStyle w:val="2"/>
        <w:divId w:val="97605224"/>
      </w:pPr>
      <w:r>
        <w:t>4.7 Число зубьев шестерни и колеса</w:t>
      </w:r>
    </w:p>
    <w:p w:rsidR="00491045" w:rsidRPr="00DB745B" w:rsidRDefault="00DB745B">
      <w:pPr>
        <w:pStyle w:val="a3"/>
        <w:divId w:val="97605224"/>
      </w:pPr>
      <w:r>
        <w:t>Расчётное число зубьев шестерни находят как: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44" type="#_x0000_t75" style="width:81.75pt;height:32.25pt">
            <v:imagedata r:id="rId104" o:title=""/>
          </v:shape>
        </w:pict>
      </w:r>
      <w:r w:rsidR="00DB745B">
        <w:t>                           (4.14)</w:t>
      </w:r>
    </w:p>
    <w:p w:rsidR="00491045" w:rsidRDefault="00DB745B">
      <w:pPr>
        <w:pStyle w:val="a3"/>
        <w:divId w:val="97605224"/>
      </w:pPr>
      <w:r>
        <w:t>при этом z'</w:t>
      </w:r>
      <w:r>
        <w:rPr>
          <w:vertAlign w:val="subscript"/>
        </w:rPr>
        <w:t>1</w:t>
      </w:r>
      <w:r>
        <w:t xml:space="preserve"> округляют до целого числа z</w:t>
      </w:r>
      <w:r>
        <w:rPr>
          <w:vertAlign w:val="subscript"/>
        </w:rPr>
        <w:t>1</w:t>
      </w:r>
      <w:r>
        <w:t>.</w:t>
      </w:r>
    </w:p>
    <w:p w:rsidR="00491045" w:rsidRDefault="00DB745B">
      <w:pPr>
        <w:pStyle w:val="a3"/>
        <w:divId w:val="97605224"/>
      </w:pPr>
      <w:r>
        <w:t>z</w:t>
      </w:r>
      <w:r>
        <w:rPr>
          <w:vertAlign w:val="subscript"/>
        </w:rPr>
        <w:t>min</w:t>
      </w:r>
      <w:r>
        <w:t>=17 - прямозубые колёса; z</w:t>
      </w:r>
      <w:r>
        <w:rPr>
          <w:vertAlign w:val="subscript"/>
        </w:rPr>
        <w:t>min</w:t>
      </w:r>
      <w:r>
        <w:t>=17´Cos</w:t>
      </w:r>
      <w:r>
        <w:rPr>
          <w:vertAlign w:val="superscript"/>
        </w:rPr>
        <w:t>3</w:t>
      </w:r>
      <w:r>
        <w:t>b - косозубые и шевронные колёса.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47" type="#_x0000_t75" style="width:59.25pt;height:17.25pt">
            <v:imagedata r:id="rId105" o:title=""/>
          </v:shape>
        </w:pict>
      </w:r>
      <w:r w:rsidR="00DB745B">
        <w:t>                                (4.15)</w:t>
      </w:r>
    </w:p>
    <w:p w:rsidR="00491045" w:rsidRDefault="00DB745B">
      <w:pPr>
        <w:pStyle w:val="2"/>
        <w:divId w:val="97605224"/>
      </w:pPr>
      <w:r>
        <w:t>4.8 Фактическое значение передаточного числа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50" type="#_x0000_t75" style="width:39pt;height:35.25pt">
            <v:imagedata r:id="rId106" o:title=""/>
          </v:shape>
        </w:pict>
      </w:r>
      <w:r w:rsidR="00DB745B">
        <w:t>, точность вычислений 0,01</w:t>
      </w:r>
    </w:p>
    <w:p w:rsidR="00491045" w:rsidRDefault="00DB745B">
      <w:pPr>
        <w:pStyle w:val="a3"/>
        <w:divId w:val="97605224"/>
      </w:pPr>
      <w:r>
        <w:t>В силовых передачах фактическое передаточное число не должно отличаться от заданного более чем на 4%.</w:t>
      </w:r>
    </w:p>
    <w:p w:rsidR="00491045" w:rsidRDefault="00DB745B">
      <w:pPr>
        <w:pStyle w:val="2"/>
        <w:divId w:val="97605224"/>
      </w:pPr>
      <w:r>
        <w:t>4.9 Геометрические параметры передачи</w:t>
      </w:r>
    </w:p>
    <w:p w:rsidR="00491045" w:rsidRDefault="00DB745B">
      <w:pPr>
        <w:pStyle w:val="3"/>
        <w:divId w:val="97605224"/>
      </w:pPr>
      <w:r>
        <w:t>4.9.1 Диаметры делительных окружностей с точностью до 0,01 мм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53" type="#_x0000_t75" style="width:57.75pt;height:35.25pt">
            <v:imagedata r:id="rId107" o:title=""/>
          </v:shape>
        </w:pict>
      </w:r>
      <w:r w:rsidR="00DB745B">
        <w:t xml:space="preserve">, </w:t>
      </w:r>
      <w:r>
        <w:rPr>
          <w:noProof/>
        </w:rPr>
        <w:pict>
          <v:shape id="_x0000_i1656" type="#_x0000_t75" style="width:60.75pt;height:35.25pt">
            <v:imagedata r:id="rId108" o:title=""/>
          </v:shape>
        </w:pict>
      </w:r>
      <w:r w:rsidR="00DB745B">
        <w:t>                     (4.16)</w:t>
      </w:r>
    </w:p>
    <w:p w:rsidR="00491045" w:rsidRDefault="00DB745B">
      <w:pPr>
        <w:pStyle w:val="a3"/>
        <w:divId w:val="97605224"/>
      </w:pPr>
      <w:r>
        <w:t xml:space="preserve">Проверка: </w:t>
      </w:r>
      <w:r w:rsidR="00450DFD">
        <w:rPr>
          <w:noProof/>
        </w:rPr>
        <w:pict>
          <v:shape id="_x0000_i1659" type="#_x0000_t75" style="width:78pt;height:18pt">
            <v:imagedata r:id="rId109" o:title=""/>
          </v:shape>
        </w:pict>
      </w:r>
    </w:p>
    <w:p w:rsidR="00491045" w:rsidRDefault="00DB745B">
      <w:pPr>
        <w:pStyle w:val="3"/>
        <w:divId w:val="97605224"/>
      </w:pPr>
      <w:r>
        <w:t>4.9.2 Диаметр вершин зубьев для колёс с внешним зацеплением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62" type="#_x0000_t75" style="width:75pt;height:18.75pt">
            <v:imagedata r:id="rId110" o:title=""/>
          </v:shape>
        </w:pict>
      </w:r>
      <w:r w:rsidR="00DB745B">
        <w:t xml:space="preserve">, </w:t>
      </w:r>
      <w:r>
        <w:rPr>
          <w:noProof/>
        </w:rPr>
        <w:pict>
          <v:shape id="_x0000_i1665" type="#_x0000_t75" style="width:77.25pt;height:18.75pt">
            <v:imagedata r:id="rId111" o:title=""/>
          </v:shape>
        </w:pict>
      </w:r>
      <w:r w:rsidR="00DB745B">
        <w:t>            (4.17)</w:t>
      </w:r>
    </w:p>
    <w:p w:rsidR="00491045" w:rsidRDefault="00DB745B">
      <w:pPr>
        <w:pStyle w:val="a3"/>
        <w:divId w:val="97605224"/>
      </w:pPr>
      <w:r>
        <w:t>Для колёс с внутренними зубьями: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68" type="#_x0000_t75" style="width:80.25pt;height:18.75pt">
            <v:imagedata r:id="rId112" o:title=""/>
          </v:shape>
        </w:pict>
      </w:r>
    </w:p>
    <w:p w:rsidR="00491045" w:rsidRDefault="00DB745B">
      <w:pPr>
        <w:pStyle w:val="3"/>
        <w:divId w:val="97605224"/>
      </w:pPr>
      <w:r>
        <w:t>4.9.3 Диаметр впадин зубьев для колёс с внешними зубьями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71" type="#_x0000_t75" style="width:86.25pt;height:18.75pt">
            <v:imagedata r:id="rId113" o:title=""/>
          </v:shape>
        </w:pict>
      </w:r>
      <w:r w:rsidR="00DB745B">
        <w:t xml:space="preserve">, </w:t>
      </w:r>
      <w:r>
        <w:rPr>
          <w:noProof/>
        </w:rPr>
        <w:pict>
          <v:shape id="_x0000_i1674" type="#_x0000_t75" style="width:87pt;height:18.75pt">
            <v:imagedata r:id="rId114" o:title=""/>
          </v:shape>
        </w:pict>
      </w:r>
      <w:r w:rsidR="00DB745B">
        <w:t>            (4.18)</w:t>
      </w:r>
    </w:p>
    <w:p w:rsidR="00491045" w:rsidRDefault="00DB745B">
      <w:pPr>
        <w:pStyle w:val="a3"/>
        <w:divId w:val="97605224"/>
      </w:pPr>
      <w:r>
        <w:t>Для колёс с внутренними зубьями: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77" type="#_x0000_t75" style="width:87.75pt;height:18.75pt">
            <v:imagedata r:id="rId115" o:title=""/>
          </v:shape>
        </w:pict>
      </w:r>
    </w:p>
    <w:p w:rsidR="00491045" w:rsidRDefault="00DB745B">
      <w:pPr>
        <w:pStyle w:val="2"/>
        <w:divId w:val="97605224"/>
      </w:pPr>
      <w:r>
        <w:t>4.10 Окружная скорость колёс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80" type="#_x0000_t75" style="width:68.25pt;height:30.75pt">
            <v:imagedata r:id="rId116" o:title=""/>
          </v:shape>
        </w:pict>
      </w:r>
      <w:r w:rsidR="00DB745B">
        <w:t>, м/с                           (4.19)</w:t>
      </w:r>
    </w:p>
    <w:p w:rsidR="00491045" w:rsidRDefault="00DB745B">
      <w:pPr>
        <w:pStyle w:val="2"/>
        <w:divId w:val="97605224"/>
      </w:pPr>
      <w:r>
        <w:t>4.11 Проверка передачи на контактную выносливость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683" type="#_x0000_t75" style="width:272.25pt;height:42.75pt">
            <v:imagedata r:id="rId117" o:title=""/>
          </v:shape>
        </w:pict>
      </w:r>
      <w:r w:rsidR="00DB745B">
        <w:t>, МПа    (4.20)</w:t>
      </w:r>
    </w:p>
    <w:p w:rsidR="00491045" w:rsidRDefault="00DB745B">
      <w:pPr>
        <w:pStyle w:val="a3"/>
        <w:divId w:val="97605224"/>
      </w:pPr>
      <w:r>
        <w:t>z</w:t>
      </w:r>
      <w:r>
        <w:rPr>
          <w:vertAlign w:val="subscript"/>
        </w:rPr>
        <w:t>e</w:t>
      </w:r>
      <w:r>
        <w:t xml:space="preserve"> - (см. п. 4.1); а</w:t>
      </w:r>
      <w:r>
        <w:rPr>
          <w:vertAlign w:val="subscript"/>
        </w:rPr>
        <w:t>w</w:t>
      </w:r>
      <w:r>
        <w:t xml:space="preserve"> - (см. п. 4.1), мм; U - (см. п. 4.8); в2 - (см. п. 4.2); Т</w:t>
      </w:r>
      <w:r>
        <w:rPr>
          <w:vertAlign w:val="subscript"/>
        </w:rPr>
        <w:t>2</w:t>
      </w:r>
      <w:r>
        <w:t xml:space="preserve"> (Н´м) - момент кручения на валу колеса рассчитываемой передачи; К</w:t>
      </w:r>
      <w:r>
        <w:rPr>
          <w:vertAlign w:val="subscript"/>
        </w:rPr>
        <w:t>нa</w:t>
      </w:r>
      <w:r>
        <w:t xml:space="preserve"> - уточняется по рис. 4.1 в соответствии с окружной скоростью v (п. 4.10).</w:t>
      </w:r>
    </w:p>
    <w:p w:rsidR="00491045" w:rsidRDefault="00DB745B">
      <w:pPr>
        <w:pStyle w:val="a3"/>
        <w:divId w:val="97605224"/>
      </w:pPr>
      <w:r>
        <w:t>Допускается d</w:t>
      </w:r>
      <w:r>
        <w:rPr>
          <w:vertAlign w:val="subscript"/>
        </w:rPr>
        <w:t>н</w:t>
      </w:r>
      <w:r>
        <w:t>&gt;[d]</w:t>
      </w:r>
      <w:r>
        <w:rPr>
          <w:vertAlign w:val="subscript"/>
        </w:rPr>
        <w:t>н</w:t>
      </w:r>
      <w:r>
        <w:t xml:space="preserve"> в пределах 5%.</w:t>
      </w:r>
    </w:p>
    <w:p w:rsidR="00491045" w:rsidRDefault="00DB745B">
      <w:pPr>
        <w:pStyle w:val="2"/>
        <w:divId w:val="97605224"/>
      </w:pPr>
      <w:r>
        <w:t>4.12 Проверка зубьев на изгибную выносливость</w:t>
      </w:r>
    </w:p>
    <w:p w:rsidR="00491045" w:rsidRPr="00DB745B" w:rsidRDefault="00DB745B">
      <w:pPr>
        <w:pStyle w:val="a3"/>
        <w:divId w:val="97605224"/>
      </w:pPr>
      <w:r>
        <w:t>Напряжение в опасном сечении зуба колеса: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86" type="#_x0000_t75" style="width:276.75pt;height:38.25pt">
            <v:imagedata r:id="rId118" o:title=""/>
          </v:shape>
        </w:pict>
      </w:r>
      <w:r w:rsidR="00DB745B">
        <w:t>, МПа    (4.21)</w:t>
      </w:r>
    </w:p>
    <w:p w:rsidR="00491045" w:rsidRDefault="00DB745B">
      <w:pPr>
        <w:pStyle w:val="a3"/>
        <w:divId w:val="97605224"/>
      </w:pPr>
      <w:r>
        <w:t>Т</w:t>
      </w:r>
      <w:r>
        <w:rPr>
          <w:vertAlign w:val="subscript"/>
        </w:rPr>
        <w:t>2</w:t>
      </w:r>
      <w:r>
        <w:t xml:space="preserve"> - момент кручения на валу колеса рассчитываемой передачи, Н´м; U - фактическое значение передаточного числа (п. 4.8); в</w:t>
      </w:r>
      <w:r>
        <w:rPr>
          <w:vertAlign w:val="subscript"/>
        </w:rPr>
        <w:t>2</w:t>
      </w:r>
      <w:r>
        <w:t>, m, a</w:t>
      </w:r>
      <w:r>
        <w:rPr>
          <w:vertAlign w:val="subscript"/>
        </w:rPr>
        <w:t>w</w:t>
      </w:r>
      <w:r>
        <w:t xml:space="preserve"> - в мм; К</w:t>
      </w:r>
      <w:r>
        <w:rPr>
          <w:vertAlign w:val="subscript"/>
        </w:rPr>
        <w:t>Fa</w:t>
      </w:r>
      <w:r>
        <w:t xml:space="preserve"> - коэффициент, учитывающий распределение нагрузки между зубьями, выбирается по табл. 4.6 в зависимости от степени точности передачи, для прямозубых колёс К</w:t>
      </w:r>
      <w:r>
        <w:rPr>
          <w:vertAlign w:val="subscript"/>
        </w:rPr>
        <w:t>нa</w:t>
      </w:r>
      <w:r>
        <w:t>=1.</w:t>
      </w:r>
    </w:p>
    <w:p w:rsidR="00491045" w:rsidRDefault="00DB745B">
      <w:pPr>
        <w:pStyle w:val="a3"/>
        <w:divId w:val="97605224"/>
      </w:pPr>
      <w:r>
        <w:rPr>
          <w:b/>
          <w:bCs/>
        </w:rPr>
        <w:t>Таблица 4.6</w:t>
      </w:r>
    </w:p>
    <w:p w:rsidR="00491045" w:rsidRDefault="00DB745B">
      <w:pPr>
        <w:pStyle w:val="a3"/>
        <w:divId w:val="97605224"/>
      </w:pPr>
      <w:r>
        <w:rPr>
          <w:b/>
          <w:bCs/>
        </w:rPr>
        <w:t>Коэффициент К</w:t>
      </w:r>
      <w:r>
        <w:rPr>
          <w:b/>
          <w:bCs/>
          <w:vertAlign w:val="subscript"/>
        </w:rPr>
        <w:t>нa</w:t>
      </w:r>
      <w:r>
        <w:rPr>
          <w:b/>
          <w:bCs/>
        </w:rPr>
        <w:t xml:space="preserve"> для косозубых и шевронных колёс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491045">
        <w:trPr>
          <w:divId w:val="97605224"/>
          <w:tblCellSpacing w:w="0" w:type="dxa"/>
          <w:jc w:val="center"/>
        </w:trPr>
        <w:tc>
          <w:tcPr>
            <w:tcW w:w="0" w:type="auto"/>
            <w:hideMark/>
          </w:tcPr>
          <w:p w:rsidR="00491045" w:rsidRDefault="00DB745B">
            <w:r>
              <w:t>Степень точности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7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8</w:t>
            </w:r>
          </w:p>
        </w:tc>
      </w:tr>
      <w:tr w:rsidR="00491045">
        <w:trPr>
          <w:divId w:val="97605224"/>
          <w:tblCellSpacing w:w="0" w:type="dxa"/>
          <w:jc w:val="center"/>
        </w:trPr>
        <w:tc>
          <w:tcPr>
            <w:tcW w:w="0" w:type="auto"/>
            <w:hideMark/>
          </w:tcPr>
          <w:p w:rsidR="00491045" w:rsidRPr="00DB745B" w:rsidRDefault="00DB745B">
            <w:pPr>
              <w:pStyle w:val="a3"/>
            </w:pPr>
            <w:r w:rsidRPr="00DB745B">
              <w:t>К</w:t>
            </w:r>
            <w:r w:rsidRPr="00DB745B">
              <w:rPr>
                <w:vertAlign w:val="subscript"/>
              </w:rPr>
              <w:t>нa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0,72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0,81</w:t>
            </w:r>
          </w:p>
        </w:tc>
        <w:tc>
          <w:tcPr>
            <w:tcW w:w="0" w:type="auto"/>
            <w:hideMark/>
          </w:tcPr>
          <w:p w:rsidR="00491045" w:rsidRDefault="00DB745B">
            <w:r>
              <w:t>0,91</w:t>
            </w:r>
          </w:p>
        </w:tc>
      </w:tr>
    </w:tbl>
    <w:p w:rsidR="00491045" w:rsidRPr="00DB745B" w:rsidRDefault="00DB745B">
      <w:pPr>
        <w:pStyle w:val="a3"/>
        <w:divId w:val="97605224"/>
      </w:pPr>
      <w:r>
        <w:t>К</w:t>
      </w:r>
      <w:r>
        <w:rPr>
          <w:vertAlign w:val="subscript"/>
        </w:rPr>
        <w:t xml:space="preserve">Fb </w:t>
      </w:r>
      <w:r>
        <w:t>- коэффициент, учитывающий распределение нагрузки по ширине венца.</w:t>
      </w:r>
    </w:p>
    <w:p w:rsidR="00491045" w:rsidRDefault="00DB745B">
      <w:pPr>
        <w:pStyle w:val="a3"/>
        <w:divId w:val="97605224"/>
      </w:pPr>
      <w:r>
        <w:t>Для прирабатывающихся прямозубых, а также косозубых и для прямозубых конических колёс значение К</w:t>
      </w:r>
      <w:r>
        <w:rPr>
          <w:vertAlign w:val="subscript"/>
        </w:rPr>
        <w:t>Fb</w:t>
      </w:r>
      <w:r>
        <w:t xml:space="preserve"> определяют по зависимости: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89" type="#_x0000_t75" style="width:102pt;height:21pt">
            <v:imagedata r:id="rId119" o:title=""/>
          </v:shape>
        </w:pict>
      </w:r>
      <w:r w:rsidR="00DB745B">
        <w:t>                      (4.22)</w:t>
      </w:r>
    </w:p>
    <w:p w:rsidR="00491045" w:rsidRDefault="00DB745B">
      <w:pPr>
        <w:pStyle w:val="a3"/>
        <w:divId w:val="97605224"/>
      </w:pPr>
      <w:r>
        <w:t>где К</w:t>
      </w:r>
      <w:r>
        <w:rPr>
          <w:vertAlign w:val="superscript"/>
        </w:rPr>
        <w:t>o</w:t>
      </w:r>
      <w:r>
        <w:rPr>
          <w:vertAlign w:val="subscript"/>
        </w:rPr>
        <w:t>Fb</w:t>
      </w:r>
      <w:r>
        <w:t xml:space="preserve"> выбирают по табл. 4.7.</w:t>
      </w:r>
    </w:p>
    <w:p w:rsidR="00491045" w:rsidRDefault="00DB745B">
      <w:pPr>
        <w:pStyle w:val="a3"/>
        <w:divId w:val="97605224"/>
      </w:pPr>
      <w:r>
        <w:t>В табл. 4.7. и 4.8 твёрдость рабочих поверхностей зубьев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92" type="#_x0000_t75" style="width:90.75pt;height:38.25pt">
            <v:imagedata r:id="rId46" o:title=""/>
          </v:shape>
        </w:pict>
      </w:r>
      <w:r w:rsidR="00DB745B">
        <w:t xml:space="preserve"> и  </w:t>
      </w:r>
      <w:r>
        <w:rPr>
          <w:noProof/>
        </w:rPr>
        <w:pict>
          <v:shape id="_x0000_i1695" type="#_x0000_t75" style="width:66pt;height:36pt">
            <v:imagedata r:id="rId47" o:title=""/>
          </v:shape>
        </w:pic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698" type="#_x0000_t75" style="width:84.75pt;height:17.25pt">
            <v:imagedata r:id="rId48" o:title=""/>
          </v:shape>
        </w:pict>
      </w:r>
      <w:r w:rsidR="00DB745B">
        <w:t xml:space="preserve"> и </w:t>
      </w:r>
      <w:r>
        <w:rPr>
          <w:noProof/>
        </w:rPr>
        <w:pict>
          <v:shape id="_x0000_i1701" type="#_x0000_t75" style="width:69pt;height:17.25pt">
            <v:imagedata r:id="rId49" o:title=""/>
          </v:shape>
        </w:pict>
      </w:r>
    </w:p>
    <w:p w:rsidR="00491045" w:rsidRDefault="00DB745B">
      <w:pPr>
        <w:pStyle w:val="a3"/>
        <w:divId w:val="97605224"/>
      </w:pPr>
      <w:r>
        <w:t>х - коэффициент режима (см. п. 4.1).</w:t>
      </w:r>
    </w:p>
    <w:p w:rsidR="00491045" w:rsidRDefault="00DB745B">
      <w:pPr>
        <w:pStyle w:val="a3"/>
        <w:divId w:val="97605224"/>
      </w:pPr>
      <w:r>
        <w:t>Для прирабатывающихся зубьев при постоянной нагрузке х=1; К</w:t>
      </w:r>
      <w:r>
        <w:rPr>
          <w:vertAlign w:val="subscript"/>
        </w:rPr>
        <w:t>Fb</w:t>
      </w:r>
      <w:r>
        <w:t>=1.</w:t>
      </w:r>
    </w:p>
    <w:p w:rsidR="00491045" w:rsidRDefault="00DB745B">
      <w:pPr>
        <w:pStyle w:val="a3"/>
        <w:divId w:val="97605224"/>
      </w:pPr>
      <w:r>
        <w:t>Для прирабатывающихся зубьев зубчатых колёс К</w:t>
      </w:r>
      <w:r>
        <w:rPr>
          <w:vertAlign w:val="subscript"/>
        </w:rPr>
        <w:t>Fb</w:t>
      </w:r>
      <w:r>
        <w:t>= К</w:t>
      </w:r>
      <w:r>
        <w:rPr>
          <w:vertAlign w:val="superscript"/>
        </w:rPr>
        <w:t>o</w:t>
      </w:r>
      <w:r>
        <w:rPr>
          <w:vertAlign w:val="subscript"/>
        </w:rPr>
        <w:t>Fb</w:t>
      </w:r>
      <w:r>
        <w:t>.</w:t>
      </w:r>
    </w:p>
    <w:p w:rsidR="00491045" w:rsidRDefault="00DB745B">
      <w:pPr>
        <w:pStyle w:val="a3"/>
        <w:divId w:val="97605224"/>
      </w:pPr>
      <w:r>
        <w:t>Для конических зубчатых колёс с круговыми зубьями при любом режиме нагрузки: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704" type="#_x0000_t75" style="width:66pt;height:24.75pt">
            <v:imagedata r:id="rId120" o:title=""/>
          </v:shape>
        </w:pict>
      </w:r>
    </w:p>
    <w:p w:rsidR="00491045" w:rsidRDefault="00DB745B">
      <w:pPr>
        <w:pStyle w:val="a3"/>
        <w:divId w:val="97605224"/>
      </w:pPr>
      <w:r>
        <w:t>К</w:t>
      </w:r>
      <w:r>
        <w:rPr>
          <w:vertAlign w:val="subscript"/>
        </w:rPr>
        <w:t>Fv</w:t>
      </w:r>
      <w:r>
        <w:t xml:space="preserve"> - коэффициент, учитывающий динамическую нагрузку, возникающую в зацеплении. Значение К</w:t>
      </w:r>
      <w:r>
        <w:rPr>
          <w:vertAlign w:val="subscript"/>
        </w:rPr>
        <w:t>Fv</w:t>
      </w:r>
      <w:r>
        <w:t xml:space="preserve"> выбирают по табл. 4.8. При этом точность конических прямозубых колёс условно принимают на одну степень меньше их фактической точности.</w:t>
      </w:r>
    </w:p>
    <w:p w:rsidR="00491045" w:rsidRDefault="00DB745B">
      <w:pPr>
        <w:pStyle w:val="a3"/>
        <w:divId w:val="97605224"/>
      </w:pPr>
      <w:r>
        <w:t>Для конических зубчатых колёс с круговыми зубьями коэффициент принимают равным таковому для цилиндрических косозубых рабочих поверхностей зубьев, что и у  конических колёс.</w:t>
      </w:r>
    </w:p>
    <w:p w:rsidR="00491045" w:rsidRDefault="00DB745B">
      <w:pPr>
        <w:pStyle w:val="a3"/>
        <w:divId w:val="97605224"/>
      </w:pPr>
      <w:r>
        <w:rPr>
          <w:b/>
          <w:bCs/>
        </w:rPr>
        <w:t>Таблица 4.7</w:t>
      </w:r>
    </w:p>
    <w:p w:rsidR="00491045" w:rsidRDefault="00DB745B">
      <w:pPr>
        <w:pStyle w:val="a3"/>
        <w:divId w:val="97605224"/>
      </w:pPr>
      <w:r>
        <w:rPr>
          <w:b/>
          <w:bCs/>
        </w:rPr>
        <w:t>Коэффициент К°</w:t>
      </w:r>
      <w:r>
        <w:rPr>
          <w:b/>
          <w:bCs/>
          <w:vertAlign w:val="subscript"/>
        </w:rPr>
        <w:t>Fb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68"/>
        <w:gridCol w:w="68"/>
        <w:gridCol w:w="68"/>
        <w:gridCol w:w="68"/>
        <w:gridCol w:w="68"/>
        <w:gridCol w:w="68"/>
        <w:gridCol w:w="72"/>
      </w:tblGrid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07" type="#_x0000_t75" style="width:17.25pt;height:33.75pt">
                  <v:imagedata r:id="rId121" o:title=""/>
                </v:shape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Твёрдость  </w:t>
            </w:r>
          </w:p>
          <w:p w:rsidR="00491045" w:rsidRPr="00DB745B" w:rsidRDefault="00DB745B">
            <w:pPr>
              <w:pStyle w:val="a3"/>
            </w:pPr>
            <w:r w:rsidRPr="00DB745B">
              <w:t>поверхности зубьев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491045" w:rsidRDefault="00DB745B">
            <w:r>
              <w:t>Схема передачи на рис. 4.2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7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1,01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1,02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1,70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1,09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1,03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1,80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1,50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1,15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1,05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2,03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1,62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1,09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1,04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2,10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1,80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1,23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1,2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1,06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1,40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1,30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1,21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1,14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1,07</w:t>
            </w:r>
          </w:p>
        </w:tc>
      </w:tr>
    </w:tbl>
    <w:p w:rsidR="00491045" w:rsidRPr="00DB745B" w:rsidRDefault="00DB745B">
      <w:pPr>
        <w:pStyle w:val="a3"/>
        <w:divId w:val="97605224"/>
      </w:pPr>
      <w:r>
        <w:rPr>
          <w:b/>
          <w:bCs/>
        </w:rPr>
        <w:t> </w:t>
      </w:r>
    </w:p>
    <w:p w:rsidR="00491045" w:rsidRDefault="00DB745B">
      <w:pPr>
        <w:pStyle w:val="a3"/>
        <w:divId w:val="97605224"/>
      </w:pPr>
      <w:r>
        <w:rPr>
          <w:b/>
          <w:bCs/>
        </w:rPr>
        <w:t>Таблица 4.8</w:t>
      </w:r>
    </w:p>
    <w:p w:rsidR="00491045" w:rsidRDefault="00DB745B">
      <w:pPr>
        <w:pStyle w:val="a3"/>
        <w:divId w:val="97605224"/>
      </w:pPr>
      <w:r>
        <w:rPr>
          <w:b/>
          <w:bCs/>
        </w:rPr>
        <w:t>Коэффициент К</w:t>
      </w:r>
      <w:r>
        <w:rPr>
          <w:b/>
          <w:bCs/>
          <w:vertAlign w:val="subscript"/>
        </w:rPr>
        <w:t>Fv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80"/>
        <w:gridCol w:w="80"/>
        <w:gridCol w:w="80"/>
        <w:gridCol w:w="80"/>
        <w:gridCol w:w="80"/>
        <w:gridCol w:w="80"/>
      </w:tblGrid>
      <w:tr w:rsidR="00491045">
        <w:trPr>
          <w:divId w:val="97605224"/>
          <w:cantSplit/>
          <w:trHeight w:val="669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Степень </w:t>
            </w:r>
          </w:p>
          <w:p w:rsidR="00491045" w:rsidRPr="00DB745B" w:rsidRDefault="00DB745B">
            <w:pPr>
              <w:pStyle w:val="a3"/>
            </w:pPr>
            <w:r w:rsidRPr="00DB745B">
              <w:t>точности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 xml:space="preserve">Твёрдость  </w:t>
            </w:r>
          </w:p>
          <w:p w:rsidR="00491045" w:rsidRPr="00DB745B" w:rsidRDefault="00DB745B">
            <w:pPr>
              <w:pStyle w:val="a3"/>
            </w:pPr>
            <w:r w:rsidRPr="00DB745B">
              <w:t xml:space="preserve">поверхности </w:t>
            </w:r>
          </w:p>
          <w:p w:rsidR="00491045" w:rsidRPr="00DB745B" w:rsidRDefault="00DB745B">
            <w:pPr>
              <w:pStyle w:val="a3"/>
            </w:pPr>
            <w:r w:rsidRPr="00DB745B">
              <w:t>зубьев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Окружная скорость v (v</w:t>
            </w:r>
            <w:r w:rsidRPr="00DB745B">
              <w:rPr>
                <w:vertAlign w:val="subscript"/>
              </w:rPr>
              <w:t>m</w:t>
            </w:r>
            <w:r w:rsidRPr="00DB745B">
              <w:t>), м/с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vAlign w:val="center"/>
            <w:hideMark/>
          </w:tcPr>
          <w:p w:rsidR="00491045" w:rsidRPr="00DB745B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10</w: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10" type="#_x0000_t75" style="width:24pt;height:33pt">
                  <v:imagedata r:id="rId5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13" type="#_x0000_t75" style="width:24pt;height:33pt">
                  <v:imagedata r:id="rId12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16" type="#_x0000_t75" style="width:24pt;height:33pt">
                  <v:imagedata r:id="rId12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19" type="#_x0000_t75" style="width:24pt;height:33pt">
                  <v:imagedata r:id="rId12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22" type="#_x0000_t75" style="width:24pt;height:33pt">
                  <v:imagedata r:id="rId12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25" type="#_x0000_t75" style="width:24pt;height:33pt">
                  <v:imagedata r:id="rId126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28" type="#_x0000_t75" style="width:24pt;height:33pt">
                  <v:imagedata r:id="rId127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31" type="#_x0000_t75" style="width:24pt;height:33pt">
                  <v:imagedata r:id="rId6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34" type="#_x0000_t75" style="width:24pt;height:33pt">
                  <v:imagedata r:id="rId12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37" type="#_x0000_t75" style="width:24pt;height:33pt">
                  <v:imagedata r:id="rId12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40" type="#_x0000_t75" style="width:24pt;height:33pt">
                  <v:imagedata r:id="rId13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43" type="#_x0000_t75" style="width:24pt;height:33pt">
                  <v:imagedata r:id="rId131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46" type="#_x0000_t75" style="width:24pt;height:33pt">
                  <v:imagedata r:id="rId12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49" type="#_x0000_t75" style="width:24pt;height:33pt">
                  <v:imagedata r:id="rId13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52" type="#_x0000_t75" style="width:24pt;height:33pt">
                  <v:imagedata r:id="rId13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55" type="#_x0000_t75" style="width:24pt;height:33pt">
                  <v:imagedata r:id="rId13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58" type="#_x0000_t75" style="width:24pt;height:33pt">
                  <v:imagedata r:id="rId13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61" type="#_x0000_t75" style="width:24.75pt;height:33pt">
                  <v:imagedata r:id="rId136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64" type="#_x0000_t75" style="width:24pt;height:33pt">
                  <v:imagedata r:id="rId5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67" type="#_x0000_t75" style="width:24pt;height:33pt">
                  <v:imagedata r:id="rId137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70" type="#_x0000_t75" style="width:24pt;height:33pt">
                  <v:imagedata r:id="rId13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73" type="#_x0000_t75" style="width:24pt;height:33pt">
                  <v:imagedata r:id="rId12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76" type="#_x0000_t75" style="width:24pt;height:33pt">
                  <v:imagedata r:id="rId13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79" type="#_x0000_t75" style="width:24pt;height:33pt">
                  <v:imagedata r:id="rId139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82" type="#_x0000_t75" style="width:24pt;height:33pt">
                  <v:imagedata r:id="rId8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85" type="#_x0000_t75" style="width:24pt;height:33pt">
                  <v:imagedata r:id="rId14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88" type="#_x0000_t75" style="width:24pt;height:33pt">
                  <v:imagedata r:id="rId14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91" type="#_x0000_t75" style="width:24pt;height:33pt">
                  <v:imagedata r:id="rId14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94" type="#_x0000_t75" style="width:24pt;height:33pt">
                  <v:imagedata r:id="rId14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797" type="#_x0000_t75" style="width:24pt;height:33pt">
                  <v:imagedata r:id="rId144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00" type="#_x0000_t75" style="width:24pt;height:33pt">
                  <v:imagedata r:id="rId7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03" type="#_x0000_t75" style="width:24pt;height:33pt">
                  <v:imagedata r:id="rId5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06" type="#_x0000_t75" style="width:24pt;height:33pt">
                  <v:imagedata r:id="rId52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09" type="#_x0000_t75" style="width:24pt;height:33pt">
                  <v:imagedata r:id="rId14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12" type="#_x0000_t75" style="width:24pt;height:33pt">
                  <v:imagedata r:id="rId14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15" type="#_x0000_t75" style="width:24pt;height:33pt">
                  <v:imagedata r:id="rId147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91045" w:rsidRDefault="00DB745B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91045" w:rsidRDefault="00DB745B">
            <w:r>
              <w:t>а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18" type="#_x0000_t75" style="width:24pt;height:33pt">
                  <v:imagedata r:id="rId14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21" type="#_x0000_t75" style="width:24pt;height:33pt">
                  <v:imagedata r:id="rId5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24" type="#_x0000_t75" style="width:24pt;height:33pt">
                  <v:imagedata r:id="rId14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27" type="#_x0000_t75" style="width:24pt;height:33pt">
                  <v:imagedata r:id="rId150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30" type="#_x0000_t75" style="width:24pt;height:33pt">
                  <v:imagedata r:id="rId151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33" type="#_x0000_t75" style="width:27pt;height:33pt">
                  <v:imagedata r:id="rId152" o:title=""/>
                </v:shape>
              </w:pict>
            </w:r>
          </w:p>
        </w:tc>
      </w:tr>
      <w:tr w:rsidR="00491045">
        <w:trPr>
          <w:divId w:val="97605224"/>
          <w:cantSplit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91045" w:rsidRDefault="00491045"/>
        </w:tc>
        <w:tc>
          <w:tcPr>
            <w:tcW w:w="0" w:type="auto"/>
            <w:vAlign w:val="center"/>
            <w:hideMark/>
          </w:tcPr>
          <w:p w:rsidR="00491045" w:rsidRDefault="00DB745B">
            <w:r>
              <w:t>б</w: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36" type="#_x0000_t75" style="width:24pt;height:33pt">
                  <v:imagedata r:id="rId7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39" type="#_x0000_t75" style="width:24pt;height:33pt">
                  <v:imagedata r:id="rId5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42" type="#_x0000_t75" style="width:24pt;height:33pt">
                  <v:imagedata r:id="rId153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45" type="#_x0000_t75" style="width:24pt;height:33pt">
                  <v:imagedata r:id="rId154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48" type="#_x0000_t75" style="width:24.75pt;height:33pt">
                  <v:imagedata r:id="rId15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1851" type="#_x0000_t75" style="width:24pt;height:33pt">
                  <v:imagedata r:id="rId156" o:title=""/>
                </v:shape>
              </w:pict>
            </w:r>
          </w:p>
        </w:tc>
      </w:tr>
    </w:tbl>
    <w:p w:rsidR="00491045" w:rsidRPr="00DB745B" w:rsidRDefault="00DB745B">
      <w:pPr>
        <w:pStyle w:val="a3"/>
        <w:divId w:val="97605224"/>
      </w:pPr>
      <w:r>
        <w:t>Y</w:t>
      </w:r>
      <w:r>
        <w:rPr>
          <w:vertAlign w:val="subscript"/>
        </w:rPr>
        <w:t>F2</w:t>
      </w:r>
      <w:r>
        <w:t xml:space="preserve"> – коэффициент, учитывающий форму зуба колеса, значения его выбирают по табл. 4.9. в зависимости от числа зубьев z</w:t>
      </w:r>
      <w:r>
        <w:rPr>
          <w:vertAlign w:val="subscript"/>
        </w:rPr>
        <w:t>2</w:t>
      </w:r>
      <w:r>
        <w:t xml:space="preserve"> для прямозубых колёс и эквивалентного числа зубьев z</w:t>
      </w:r>
      <w:r>
        <w:rPr>
          <w:vertAlign w:val="subscript"/>
        </w:rPr>
        <w:t>v2</w:t>
      </w:r>
      <w:r>
        <w:t xml:space="preserve"> для косозубых и шевронных зубчатых колёс.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54" type="#_x0000_t75" style="width:66pt;height:35.25pt">
            <v:imagedata r:id="rId157" o:title=""/>
          </v:shape>
        </w:pict>
      </w:r>
      <w:r w:rsidR="00DB745B">
        <w:t>                                 (4.23)</w:t>
      </w:r>
    </w:p>
    <w:p w:rsidR="00491045" w:rsidRDefault="00DB745B">
      <w:pPr>
        <w:pStyle w:val="a3"/>
        <w:divId w:val="97605224"/>
      </w:pPr>
      <w:r>
        <w:t>В табл. 4.8. числитель – прямозубые колёса; знаменатель – косозубые колёса.</w:t>
      </w:r>
    </w:p>
    <w:p w:rsidR="00491045" w:rsidRDefault="00DB745B">
      <w:pPr>
        <w:pStyle w:val="a3"/>
        <w:divId w:val="97605224"/>
      </w:pPr>
      <w:r>
        <w:t>Y</w:t>
      </w:r>
      <w:r>
        <w:rPr>
          <w:vertAlign w:val="subscript"/>
        </w:rPr>
        <w:t>b</w:t>
      </w:r>
      <w:r>
        <w:t xml:space="preserve"> – коэффициент, учитывающий наклон зуба; Y</w:t>
      </w:r>
      <w:r>
        <w:rPr>
          <w:vertAlign w:val="subscript"/>
        </w:rPr>
        <w:t>b</w:t>
      </w:r>
      <w:r>
        <w:t>=1 – для прямозубых передач.</w:t>
      </w:r>
    </w:p>
    <w:p w:rsidR="00491045" w:rsidRDefault="00DB745B">
      <w:pPr>
        <w:pStyle w:val="a3"/>
        <w:divId w:val="97605224"/>
      </w:pPr>
      <w:r>
        <w:t>Для косозубых и шевронных передач: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57" type="#_x0000_t75" style="width:62.25pt;height:30.75pt">
            <v:imagedata r:id="rId158" o:title=""/>
          </v:shape>
        </w:pict>
      </w:r>
      <w:r w:rsidR="00DB745B">
        <w:t>, где Ðb - в градусах.</w:t>
      </w:r>
    </w:p>
    <w:p w:rsidR="00491045" w:rsidRDefault="00DB745B">
      <w:pPr>
        <w:pStyle w:val="a3"/>
        <w:divId w:val="97605224"/>
      </w:pPr>
      <w:r>
        <w:t>[d]</w:t>
      </w:r>
      <w:r>
        <w:rPr>
          <w:vertAlign w:val="subscript"/>
        </w:rPr>
        <w:t>F2</w:t>
      </w:r>
      <w:r>
        <w:t xml:space="preserve"> – допускаемое напряжение изгиба для материала колеса, МПа (см. п. 3.3).</w:t>
      </w:r>
    </w:p>
    <w:p w:rsidR="00491045" w:rsidRDefault="00DB745B">
      <w:pPr>
        <w:pStyle w:val="a3"/>
        <w:divId w:val="97605224"/>
      </w:pPr>
      <w:r>
        <w:t>Напряжение изгиба в опасном сечении зуба шестерни: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60" type="#_x0000_t75" style="width:111pt;height:36.75pt">
            <v:imagedata r:id="rId159" o:title=""/>
          </v:shape>
        </w:pict>
      </w:r>
      <w:r w:rsidR="00DB745B">
        <w:t>, МПа                   (4.24)</w:t>
      </w:r>
    </w:p>
    <w:p w:rsidR="00491045" w:rsidRDefault="00DB745B">
      <w:pPr>
        <w:pStyle w:val="a3"/>
        <w:divId w:val="97605224"/>
      </w:pPr>
      <w:r>
        <w:t>Значение Y</w:t>
      </w:r>
      <w:r>
        <w:rPr>
          <w:vertAlign w:val="subscript"/>
        </w:rPr>
        <w:t>F1</w:t>
      </w:r>
      <w:r>
        <w:t xml:space="preserve"> определяют аналогично определению этого параметра для колеса.</w:t>
      </w:r>
    </w:p>
    <w:p w:rsidR="00491045" w:rsidRDefault="00DB745B">
      <w:pPr>
        <w:pStyle w:val="4"/>
        <w:divId w:val="97605224"/>
      </w:pPr>
      <w:r>
        <w:t>Таблица 4.9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3"/>
        <w:gridCol w:w="53"/>
        <w:gridCol w:w="53"/>
        <w:gridCol w:w="53"/>
        <w:gridCol w:w="53"/>
        <w:gridCol w:w="53"/>
        <w:gridCol w:w="53"/>
        <w:gridCol w:w="53"/>
        <w:gridCol w:w="56"/>
      </w:tblGrid>
      <w:tr w:rsidR="00491045">
        <w:trPr>
          <w:divId w:val="97605224"/>
          <w:cantSplit/>
          <w:trHeight w:val="292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 или z</w:t>
            </w:r>
            <w:r w:rsidRPr="00DB745B">
              <w:rPr>
                <w:vertAlign w:val="subscript"/>
              </w:rPr>
              <w:t>v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Коэффициенты смещения инструмента</w:t>
            </w:r>
          </w:p>
        </w:tc>
      </w:tr>
      <w:tr w:rsidR="00491045">
        <w:trPr>
          <w:divId w:val="97605224"/>
          <w:cantSplit/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+0,16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+0,25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+0,5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3,46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3,40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3,39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3,40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3,40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3,42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3,44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3,47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3,48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3,50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3,51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3,52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3,56</w:t>
            </w:r>
          </w:p>
        </w:tc>
      </w:tr>
      <w:tr w:rsidR="00491045">
        <w:trPr>
          <w:divId w:val="97605224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3,63</w:t>
            </w:r>
          </w:p>
        </w:tc>
      </w:tr>
    </w:tbl>
    <w:p w:rsidR="00491045" w:rsidRDefault="00DB745B">
      <w:pPr>
        <w:pStyle w:val="2"/>
        <w:divId w:val="97605224"/>
      </w:pPr>
      <w:r>
        <w:t>4.13 Проверка передачи на кратковременную пиковую нагрузку</w:t>
      </w:r>
    </w:p>
    <w:p w:rsidR="00491045" w:rsidRPr="00DB745B" w:rsidRDefault="00DB745B">
      <w:pPr>
        <w:pStyle w:val="a3"/>
        <w:divId w:val="97605224"/>
      </w:pPr>
      <w:r>
        <w:t>Максимальные контактные напряжения на рабочих поверхностях зубьев: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63" type="#_x0000_t75" style="width:140.25pt;height:39pt">
            <v:imagedata r:id="rId160" o:title=""/>
          </v:shape>
        </w:pict>
      </w:r>
      <w:r w:rsidR="00DB745B">
        <w:t>                   (4.24)</w:t>
      </w:r>
    </w:p>
    <w:p w:rsidR="00491045" w:rsidRDefault="00DB745B">
      <w:pPr>
        <w:pStyle w:val="a3"/>
        <w:divId w:val="97605224"/>
      </w:pPr>
      <w:r>
        <w:t>d</w:t>
      </w:r>
      <w:r>
        <w:rPr>
          <w:vertAlign w:val="subscript"/>
        </w:rPr>
        <w:t>Н</w:t>
      </w:r>
      <w:r>
        <w:t xml:space="preserve"> – расчётное напряжение (см. п. 4.11), МПа; [d]</w:t>
      </w:r>
      <w:r>
        <w:rPr>
          <w:vertAlign w:val="subscript"/>
        </w:rPr>
        <w:t>Нmax</w:t>
      </w:r>
      <w:r>
        <w:t xml:space="preserve"> – максимальное допускаемое напряжение (табл. 3.2), МПа; Т</w:t>
      </w:r>
      <w:r>
        <w:rPr>
          <w:vertAlign w:val="subscript"/>
        </w:rPr>
        <w:t>2</w:t>
      </w:r>
      <w:r>
        <w:t xml:space="preserve"> – номинальный крутящий момент на валу колеса, рассчитываемой передачи (см. п. 2.3), МПа; Т</w:t>
      </w:r>
      <w:r>
        <w:rPr>
          <w:vertAlign w:val="subscript"/>
        </w:rPr>
        <w:t>2пик</w:t>
      </w:r>
      <w:r>
        <w:t xml:space="preserve"> – пиковый крутящий момент на колесе рассчитываемой передачи при пуске двигателя. В заданиях на курсовой проект по деталям машин кратковременным пиковым крутящим моментом является максимальный момент, развиваемый асинхронным электродвигателем при пуске установки.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66" type="#_x0000_t75" style="width:98.25pt;height:18.75pt">
            <v:imagedata r:id="rId161" o:title=""/>
          </v:shape>
        </w:pict>
      </w:r>
      <w:r w:rsidR="00DB745B">
        <w:t>                       (4.26)</w:t>
      </w:r>
    </w:p>
    <w:p w:rsidR="00491045" w:rsidRDefault="00DB745B">
      <w:pPr>
        <w:pStyle w:val="a3"/>
        <w:divId w:val="97605224"/>
      </w:pPr>
      <w:r>
        <w:t xml:space="preserve">где  </w:t>
      </w:r>
      <w:r w:rsidR="00450DFD">
        <w:rPr>
          <w:noProof/>
        </w:rPr>
        <w:pict>
          <v:shape id="_x0000_i1869" type="#_x0000_t75" style="width:105pt;height:38.25pt">
            <v:imagedata r:id="rId162" o:title=""/>
          </v:shape>
        </w:pict>
      </w:r>
      <w:r>
        <w:t xml:space="preserve"> - пиковый крутящий момент, развиваемый двигателем при пуске; U и h - передаточное число и К.П.Д. ступеней, через которые передаётся движение от электродвигателя к валу рассчитываемой зубчатой пары; </w:t>
      </w:r>
      <w:r w:rsidR="00450DFD">
        <w:rPr>
          <w:noProof/>
        </w:rPr>
        <w:pict>
          <v:shape id="_x0000_i1872" type="#_x0000_t75" style="width:27.75pt;height:35.25pt">
            <v:imagedata r:id="rId163" o:title=""/>
          </v:shape>
        </w:pict>
      </w:r>
      <w:r>
        <w:t> - значение отношения берут из справочников по электродвигателю.</w:t>
      </w:r>
    </w:p>
    <w:p w:rsidR="00491045" w:rsidRDefault="00DB745B">
      <w:pPr>
        <w:pStyle w:val="3"/>
        <w:divId w:val="97605224"/>
      </w:pPr>
      <w:r>
        <w:t>4.13.1 Максимальное напряжение изгиба в зубьях зубчатых колёс</w:t>
      </w:r>
    </w:p>
    <w:p w:rsidR="00491045" w:rsidRPr="00DB745B" w:rsidRDefault="00DB745B">
      <w:pPr>
        <w:pStyle w:val="a3"/>
        <w:divId w:val="97605224"/>
      </w:pPr>
      <w:r>
        <w:t>При действии кратковременных перегрузок зубья проверяют на пластическую деформацию и хрупкий излом при изгибе от максимальной нагрузки.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75" type="#_x0000_t75" style="width:126pt;height:36.75pt">
            <v:imagedata r:id="rId164" o:title=""/>
          </v:shape>
        </w:pict>
      </w:r>
      <w:r w:rsidR="00DB745B">
        <w:t>, МПа         (4.27)</w:t>
      </w:r>
    </w:p>
    <w:p w:rsidR="00491045" w:rsidRDefault="00DB745B">
      <w:pPr>
        <w:pStyle w:val="a3"/>
        <w:divId w:val="97605224"/>
      </w:pPr>
      <w:r>
        <w:t>d</w:t>
      </w:r>
      <w:r>
        <w:rPr>
          <w:vertAlign w:val="subscript"/>
        </w:rPr>
        <w:t>F</w:t>
      </w:r>
      <w:r>
        <w:t xml:space="preserve"> – расчётное напряжение (см. п. 4.12), [d]</w:t>
      </w:r>
      <w:r>
        <w:rPr>
          <w:vertAlign w:val="subscript"/>
        </w:rPr>
        <w:t>Fmax</w:t>
      </w:r>
      <w:r>
        <w:t xml:space="preserve"> – максимальное допускаемое напряжение (табл. 3.2), МПа.</w:t>
      </w:r>
    </w:p>
    <w:p w:rsidR="00491045" w:rsidRDefault="00DB745B">
      <w:pPr>
        <w:pStyle w:val="2"/>
        <w:divId w:val="97605224"/>
      </w:pPr>
      <w:r>
        <w:t>4.14 Силы, действующие в зацеплении</w:t>
      </w:r>
    </w:p>
    <w:p w:rsidR="00491045" w:rsidRPr="00DB745B" w:rsidRDefault="00DB745B">
      <w:pPr>
        <w:pStyle w:val="a3"/>
        <w:divId w:val="97605224"/>
      </w:pPr>
      <w:r>
        <w:t>Окружная сила: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78" type="#_x0000_t75" style="width:81.75pt;height:36pt">
            <v:imagedata r:id="rId165" o:title=""/>
          </v:shape>
        </w:pict>
      </w:r>
      <w:r w:rsidR="00DB745B">
        <w:t>, Н                           (4.28)</w:t>
      </w:r>
    </w:p>
    <w:p w:rsidR="00491045" w:rsidRDefault="00DB745B">
      <w:pPr>
        <w:pStyle w:val="a3"/>
        <w:divId w:val="97605224"/>
      </w:pPr>
      <w:r>
        <w:t>где Т</w:t>
      </w:r>
      <w:r>
        <w:rPr>
          <w:vertAlign w:val="subscript"/>
        </w:rPr>
        <w:t>2</w:t>
      </w:r>
      <w:r>
        <w:t xml:space="preserve"> – в Н´м; d</w:t>
      </w:r>
      <w:r>
        <w:rPr>
          <w:vertAlign w:val="subscript"/>
        </w:rPr>
        <w:t>2</w:t>
      </w:r>
      <w:r>
        <w:t xml:space="preserve"> – в мм.</w:t>
      </w:r>
    </w:p>
    <w:p w:rsidR="00491045" w:rsidRDefault="00DB745B">
      <w:pPr>
        <w:pStyle w:val="a3"/>
        <w:divId w:val="97605224"/>
      </w:pPr>
      <w:r>
        <w:t>Радиальная сила:</w:t>
      </w:r>
    </w:p>
    <w:p w:rsidR="00491045" w:rsidRDefault="00DB745B">
      <w:pPr>
        <w:pStyle w:val="a3"/>
        <w:divId w:val="97605224"/>
      </w:pPr>
      <w:r>
        <w:t>Прямозубые колёса: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81" type="#_x0000_t75" style="width:68.25pt;height:18pt">
            <v:imagedata r:id="rId166" o:title=""/>
          </v:shape>
        </w:pict>
      </w:r>
      <w:r w:rsidR="00DB745B">
        <w:t>, Н                             (4.29)</w:t>
      </w:r>
    </w:p>
    <w:p w:rsidR="00491045" w:rsidRDefault="00DB745B">
      <w:pPr>
        <w:pStyle w:val="a3"/>
        <w:divId w:val="97605224"/>
      </w:pPr>
      <w:r>
        <w:t>Косозубые и шевронные колёса: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84" type="#_x0000_t75" style="width:78pt;height:33.75pt">
            <v:imagedata r:id="rId167" o:title=""/>
          </v:shape>
        </w:pict>
      </w:r>
      <w:r w:rsidR="00DB745B">
        <w:t>, Н                           (4.30)</w:t>
      </w:r>
    </w:p>
    <w:p w:rsidR="00491045" w:rsidRDefault="00DB745B">
      <w:pPr>
        <w:pStyle w:val="a3"/>
        <w:divId w:val="97605224"/>
      </w:pPr>
      <w:r>
        <w:t>Осевая сила: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87" type="#_x0000_t75" style="width:68.25pt;height:18pt">
            <v:imagedata r:id="rId168" o:title=""/>
          </v:shape>
        </w:pict>
      </w:r>
      <w:r w:rsidR="00DB745B">
        <w:t>, Н                            (4.31)</w:t>
      </w:r>
    </w:p>
    <w:p w:rsidR="00491045" w:rsidRDefault="00DB745B">
      <w:pPr>
        <w:divId w:val="97605224"/>
      </w:pPr>
      <w:bookmarkStart w:id="5" w:name="_Toc530032819"/>
      <w:r>
        <w:t>5. ОСОБЕННОСТИ РАСЧЁТА ОТКРЫТЫХ ЦИЛЛИНДРИЧЕСКИХ                                          (КОНИЧЕСКИХ) ЗУБЧАТЫХ ПЕРЕДАЧ</w:t>
      </w:r>
      <w:bookmarkEnd w:id="5"/>
      <w:r>
        <w:t xml:space="preserve"> </w:t>
      </w:r>
    </w:p>
    <w:p w:rsidR="00491045" w:rsidRPr="00DB745B" w:rsidRDefault="00DB745B">
      <w:pPr>
        <w:pStyle w:val="a3"/>
        <w:divId w:val="97605224"/>
      </w:pPr>
      <w:r>
        <w:t>Открытые цилиндрические (конические) передачи выполняют только прямозубыми и применяют при v£2 м/с. Степень точности их изготовления по нормам плавности контакта обычно 9</w:t>
      </w:r>
      <w:r>
        <w:rPr>
          <w:vertAlign w:val="superscript"/>
        </w:rPr>
        <w:t>-ая</w:t>
      </w:r>
      <w:r>
        <w:t xml:space="preserve"> по ГОСТ 1643-72 (ГОСТ СЭВ 186-75).</w:t>
      </w:r>
    </w:p>
    <w:p w:rsidR="00491045" w:rsidRDefault="00DB745B">
      <w:pPr>
        <w:pStyle w:val="a3"/>
        <w:divId w:val="97605224"/>
      </w:pPr>
      <w:r>
        <w:t>Основные размеры передач a</w:t>
      </w:r>
      <w:r>
        <w:rPr>
          <w:vertAlign w:val="subscript"/>
        </w:rPr>
        <w:t>w</w:t>
      </w:r>
      <w:r>
        <w:t>, d</w:t>
      </w:r>
      <w:r>
        <w:rPr>
          <w:vertAlign w:val="subscript"/>
        </w:rPr>
        <w:t>e1</w:t>
      </w:r>
      <w:r>
        <w:t>, d</w:t>
      </w:r>
      <w:r>
        <w:rPr>
          <w:vertAlign w:val="subscript"/>
        </w:rPr>
        <w:t>e2</w:t>
      </w:r>
      <w:r>
        <w:t xml:space="preserve"> и в</w:t>
      </w:r>
      <w:r>
        <w:rPr>
          <w:vertAlign w:val="subscript"/>
        </w:rPr>
        <w:t>2</w:t>
      </w:r>
      <w:r>
        <w:t xml:space="preserve"> выполняют из расчёта на контактную прочность, при расчёте принимают допускаемые напряжения [d]</w:t>
      </w:r>
      <w:r>
        <w:rPr>
          <w:vertAlign w:val="subscript"/>
        </w:rPr>
        <w:t>Н</w:t>
      </w:r>
      <w:r>
        <w:t>=d</w:t>
      </w:r>
      <w:r>
        <w:rPr>
          <w:vertAlign w:val="subscript"/>
        </w:rPr>
        <w:t>Нeimb</w:t>
      </w:r>
      <w:r>
        <w:t xml:space="preserve"> и [d]</w:t>
      </w:r>
      <w:r>
        <w:rPr>
          <w:vertAlign w:val="subscript"/>
        </w:rPr>
        <w:t>F</w:t>
      </w:r>
      <w:r>
        <w:t>=d</w:t>
      </w:r>
      <w:r>
        <w:rPr>
          <w:vertAlign w:val="subscript"/>
        </w:rPr>
        <w:t>Feimb</w:t>
      </w:r>
      <w:r>
        <w:t>. Коэффициенты, учитывающие динамическую нагрузку в зацеплении, К</w:t>
      </w:r>
      <w:r>
        <w:rPr>
          <w:vertAlign w:val="subscript"/>
        </w:rPr>
        <w:t>Нv</w:t>
      </w:r>
      <w:r>
        <w:t>=К</w:t>
      </w:r>
      <w:r>
        <w:rPr>
          <w:vertAlign w:val="subscript"/>
        </w:rPr>
        <w:t>Fv</w:t>
      </w:r>
      <w:r>
        <w:t>=1. Коэффициенты К</w:t>
      </w:r>
      <w:r>
        <w:rPr>
          <w:vertAlign w:val="subscript"/>
        </w:rPr>
        <w:t>Нb</w:t>
      </w:r>
      <w:r>
        <w:t xml:space="preserve"> и К</w:t>
      </w:r>
      <w:r>
        <w:rPr>
          <w:vertAlign w:val="subscript"/>
        </w:rPr>
        <w:t>Fb</w:t>
      </w:r>
      <w:r>
        <w:t xml:space="preserve"> определяют соответственно по табл. 3.6 и табл. 3.9. При любой твёрдости рабочих поверхностей зубьев открытые передачи считаются прирабатывающимися. Учитывая повышенный износ зубьев открытых передач, значение модуля рекомендуется принимать в 1,5¸2 раза большим, чем для закрытых передач тех же размеров.</w:t>
      </w:r>
    </w:p>
    <w:p w:rsidR="00491045" w:rsidRDefault="00DB745B">
      <w:pPr>
        <w:divId w:val="97605224"/>
      </w:pPr>
      <w:bookmarkStart w:id="6" w:name="_Toc530032820"/>
      <w:r>
        <w:t xml:space="preserve">6. ПРОЕКТНЫЙ РАСЧЁТ ЗАКРЫТОЙ КОНИЧЕСКОЙ                                                                  ПЕРЕДАЧИ С ПРЯМЫМИ И С КРУГОВЫМИ ЗУБЬЯМИ ПРИ </w:t>
      </w:r>
      <w:bookmarkEnd w:id="6"/>
      <w:r>
        <w:t>b</w:t>
      </w:r>
      <w:r>
        <w:rPr>
          <w:vertAlign w:val="subscript"/>
        </w:rPr>
        <w:t>m</w:t>
      </w:r>
      <w:r>
        <w:t>=35°</w:t>
      </w:r>
    </w:p>
    <w:p w:rsidR="00491045" w:rsidRDefault="00DB745B">
      <w:pPr>
        <w:pStyle w:val="2"/>
        <w:divId w:val="97605224"/>
      </w:pPr>
      <w:r>
        <w:t>6.1 Предварительное значение диаметра внешней делительной окружности колеса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890" type="#_x0000_t75" style="width:164.25pt;height:42pt">
            <v:imagedata r:id="rId169" o:title=""/>
          </v:shape>
        </w:pict>
      </w:r>
      <w:r w:rsidR="00DB745B">
        <w:t>, мм            (6.1)</w:t>
      </w:r>
    </w:p>
    <w:p w:rsidR="00491045" w:rsidRDefault="00DB745B">
      <w:pPr>
        <w:pStyle w:val="a3"/>
        <w:divId w:val="97605224"/>
      </w:pPr>
      <w:r>
        <w:t>где Т</w:t>
      </w:r>
      <w:r>
        <w:rPr>
          <w:vertAlign w:val="subscript"/>
        </w:rPr>
        <w:t>2</w:t>
      </w:r>
      <w:r>
        <w:t xml:space="preserve"> – номинальный крутящий момент на валу колеса, рассчитываемой передачи (см. п. 2.3), Н´м; U – принятое передаточное число (см. п. 2.2); К</w:t>
      </w:r>
      <w:r>
        <w:rPr>
          <w:vertAlign w:val="subscript"/>
        </w:rPr>
        <w:t>Нb</w:t>
      </w:r>
      <w:r>
        <w:t xml:space="preserve"> - коэффициент, учитывающий распределение нагрузки по ширине венца (см. п. 4.1); К</w:t>
      </w:r>
      <w:r>
        <w:rPr>
          <w:vertAlign w:val="subscript"/>
        </w:rPr>
        <w:t>Нv</w:t>
      </w:r>
      <w:r>
        <w:t xml:space="preserve"> - коэффициент, учитывающий динамическую нагрузку, возникающую в зацеплении (см. п. 4.1); [d]</w:t>
      </w:r>
      <w:r>
        <w:rPr>
          <w:vertAlign w:val="subscript"/>
        </w:rPr>
        <w:t>Н</w:t>
      </w:r>
      <w:r>
        <w:t xml:space="preserve"> – расчётное допускаемое контактное напряжение (см. п. 3.2), МПа; u</w:t>
      </w:r>
      <w:r>
        <w:rPr>
          <w:vertAlign w:val="subscript"/>
        </w:rPr>
        <w:t>н</w:t>
      </w:r>
      <w:r>
        <w:t xml:space="preserve"> – коэффициент, учитывающий вид конической передачи при расчёте на контактную выносливость; принимают:</w:t>
      </w:r>
    </w:p>
    <w:p w:rsidR="00491045" w:rsidRDefault="00DB745B">
      <w:pPr>
        <w:pStyle w:val="a3"/>
        <w:divId w:val="97605224"/>
      </w:pPr>
      <w:r>
        <w:t>а) для конических зубчатых колёс с прямыми зубьями и линейным контактом u</w:t>
      </w:r>
      <w:r>
        <w:rPr>
          <w:vertAlign w:val="subscript"/>
        </w:rPr>
        <w:t>н</w:t>
      </w:r>
      <w:r>
        <w:t>=0,85;</w:t>
      </w:r>
    </w:p>
    <w:p w:rsidR="00491045" w:rsidRDefault="00DB745B">
      <w:pPr>
        <w:pStyle w:val="a3"/>
        <w:divId w:val="97605224"/>
      </w:pPr>
      <w:r>
        <w:t>б) для конических зубчатых колёс с круговыми зубьями по табл. 6.1.</w:t>
      </w:r>
    </w:p>
    <w:p w:rsidR="00491045" w:rsidRDefault="00DB745B">
      <w:pPr>
        <w:pStyle w:val="4"/>
        <w:divId w:val="97605224"/>
      </w:pPr>
      <w:r>
        <w:t>Таблица 6.1</w:t>
      </w:r>
    </w:p>
    <w:p w:rsidR="00491045" w:rsidRDefault="00DB745B">
      <w:pPr>
        <w:pStyle w:val="5"/>
        <w:divId w:val="97605224"/>
      </w:pPr>
      <w:r>
        <w:t>Коэффициенты u</w:t>
      </w:r>
      <w:r>
        <w:rPr>
          <w:vertAlign w:val="subscript"/>
        </w:rPr>
        <w:t>н</w:t>
      </w:r>
      <w:r>
        <w:t xml:space="preserve"> и u</w:t>
      </w:r>
      <w:r>
        <w:rPr>
          <w:vertAlign w:val="subscript"/>
        </w:rPr>
        <w:t>F</w:t>
      </w:r>
      <w:r>
        <w:t xml:space="preserve"> для расчёта                                                                                                   конических колёс с круговыми зубьями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</w:tblGrid>
      <w:tr w:rsidR="00491045">
        <w:trPr>
          <w:divId w:val="97605224"/>
          <w:cantSplit/>
          <w:trHeight w:val="20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Термообработка зубьев</w:t>
            </w:r>
          </w:p>
        </w:tc>
      </w:tr>
      <w:tr w:rsidR="00491045">
        <w:trPr>
          <w:divId w:val="97605224"/>
          <w:cantSplit/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У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ТВЧ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  <w:r w:rsidRPr="00DB745B">
              <w:t>; З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  <w:r w:rsidRPr="00DB745B">
              <w:t>; Ц</w:t>
            </w:r>
            <w:r w:rsidRPr="00DB745B">
              <w:rPr>
                <w:vertAlign w:val="subscript"/>
              </w:rPr>
              <w:t>1</w:t>
            </w:r>
            <w:r w:rsidRPr="00DB745B">
              <w:t>+У</w:t>
            </w:r>
            <w:r w:rsidRPr="00DB745B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ТВЧ</w:t>
            </w:r>
            <w:r w:rsidRPr="00DB745B">
              <w:rPr>
                <w:vertAlign w:val="subscript"/>
              </w:rPr>
              <w:t>1</w:t>
            </w:r>
            <w:r w:rsidRPr="00DB745B">
              <w:t>+ТВЧ</w:t>
            </w:r>
            <w:r w:rsidRPr="00DB745B">
              <w:rPr>
                <w:vertAlign w:val="subscript"/>
              </w:rPr>
              <w:t>2</w:t>
            </w:r>
            <w:r w:rsidRPr="00DB745B">
              <w:t>; З</w:t>
            </w:r>
            <w:r w:rsidRPr="00DB745B">
              <w:rPr>
                <w:vertAlign w:val="subscript"/>
              </w:rPr>
              <w:t>1</w:t>
            </w:r>
            <w:r w:rsidRPr="00DB745B">
              <w:t>+З</w:t>
            </w:r>
            <w:r w:rsidRPr="00DB745B">
              <w:rPr>
                <w:vertAlign w:val="subscript"/>
              </w:rPr>
              <w:t>2</w:t>
            </w:r>
            <w:r w:rsidRPr="00DB745B">
              <w:t>; Ц</w:t>
            </w:r>
            <w:r w:rsidRPr="00DB745B">
              <w:rPr>
                <w:vertAlign w:val="subscript"/>
              </w:rPr>
              <w:t>1</w:t>
            </w:r>
            <w:r w:rsidRPr="00DB745B">
              <w:t>+Ц</w:t>
            </w:r>
            <w:r w:rsidRPr="00DB745B">
              <w:rPr>
                <w:vertAlign w:val="subscript"/>
              </w:rPr>
              <w:t>2</w:t>
            </w:r>
          </w:p>
        </w:tc>
      </w:tr>
      <w:tr w:rsidR="00491045">
        <w:trPr>
          <w:divId w:val="97605224"/>
          <w:cantSplit/>
          <w:trHeight w:val="30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1,22+0,21´U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1,13+0,13´U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0,81+0,15´U</w:t>
            </w:r>
          </w:p>
        </w:tc>
      </w:tr>
      <w:tr w:rsidR="00491045">
        <w:trPr>
          <w:divId w:val="97605224"/>
          <w:cantSplit/>
          <w:trHeight w:val="15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u</w:t>
            </w:r>
            <w:r w:rsidRPr="00DB745B">
              <w:rPr>
                <w:vertAlign w:val="subscript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0,94+0,8´U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0,85+0,048´U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0,65+,11´U</w:t>
            </w:r>
          </w:p>
        </w:tc>
      </w:tr>
    </w:tbl>
    <w:p w:rsidR="00491045" w:rsidRPr="00DB745B" w:rsidRDefault="00DB745B">
      <w:pPr>
        <w:pStyle w:val="a3"/>
        <w:divId w:val="97605224"/>
      </w:pPr>
      <w:r>
        <w:t>Здесь У – улучшение, З – объемная закалка, Ц – цементация, ТВЧ – поверхностная закалка токами высокой частоты.</w:t>
      </w:r>
    </w:p>
    <w:p w:rsidR="00491045" w:rsidRDefault="00DB745B">
      <w:pPr>
        <w:pStyle w:val="a3"/>
        <w:divId w:val="97605224"/>
      </w:pPr>
      <w:r>
        <w:t>Полученное значение d'</w:t>
      </w:r>
      <w:r>
        <w:rPr>
          <w:vertAlign w:val="subscript"/>
        </w:rPr>
        <w:t>e2</w:t>
      </w:r>
      <w:r>
        <w:t xml:space="preserve"> округляют до ближайшего d</w:t>
      </w:r>
      <w:r>
        <w:rPr>
          <w:vertAlign w:val="subscript"/>
        </w:rPr>
        <w:t>e2</w:t>
      </w:r>
      <w:r>
        <w:t xml:space="preserve"> по ГОСТ 12289-76: </w:t>
      </w:r>
    </w:p>
    <w:p w:rsidR="00491045" w:rsidRDefault="00DB745B">
      <w:pPr>
        <w:pStyle w:val="a3"/>
        <w:divId w:val="97605224"/>
      </w:pPr>
      <w:r>
        <w:t>50; (56); 63; (71); 80; (90); 100; (112); 125; (140); 160; (180); 200; (225); 250; 280; 315; 355; 400; 450; 500; 560; 630.</w:t>
      </w:r>
    </w:p>
    <w:p w:rsidR="00491045" w:rsidRDefault="00DB745B">
      <w:pPr>
        <w:pStyle w:val="2"/>
        <w:divId w:val="97605224"/>
      </w:pPr>
      <w:r>
        <w:t>6.2 Предварительное значение диаметра внешней делительной окружности шестерни: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893" type="#_x0000_t75" style="width:48.75pt;height:33.75pt">
            <v:imagedata r:id="rId170" o:title=""/>
          </v:shape>
        </w:pict>
      </w:r>
      <w:r w:rsidR="00DB745B">
        <w:t>                                   (6.2)</w:t>
      </w:r>
    </w:p>
    <w:p w:rsidR="00491045" w:rsidRDefault="00DB745B">
      <w:pPr>
        <w:pStyle w:val="2"/>
        <w:divId w:val="97605224"/>
      </w:pPr>
      <w:r>
        <w:t>6.3 Число зубьев шестерни</w:t>
      </w:r>
    </w:p>
    <w:p w:rsidR="00491045" w:rsidRPr="00DB745B" w:rsidRDefault="00DB745B">
      <w:pPr>
        <w:pStyle w:val="a3"/>
        <w:divId w:val="97605224"/>
      </w:pPr>
      <w:r>
        <w:t>Предварительное значение числа зубьев шестерни z'</w:t>
      </w:r>
      <w:r>
        <w:rPr>
          <w:vertAlign w:val="subscript"/>
        </w:rPr>
        <w:t>1</w:t>
      </w:r>
      <w:r>
        <w:t>для прямозубых колёс определяют по формуле: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96" type="#_x0000_t75" style="width:225.75pt;height:39pt">
            <v:imagedata r:id="rId171" o:title=""/>
          </v:shape>
        </w:pict>
      </w:r>
      <w:r w:rsidR="00DB745B">
        <w:t>      (6.3)</w:t>
      </w:r>
    </w:p>
    <w:p w:rsidR="00491045" w:rsidRDefault="00DB745B">
      <w:pPr>
        <w:pStyle w:val="a3"/>
        <w:divId w:val="97605224"/>
      </w:pPr>
      <w:r>
        <w:t>и для колёс с круговыми зубьями:</w:t>
      </w:r>
    </w:p>
    <w:p w:rsidR="00491045" w:rsidRDefault="00450DFD">
      <w:pPr>
        <w:pStyle w:val="a3"/>
        <w:divId w:val="97605224"/>
      </w:pPr>
      <w:r>
        <w:rPr>
          <w:noProof/>
        </w:rPr>
        <w:pict>
          <v:shape id="_x0000_i1899" type="#_x0000_t75" style="width:333.75pt;height:42pt">
            <v:imagedata r:id="rId172" o:title=""/>
          </v:shape>
        </w:pict>
      </w:r>
      <w:r w:rsidR="00DB745B">
        <w:t> (6.4)</w:t>
      </w:r>
    </w:p>
    <w:p w:rsidR="00491045" w:rsidRDefault="00DB745B">
      <w:pPr>
        <w:pStyle w:val="a3"/>
        <w:divId w:val="97605224"/>
      </w:pPr>
      <w:r>
        <w:t>Далее предварительное значение числа зубьев уточняют в соответствии с табл. 6.2 и округляют до целого числа.</w:t>
      </w:r>
    </w:p>
    <w:p w:rsidR="00491045" w:rsidRDefault="00DB745B">
      <w:pPr>
        <w:pStyle w:val="a3"/>
        <w:divId w:val="97605224"/>
      </w:pPr>
      <w:r>
        <w:t>Значение чисел зубьев z</w:t>
      </w:r>
      <w:r>
        <w:rPr>
          <w:vertAlign w:val="subscript"/>
        </w:rPr>
        <w:t>1</w:t>
      </w:r>
      <w:r>
        <w:t xml:space="preserve"> шестерни не должно быть менее приведённого в табл. 6.3.</w:t>
      </w:r>
    </w:p>
    <w:p w:rsidR="00491045" w:rsidRDefault="00DB745B">
      <w:pPr>
        <w:pStyle w:val="6"/>
        <w:divId w:val="97605224"/>
      </w:pPr>
      <w:r>
        <w:t>Таблица 6.2</w:t>
      </w:r>
    </w:p>
    <w:p w:rsidR="00491045" w:rsidRPr="00DB745B" w:rsidRDefault="00DB745B">
      <w:pPr>
        <w:pStyle w:val="a3"/>
        <w:divId w:val="97605224"/>
      </w:pPr>
      <w:r>
        <w:t>Рекомендуемые числа зубьев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491045">
        <w:trPr>
          <w:divId w:val="97605224"/>
          <w:trHeight w:val="1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Зубчатый 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Твёрдость рабочих поверхностей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Значение z</w:t>
            </w:r>
            <w:r w:rsidRPr="00DB745B">
              <w:rPr>
                <w:vertAlign w:val="subscript"/>
              </w:rPr>
              <w:t>1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Шестерня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³HRC 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=z'</w:t>
            </w:r>
            <w:r w:rsidRPr="00DB745B">
              <w:rPr>
                <w:vertAlign w:val="subscript"/>
              </w:rPr>
              <w:t>1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Колесо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Шестерня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³HRC 45</w:t>
            </w:r>
          </w:p>
          <w:p w:rsidR="00491045" w:rsidRPr="00DB745B" w:rsidRDefault="00DB745B">
            <w:pPr>
              <w:pStyle w:val="a3"/>
            </w:pPr>
            <w:r w:rsidRPr="00DB745B">
              <w:t>£HB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=1,3´z'</w:t>
            </w:r>
            <w:r w:rsidRPr="00DB745B">
              <w:rPr>
                <w:vertAlign w:val="subscript"/>
              </w:rPr>
              <w:t>1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Колесо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Шестерня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&lt;HB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=1,6´z'</w:t>
            </w:r>
            <w:r w:rsidRPr="00DB745B">
              <w:rPr>
                <w:vertAlign w:val="subscript"/>
              </w:rPr>
              <w:t>1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Колесо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</w:tbl>
    <w:p w:rsidR="00491045" w:rsidRDefault="00DB745B">
      <w:pPr>
        <w:pStyle w:val="6"/>
        <w:divId w:val="97605224"/>
      </w:pPr>
      <w:r>
        <w:t>Таблица 6.3</w:t>
      </w:r>
    </w:p>
    <w:p w:rsidR="00491045" w:rsidRPr="00DB745B" w:rsidRDefault="00DB745B">
      <w:pPr>
        <w:pStyle w:val="a3"/>
        <w:divId w:val="97605224"/>
      </w:pPr>
      <w:r>
        <w:t>Рекомендуемые числа зубьев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491045">
        <w:trPr>
          <w:divId w:val="97605224"/>
          <w:trHeight w:val="1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Передаточное 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Прямозубые колёса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Колёса с круговыми зубьями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17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16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15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13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11</w:t>
            </w:r>
          </w:p>
        </w:tc>
      </w:tr>
      <w:tr w:rsidR="00491045">
        <w:trPr>
          <w:divId w:val="97605224"/>
          <w:cantSplit/>
          <w:trHeight w:val="11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10</w:t>
            </w:r>
          </w:p>
        </w:tc>
      </w:tr>
    </w:tbl>
    <w:p w:rsidR="00491045" w:rsidRDefault="00DB745B">
      <w:pPr>
        <w:pStyle w:val="2"/>
        <w:divId w:val="97605224"/>
      </w:pPr>
      <w:r>
        <w:t>6.4 Число зубьев колеса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902" type="#_x0000_t75" style="width:57pt;height:17.25pt">
            <v:imagedata r:id="rId173" o:title=""/>
          </v:shape>
        </w:pict>
      </w:r>
      <w:r w:rsidR="00DB745B">
        <w:t>                                  (6.5)</w:t>
      </w:r>
    </w:p>
    <w:p w:rsidR="00491045" w:rsidRDefault="00DB745B">
      <w:pPr>
        <w:pStyle w:val="a3"/>
        <w:divId w:val="97605224"/>
      </w:pPr>
      <w:r>
        <w:t>Значения z</w:t>
      </w:r>
      <w:r>
        <w:rPr>
          <w:vertAlign w:val="subscript"/>
        </w:rPr>
        <w:t>2</w:t>
      </w:r>
      <w:r>
        <w:t xml:space="preserve"> округляют до целого числа.</w:t>
      </w:r>
    </w:p>
    <w:p w:rsidR="00491045" w:rsidRDefault="00DB745B">
      <w:pPr>
        <w:pStyle w:val="2"/>
        <w:divId w:val="97605224"/>
      </w:pPr>
      <w:r>
        <w:t>6.5 Фактическое значение передаточного числа</w:t>
      </w:r>
    </w:p>
    <w:p w:rsidR="00491045" w:rsidRPr="00DB745B" w:rsidRDefault="00450DFD">
      <w:pPr>
        <w:pStyle w:val="a3"/>
        <w:divId w:val="97605224"/>
      </w:pPr>
      <w:r>
        <w:rPr>
          <w:noProof/>
        </w:rPr>
        <w:pict>
          <v:shape id="_x0000_i1905" type="#_x0000_t75" style="width:39pt;height:35.25pt">
            <v:imagedata r:id="rId106" o:title=""/>
          </v:shape>
        </w:pict>
      </w:r>
      <w:r w:rsidR="00DB745B">
        <w:t>                                     (6.6)</w:t>
      </w:r>
    </w:p>
    <w:p w:rsidR="00491045" w:rsidRDefault="00DB745B">
      <w:pPr>
        <w:pStyle w:val="a3"/>
        <w:divId w:val="97605224"/>
      </w:pPr>
      <w:r>
        <w:t>Значение U вычисляют с точностью не ниже 0,0001, т.к. оно определяет углы d при вершинах начальных конусов, которые должны быть вычислены с точностью не ниже 10". Для силовых передач окончательное значение U не должно отличаться от заданного более чем на 4%.</w:t>
      </w:r>
    </w:p>
    <w:p w:rsidR="00491045" w:rsidRDefault="00DB745B">
      <w:pPr>
        <w:pStyle w:val="2"/>
        <w:divId w:val="97605224"/>
      </w:pPr>
      <w:r>
        <w:t>6.6 Углы делительных конусов</w:t>
      </w:r>
    </w:p>
    <w:p w:rsidR="00491045" w:rsidRPr="00DB745B" w:rsidRDefault="00DB745B">
      <w:pPr>
        <w:pStyle w:val="a3"/>
        <w:divId w:val="97605224"/>
      </w:pPr>
      <w:r>
        <w:t xml:space="preserve">Колеса: </w:t>
      </w:r>
      <w:r w:rsidR="00450DFD">
        <w:rPr>
          <w:noProof/>
        </w:rPr>
        <w:pict>
          <v:shape id="_x0000_i1908" type="#_x0000_t75" style="width:63.75pt;height:17.25pt">
            <v:imagedata r:id="rId174" o:title=""/>
          </v:shape>
        </w:pict>
      </w:r>
      <w:r>
        <w:t>.</w:t>
      </w:r>
    </w:p>
    <w:p w:rsidR="00491045" w:rsidRDefault="00DB745B">
      <w:pPr>
        <w:pStyle w:val="a3"/>
        <w:divId w:val="97605224"/>
      </w:pPr>
      <w:r>
        <w:t xml:space="preserve">Шестерни: </w:t>
      </w:r>
      <w:r w:rsidR="00450DFD">
        <w:rPr>
          <w:noProof/>
        </w:rPr>
        <w:pict>
          <v:shape id="_x0000_i1911" type="#_x0000_t75" style="width:66pt;height:18pt">
            <v:imagedata r:id="rId175" o:title=""/>
          </v:shape>
        </w:pict>
      </w:r>
      <w:r>
        <w:t>.</w:t>
      </w:r>
    </w:p>
    <w:p w:rsidR="00491045" w:rsidRDefault="00DB745B">
      <w:pPr>
        <w:pStyle w:val="2"/>
        <w:divId w:val="97605224"/>
      </w:pPr>
      <w:r>
        <w:t>6.7 Внешний окружной модуль</w:t>
      </w:r>
    </w:p>
    <w:p w:rsidR="00491045" w:rsidRDefault="00491045"/>
    <w:p w:rsidR="00491045" w:rsidRPr="00DB745B" w:rsidRDefault="00DB745B">
      <w:pPr>
        <w:pStyle w:val="a3"/>
        <w:divId w:val="1810049409"/>
      </w:pPr>
      <w:r>
        <w:t>Прямозубые колёса</w:t>
      </w:r>
    </w:p>
    <w:p w:rsidR="00491045" w:rsidRDefault="00450DFD">
      <w:pPr>
        <w:pStyle w:val="a3"/>
        <w:divId w:val="1810049409"/>
      </w:pPr>
      <w:r>
        <w:rPr>
          <w:noProof/>
        </w:rPr>
        <w:pict>
          <v:shape id="_x0000_i1914" type="#_x0000_t75" style="width:48pt;height:36.75pt">
            <v:imagedata r:id="rId176" o:title=""/>
          </v:shape>
        </w:pict>
      </w:r>
    </w:p>
    <w:p w:rsidR="00491045" w:rsidRDefault="00DB745B">
      <w:pPr>
        <w:pStyle w:val="a3"/>
        <w:divId w:val="1810049409"/>
      </w:pPr>
      <w:r>
        <w:t>Колёса с круговыми зубьями</w:t>
      </w:r>
    </w:p>
    <w:p w:rsidR="00491045" w:rsidRDefault="00450DFD">
      <w:pPr>
        <w:pStyle w:val="a3"/>
        <w:divId w:val="1810049409"/>
      </w:pPr>
      <w:r>
        <w:rPr>
          <w:noProof/>
        </w:rPr>
        <w:pict>
          <v:shape id="_x0000_i1917" type="#_x0000_t75" style="width:50.25pt;height:36.75pt">
            <v:imagedata r:id="rId177" o:title=""/>
          </v:shape>
        </w:pict>
      </w:r>
    </w:p>
    <w:p w:rsidR="00491045" w:rsidRDefault="00491045"/>
    <w:p w:rsidR="00491045" w:rsidRPr="00DB745B" w:rsidRDefault="00DB745B">
      <w:pPr>
        <w:pStyle w:val="a3"/>
        <w:divId w:val="1073360260"/>
      </w:pPr>
      <w:r>
        <w:t>Значения внешнего окружного модуля разрешается не округлять до стандартного по СТ СЭВ 310-76, так как одним и тем же режущим инструментом можно нарезать колёса  с различными модулями, лежащими в некотором непрерывном интервале значений. Точность вычислений m</w:t>
      </w:r>
      <w:r>
        <w:rPr>
          <w:vertAlign w:val="subscript"/>
        </w:rPr>
        <w:t>e</w:t>
      </w:r>
      <w:r>
        <w:t xml:space="preserve"> и m</w:t>
      </w:r>
      <w:r>
        <w:rPr>
          <w:vertAlign w:val="subscript"/>
        </w:rPr>
        <w:t>te</w:t>
      </w:r>
      <w:r>
        <w:t>  не ниже 0,0001. Принимать внешний окружной модуль для силовых зубчатых передач менее 1,5 мм нежелательно.</w:t>
      </w:r>
    </w:p>
    <w:p w:rsidR="00491045" w:rsidRDefault="00DB745B">
      <w:pPr>
        <w:pStyle w:val="2"/>
        <w:divId w:val="1073360260"/>
      </w:pPr>
      <w:r>
        <w:t>6.8 Окончательное значение диаметра внешней делительной окружности шестерни</w:t>
      </w:r>
    </w:p>
    <w:p w:rsidR="00491045" w:rsidRPr="00DB745B" w:rsidRDefault="00DB745B">
      <w:pPr>
        <w:pStyle w:val="a3"/>
        <w:divId w:val="1073360260"/>
      </w:pPr>
      <w:r>
        <w:t>Точность расчёта 0,001 мм.</w:t>
      </w:r>
    </w:p>
    <w:p w:rsidR="00491045" w:rsidRDefault="00491045"/>
    <w:p w:rsidR="00491045" w:rsidRPr="00DB745B" w:rsidRDefault="00DB745B">
      <w:pPr>
        <w:pStyle w:val="a3"/>
        <w:divId w:val="620110865"/>
      </w:pPr>
      <w:r>
        <w:t>Прямозубые колёса</w:t>
      </w:r>
    </w:p>
    <w:p w:rsidR="00491045" w:rsidRDefault="00450DFD">
      <w:pPr>
        <w:pStyle w:val="a3"/>
        <w:divId w:val="620110865"/>
      </w:pPr>
      <w:r>
        <w:rPr>
          <w:noProof/>
        </w:rPr>
        <w:pict>
          <v:shape id="_x0000_i1920" type="#_x0000_t75" style="width:63.75pt;height:18.75pt">
            <v:imagedata r:id="rId178" o:title=""/>
          </v:shape>
        </w:pict>
      </w:r>
    </w:p>
    <w:p w:rsidR="00491045" w:rsidRDefault="00DB745B">
      <w:pPr>
        <w:pStyle w:val="a3"/>
        <w:divId w:val="620110865"/>
      </w:pPr>
      <w:r>
        <w:t>Колёса с круговыми зубьями</w:t>
      </w:r>
    </w:p>
    <w:p w:rsidR="00491045" w:rsidRDefault="00450DFD">
      <w:pPr>
        <w:pStyle w:val="a3"/>
        <w:divId w:val="620110865"/>
      </w:pPr>
      <w:r>
        <w:rPr>
          <w:noProof/>
        </w:rPr>
        <w:pict>
          <v:shape id="_x0000_i1923" type="#_x0000_t75" style="width:66pt;height:18.75pt">
            <v:imagedata r:id="rId179" o:title=""/>
          </v:shape>
        </w:pict>
      </w:r>
    </w:p>
    <w:p w:rsidR="00491045" w:rsidRDefault="00491045"/>
    <w:p w:rsidR="00491045" w:rsidRPr="00DB745B" w:rsidRDefault="00DB745B">
      <w:pPr>
        <w:pStyle w:val="a3"/>
        <w:divId w:val="271206936"/>
      </w:pPr>
      <w:r>
        <w:t>6.9 Внешнее конусное расстояние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26" type="#_x0000_t75" style="width:116.25pt;height:23.25pt">
            <v:imagedata r:id="rId180" o:title=""/>
          </v:shape>
        </w:pict>
      </w:r>
      <w:r w:rsidR="00DB745B">
        <w:t>                      (6.10)</w:t>
      </w:r>
    </w:p>
    <w:p w:rsidR="00491045" w:rsidRDefault="00DB745B">
      <w:pPr>
        <w:pStyle w:val="a3"/>
        <w:divId w:val="271206936"/>
      </w:pPr>
      <w:r>
        <w:t>Значение R</w:t>
      </w:r>
      <w:r>
        <w:rPr>
          <w:vertAlign w:val="subscript"/>
        </w:rPr>
        <w:t>e</w:t>
      </w:r>
      <w:r>
        <w:t xml:space="preserve"> не округляют.</w:t>
      </w:r>
    </w:p>
    <w:p w:rsidR="00491045" w:rsidRDefault="00DB745B">
      <w:pPr>
        <w:pStyle w:val="2"/>
        <w:divId w:val="271206936"/>
      </w:pPr>
      <w:r>
        <w:t>6.10 Ширина зубчатых венцов колёс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29" type="#_x0000_t75" style="width:96.75pt;height:18pt">
            <v:imagedata r:id="rId181" o:title=""/>
          </v:shape>
        </w:pict>
      </w:r>
      <w:r w:rsidR="00DB745B">
        <w:t>                           (6.11)</w:t>
      </w:r>
    </w:p>
    <w:p w:rsidR="00491045" w:rsidRDefault="00DB745B">
      <w:pPr>
        <w:pStyle w:val="a3"/>
        <w:divId w:val="271206936"/>
      </w:pPr>
      <w:r>
        <w:t>Полученные значения округляют до целого числа.</w:t>
      </w:r>
    </w:p>
    <w:p w:rsidR="00491045" w:rsidRDefault="00DB745B">
      <w:pPr>
        <w:pStyle w:val="2"/>
        <w:divId w:val="271206936"/>
      </w:pPr>
      <w:r>
        <w:t>6.11 Коэффициент смещения инструмента х</w:t>
      </w:r>
      <w:r>
        <w:rPr>
          <w:vertAlign w:val="subscript"/>
        </w:rPr>
        <w:t>1</w:t>
      </w:r>
      <w:r>
        <w:t xml:space="preserve"> (для шестерни) и х</w:t>
      </w:r>
      <w:r>
        <w:rPr>
          <w:vertAlign w:val="subscript"/>
        </w:rPr>
        <w:t>2</w:t>
      </w:r>
      <w:r>
        <w:t xml:space="preserve"> (для колеса)</w:t>
      </w:r>
    </w:p>
    <w:p w:rsidR="00491045" w:rsidRPr="00DB745B" w:rsidRDefault="00DB745B">
      <w:pPr>
        <w:pStyle w:val="a3"/>
        <w:divId w:val="271206936"/>
      </w:pPr>
      <w:r>
        <w:t>Значение коэффициента смещения инструмента для шестерни находят по соответствующей типу передачи таблице: для прямозубой шестерни значения х</w:t>
      </w:r>
      <w:r>
        <w:rPr>
          <w:vertAlign w:val="subscript"/>
        </w:rPr>
        <w:t>е1</w:t>
      </w:r>
      <w:r>
        <w:t xml:space="preserve"> по табл. 6.4; для шестерни с круговыми зубьями значения х</w:t>
      </w:r>
      <w:r>
        <w:rPr>
          <w:vertAlign w:val="subscript"/>
        </w:rPr>
        <w:t>п1</w:t>
      </w:r>
      <w:r>
        <w:t xml:space="preserve"> по табл. 6.5.</w:t>
      </w:r>
    </w:p>
    <w:p w:rsidR="00491045" w:rsidRDefault="00DB745B">
      <w:pPr>
        <w:pStyle w:val="a3"/>
        <w:divId w:val="271206936"/>
      </w:pPr>
      <w:r>
        <w:t>Значение коэффициента смещения инструмента для колёс принимают равным коэффициенту смещения инструмента для шестерни, но с обратным знаком: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32" type="#_x0000_t75" style="width:50.25pt;height:18.75pt">
            <v:imagedata r:id="rId182" o:title=""/>
          </v:shape>
        </w:pict>
      </w:r>
      <w:r w:rsidR="00DB745B">
        <w:t xml:space="preserve">, </w:t>
      </w:r>
      <w:r>
        <w:rPr>
          <w:noProof/>
        </w:rPr>
        <w:pict>
          <v:shape id="_x0000_i1935" type="#_x0000_t75" style="width:51pt;height:18.75pt">
            <v:imagedata r:id="rId183" o:title=""/>
          </v:shape>
        </w:pict>
      </w:r>
      <w:r w:rsidR="00DB745B">
        <w:t>                       (6.12)</w:t>
      </w:r>
    </w:p>
    <w:p w:rsidR="00491045" w:rsidRDefault="00DB745B">
      <w:pPr>
        <w:pStyle w:val="a3"/>
        <w:divId w:val="271206936"/>
      </w:pPr>
      <w:r>
        <w:t>Для передач, у которых z и U отличаются от указанных в табл. 6.4 и табл. 6.5, коэффициенты х</w:t>
      </w:r>
      <w:r>
        <w:rPr>
          <w:vertAlign w:val="subscript"/>
        </w:rPr>
        <w:t>е1</w:t>
      </w:r>
      <w:r>
        <w:t xml:space="preserve"> и х</w:t>
      </w:r>
      <w:r>
        <w:rPr>
          <w:vertAlign w:val="subscript"/>
        </w:rPr>
        <w:t>п1</w:t>
      </w:r>
      <w:r>
        <w:t xml:space="preserve"> принимают с округлением в большую сторону.</w:t>
      </w:r>
    </w:p>
    <w:p w:rsidR="00491045" w:rsidRDefault="00DB745B">
      <w:pPr>
        <w:pStyle w:val="a3"/>
        <w:divId w:val="271206936"/>
      </w:pPr>
      <w:r>
        <w:t>Таблица 6.4</w:t>
      </w:r>
    </w:p>
    <w:p w:rsidR="00491045" w:rsidRDefault="00DB745B">
      <w:pPr>
        <w:pStyle w:val="a3"/>
        <w:divId w:val="271206936"/>
      </w:pPr>
      <w:r>
        <w:rPr>
          <w:b/>
          <w:bCs/>
        </w:rPr>
        <w:t>Коэффициент смещения х</w:t>
      </w:r>
      <w:r>
        <w:rPr>
          <w:b/>
          <w:bCs/>
          <w:vertAlign w:val="subscript"/>
        </w:rPr>
        <w:t>е1</w:t>
      </w:r>
      <w:r>
        <w:rPr>
          <w:b/>
          <w:bCs/>
        </w:rPr>
        <w:t xml:space="preserve"> по ГОСТ 19624-74</w:t>
      </w:r>
    </w:p>
    <w:p w:rsidR="00491045" w:rsidRDefault="00DB745B">
      <w:pPr>
        <w:pStyle w:val="a3"/>
        <w:divId w:val="271206936"/>
      </w:pPr>
      <w:r>
        <w:rPr>
          <w:b/>
          <w:bCs/>
        </w:rPr>
        <w:t>для шестерни с прямыми зубьями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"/>
        <w:gridCol w:w="60"/>
        <w:gridCol w:w="60"/>
        <w:gridCol w:w="60"/>
        <w:gridCol w:w="60"/>
        <w:gridCol w:w="60"/>
        <w:gridCol w:w="60"/>
        <w:gridCol w:w="60"/>
      </w:tblGrid>
      <w:tr w:rsidR="00491045">
        <w:trPr>
          <w:divId w:val="271206936"/>
          <w:cantSplit/>
          <w:trHeight w:val="177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Передаточное число</w:t>
            </w:r>
          </w:p>
        </w:tc>
      </w:tr>
      <w:tr w:rsidR="00491045">
        <w:trPr>
          <w:divId w:val="271206936"/>
          <w:cantSplit/>
          <w:trHeight w:val="17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5,0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0,57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0,55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0,53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0,51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0,49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0,46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0,43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0,39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0,34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0,27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t>Таблица 6.5</w:t>
      </w:r>
    </w:p>
    <w:p w:rsidR="00491045" w:rsidRDefault="00DB745B">
      <w:pPr>
        <w:pStyle w:val="a3"/>
        <w:divId w:val="271206936"/>
      </w:pPr>
      <w:r>
        <w:rPr>
          <w:b/>
          <w:bCs/>
        </w:rPr>
        <w:t>Коэффициент смещения х</w:t>
      </w:r>
      <w:r>
        <w:rPr>
          <w:b/>
          <w:bCs/>
          <w:vertAlign w:val="subscript"/>
        </w:rPr>
        <w:t>п1</w:t>
      </w:r>
      <w:r>
        <w:rPr>
          <w:b/>
          <w:bCs/>
        </w:rPr>
        <w:t xml:space="preserve"> по ГОСТ 19624-74</w:t>
      </w:r>
    </w:p>
    <w:p w:rsidR="00491045" w:rsidRDefault="00DB745B">
      <w:pPr>
        <w:pStyle w:val="a3"/>
        <w:divId w:val="271206936"/>
      </w:pPr>
      <w:r>
        <w:rPr>
          <w:b/>
          <w:bCs/>
        </w:rPr>
        <w:t>для шестерни с круговыми зубьями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0"/>
        <w:gridCol w:w="60"/>
        <w:gridCol w:w="60"/>
        <w:gridCol w:w="60"/>
        <w:gridCol w:w="60"/>
        <w:gridCol w:w="60"/>
        <w:gridCol w:w="60"/>
        <w:gridCol w:w="60"/>
      </w:tblGrid>
      <w:tr w:rsidR="00491045">
        <w:trPr>
          <w:divId w:val="271206936"/>
          <w:cantSplit/>
          <w:trHeight w:val="177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Передаточное число</w:t>
            </w:r>
          </w:p>
        </w:tc>
      </w:tr>
      <w:tr w:rsidR="00491045">
        <w:trPr>
          <w:divId w:val="271206936"/>
          <w:cantSplit/>
          <w:trHeight w:val="17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5,0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0,42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0,40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0,38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0,36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0,35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0,32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0,29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0,25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0,22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0,17</w:t>
            </w:r>
          </w:p>
        </w:tc>
      </w:tr>
    </w:tbl>
    <w:p w:rsidR="00491045" w:rsidRDefault="00DB745B">
      <w:pPr>
        <w:pStyle w:val="2"/>
        <w:divId w:val="271206936"/>
      </w:pPr>
      <w:r>
        <w:t>6.12 Внешние диаметры вершин зубьев</w:t>
      </w:r>
    </w:p>
    <w:p w:rsidR="00491045" w:rsidRPr="00DB745B" w:rsidRDefault="00DB745B">
      <w:pPr>
        <w:pStyle w:val="a3"/>
        <w:divId w:val="271206936"/>
      </w:pPr>
      <w:r>
        <w:t>Шестерни: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38" type="#_x0000_t75" style="width:186pt;height:39.75pt">
            <v:imagedata r:id="rId184" o:title=""/>
          </v:shape>
        </w:pict>
      </w:r>
      <w:r w:rsidR="00DB745B">
        <w:t>          (6.13)</w:t>
      </w:r>
    </w:p>
    <w:p w:rsidR="00491045" w:rsidRDefault="00DB745B">
      <w:pPr>
        <w:pStyle w:val="a3"/>
        <w:divId w:val="271206936"/>
      </w:pPr>
      <w:r>
        <w:t>Колеса: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41" type="#_x0000_t75" style="width:189.75pt;height:39.75pt">
            <v:imagedata r:id="rId185" o:title=""/>
          </v:shape>
        </w:pict>
      </w:r>
      <w:r w:rsidR="00DB745B">
        <w:t>          (6.14)</w:t>
      </w:r>
    </w:p>
    <w:p w:rsidR="00491045" w:rsidRDefault="00DB745B">
      <w:pPr>
        <w:pStyle w:val="2"/>
        <w:divId w:val="271206936"/>
      </w:pPr>
      <w:r>
        <w:t>6.13 Средний модуль</w:t>
      </w:r>
    </w:p>
    <w:p w:rsidR="00491045" w:rsidRPr="00DB745B" w:rsidRDefault="00DB745B">
      <w:pPr>
        <w:pStyle w:val="a3"/>
        <w:divId w:val="271206936"/>
      </w:pPr>
      <w:r>
        <w:t>Средний окружной модуль для прямозубых колёс: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44" type="#_x0000_t75" style="width:81.75pt;height:18pt">
            <v:imagedata r:id="rId186" o:title=""/>
          </v:shape>
        </w:pict>
      </w:r>
      <w:r w:rsidR="00DB745B">
        <w:t>                              (6.15)</w:t>
      </w:r>
    </w:p>
    <w:p w:rsidR="00491045" w:rsidRDefault="00DB745B">
      <w:pPr>
        <w:pStyle w:val="a3"/>
        <w:divId w:val="271206936"/>
      </w:pPr>
      <w:r>
        <w:t>Средний нормальный модуль для колёс с круговыми зубьями: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47" type="#_x0000_t75" style="width:120.75pt;height:18.75pt">
            <v:imagedata r:id="rId187" o:title=""/>
          </v:shape>
        </w:pict>
      </w:r>
      <w:r w:rsidR="00DB745B">
        <w:t>                      (6.16)</w:t>
      </w:r>
    </w:p>
    <w:p w:rsidR="00491045" w:rsidRDefault="00DB745B">
      <w:pPr>
        <w:pStyle w:val="a3"/>
        <w:divId w:val="271206936"/>
      </w:pPr>
      <w:r>
        <w:t>при b</w:t>
      </w:r>
      <w:r>
        <w:rPr>
          <w:vertAlign w:val="subscript"/>
        </w:rPr>
        <w:t>m</w:t>
      </w:r>
      <w:r>
        <w:t xml:space="preserve">=35° </w:t>
      </w:r>
      <w:r w:rsidR="00450DFD">
        <w:rPr>
          <w:noProof/>
        </w:rPr>
        <w:pict>
          <v:shape id="_x0000_i1950" type="#_x0000_t75" style="width:81pt;height:18.75pt">
            <v:imagedata r:id="rId188" o:title=""/>
          </v:shape>
        </w:pict>
      </w:r>
    </w:p>
    <w:p w:rsidR="00491045" w:rsidRDefault="00DB745B">
      <w:pPr>
        <w:pStyle w:val="a3"/>
        <w:divId w:val="271206936"/>
      </w:pPr>
      <w:r>
        <w:t>Модули m</w:t>
      </w:r>
      <w:r>
        <w:rPr>
          <w:vertAlign w:val="subscript"/>
        </w:rPr>
        <w:t>m</w:t>
      </w:r>
      <w:r>
        <w:t xml:space="preserve"> и m</w:t>
      </w:r>
      <w:r>
        <w:rPr>
          <w:vertAlign w:val="subscript"/>
        </w:rPr>
        <w:t>п</w:t>
      </w:r>
      <w:r>
        <w:t xml:space="preserve"> не округлять.</w:t>
      </w:r>
    </w:p>
    <w:p w:rsidR="00491045" w:rsidRDefault="00DB745B">
      <w:pPr>
        <w:pStyle w:val="2"/>
        <w:divId w:val="271206936"/>
      </w:pPr>
      <w:r>
        <w:t>6.14 Окружная скорость колёс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53" type="#_x0000_t75" style="width:84.75pt;height:33.75pt">
            <v:imagedata r:id="rId189" o:title=""/>
          </v:shape>
        </w:pict>
      </w:r>
      <w:r w:rsidR="00DB745B">
        <w:t>, м/с                       (6.17)</w:t>
      </w:r>
    </w:p>
    <w:p w:rsidR="00491045" w:rsidRDefault="00DB745B">
      <w:pPr>
        <w:pStyle w:val="a3"/>
        <w:divId w:val="271206936"/>
      </w:pPr>
      <w:r>
        <w:t xml:space="preserve">где </w:t>
      </w:r>
      <w:r w:rsidR="00450DFD">
        <w:rPr>
          <w:noProof/>
        </w:rPr>
        <w:pict>
          <v:shape id="_x0000_i1956" type="#_x0000_t75" style="width:66.75pt;height:18.75pt">
            <v:imagedata r:id="rId190" o:title=""/>
          </v:shape>
        </w:pict>
      </w:r>
      <w:r>
        <w:t>.</w:t>
      </w:r>
    </w:p>
    <w:p w:rsidR="00491045" w:rsidRDefault="00DB745B">
      <w:pPr>
        <w:pStyle w:val="2"/>
        <w:divId w:val="271206936"/>
      </w:pPr>
      <w:r>
        <w:t>6.15 Проверка передачи по контактным напряжениям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59" type="#_x0000_t75" style="width:204.75pt;height:41.25pt">
            <v:imagedata r:id="rId191" o:title=""/>
          </v:shape>
        </w:pict>
      </w:r>
      <w:r w:rsidR="00DB745B">
        <w:t>, МПа     (6.18)</w:t>
      </w:r>
    </w:p>
    <w:p w:rsidR="00491045" w:rsidRDefault="00DB745B">
      <w:pPr>
        <w:pStyle w:val="a3"/>
        <w:divId w:val="271206936"/>
      </w:pPr>
      <w:r>
        <w:t>где Т</w:t>
      </w:r>
      <w:r>
        <w:rPr>
          <w:vertAlign w:val="subscript"/>
        </w:rPr>
        <w:t>2</w:t>
      </w:r>
      <w:r>
        <w:t xml:space="preserve"> – момент кручения на валу конического колеса, Н´м; U – фактическое передаточное число (см. п. 6.5); d</w:t>
      </w:r>
      <w:r>
        <w:rPr>
          <w:vertAlign w:val="subscript"/>
        </w:rPr>
        <w:t>e2</w:t>
      </w:r>
      <w:r>
        <w:t xml:space="preserve"> – диаметр внешней делительной окружности колеса (см. п. 6.1), мм; u</w:t>
      </w:r>
      <w:r>
        <w:rPr>
          <w:vertAlign w:val="subscript"/>
        </w:rPr>
        <w:t>н</w:t>
      </w:r>
      <w:r>
        <w:t xml:space="preserve"> – табл. 6.1; К</w:t>
      </w:r>
      <w:r>
        <w:rPr>
          <w:vertAlign w:val="subscript"/>
        </w:rPr>
        <w:t>Нb</w:t>
      </w:r>
      <w:r>
        <w:t xml:space="preserve"> и К</w:t>
      </w:r>
      <w:r>
        <w:rPr>
          <w:vertAlign w:val="subscript"/>
        </w:rPr>
        <w:t>Нv</w:t>
      </w:r>
      <w:r>
        <w:t xml:space="preserve"> – см. п. 6.1.</w:t>
      </w:r>
    </w:p>
    <w:p w:rsidR="00491045" w:rsidRDefault="00DB745B">
      <w:pPr>
        <w:pStyle w:val="2"/>
        <w:divId w:val="271206936"/>
      </w:pPr>
      <w:r>
        <w:t>6.16 Проверка зубьев конических колёс на изгибную выносливость</w:t>
      </w:r>
    </w:p>
    <w:p w:rsidR="00491045" w:rsidRDefault="00DB745B">
      <w:pPr>
        <w:pStyle w:val="3"/>
        <w:divId w:val="271206936"/>
      </w:pPr>
      <w:r>
        <w:t>6.16.1 Расчётное напряжение в опасном сечении зуба колеса</w:t>
      </w:r>
    </w:p>
    <w:p w:rsidR="00491045" w:rsidRPr="00DB745B" w:rsidRDefault="00DB745B">
      <w:pPr>
        <w:pStyle w:val="a3"/>
        <w:divId w:val="271206936"/>
      </w:pPr>
      <w:r>
        <w:t>Прямозубые колёса: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62" type="#_x0000_t75" style="width:3in;height:39pt">
            <v:imagedata r:id="rId192" o:title=""/>
          </v:shape>
        </w:pict>
      </w:r>
      <w:r w:rsidR="00DB745B">
        <w:t>       (6.19)</w:t>
      </w:r>
    </w:p>
    <w:p w:rsidR="00491045" w:rsidRDefault="00DB745B">
      <w:pPr>
        <w:pStyle w:val="a3"/>
        <w:divId w:val="271206936"/>
      </w:pPr>
      <w:r>
        <w:t>Колёса с круговыми зубьями: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65" type="#_x0000_t75" style="width:3in;height:39.75pt">
            <v:imagedata r:id="rId193" o:title=""/>
          </v:shape>
        </w:pict>
      </w:r>
      <w:r w:rsidR="00DB745B">
        <w:t>       (6.20)</w:t>
      </w:r>
    </w:p>
    <w:p w:rsidR="00491045" w:rsidRDefault="00DB745B">
      <w:pPr>
        <w:pStyle w:val="a3"/>
        <w:divId w:val="271206936"/>
      </w:pPr>
      <w:r>
        <w:t>где Т</w:t>
      </w:r>
      <w:r>
        <w:rPr>
          <w:vertAlign w:val="subscript"/>
        </w:rPr>
        <w:t>2</w:t>
      </w:r>
      <w:r>
        <w:t xml:space="preserve"> – номинальный крутящий момент на валу конического колеса, Н´м; d</w:t>
      </w:r>
      <w:r>
        <w:rPr>
          <w:vertAlign w:val="subscript"/>
        </w:rPr>
        <w:t>e2</w:t>
      </w:r>
      <w:r>
        <w:t xml:space="preserve">, </w:t>
      </w:r>
      <w:r>
        <w:rPr>
          <w:i/>
          <w:iCs/>
        </w:rPr>
        <w:t>в</w:t>
      </w:r>
      <w:r>
        <w:t xml:space="preserve"> и m</w:t>
      </w:r>
      <w:r>
        <w:rPr>
          <w:vertAlign w:val="subscript"/>
        </w:rPr>
        <w:t>e</w:t>
      </w:r>
      <w:r>
        <w:t xml:space="preserve"> (m</w:t>
      </w:r>
      <w:r>
        <w:rPr>
          <w:vertAlign w:val="subscript"/>
        </w:rPr>
        <w:t>te</w:t>
      </w:r>
      <w:r>
        <w:t>) – в мм; u</w:t>
      </w:r>
      <w:r>
        <w:rPr>
          <w:vertAlign w:val="subscript"/>
        </w:rPr>
        <w:t>F</w:t>
      </w:r>
      <w:r>
        <w:t>=0,85 – прямозубые колёса по табл. 6.1; Y</w:t>
      </w:r>
      <w:r>
        <w:rPr>
          <w:vertAlign w:val="subscript"/>
        </w:rPr>
        <w:t>F2</w:t>
      </w:r>
      <w:r>
        <w:t xml:space="preserve"> – коэффициент, учитывающий форму зуба колеса, находят по табл. 4.9 с учётом коэффициента смещения инструмента; для прямозубого колеса – по эквивалентному числу колеса: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68" type="#_x0000_t75" style="width:65.25pt;height:35.25pt">
            <v:imagedata r:id="rId194" o:title=""/>
          </v:shape>
        </w:pict>
      </w:r>
      <w:r w:rsidR="00DB745B">
        <w:t xml:space="preserve"> и </w:t>
      </w:r>
      <w:r>
        <w:rPr>
          <w:noProof/>
        </w:rPr>
        <w:pict>
          <v:shape id="_x0000_i1971" type="#_x0000_t75" style="width:51pt;height:18.75pt">
            <v:imagedata r:id="rId195" o:title=""/>
          </v:shape>
        </w:pict>
      </w:r>
      <w:r w:rsidR="00DB745B">
        <w:t>                  (6.21)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74" type="#_x0000_t75" style="width:98.25pt;height:35.25pt">
            <v:imagedata r:id="rId196" o:title=""/>
          </v:shape>
        </w:pict>
      </w:r>
      <w:r w:rsidR="00DB745B">
        <w:t xml:space="preserve"> и </w:t>
      </w:r>
      <w:r>
        <w:rPr>
          <w:noProof/>
        </w:rPr>
        <w:pict>
          <v:shape id="_x0000_i1977" type="#_x0000_t75" style="width:51.75pt;height:18.75pt">
            <v:imagedata r:id="rId197" o:title=""/>
          </v:shape>
        </w:pict>
      </w:r>
    </w:p>
    <w:p w:rsidR="00491045" w:rsidRDefault="00DB745B">
      <w:pPr>
        <w:pStyle w:val="a3"/>
        <w:divId w:val="271206936"/>
      </w:pPr>
      <w:r>
        <w:t>К</w:t>
      </w:r>
      <w:r>
        <w:rPr>
          <w:vertAlign w:val="subscript"/>
        </w:rPr>
        <w:t>Нb</w:t>
      </w:r>
      <w:r>
        <w:t xml:space="preserve"> и К</w:t>
      </w:r>
      <w:r>
        <w:rPr>
          <w:vertAlign w:val="subscript"/>
        </w:rPr>
        <w:t>Нv</w:t>
      </w:r>
      <w:r>
        <w:t xml:space="preserve"> – определяют аналогично цилиндрическим передачам (см. п. 4.12.1); [d]F2 – допускаемое напряжение изгиба для зуба колеса (см. п. 3.3), МПа.</w:t>
      </w:r>
    </w:p>
    <w:p w:rsidR="00491045" w:rsidRDefault="00DB745B">
      <w:pPr>
        <w:pStyle w:val="3"/>
        <w:divId w:val="271206936"/>
      </w:pPr>
      <w:r>
        <w:t>6.16.2 Расчётное напряжение в опасном сечении зуба шестерни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80" type="#_x0000_t75" style="width:111pt;height:36.75pt">
            <v:imagedata r:id="rId159" o:title=""/>
          </v:shape>
        </w:pict>
      </w:r>
      <w:r w:rsidR="00DB745B">
        <w:t>, МПа                   (6.22)</w:t>
      </w:r>
    </w:p>
    <w:p w:rsidR="00491045" w:rsidRDefault="00DB745B">
      <w:pPr>
        <w:pStyle w:val="a3"/>
        <w:divId w:val="271206936"/>
      </w:pPr>
      <w:r>
        <w:t>Значение Y</w:t>
      </w:r>
      <w:r>
        <w:rPr>
          <w:vertAlign w:val="subscript"/>
        </w:rPr>
        <w:t>F1</w:t>
      </w:r>
      <w:r>
        <w:t xml:space="preserve"> определяют аналогично определению этого параметра для колеса.</w:t>
      </w:r>
    </w:p>
    <w:p w:rsidR="00491045" w:rsidRDefault="00DB745B">
      <w:pPr>
        <w:pStyle w:val="a3"/>
        <w:divId w:val="271206936"/>
      </w:pPr>
      <w:r>
        <w:t>[d]</w:t>
      </w:r>
      <w:r>
        <w:rPr>
          <w:vertAlign w:val="subscript"/>
        </w:rPr>
        <w:t>F1</w:t>
      </w:r>
      <w:r>
        <w:t xml:space="preserve"> – допускаемое напряжение изгиба для зуба шестерни, МПа (см. п. 3.3).</w:t>
      </w:r>
    </w:p>
    <w:p w:rsidR="00491045" w:rsidRDefault="00DB745B">
      <w:pPr>
        <w:pStyle w:val="2"/>
        <w:divId w:val="271206936"/>
      </w:pPr>
      <w:r>
        <w:t>6.17 Проверка передачи на кратковременную пиковую нагрузку</w:t>
      </w:r>
    </w:p>
    <w:p w:rsidR="00491045" w:rsidRDefault="00DB745B">
      <w:pPr>
        <w:pStyle w:val="3"/>
        <w:divId w:val="271206936"/>
      </w:pPr>
      <w:r>
        <w:t>6.17.1 Максимальные контактные напряжения на рабочих поверхностях зубьев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83" type="#_x0000_t75" style="width:140.25pt;height:39pt">
            <v:imagedata r:id="rId160" o:title=""/>
          </v:shape>
        </w:pict>
      </w:r>
      <w:r w:rsidR="00DB745B">
        <w:t>, МПа              (6.23)</w:t>
      </w:r>
    </w:p>
    <w:p w:rsidR="00491045" w:rsidRDefault="00DB745B">
      <w:pPr>
        <w:pStyle w:val="a3"/>
        <w:divId w:val="271206936"/>
      </w:pPr>
      <w:r>
        <w:t>где d</w:t>
      </w:r>
      <w:r>
        <w:rPr>
          <w:vertAlign w:val="subscript"/>
        </w:rPr>
        <w:t>Н</w:t>
      </w:r>
      <w:r>
        <w:t xml:space="preserve"> – расчётное контактное напряжение (см. п. 6.15), МПа; [d]</w:t>
      </w:r>
      <w:r>
        <w:rPr>
          <w:vertAlign w:val="subscript"/>
        </w:rPr>
        <w:t>Нmax</w:t>
      </w:r>
      <w:r>
        <w:t xml:space="preserve"> – максимальное допускаемое напряжение (см. табл. 3.2), МПа; Т</w:t>
      </w:r>
      <w:r>
        <w:rPr>
          <w:vertAlign w:val="subscript"/>
        </w:rPr>
        <w:t>2</w:t>
      </w:r>
      <w:r>
        <w:t xml:space="preserve"> и Т</w:t>
      </w:r>
      <w:r>
        <w:rPr>
          <w:vertAlign w:val="subscript"/>
        </w:rPr>
        <w:t>2пик</w:t>
      </w:r>
      <w:r>
        <w:t xml:space="preserve"> – определяют аналогично нахождению этих параметров для цилиндрических передач (см. п. 4.13.1).</w:t>
      </w:r>
    </w:p>
    <w:p w:rsidR="00491045" w:rsidRDefault="00DB745B">
      <w:pPr>
        <w:pStyle w:val="3"/>
        <w:divId w:val="271206936"/>
      </w:pPr>
      <w:r>
        <w:t>6.17.2 Максимальное напряжение изгиба в зубьях зубчатых колёс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86" type="#_x0000_t75" style="width:126pt;height:36.75pt">
            <v:imagedata r:id="rId164" o:title=""/>
          </v:shape>
        </w:pict>
      </w:r>
      <w:r w:rsidR="00DB745B">
        <w:t>, МПа         (6.24)</w:t>
      </w:r>
    </w:p>
    <w:p w:rsidR="00491045" w:rsidRDefault="00DB745B">
      <w:pPr>
        <w:pStyle w:val="a3"/>
        <w:divId w:val="271206936"/>
      </w:pPr>
      <w:r>
        <w:t>d</w:t>
      </w:r>
      <w:r>
        <w:rPr>
          <w:vertAlign w:val="subscript"/>
        </w:rPr>
        <w:t>F</w:t>
      </w:r>
      <w:r>
        <w:t xml:space="preserve"> – расчётное напряжение изгиба (см. п. 6.16), МПа; [d]</w:t>
      </w:r>
      <w:r>
        <w:rPr>
          <w:vertAlign w:val="subscript"/>
        </w:rPr>
        <w:t>Fmax</w:t>
      </w:r>
      <w:r>
        <w:t xml:space="preserve"> – максимальное допускаемое напряжение (см. табл. 3.2), МПа.</w:t>
      </w:r>
    </w:p>
    <w:p w:rsidR="00491045" w:rsidRDefault="00DB745B">
      <w:pPr>
        <w:pStyle w:val="2"/>
        <w:divId w:val="271206936"/>
      </w:pPr>
      <w:r>
        <w:t>6.18 Силы, действующие в коническом зацеплении</w:t>
      </w:r>
    </w:p>
    <w:p w:rsidR="00491045" w:rsidRPr="00DB745B" w:rsidRDefault="00DB745B">
      <w:pPr>
        <w:pStyle w:val="a3"/>
        <w:divId w:val="271206936"/>
      </w:pPr>
      <w:r>
        <w:t>Направления действия сил, возникающих в зацеплении, показаны на рис. 6.1.</w:t>
      </w:r>
    </w:p>
    <w:p w:rsidR="00491045" w:rsidRDefault="00DB745B">
      <w:pPr>
        <w:pStyle w:val="a3"/>
        <w:divId w:val="271206936"/>
      </w:pPr>
      <w:r>
        <w:rPr>
          <w:b/>
          <w:bCs/>
        </w:rPr>
        <w:t>Рис. 6.1.</w:t>
      </w:r>
      <w:r>
        <w:t xml:space="preserve"> Схема сил в конической передаче</w:t>
      </w:r>
    </w:p>
    <w:p w:rsidR="00491045" w:rsidRDefault="00DB745B">
      <w:pPr>
        <w:pStyle w:val="3"/>
        <w:divId w:val="271206936"/>
      </w:pPr>
      <w:r>
        <w:t>6.18.1 Окружная сила на среднем диаметре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1989" type="#_x0000_t75" style="width:108.75pt;height:36.75pt">
            <v:imagedata r:id="rId198" o:title=""/>
          </v:shape>
        </w:pict>
      </w:r>
      <w:r w:rsidR="00DB745B">
        <w:t>, Н                          (6.25)</w:t>
      </w:r>
    </w:p>
    <w:p w:rsidR="00491045" w:rsidRDefault="00DB745B">
      <w:pPr>
        <w:pStyle w:val="a3"/>
        <w:divId w:val="271206936"/>
      </w:pPr>
      <w:r>
        <w:t>где Т</w:t>
      </w:r>
      <w:r>
        <w:rPr>
          <w:vertAlign w:val="subscript"/>
        </w:rPr>
        <w:t>2</w:t>
      </w:r>
      <w:r>
        <w:t xml:space="preserve"> – в Н´м; d</w:t>
      </w:r>
      <w:r>
        <w:rPr>
          <w:vertAlign w:val="subscript"/>
        </w:rPr>
        <w:t>е2</w:t>
      </w:r>
      <w:r>
        <w:t xml:space="preserve"> – в мм.</w:t>
      </w:r>
    </w:p>
    <w:p w:rsidR="00491045" w:rsidRDefault="00DB745B">
      <w:pPr>
        <w:pStyle w:val="3"/>
        <w:divId w:val="271206936"/>
      </w:pPr>
      <w:r>
        <w:t>6.18.2 Окружная сила на шестерне</w:t>
      </w:r>
    </w:p>
    <w:p w:rsidR="00491045" w:rsidRPr="00DB745B" w:rsidRDefault="00DB745B">
      <w:pPr>
        <w:pStyle w:val="a3"/>
        <w:divId w:val="271206936"/>
      </w:pPr>
      <w:r>
        <w:t>Прямозубые колёса: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92" type="#_x0000_t75" style="width:129.75pt;height:18.75pt">
            <v:imagedata r:id="rId199" o:title=""/>
          </v:shape>
        </w:pict>
      </w:r>
      <w:r w:rsidR="00DB745B">
        <w:t>                     (6.26)</w:t>
      </w:r>
    </w:p>
    <w:p w:rsidR="00491045" w:rsidRDefault="00DB745B">
      <w:pPr>
        <w:pStyle w:val="a3"/>
        <w:divId w:val="271206936"/>
      </w:pPr>
      <w:r>
        <w:t>Колёса с круговыми зубьями: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95" type="#_x0000_t75" style="width:87pt;height:18.75pt">
            <v:imagedata r:id="rId200" o:title=""/>
          </v:shape>
        </w:pict>
      </w:r>
      <w:r w:rsidR="00DB745B">
        <w:t>                             (6.27)</w:t>
      </w:r>
    </w:p>
    <w:p w:rsidR="00491045" w:rsidRDefault="00DB745B">
      <w:pPr>
        <w:pStyle w:val="a3"/>
        <w:divId w:val="271206936"/>
      </w:pPr>
      <w:r>
        <w:t>Радиальная сила на шестерне:</w:t>
      </w:r>
    </w:p>
    <w:p w:rsidR="00491045" w:rsidRDefault="00DB745B">
      <w:pPr>
        <w:pStyle w:val="a3"/>
        <w:divId w:val="271206936"/>
      </w:pPr>
      <w:r>
        <w:t>Прямозубые колёса: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1998" type="#_x0000_t75" style="width:132.75pt;height:18.75pt">
            <v:imagedata r:id="rId201" o:title=""/>
          </v:shape>
        </w:pict>
      </w:r>
      <w:r w:rsidR="00DB745B">
        <w:t>                     (6.28)</w:t>
      </w:r>
    </w:p>
    <w:p w:rsidR="00491045" w:rsidRDefault="00DB745B">
      <w:pPr>
        <w:pStyle w:val="a3"/>
        <w:divId w:val="271206936"/>
      </w:pPr>
      <w:r>
        <w:t>Колёса с круговыми зубьями: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01" type="#_x0000_t75" style="width:86.25pt;height:18.75pt">
            <v:imagedata r:id="rId202" o:title=""/>
          </v:shape>
        </w:pict>
      </w:r>
      <w:r w:rsidR="00DB745B">
        <w:t>                             (6.29)</w:t>
      </w:r>
    </w:p>
    <w:p w:rsidR="00491045" w:rsidRDefault="00DB745B">
      <w:pPr>
        <w:pStyle w:val="a3"/>
        <w:divId w:val="271206936"/>
      </w:pPr>
      <w:r>
        <w:t>Коэффициенты g</w:t>
      </w:r>
      <w:r>
        <w:rPr>
          <w:vertAlign w:val="subscript"/>
        </w:rPr>
        <w:t>а</w:t>
      </w:r>
      <w:r>
        <w:t xml:space="preserve"> и g</w:t>
      </w:r>
      <w:r>
        <w:rPr>
          <w:vertAlign w:val="subscript"/>
        </w:rPr>
        <w:t>r</w:t>
      </w:r>
      <w:r>
        <w:t xml:space="preserve"> определяются по табл. 6.6 и входят в формулу со своими знаками. Напряжение наклона зуба шестерни выбирают таким, чтобы сила F</w:t>
      </w:r>
      <w:r>
        <w:rPr>
          <w:vertAlign w:val="subscript"/>
        </w:rPr>
        <w:t>a1</w:t>
      </w:r>
      <w:r>
        <w:t xml:space="preserve"> была направлена к основанию конуса.</w:t>
      </w:r>
    </w:p>
    <w:p w:rsidR="00491045" w:rsidRDefault="00DB745B">
      <w:pPr>
        <w:pStyle w:val="4"/>
        <w:divId w:val="271206936"/>
      </w:pPr>
      <w:r>
        <w:t>Таблица 6.6</w:t>
      </w:r>
    </w:p>
    <w:p w:rsidR="00491045" w:rsidRPr="00DB745B" w:rsidRDefault="00DB745B">
      <w:pPr>
        <w:pStyle w:val="a3"/>
        <w:divId w:val="271206936"/>
      </w:pPr>
      <w:r>
        <w:t>Коэффициенты g</w:t>
      </w:r>
      <w:r>
        <w:rPr>
          <w:vertAlign w:val="subscript"/>
        </w:rPr>
        <w:t>а</w:t>
      </w:r>
      <w:r>
        <w:t xml:space="preserve"> и g</w:t>
      </w:r>
      <w:r>
        <w:rPr>
          <w:vertAlign w:val="subscript"/>
        </w:rPr>
        <w:t>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491045">
        <w:trPr>
          <w:divId w:val="271206936"/>
          <w:trHeight w:val="651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Направление зуба и вращения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Коэффициент осевого усилия g</w:t>
            </w:r>
            <w:r w:rsidRPr="00DB745B">
              <w:rPr>
                <w:vertAlign w:val="subscript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Коэффициент радиального усилия g</w:t>
            </w:r>
            <w:r w:rsidRPr="00DB745B">
              <w:rPr>
                <w:vertAlign w:val="subscript"/>
              </w:rPr>
              <w:t>r</w:t>
            </w:r>
          </w:p>
        </w:tc>
      </w:tr>
      <w:tr w:rsidR="00491045">
        <w:trPr>
          <w:divId w:val="271206936"/>
          <w:cantSplit/>
          <w:trHeight w:val="3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Направление линии зуба правое. Вращение по часовой стрелке.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04" type="#_x0000_t75" style="width:171pt;height:28.5pt">
                  <v:imagedata r:id="rId203" o:title=""/>
                </v:shape>
              </w:pict>
            </w:r>
          </w:p>
          <w:p w:rsidR="00491045" w:rsidRPr="00DB745B" w:rsidRDefault="00DB745B">
            <w:pPr>
              <w:pStyle w:val="a3"/>
            </w:pPr>
            <w:r w:rsidRPr="00DB745B">
              <w:t>при b</w:t>
            </w:r>
            <w:r w:rsidRPr="00DB745B">
              <w:rPr>
                <w:vertAlign w:val="subscript"/>
              </w:rPr>
              <w:t>m</w:t>
            </w:r>
            <w:r w:rsidRPr="00DB745B">
              <w:t>=35°</w:t>
            </w:r>
          </w:p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07" type="#_x0000_t75" style="width:150pt;height:18pt">
                  <v:imagedata r:id="rId204" o:title=""/>
                </v:shape>
              </w:pic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10" type="#_x0000_t75" style="width:174pt;height:28.5pt">
                  <v:imagedata r:id="rId205" o:title=""/>
                </v:shape>
              </w:pict>
            </w:r>
            <w:r w:rsidR="00DB745B" w:rsidRPr="00DB745B">
              <w:t> при b</w:t>
            </w:r>
            <w:r w:rsidR="00DB745B" w:rsidRPr="00DB745B">
              <w:rPr>
                <w:vertAlign w:val="subscript"/>
              </w:rPr>
              <w:t>m</w:t>
            </w:r>
            <w:r w:rsidR="00DB745B" w:rsidRPr="00DB745B">
              <w:t>=35°</w:t>
            </w:r>
          </w:p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13" type="#_x0000_t75" style="width:147.75pt;height:17.25pt">
                  <v:imagedata r:id="rId206" o:title=""/>
                </v:shape>
              </w:pict>
            </w:r>
          </w:p>
        </w:tc>
      </w:tr>
      <w:tr w:rsidR="00491045">
        <w:trPr>
          <w:divId w:val="271206936"/>
          <w:cantSplit/>
          <w:trHeight w:val="1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Направление линии зуба левое. Вращение против часовой стрелки.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271206936"/>
          <w:cantSplit/>
          <w:trHeight w:val="4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Направление линии зуба правое. Вращение против часовой стрелки.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16" type="#_x0000_t75" style="width:171pt;height:27.75pt">
                  <v:imagedata r:id="rId207" o:title=""/>
                </v:shape>
              </w:pict>
            </w:r>
            <w:r w:rsidR="00DB745B" w:rsidRPr="00DB745B">
              <w:t> при b</w:t>
            </w:r>
            <w:r w:rsidR="00DB745B" w:rsidRPr="00DB745B">
              <w:rPr>
                <w:vertAlign w:val="subscript"/>
              </w:rPr>
              <w:t>m</w:t>
            </w:r>
            <w:r w:rsidR="00DB745B" w:rsidRPr="00DB745B">
              <w:t>=35°</w:t>
            </w:r>
          </w:p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19" type="#_x0000_t75" style="width:147pt;height:18pt">
                  <v:imagedata r:id="rId208" o:title=""/>
                </v:shape>
              </w:pic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22" type="#_x0000_t75" style="width:171pt;height:27.75pt">
                  <v:imagedata r:id="rId209" o:title=""/>
                </v:shape>
              </w:pict>
            </w:r>
            <w:r w:rsidR="00DB745B" w:rsidRPr="00DB745B">
              <w:t> при b</w:t>
            </w:r>
            <w:r w:rsidR="00DB745B" w:rsidRPr="00DB745B">
              <w:rPr>
                <w:vertAlign w:val="subscript"/>
              </w:rPr>
              <w:t>m</w:t>
            </w:r>
            <w:r w:rsidR="00DB745B" w:rsidRPr="00DB745B">
              <w:t>=35°</w:t>
            </w:r>
          </w:p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25" type="#_x0000_t75" style="width:147.75pt;height:17.25pt">
                  <v:imagedata r:id="rId210" o:title=""/>
                </v:shape>
              </w:pict>
            </w:r>
          </w:p>
        </w:tc>
      </w:tr>
      <w:tr w:rsidR="00491045">
        <w:trPr>
          <w:divId w:val="271206936"/>
          <w:cantSplit/>
          <w:trHeight w:val="3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Направление линии зуба левое. Вращение по часовой стрелке.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</w:tbl>
    <w:p w:rsidR="00491045" w:rsidRPr="00DB745B" w:rsidRDefault="00DB745B">
      <w:pPr>
        <w:pStyle w:val="a3"/>
        <w:divId w:val="271206936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91045" w:rsidRDefault="00DB745B">
      <w:pPr>
        <w:divId w:val="271206936"/>
      </w:pPr>
      <w:bookmarkStart w:id="7" w:name="_Toc530032821"/>
      <w:r>
        <w:t>7. РАСЧЁТ ЧЕРВЯЧНОЙ ПЕРЕДАЧИ</w:t>
      </w:r>
      <w:bookmarkEnd w:id="7"/>
      <w:r>
        <w:t xml:space="preserve"> </w:t>
      </w:r>
    </w:p>
    <w:p w:rsidR="00491045" w:rsidRDefault="00DB745B">
      <w:pPr>
        <w:pStyle w:val="2"/>
        <w:divId w:val="271206936"/>
      </w:pPr>
      <w:r>
        <w:t>7.1 Выбор материалов червяка и червячного колеса</w:t>
      </w:r>
    </w:p>
    <w:p w:rsidR="00491045" w:rsidRPr="00DB745B" w:rsidRDefault="00DB745B">
      <w:pPr>
        <w:pStyle w:val="a3"/>
        <w:divId w:val="271206936"/>
      </w:pPr>
      <w:r>
        <w:t>Для изготовления червяков применяют углеродистые и легированные стали (см. табл. 3.1). Выбор марки стали зависит от назначаемой термообработки червяка и его габаритов. Материалы, применяемые для червячных колёс (см. табл. 7.1), по убыванию их антизадирных и антифрикционных свойств можно разделить на три группы: группа I – высокооловянистые (10¸12%) бронзы, группа II – безоловянистые бронзы и латуни, группа III – мягкие серые чугуны. Ожидаемое значение скорости скольжения при выборе материалов I и II групп определяют по зависимости: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28" type="#_x0000_t75" style="width:96.75pt;height:33pt">
            <v:imagedata r:id="rId211" o:title=""/>
          </v:shape>
        </w:pict>
      </w:r>
      <w:r w:rsidR="00DB745B">
        <w:t>, м/с                        (7.1)</w:t>
      </w:r>
    </w:p>
    <w:p w:rsidR="00491045" w:rsidRDefault="00DB745B">
      <w:pPr>
        <w:pStyle w:val="a3"/>
        <w:divId w:val="271206936"/>
      </w:pPr>
      <w:r>
        <w:t>где n</w:t>
      </w:r>
      <w:r>
        <w:rPr>
          <w:vertAlign w:val="subscript"/>
        </w:rPr>
        <w:t>1</w:t>
      </w:r>
      <w:r>
        <w:t xml:space="preserve"> – число оборотов червяка, об/минимальный; Т</w:t>
      </w:r>
      <w:r>
        <w:rPr>
          <w:vertAlign w:val="subscript"/>
        </w:rPr>
        <w:t>2</w:t>
      </w:r>
      <w:r>
        <w:t xml:space="preserve"> – крутящий момент на валу червячного колеса, Н´м.</w:t>
      </w:r>
    </w:p>
    <w:p w:rsidR="00491045" w:rsidRDefault="00DB745B">
      <w:pPr>
        <w:pStyle w:val="a3"/>
        <w:divId w:val="271206936"/>
      </w:pPr>
      <w:r>
        <w:t>Таблица 7.1</w:t>
      </w:r>
    </w:p>
    <w:p w:rsidR="00491045" w:rsidRDefault="00DB745B">
      <w:pPr>
        <w:pStyle w:val="5"/>
        <w:divId w:val="271206936"/>
      </w:pPr>
      <w:r>
        <w:t>Материалы для червячных колёс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130"/>
        <w:gridCol w:w="450"/>
        <w:gridCol w:w="1305"/>
        <w:gridCol w:w="3225"/>
        <w:gridCol w:w="570"/>
        <w:gridCol w:w="570"/>
        <w:gridCol w:w="1500"/>
        <w:gridCol w:w="2370"/>
      </w:tblGrid>
      <w:tr w:rsidR="00491045">
        <w:trPr>
          <w:divId w:val="271206936"/>
          <w:cantSplit/>
          <w:trHeight w:val="531"/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Группа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Наименование материала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№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Способ отливки</w:t>
            </w:r>
          </w:p>
        </w:tc>
        <w:tc>
          <w:tcPr>
            <w:tcW w:w="32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Механические свойства, МПа</w:t>
            </w:r>
          </w:p>
        </w:tc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Рекомендуемый</w:t>
            </w:r>
          </w:p>
          <w:p w:rsidR="00491045" w:rsidRPr="00DB745B" w:rsidRDefault="00DB745B">
            <w:pPr>
              <w:pStyle w:val="a3"/>
            </w:pPr>
            <w:r w:rsidRPr="00DB745B">
              <w:t>предел скорости скольжения, v</w:t>
            </w:r>
            <w:r w:rsidRPr="00DB745B">
              <w:rPr>
                <w:vertAlign w:val="subscript"/>
              </w:rPr>
              <w:t>ск</w:t>
            </w:r>
            <w:r w:rsidRPr="00DB745B">
              <w:t>, м/с</w:t>
            </w:r>
          </w:p>
        </w:tc>
      </w:tr>
      <w:tr w:rsidR="00491045">
        <w:trPr>
          <w:divId w:val="271206936"/>
          <w:cantSplit/>
          <w:trHeight w:val="3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s</w:t>
            </w:r>
            <w:r w:rsidRPr="00DB745B">
              <w:rPr>
                <w:vertAlign w:val="subscript"/>
              </w:rPr>
              <w:t>в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s</w:t>
            </w:r>
            <w:r w:rsidRPr="00DB745B">
              <w:rPr>
                <w:vertAlign w:val="subscript"/>
              </w:rPr>
              <w:t>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s</w:t>
            </w:r>
            <w:r w:rsidRPr="00DB745B">
              <w:rPr>
                <w:vertAlign w:val="subscript"/>
              </w:rPr>
              <w:t>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271206936"/>
          <w:cantSplit/>
          <w:trHeight w:val="154"/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Бр. ОФ10-1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</w:t>
            </w:r>
          </w:p>
          <w:p w:rsidR="00491045" w:rsidRPr="00DB745B" w:rsidRDefault="00DB745B">
            <w:pPr>
              <w:pStyle w:val="a3"/>
            </w:pPr>
            <w:r w:rsidRPr="00DB745B"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З</w:t>
            </w:r>
          </w:p>
          <w:p w:rsidR="00491045" w:rsidRPr="00DB745B" w:rsidRDefault="00DB745B">
            <w:pPr>
              <w:pStyle w:val="a3"/>
            </w:pPr>
            <w:r w:rsidRPr="00DB745B">
              <w:t>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230</w:t>
            </w:r>
          </w:p>
          <w:p w:rsidR="00491045" w:rsidRPr="00DB745B" w:rsidRDefault="00DB745B">
            <w:pPr>
              <w:pStyle w:val="a3"/>
            </w:pPr>
            <w:r w:rsidRPr="00DB745B">
              <w:t>250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140</w:t>
            </w:r>
          </w:p>
          <w:p w:rsidR="00491045" w:rsidRPr="00DB745B" w:rsidRDefault="00DB745B">
            <w:pPr>
              <w:pStyle w:val="a3"/>
            </w:pPr>
            <w:r w:rsidRPr="00DB745B">
              <w:t>200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0,75´10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£25</w:t>
            </w:r>
          </w:p>
        </w:tc>
      </w:tr>
      <w:tr w:rsidR="00491045">
        <w:trPr>
          <w:divId w:val="271206936"/>
          <w:cantSplit/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Бр. ОНФ10 1-1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Ц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290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£35</w:t>
            </w:r>
          </w:p>
        </w:tc>
      </w:tr>
      <w:tr w:rsidR="00491045">
        <w:trPr>
          <w:divId w:val="271206936"/>
          <w:cantSplit/>
          <w:trHeight w:val="1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Бр. ОЦС6-6-3</w:t>
            </w:r>
          </w:p>
          <w:p w:rsidR="00491045" w:rsidRPr="00DB745B" w:rsidRDefault="00DB745B">
            <w:pPr>
              <w:pStyle w:val="a3"/>
            </w:pPr>
            <w:r w:rsidRPr="00DB745B">
              <w:t>Бр. ОЦС5-5-5</w:t>
            </w:r>
          </w:p>
          <w:p w:rsidR="00491045" w:rsidRPr="00DB745B" w:rsidRDefault="00DB745B">
            <w:pPr>
              <w:pStyle w:val="a3"/>
            </w:pPr>
            <w:r w:rsidRPr="00DB745B">
              <w:t>Бр. СуН7-2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4</w:t>
            </w:r>
          </w:p>
          <w:p w:rsidR="00491045" w:rsidRPr="00DB745B" w:rsidRDefault="00DB745B">
            <w:pPr>
              <w:pStyle w:val="a3"/>
            </w:pPr>
            <w:r w:rsidRPr="00DB745B">
              <w:t>5</w:t>
            </w:r>
          </w:p>
          <w:p w:rsidR="00491045" w:rsidRPr="00DB745B" w:rsidRDefault="00DB745B">
            <w:pPr>
              <w:pStyle w:val="a3"/>
            </w:pPr>
            <w:r w:rsidRPr="00DB745B">
              <w:t>6</w:t>
            </w:r>
          </w:p>
          <w:p w:rsidR="00491045" w:rsidRPr="00DB745B" w:rsidRDefault="00DB745B">
            <w:pPr>
              <w:pStyle w:val="a3"/>
            </w:pPr>
            <w:r w:rsidRPr="00DB745B">
              <w:t>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З</w:t>
            </w:r>
          </w:p>
          <w:p w:rsidR="00491045" w:rsidRPr="00DB745B" w:rsidRDefault="00DB745B">
            <w:pPr>
              <w:pStyle w:val="a3"/>
            </w:pPr>
            <w:r w:rsidRPr="00DB745B">
              <w:t>М</w:t>
            </w:r>
          </w:p>
          <w:p w:rsidR="00491045" w:rsidRPr="00DB745B" w:rsidRDefault="00DB745B">
            <w:pPr>
              <w:pStyle w:val="a3"/>
            </w:pPr>
            <w:r w:rsidRPr="00DB745B">
              <w:t>Ц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180</w:t>
            </w:r>
          </w:p>
          <w:p w:rsidR="00491045" w:rsidRPr="00DB745B" w:rsidRDefault="00DB745B">
            <w:pPr>
              <w:pStyle w:val="a3"/>
            </w:pPr>
            <w:r w:rsidRPr="00DB745B">
              <w:t>200</w:t>
            </w:r>
          </w:p>
          <w:p w:rsidR="00491045" w:rsidRPr="00DB745B" w:rsidRDefault="00DB745B">
            <w:pPr>
              <w:pStyle w:val="a3"/>
            </w:pPr>
            <w:r w:rsidRPr="00DB745B">
              <w:t>220</w:t>
            </w:r>
          </w:p>
          <w:p w:rsidR="00491045" w:rsidRPr="00DB745B" w:rsidRDefault="00DB745B">
            <w:pPr>
              <w:pStyle w:val="a3"/>
            </w:pPr>
            <w:r w:rsidRPr="00DB745B">
              <w:t>180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90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0,75´10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£12</w:t>
            </w:r>
          </w:p>
          <w:p w:rsidR="00491045" w:rsidRPr="00DB745B" w:rsidRDefault="00DB745B">
            <w:pPr>
              <w:pStyle w:val="a3"/>
            </w:pPr>
            <w:r w:rsidRPr="00DB745B">
              <w:t>£25</w:t>
            </w:r>
          </w:p>
        </w:tc>
      </w:tr>
      <w:tr w:rsidR="00491045">
        <w:trPr>
          <w:divId w:val="271206936"/>
          <w:cantSplit/>
          <w:trHeight w:val="1629"/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Бр. АЖ9-4</w:t>
            </w:r>
          </w:p>
          <w:p w:rsidR="00491045" w:rsidRPr="00DB745B" w:rsidRDefault="00DB745B">
            <w:pPr>
              <w:pStyle w:val="a3"/>
            </w:pPr>
            <w:r w:rsidRPr="00DB745B">
              <w:t>Бр. АЖН10-4-4</w:t>
            </w:r>
          </w:p>
          <w:p w:rsidR="00491045" w:rsidRPr="00DB745B" w:rsidRDefault="00DB745B">
            <w:pPr>
              <w:pStyle w:val="a3"/>
            </w:pPr>
            <w:r w:rsidRPr="00DB745B">
              <w:t>Бр. АжМц10-2-1,5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8</w:t>
            </w:r>
          </w:p>
          <w:p w:rsidR="00491045" w:rsidRPr="00DB745B" w:rsidRDefault="00DB745B">
            <w:pPr>
              <w:pStyle w:val="a3"/>
            </w:pPr>
            <w:r w:rsidRPr="00DB745B">
              <w:t>9</w:t>
            </w:r>
          </w:p>
          <w:p w:rsidR="00491045" w:rsidRPr="00DB745B" w:rsidRDefault="00DB745B">
            <w:pPr>
              <w:pStyle w:val="a3"/>
            </w:pPr>
            <w:r w:rsidRPr="00DB745B">
              <w:t>10</w:t>
            </w:r>
          </w:p>
          <w:p w:rsidR="00491045" w:rsidRPr="00DB745B" w:rsidRDefault="00DB745B">
            <w:pPr>
              <w:pStyle w:val="a3"/>
            </w:pPr>
            <w:r w:rsidRPr="00DB745B">
              <w:t>11</w:t>
            </w:r>
          </w:p>
          <w:p w:rsidR="00491045" w:rsidRPr="00DB745B" w:rsidRDefault="00DB745B">
            <w:pPr>
              <w:pStyle w:val="a3"/>
            </w:pPr>
            <w:r w:rsidRPr="00DB745B">
              <w:t>12</w:t>
            </w:r>
          </w:p>
          <w:p w:rsidR="00491045" w:rsidRPr="00DB745B" w:rsidRDefault="00DB745B">
            <w:pPr>
              <w:pStyle w:val="a3"/>
            </w:pPr>
            <w:r w:rsidRPr="00DB745B">
              <w:t>13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З</w:t>
            </w:r>
          </w:p>
          <w:p w:rsidR="00491045" w:rsidRPr="00DB745B" w:rsidRDefault="00DB745B">
            <w:pPr>
              <w:pStyle w:val="a3"/>
            </w:pPr>
            <w:r w:rsidRPr="00DB745B">
              <w:t>М</w:t>
            </w:r>
          </w:p>
          <w:p w:rsidR="00491045" w:rsidRPr="00DB745B" w:rsidRDefault="00DB745B">
            <w:pPr>
              <w:pStyle w:val="a3"/>
            </w:pPr>
            <w:r w:rsidRPr="00DB745B">
              <w:t>Ц</w:t>
            </w:r>
          </w:p>
          <w:p w:rsidR="00491045" w:rsidRPr="00DB745B" w:rsidRDefault="00DB745B">
            <w:pPr>
              <w:pStyle w:val="a3"/>
            </w:pPr>
            <w:r w:rsidRPr="00DB745B">
              <w:t>М</w:t>
            </w:r>
          </w:p>
          <w:p w:rsidR="00491045" w:rsidRPr="00DB745B" w:rsidRDefault="00DB745B">
            <w:pPr>
              <w:pStyle w:val="a3"/>
            </w:pPr>
            <w:r w:rsidRPr="00DB745B">
              <w:t>Ц</w:t>
            </w:r>
          </w:p>
          <w:p w:rsidR="00491045" w:rsidRPr="00DB745B" w:rsidRDefault="00DB745B">
            <w:pPr>
              <w:pStyle w:val="a3"/>
            </w:pPr>
            <w:r w:rsidRPr="00DB745B">
              <w:t>М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400</w:t>
            </w:r>
          </w:p>
          <w:p w:rsidR="00491045" w:rsidRPr="00DB745B" w:rsidRDefault="00DB745B">
            <w:pPr>
              <w:pStyle w:val="a3"/>
            </w:pPr>
            <w:r w:rsidRPr="00DB745B">
              <w:t>500</w:t>
            </w:r>
          </w:p>
          <w:p w:rsidR="00491045" w:rsidRPr="00DB745B" w:rsidRDefault="00DB745B">
            <w:pPr>
              <w:pStyle w:val="a3"/>
            </w:pPr>
            <w:r w:rsidRPr="00DB745B">
              <w:t>500</w:t>
            </w:r>
          </w:p>
          <w:p w:rsidR="00491045" w:rsidRPr="00DB745B" w:rsidRDefault="00DB745B">
            <w:pPr>
              <w:pStyle w:val="a3"/>
            </w:pPr>
            <w:r w:rsidRPr="00DB745B">
              <w:t>600</w:t>
            </w:r>
          </w:p>
          <w:p w:rsidR="00491045" w:rsidRPr="00DB745B" w:rsidRDefault="00DB745B">
            <w:pPr>
              <w:pStyle w:val="a3"/>
            </w:pPr>
            <w:r w:rsidRPr="00DB745B">
              <w:t>600</w:t>
            </w:r>
          </w:p>
          <w:p w:rsidR="00491045" w:rsidRPr="00DB745B" w:rsidRDefault="00DB745B">
            <w:pPr>
              <w:pStyle w:val="a3"/>
            </w:pPr>
            <w:r w:rsidRPr="00DB745B">
              <w:t>500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£5</w:t>
            </w:r>
          </w:p>
        </w:tc>
      </w:tr>
      <w:tr w:rsidR="00491045">
        <w:trPr>
          <w:divId w:val="271206936"/>
          <w:cantSplit/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ЛАЖМц66-6-3-2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14</w:t>
            </w:r>
          </w:p>
          <w:p w:rsidR="00491045" w:rsidRPr="00DB745B" w:rsidRDefault="00DB745B">
            <w:pPr>
              <w:pStyle w:val="a3"/>
            </w:pPr>
            <w:r w:rsidRPr="00DB745B">
              <w:t>15</w:t>
            </w:r>
          </w:p>
          <w:p w:rsidR="00491045" w:rsidRPr="00DB745B" w:rsidRDefault="00DB745B">
            <w:pPr>
              <w:pStyle w:val="a3"/>
            </w:pPr>
            <w:r w:rsidRPr="00DB745B">
              <w:t>16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З</w:t>
            </w:r>
          </w:p>
          <w:p w:rsidR="00491045" w:rsidRPr="00DB745B" w:rsidRDefault="00DB745B">
            <w:pPr>
              <w:pStyle w:val="a3"/>
            </w:pPr>
            <w:r w:rsidRPr="00DB745B">
              <w:t>М</w:t>
            </w:r>
          </w:p>
          <w:p w:rsidR="00491045" w:rsidRPr="00DB745B" w:rsidRDefault="00DB745B">
            <w:pPr>
              <w:pStyle w:val="a3"/>
            </w:pPr>
            <w:r w:rsidRPr="00DB745B">
              <w:t>Ц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600</w:t>
            </w:r>
          </w:p>
          <w:p w:rsidR="00491045" w:rsidRPr="00DB745B" w:rsidRDefault="00DB745B">
            <w:pPr>
              <w:pStyle w:val="a3"/>
            </w:pPr>
            <w:r w:rsidRPr="00DB745B">
              <w:t>650</w:t>
            </w:r>
          </w:p>
          <w:p w:rsidR="00491045" w:rsidRPr="00DB745B" w:rsidRDefault="00DB745B">
            <w:pPr>
              <w:pStyle w:val="a3"/>
            </w:pPr>
            <w:r w:rsidRPr="00DB745B">
              <w:t>700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£5</w:t>
            </w:r>
          </w:p>
        </w:tc>
      </w:tr>
      <w:tr w:rsidR="00491045">
        <w:trPr>
          <w:divId w:val="271206936"/>
          <w:cantSplit/>
          <w:trHeight w:val="1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ЛМцС58-2-2</w:t>
            </w:r>
          </w:p>
          <w:p w:rsidR="00491045" w:rsidRPr="00DB745B" w:rsidRDefault="00DB745B">
            <w:pPr>
              <w:pStyle w:val="a3"/>
            </w:pPr>
            <w:r w:rsidRPr="00DB745B">
              <w:t>ЛмцОС58-2-2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17</w:t>
            </w:r>
          </w:p>
          <w:p w:rsidR="00491045" w:rsidRPr="00DB745B" w:rsidRDefault="00DB745B">
            <w:pPr>
              <w:pStyle w:val="a3"/>
            </w:pPr>
            <w:r w:rsidRPr="00DB745B">
              <w:t>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З</w:t>
            </w:r>
          </w:p>
          <w:p w:rsidR="00491045" w:rsidRPr="00DB745B" w:rsidRDefault="00DB745B">
            <w:pPr>
              <w:pStyle w:val="a3"/>
            </w:pPr>
            <w:r w:rsidRPr="00DB745B">
              <w:t>З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340</w:t>
            </w:r>
          </w:p>
          <w:p w:rsidR="00491045" w:rsidRPr="00DB745B" w:rsidRDefault="00DB745B">
            <w:pPr>
              <w:pStyle w:val="a3"/>
            </w:pPr>
            <w:r w:rsidRPr="00DB745B">
              <w:t>500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140</w:t>
            </w:r>
          </w:p>
          <w:p w:rsidR="00491045" w:rsidRPr="00DB745B" w:rsidRDefault="00DB745B">
            <w:pPr>
              <w:pStyle w:val="a3"/>
            </w:pPr>
            <w:r w:rsidRPr="00DB745B">
              <w:t>580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—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£5</w:t>
            </w:r>
          </w:p>
        </w:tc>
      </w:tr>
      <w:tr w:rsidR="00491045">
        <w:trPr>
          <w:divId w:val="271206936"/>
          <w:cantSplit/>
          <w:trHeight w:val="772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III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СЧ12-28</w:t>
            </w:r>
          </w:p>
          <w:p w:rsidR="00491045" w:rsidRPr="00DB745B" w:rsidRDefault="00DB745B">
            <w:pPr>
              <w:pStyle w:val="a3"/>
            </w:pPr>
            <w:r w:rsidRPr="00DB745B">
              <w:t>СЧ15-32</w:t>
            </w:r>
          </w:p>
          <w:p w:rsidR="00491045" w:rsidRPr="00DB745B" w:rsidRDefault="00DB745B">
            <w:pPr>
              <w:pStyle w:val="a3"/>
            </w:pPr>
            <w:r w:rsidRPr="00DB745B">
              <w:t>СЧ18-36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19</w:t>
            </w:r>
          </w:p>
          <w:p w:rsidR="00491045" w:rsidRPr="00DB745B" w:rsidRDefault="00DB745B">
            <w:pPr>
              <w:pStyle w:val="a3"/>
            </w:pPr>
            <w:r w:rsidRPr="00DB745B">
              <w:t>20</w:t>
            </w:r>
          </w:p>
          <w:p w:rsidR="00491045" w:rsidRPr="00DB745B" w:rsidRDefault="00DB745B">
            <w:pPr>
              <w:pStyle w:val="a3"/>
            </w:pPr>
            <w:r w:rsidRPr="00DB745B">
              <w:t>21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З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  <w:p w:rsidR="00491045" w:rsidRPr="00DB745B" w:rsidRDefault="00DB745B">
            <w:pPr>
              <w:pStyle w:val="a3"/>
            </w:pPr>
            <w:r w:rsidRPr="00DB745B">
              <w:t>—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280</w:t>
            </w:r>
          </w:p>
          <w:p w:rsidR="00491045" w:rsidRPr="00DB745B" w:rsidRDefault="00DB745B">
            <w:pPr>
              <w:pStyle w:val="a3"/>
            </w:pPr>
            <w:r w:rsidRPr="00DB745B">
              <w:t>320</w:t>
            </w:r>
          </w:p>
          <w:p w:rsidR="00491045" w:rsidRPr="00DB745B" w:rsidRDefault="00DB745B">
            <w:pPr>
              <w:pStyle w:val="a3"/>
            </w:pPr>
            <w:r w:rsidRPr="00DB745B">
              <w:t>360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1´10</w:t>
            </w:r>
            <w:r w:rsidRPr="00DB745B">
              <w:rPr>
                <w:vertAlign w:val="superscript"/>
              </w:rPr>
              <w:t>5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£3</w:t>
            </w:r>
          </w:p>
          <w:p w:rsidR="00491045" w:rsidRPr="00DB745B" w:rsidRDefault="00DB745B">
            <w:pPr>
              <w:pStyle w:val="a3"/>
            </w:pPr>
            <w:r w:rsidRPr="00DB745B">
              <w:t>£3</w:t>
            </w:r>
          </w:p>
          <w:p w:rsidR="00491045" w:rsidRPr="00DB745B" w:rsidRDefault="00DB745B">
            <w:pPr>
              <w:pStyle w:val="a3"/>
            </w:pPr>
            <w:r w:rsidRPr="00DB745B">
              <w:t>£2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t>З – в землю, М – в металлическую форму, Ц – центробежный.</w:t>
      </w:r>
    </w:p>
    <w:p w:rsidR="00491045" w:rsidRDefault="00DB745B">
      <w:pPr>
        <w:pStyle w:val="2"/>
        <w:divId w:val="271206936"/>
      </w:pPr>
      <w:r>
        <w:t>7.2 Определение допускаемых напряжений</w:t>
      </w:r>
    </w:p>
    <w:p w:rsidR="00491045" w:rsidRPr="00DB745B" w:rsidRDefault="00DB745B">
      <w:pPr>
        <w:pStyle w:val="a3"/>
        <w:divId w:val="271206936"/>
      </w:pPr>
      <w:r>
        <w:t>В червячной паре менее прочным элементом является червячное колесо, прочность зубьев которого определяет их контактную выносливость и износостойкость. Критерием этой прочности является контактное напряжение. Витки червяка, изготовленного из стали, значительно прочнее бронзовых или чугунных зубьев колеса, поэтому витки червяка на прочность не рассчитывают.</w:t>
      </w:r>
    </w:p>
    <w:p w:rsidR="00491045" w:rsidRDefault="00DB745B">
      <w:pPr>
        <w:pStyle w:val="a3"/>
        <w:divId w:val="271206936"/>
      </w:pPr>
      <w:r>
        <w:t>Формулы для расчёта допускаемых контактных напряжений [s]</w:t>
      </w:r>
      <w:r>
        <w:rPr>
          <w:vertAlign w:val="subscript"/>
        </w:rPr>
        <w:t>н</w:t>
      </w:r>
      <w:r>
        <w:t xml:space="preserve"> и допускаемых напряжений изгиба [s]</w:t>
      </w:r>
      <w:r>
        <w:rPr>
          <w:vertAlign w:val="subscript"/>
        </w:rPr>
        <w:t>F</w:t>
      </w:r>
      <w:r>
        <w:t xml:space="preserve"> приведены в табл. 7.2.</w:t>
      </w:r>
    </w:p>
    <w:p w:rsidR="00491045" w:rsidRDefault="00DB745B">
      <w:pPr>
        <w:pStyle w:val="6"/>
        <w:divId w:val="271206936"/>
      </w:pPr>
      <w:r>
        <w:t>Таблица 7.2</w:t>
      </w:r>
    </w:p>
    <w:p w:rsidR="00491045" w:rsidRDefault="00DB745B">
      <w:pPr>
        <w:pStyle w:val="5"/>
        <w:divId w:val="271206936"/>
      </w:pPr>
      <w:r>
        <w:t>Допускаемые напряжения [s]</w:t>
      </w:r>
      <w:r>
        <w:rPr>
          <w:vertAlign w:val="subscript"/>
        </w:rPr>
        <w:t>н</w:t>
      </w:r>
      <w:r>
        <w:t xml:space="preserve"> и [s]</w:t>
      </w:r>
      <w:r>
        <w:rPr>
          <w:vertAlign w:val="subscript"/>
        </w:rPr>
        <w:t>F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</w:tblGrid>
      <w:tr w:rsidR="00491045">
        <w:trPr>
          <w:divId w:val="271206936"/>
          <w:cantSplit/>
          <w:trHeight w:val="27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Группа</w:t>
            </w:r>
          </w:p>
          <w:p w:rsidR="00491045" w:rsidRPr="00DB745B" w:rsidRDefault="00DB745B">
            <w:pPr>
              <w:pStyle w:val="a3"/>
            </w:pPr>
            <w:r w:rsidRPr="00DB745B">
              <w:t>материала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Для расчёта зубьев</w:t>
            </w:r>
          </w:p>
        </w:tc>
      </w:tr>
      <w:tr w:rsidR="00491045">
        <w:trPr>
          <w:divId w:val="271206936"/>
          <w:cantSplit/>
          <w:trHeight w:val="1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 прочность рабочих поверхностей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 изгибную выносливость</w:t>
            </w:r>
          </w:p>
        </w:tc>
      </w:tr>
      <w:tr w:rsidR="00491045">
        <w:trPr>
          <w:divId w:val="271206936"/>
          <w:cantSplit/>
          <w:trHeight w:val="2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31" type="#_x0000_t75" style="width:159.75pt;height:39pt">
                  <v:imagedata r:id="rId212" o:title=""/>
                </v:shape>
              </w:pic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34" type="#_x0000_t75" style="width:137.25pt;height:39pt">
                  <v:imagedata r:id="rId213" o:title=""/>
                </v:shape>
              </w:pict>
            </w:r>
          </w:p>
        </w:tc>
      </w:tr>
      <w:tr w:rsidR="00491045">
        <w:trPr>
          <w:divId w:val="271206936"/>
          <w:cantSplit/>
          <w:trHeight w:val="22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37" type="#_x0000_t75" style="width:102pt;height:20.25pt">
                  <v:imagedata r:id="rId214" o:title=""/>
                </v:shape>
              </w:pic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271206936"/>
          <w:cantSplit/>
          <w:trHeight w:val="24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40" type="#_x0000_t75" style="width:101.25pt;height:20.25pt">
                  <v:imagedata r:id="rId215" o:title=""/>
                </v:shape>
              </w:pic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</w:tbl>
    <w:p w:rsidR="00491045" w:rsidRPr="00DB745B" w:rsidRDefault="00DB745B">
      <w:pPr>
        <w:pStyle w:val="a3"/>
        <w:divId w:val="271206936"/>
      </w:pPr>
      <w:r>
        <w:t>Здесь [s]</w:t>
      </w:r>
      <w:r>
        <w:rPr>
          <w:vertAlign w:val="superscript"/>
        </w:rPr>
        <w:t>о</w:t>
      </w:r>
      <w:r>
        <w:rPr>
          <w:vertAlign w:val="subscript"/>
        </w:rPr>
        <w:t>н</w:t>
      </w:r>
      <w:r>
        <w:t xml:space="preserve"> – исходное допускаемое напряжение для расчёта на прочность рабочих поверхностей зубьев червячного колеса, МПа (см. табл. 7.3); s</w:t>
      </w:r>
      <w:r>
        <w:rPr>
          <w:vertAlign w:val="superscript"/>
        </w:rPr>
        <w:t>o</w:t>
      </w:r>
      <w:r>
        <w:rPr>
          <w:vertAlign w:val="subscript"/>
        </w:rPr>
        <w:t>F</w:t>
      </w:r>
      <w:r>
        <w:t xml:space="preserve"> – предел изгибной выносливости материала червячного колес, МПа (см. табл. 7.3); [s]</w:t>
      </w:r>
      <w:r>
        <w:rPr>
          <w:vertAlign w:val="subscript"/>
        </w:rPr>
        <w:t>Нmax</w:t>
      </w:r>
      <w:r>
        <w:t xml:space="preserve"> и [s]</w:t>
      </w:r>
      <w:r>
        <w:rPr>
          <w:vertAlign w:val="subscript"/>
        </w:rPr>
        <w:t>Fmax</w:t>
      </w:r>
      <w:r>
        <w:t xml:space="preserve"> –  предельное допускаемое напряжение для расчёта рабочих поверхностей зубьев и предельное напряжение изгиба для расчёта зубьев червячного колеса на кратковременную пиковую нагрузку, МПа (см. табл. 7.4); C</w:t>
      </w:r>
      <w:r>
        <w:rPr>
          <w:vertAlign w:val="subscript"/>
        </w:rPr>
        <w:t>v</w:t>
      </w:r>
      <w:r>
        <w:t xml:space="preserve"> - коэффициент, учитывающий интенсивность износа материала I-ой группы и зависящий от v</w:t>
      </w:r>
      <w:r>
        <w:rPr>
          <w:vertAlign w:val="subscript"/>
        </w:rPr>
        <w:t>ск</w:t>
      </w:r>
      <w:r>
        <w:t xml:space="preserve"> следующим образом: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91045">
        <w:trPr>
          <w:divId w:val="271206936"/>
          <w:trHeight w:val="3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V</w:t>
            </w:r>
            <w:r w:rsidRPr="00DB745B">
              <w:rPr>
                <w:vertAlign w:val="subscript"/>
              </w:rPr>
              <w:t>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£1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³8</w:t>
            </w:r>
          </w:p>
        </w:tc>
      </w:tr>
      <w:tr w:rsidR="00491045">
        <w:trPr>
          <w:divId w:val="271206936"/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С</w:t>
            </w:r>
            <w:r w:rsidRPr="00DB745B">
              <w:rPr>
                <w:vertAlign w:val="subscript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0,8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t>N</w:t>
      </w:r>
      <w:r>
        <w:rPr>
          <w:vertAlign w:val="subscript"/>
        </w:rPr>
        <w:t>Не</w:t>
      </w:r>
      <w:r>
        <w:t xml:space="preserve"> и N</w:t>
      </w:r>
      <w:r>
        <w:rPr>
          <w:vertAlign w:val="subscript"/>
        </w:rPr>
        <w:t>Fe</w:t>
      </w:r>
      <w:r>
        <w:t xml:space="preserve"> – эквивалентное число циклов перемены напряжений соответственно при расчёте на контактную прочность и на изгиб, вычисляемое по (3.2) и (3.9).</w:t>
      </w:r>
    </w:p>
    <w:p w:rsidR="00491045" w:rsidRDefault="00DB745B">
      <w:pPr>
        <w:pStyle w:val="a3"/>
        <w:divId w:val="271206936"/>
      </w:pPr>
      <w:r>
        <w:t>При этом выражения для коэффициентов приведения K</w:t>
      </w:r>
      <w:r>
        <w:rPr>
          <w:vertAlign w:val="subscript"/>
        </w:rPr>
        <w:t>Hе</w:t>
      </w:r>
      <w:r>
        <w:t xml:space="preserve"> и K</w:t>
      </w:r>
      <w:r>
        <w:rPr>
          <w:vertAlign w:val="subscript"/>
        </w:rPr>
        <w:t>Fe</w:t>
      </w:r>
      <w:r>
        <w:t xml:space="preserve"> имеют вид: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43" type="#_x0000_t75" style="width:132.75pt;height:84pt">
            <v:imagedata r:id="rId216" o:title=""/>
          </v:shape>
        </w:pict>
      </w:r>
      <w:r w:rsidR="00DB745B">
        <w:t>                      (7.2)</w:t>
      </w:r>
    </w:p>
    <w:p w:rsidR="00491045" w:rsidRDefault="00DB745B">
      <w:pPr>
        <w:pStyle w:val="a3"/>
        <w:divId w:val="271206936"/>
      </w:pPr>
      <w:r>
        <w:t>где Т</w:t>
      </w:r>
      <w:r>
        <w:rPr>
          <w:vertAlign w:val="subscript"/>
        </w:rPr>
        <w:t>2i</w:t>
      </w:r>
      <w:r>
        <w:t>, t</w:t>
      </w:r>
      <w:r>
        <w:rPr>
          <w:vertAlign w:val="subscript"/>
        </w:rPr>
        <w:t>i</w:t>
      </w:r>
      <w:r>
        <w:t>, n</w:t>
      </w:r>
      <w:r>
        <w:rPr>
          <w:vertAlign w:val="subscript"/>
        </w:rPr>
        <w:t>2i</w:t>
      </w:r>
      <w:r>
        <w:t xml:space="preserve"> – крутящие моменты на валу колеса, соответствующие им времена действия и частоты вращения; Т</w:t>
      </w:r>
      <w:r>
        <w:rPr>
          <w:vertAlign w:val="subscript"/>
        </w:rPr>
        <w:t>2</w:t>
      </w:r>
      <w:r>
        <w:t xml:space="preserve"> и n</w:t>
      </w:r>
      <w:r>
        <w:rPr>
          <w:vertAlign w:val="subscript"/>
        </w:rPr>
        <w:t>2</w:t>
      </w:r>
      <w:r>
        <w:t xml:space="preserve"> – номинальный момент на валу колеса и частота его вращения.</w:t>
      </w:r>
    </w:p>
    <w:p w:rsidR="00491045" w:rsidRDefault="00DB745B">
      <w:pPr>
        <w:pStyle w:val="a3"/>
        <w:divId w:val="271206936"/>
      </w:pPr>
      <w:r>
        <w:t>Таблица 7.3</w:t>
      </w:r>
    </w:p>
    <w:p w:rsidR="00491045" w:rsidRDefault="00DB745B">
      <w:pPr>
        <w:pStyle w:val="a3"/>
        <w:divId w:val="271206936"/>
      </w:pPr>
      <w:r>
        <w:rPr>
          <w:b/>
          <w:bCs/>
        </w:rPr>
        <w:t> </w:t>
      </w:r>
    </w:p>
    <w:p w:rsidR="00491045" w:rsidRDefault="00DB745B">
      <w:pPr>
        <w:pStyle w:val="5"/>
        <w:divId w:val="271206936"/>
      </w:pPr>
      <w:r>
        <w:t>Значения [s]</w:t>
      </w:r>
      <w:r>
        <w:rPr>
          <w:vertAlign w:val="superscript"/>
        </w:rPr>
        <w:t>о</w:t>
      </w:r>
      <w:r>
        <w:rPr>
          <w:vertAlign w:val="subscript"/>
        </w:rPr>
        <w:t>н</w:t>
      </w:r>
      <w:r>
        <w:t>, s</w:t>
      </w:r>
      <w:r>
        <w:rPr>
          <w:vertAlign w:val="superscript"/>
        </w:rPr>
        <w:t>o</w:t>
      </w:r>
      <w:r>
        <w:rPr>
          <w:vertAlign w:val="subscript"/>
        </w:rPr>
        <w:t>F</w:t>
      </w:r>
      <w:r>
        <w:t xml:space="preserve"> и S</w:t>
      </w:r>
      <w:r>
        <w:rPr>
          <w:vertAlign w:val="subscript"/>
        </w:rPr>
        <w:t>F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</w:tblGrid>
      <w:tr w:rsidR="00491045">
        <w:trPr>
          <w:divId w:val="271206936"/>
          <w:cantSplit/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Группа</w:t>
            </w:r>
          </w:p>
          <w:p w:rsidR="00491045" w:rsidRPr="00DB745B" w:rsidRDefault="00DB745B">
            <w:pPr>
              <w:pStyle w:val="a3"/>
            </w:pPr>
            <w:r w:rsidRPr="00DB745B">
              <w:t>материала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Для расчёта зубьев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S</w:t>
            </w:r>
            <w:r w:rsidRPr="00DB745B">
              <w:rPr>
                <w:vertAlign w:val="subscript"/>
              </w:rPr>
              <w:t>F</w:t>
            </w:r>
          </w:p>
        </w:tc>
      </w:tr>
      <w:tr w:rsidR="00491045">
        <w:trPr>
          <w:divId w:val="271206936"/>
          <w:cantSplit/>
          <w:trHeight w:val="34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 прочность рабочих поверхностей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На изгибную выносливость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271206936"/>
          <w:cantSplit/>
          <w:trHeight w:val="29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46" type="#_x0000_t75" style="width:114.75pt;height:20.25pt">
                  <v:imagedata r:id="rId217" o:title=""/>
                </v:shape>
              </w:pic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49" type="#_x0000_t75" style="width:132.75pt;height:20.25pt">
                  <v:imagedata r:id="rId218" o:title=""/>
                </v:shape>
              </w:pic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1,75</w:t>
            </w:r>
          </w:p>
        </w:tc>
      </w:tr>
      <w:tr w:rsidR="00491045">
        <w:trPr>
          <w:divId w:val="271206936"/>
          <w:cantSplit/>
          <w:trHeight w:val="2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52" type="#_x0000_t75" style="width:81.75pt;height:18.75pt">
                  <v:imagedata r:id="rId219" o:title=""/>
                </v:shape>
              </w:pic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</w:tr>
      <w:tr w:rsidR="00491045">
        <w:trPr>
          <w:divId w:val="271206936"/>
          <w:trHeight w:val="12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55" type="#_x0000_t75" style="width:51.75pt;height:18.75pt">
                  <v:imagedata r:id="rId22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058" type="#_x0000_t75" style="width:81pt;height:20.25pt">
                  <v:imagedata r:id="rId22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2,0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rPr>
          <w:b/>
          <w:bCs/>
        </w:rPr>
        <w:t xml:space="preserve">Примечания: </w:t>
      </w:r>
      <w:r>
        <w:t>1). Большие значения [s]</w:t>
      </w:r>
      <w:r>
        <w:rPr>
          <w:vertAlign w:val="superscript"/>
        </w:rPr>
        <w:t>о</w:t>
      </w:r>
      <w:r>
        <w:rPr>
          <w:vertAlign w:val="subscript"/>
        </w:rPr>
        <w:t>н</w:t>
      </w:r>
      <w:r>
        <w:t xml:space="preserve"> для червяков с твёрдыми (³HRC 45) шлифованными и полированными витками, меньшие – в остальных случаях.</w:t>
      </w:r>
    </w:p>
    <w:p w:rsidR="00491045" w:rsidRDefault="00DB745B">
      <w:pPr>
        <w:pStyle w:val="a3"/>
        <w:divId w:val="271206936"/>
      </w:pPr>
      <w:r>
        <w:t>2). Для передач с расположением червяка вне масляной ванны следует уменьшить на 15%.</w:t>
      </w:r>
    </w:p>
    <w:p w:rsidR="00491045" w:rsidRDefault="00DB745B">
      <w:pPr>
        <w:pStyle w:val="a3"/>
        <w:divId w:val="271206936"/>
      </w:pPr>
      <w:r>
        <w:t>Таблица 7.4</w:t>
      </w:r>
    </w:p>
    <w:p w:rsidR="00491045" w:rsidRDefault="00DB745B">
      <w:pPr>
        <w:pStyle w:val="5"/>
        <w:divId w:val="271206936"/>
      </w:pPr>
      <w:r>
        <w:t>Значения [s]</w:t>
      </w:r>
      <w:r>
        <w:rPr>
          <w:vertAlign w:val="subscript"/>
        </w:rPr>
        <w:t>Нmax</w:t>
      </w:r>
      <w:r>
        <w:t xml:space="preserve"> и [s]</w:t>
      </w:r>
      <w:r>
        <w:rPr>
          <w:vertAlign w:val="subscript"/>
        </w:rPr>
        <w:t>Fmax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491045">
        <w:trPr>
          <w:divId w:val="271206936"/>
          <w:trHeight w:val="24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Группа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[s]</w:t>
            </w:r>
            <w:r w:rsidRPr="00DB745B">
              <w:rPr>
                <w:vertAlign w:val="subscript"/>
              </w:rPr>
              <w:t>Нmax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[s]</w:t>
            </w:r>
            <w:r w:rsidRPr="00DB745B">
              <w:rPr>
                <w:vertAlign w:val="subscript"/>
              </w:rPr>
              <w:t>Fmax</w:t>
            </w:r>
          </w:p>
        </w:tc>
      </w:tr>
      <w:tr w:rsidR="00491045">
        <w:trPr>
          <w:divId w:val="271206936"/>
          <w:cantSplit/>
          <w:trHeight w:val="30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4´s</w:t>
            </w:r>
            <w:r w:rsidRPr="00DB745B">
              <w:rPr>
                <w:vertAlign w:val="subscript"/>
              </w:rPr>
              <w:t>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0,8´s</w:t>
            </w:r>
            <w:r w:rsidRPr="00DB745B">
              <w:rPr>
                <w:vertAlign w:val="subscript"/>
              </w:rPr>
              <w:t>7</w:t>
            </w:r>
          </w:p>
        </w:tc>
      </w:tr>
      <w:tr w:rsidR="00491045">
        <w:trPr>
          <w:divId w:val="271206936"/>
          <w:cantSplit/>
          <w:trHeight w:val="3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2´s</w:t>
            </w:r>
            <w:r w:rsidRPr="00DB745B">
              <w:rPr>
                <w:vertAlign w:val="subscript"/>
              </w:rPr>
              <w:t>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</w:tr>
      <w:tr w:rsidR="00491045">
        <w:trPr>
          <w:divId w:val="271206936"/>
          <w:cantSplit/>
          <w:trHeight w:val="30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1,65´s</w:t>
            </w:r>
            <w:r w:rsidRPr="00DB745B">
              <w:rPr>
                <w:vertAlign w:val="subscript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0,75´s</w:t>
            </w:r>
            <w:r w:rsidRPr="00DB745B">
              <w:rPr>
                <w:vertAlign w:val="subscript"/>
              </w:rPr>
              <w:t>U</w:t>
            </w:r>
          </w:p>
        </w:tc>
      </w:tr>
    </w:tbl>
    <w:p w:rsidR="00491045" w:rsidRDefault="00DB745B">
      <w:pPr>
        <w:pStyle w:val="2"/>
        <w:divId w:val="271206936"/>
      </w:pPr>
      <w:r>
        <w:t>7.3 Выбор числа заходов червяка и числа зубьев колеса</w:t>
      </w:r>
    </w:p>
    <w:p w:rsidR="00491045" w:rsidRPr="00DB745B" w:rsidRDefault="00DB745B">
      <w:pPr>
        <w:pStyle w:val="a3"/>
        <w:divId w:val="271206936"/>
      </w:pPr>
      <w:r>
        <w:t>Число заходов червяка z</w:t>
      </w:r>
      <w:r>
        <w:rPr>
          <w:vertAlign w:val="subscript"/>
        </w:rPr>
        <w:t>1</w:t>
      </w:r>
      <w:r>
        <w:t xml:space="preserve"> рекомендуется принимать в зависимости от передаточного числа, найденного при разбивке U</w:t>
      </w:r>
      <w:r>
        <w:rPr>
          <w:vertAlign w:val="subscript"/>
        </w:rPr>
        <w:t>0</w:t>
      </w:r>
      <w:r>
        <w:t xml:space="preserve"> по ступеням (см. раздел 2).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491045">
        <w:trPr>
          <w:divId w:val="271206936"/>
          <w:trHeight w:val="34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8¸14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14¸30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&gt;30</w:t>
            </w:r>
          </w:p>
        </w:tc>
      </w:tr>
      <w:tr w:rsidR="00491045">
        <w:trPr>
          <w:divId w:val="271206936"/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t>Тогда число зубьев колеса: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61" type="#_x0000_t75" style="width:54pt;height:17.25pt">
            <v:imagedata r:id="rId222" o:title=""/>
          </v:shape>
        </w:pict>
      </w:r>
      <w:r w:rsidR="00DB745B">
        <w:t>                                  (7.3)</w:t>
      </w:r>
    </w:p>
    <w:p w:rsidR="00491045" w:rsidRDefault="00DB745B">
      <w:pPr>
        <w:pStyle w:val="a3"/>
        <w:divId w:val="271206936"/>
      </w:pPr>
      <w:r>
        <w:t>При этом z</w:t>
      </w:r>
      <w:r>
        <w:rPr>
          <w:vertAlign w:val="subscript"/>
        </w:rPr>
        <w:t>2min</w:t>
      </w:r>
      <w:r>
        <w:t>³26, z</w:t>
      </w:r>
      <w:r>
        <w:rPr>
          <w:vertAlign w:val="subscript"/>
        </w:rPr>
        <w:t>2max</w:t>
      </w:r>
      <w:r>
        <w:t>£125.</w:t>
      </w:r>
    </w:p>
    <w:p w:rsidR="00491045" w:rsidRDefault="00DB745B">
      <w:pPr>
        <w:pStyle w:val="a3"/>
        <w:divId w:val="271206936"/>
      </w:pPr>
      <w:r>
        <w:t>7.4 Определение межосевого расстояния</w:t>
      </w:r>
    </w:p>
    <w:p w:rsidR="00491045" w:rsidRDefault="00DB745B">
      <w:pPr>
        <w:pStyle w:val="a3"/>
        <w:divId w:val="271206936"/>
      </w:pPr>
      <w:r>
        <w:t>Расчётное значение межосевого расстояния находится по формуле:</w:t>
      </w:r>
    </w:p>
    <w:p w:rsidR="00491045" w:rsidRDefault="00DB745B">
      <w:pPr>
        <w:pStyle w:val="a3"/>
        <w:divId w:val="271206936"/>
      </w:pPr>
      <w:r>
        <w:t xml:space="preserve">                                                                 </w:t>
      </w:r>
      <w:r w:rsidR="00450DFD">
        <w:rPr>
          <w:noProof/>
        </w:rPr>
        <w:pict>
          <v:shape id="_x0000_i2064" type="#_x0000_t75" style="width:102.75pt;height:39pt">
            <v:imagedata r:id="rId223" o:title=""/>
          </v:shape>
        </w:pict>
      </w:r>
      <w:r>
        <w:t>                         (7.4)</w:t>
      </w:r>
    </w:p>
    <w:p w:rsidR="00491045" w:rsidRDefault="00DB745B">
      <w:pPr>
        <w:pStyle w:val="a3"/>
        <w:divId w:val="271206936"/>
      </w:pPr>
      <w:r>
        <w:t>где Т</w:t>
      </w:r>
      <w:r>
        <w:rPr>
          <w:vertAlign w:val="subscript"/>
        </w:rPr>
        <w:t>2</w:t>
      </w:r>
      <w:r>
        <w:t xml:space="preserve"> – момент на валу червячного колеса, Н´м; [s]</w:t>
      </w:r>
      <w:r>
        <w:rPr>
          <w:vertAlign w:val="superscript"/>
        </w:rPr>
        <w:t>2</w:t>
      </w:r>
      <w:r>
        <w:rPr>
          <w:vertAlign w:val="subscript"/>
        </w:rPr>
        <w:t>Н</w:t>
      </w:r>
      <w:r>
        <w:t xml:space="preserve"> – допускаемые контактные напряжения (см. п. 7.2); К' – ориентировочное значение коэффициента нагрузки.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67" type="#_x0000_t75" style="width:9pt;height:17.25pt">
            <v:imagedata r:id="rId224" o:title=""/>
          </v:shape>
        </w:pict>
      </w:r>
      <w:r>
        <w:rPr>
          <w:noProof/>
        </w:rPr>
        <w:pict>
          <v:shape id="_x0000_i2070" type="#_x0000_t75" style="width:68.25pt;height:18.75pt">
            <v:imagedata r:id="rId225" o:title=""/>
          </v:shape>
        </w:pict>
      </w:r>
      <w:r w:rsidR="00DB745B">
        <w:t>                         (7.5)</w:t>
      </w:r>
    </w:p>
    <w:p w:rsidR="00491045" w:rsidRDefault="00DB745B">
      <w:pPr>
        <w:pStyle w:val="a3"/>
        <w:divId w:val="271206936"/>
      </w:pPr>
      <w:r>
        <w:t>где К'</w:t>
      </w:r>
      <w:r>
        <w:rPr>
          <w:vertAlign w:val="subscript"/>
        </w:rPr>
        <w:t>v</w:t>
      </w:r>
      <w:r>
        <w:t xml:space="preserve"> – скоростной коэффициент, который для предварительных расчётов при переменной нагрузке принимается равным единице K'</w:t>
      </w:r>
      <w:r>
        <w:rPr>
          <w:vertAlign w:val="subscript"/>
        </w:rPr>
        <w:t>v</w:t>
      </w:r>
      <w:r>
        <w:t>=1; К'</w:t>
      </w:r>
      <w:r>
        <w:rPr>
          <w:vertAlign w:val="subscript"/>
        </w:rPr>
        <w:t>b</w:t>
      </w:r>
      <w:r>
        <w:t xml:space="preserve"> – коэффициент концентрации нагрузки: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73" type="#_x0000_t75" style="width:102pt;height:32.25pt">
            <v:imagedata r:id="rId226" o:title=""/>
          </v:shape>
        </w:pict>
      </w:r>
    </w:p>
    <w:p w:rsidR="00491045" w:rsidRDefault="00DB745B">
      <w:pPr>
        <w:pStyle w:val="a3"/>
        <w:divId w:val="271206936"/>
      </w:pPr>
      <w:r>
        <w:t>Значения начального коэффициента концентрации нагрузки К</w:t>
      </w:r>
      <w:r>
        <w:rPr>
          <w:vertAlign w:val="superscript"/>
        </w:rPr>
        <w:t>о1</w:t>
      </w:r>
      <w:r>
        <w:rPr>
          <w:vertAlign w:val="subscript"/>
        </w:rPr>
        <w:t>b</w:t>
      </w:r>
      <w:r>
        <w:t xml:space="preserve"> находятся по графику рис. 7.1, при постоянной нагрузке К</w:t>
      </w:r>
      <w:r>
        <w:rPr>
          <w:vertAlign w:val="superscript"/>
        </w:rPr>
        <w:t>о1</w:t>
      </w:r>
      <w:r>
        <w:rPr>
          <w:vertAlign w:val="subscript"/>
        </w:rPr>
        <w:t>b</w:t>
      </w:r>
      <w:r>
        <w:t>=1.</w:t>
      </w:r>
    </w:p>
    <w:p w:rsidR="00491045" w:rsidRDefault="00DB745B">
      <w:pPr>
        <w:pStyle w:val="a3"/>
        <w:divId w:val="271206936"/>
      </w:pPr>
      <w:r>
        <w:rPr>
          <w:b/>
          <w:bCs/>
        </w:rPr>
        <w:t xml:space="preserve">Рис. 7.1 </w:t>
      </w:r>
      <w:r>
        <w:t>Ориентировочное значение К</w:t>
      </w:r>
      <w:r>
        <w:rPr>
          <w:vertAlign w:val="superscript"/>
        </w:rPr>
        <w:t>о1</w:t>
      </w:r>
      <w:r>
        <w:rPr>
          <w:vertAlign w:val="subscript"/>
        </w:rPr>
        <w:t>b</w:t>
      </w:r>
    </w:p>
    <w:p w:rsidR="00491045" w:rsidRDefault="00DB745B">
      <w:pPr>
        <w:pStyle w:val="a3"/>
        <w:divId w:val="271206936"/>
      </w:pPr>
      <w:r>
        <w:t>При крупносерийном и массовом производстве редукторов, а также для стандартных редукторов полученное значение а</w:t>
      </w:r>
      <w:r>
        <w:rPr>
          <w:vertAlign w:val="subscript"/>
        </w:rPr>
        <w:t>w</w:t>
      </w:r>
      <w:r>
        <w:t xml:space="preserve"> округляют до ближайших величин из табл. 7.5, для нестандартных редукторов и их мелкосерийном и единичном выпуске – до ближайшего значения из ряда Ra 40.</w:t>
      </w:r>
    </w:p>
    <w:p w:rsidR="00491045" w:rsidRDefault="00DB745B">
      <w:pPr>
        <w:pStyle w:val="a3"/>
        <w:divId w:val="271206936"/>
      </w:pPr>
      <w:r>
        <w:t>Таблица 7.5</w:t>
      </w:r>
    </w:p>
    <w:p w:rsidR="00491045" w:rsidRDefault="00DB745B">
      <w:pPr>
        <w:pStyle w:val="5"/>
        <w:divId w:val="271206936"/>
      </w:pPr>
      <w:r>
        <w:t>Межосевое расстояние а</w:t>
      </w:r>
      <w:r>
        <w:rPr>
          <w:vertAlign w:val="subscript"/>
        </w:rPr>
        <w:t>w</w:t>
      </w:r>
      <w:r>
        <w:t xml:space="preserve"> и </w:t>
      </w:r>
    </w:p>
    <w:p w:rsidR="00491045" w:rsidRDefault="00DB745B">
      <w:pPr>
        <w:pStyle w:val="5"/>
        <w:divId w:val="271206936"/>
      </w:pPr>
      <w:r>
        <w:t>передаточные числа U по ГОСТ 2144-76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491045">
        <w:trPr>
          <w:divId w:val="271206936"/>
          <w:trHeight w:val="19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а</w:t>
            </w:r>
            <w:r w:rsidRPr="00DB745B">
              <w:rPr>
                <w:vertAlign w:val="subscript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40; 50; 63; 80; 100; 125; 140; 160; 180; 200; 225; 250; 280; 315; 400; 450; 500.</w:t>
            </w:r>
          </w:p>
        </w:tc>
      </w:tr>
      <w:tr w:rsidR="00491045">
        <w:trPr>
          <w:divId w:val="271206936"/>
          <w:trHeight w:val="25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8; 9; 10; 11,2; 12,5; 14; 16; 18; 20; 22,4; 25; 28; 31,5; 40; 45; 50; 56; 63.</w:t>
            </w:r>
          </w:p>
        </w:tc>
      </w:tr>
    </w:tbl>
    <w:p w:rsidR="00491045" w:rsidRDefault="00DB745B">
      <w:pPr>
        <w:pStyle w:val="2"/>
        <w:divId w:val="271206936"/>
      </w:pPr>
      <w:r>
        <w:t>7.5 Осевой модуль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2076" type="#_x0000_t75" style="width:92.25pt;height:35.25pt">
            <v:imagedata r:id="rId227" o:title=""/>
          </v:shape>
        </w:pict>
      </w:r>
      <w:r w:rsidR="00DB745B">
        <w:t>                          (7.6)</w:t>
      </w:r>
    </w:p>
    <w:p w:rsidR="00491045" w:rsidRDefault="00DB745B">
      <w:pPr>
        <w:pStyle w:val="a3"/>
        <w:divId w:val="271206936"/>
      </w:pPr>
      <w:r>
        <w:t>Полученное расчётом значение модуля округляется до ближайшего стандартного (см. табл. 7.6).</w:t>
      </w:r>
    </w:p>
    <w:p w:rsidR="00491045" w:rsidRDefault="00DB745B">
      <w:pPr>
        <w:pStyle w:val="2"/>
        <w:divId w:val="271206936"/>
      </w:pPr>
      <w:r>
        <w:t>7.6 Коэффициент диаметра червяка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2079" type="#_x0000_t75" style="width:93pt;height:32.25pt">
            <v:imagedata r:id="rId228" o:title=""/>
          </v:shape>
        </w:pict>
      </w:r>
      <w:r w:rsidR="00DB745B">
        <w:t>                        (7.7)</w:t>
      </w:r>
    </w:p>
    <w:p w:rsidR="00491045" w:rsidRDefault="00DB745B">
      <w:pPr>
        <w:pStyle w:val="a3"/>
        <w:divId w:val="271206936"/>
      </w:pPr>
      <w:r>
        <w:t>Расчётное значение q округляется до ближайшего по табл. 7.6 в соответствии с модулем.</w:t>
      </w:r>
    </w:p>
    <w:p w:rsidR="00491045" w:rsidRDefault="00DB745B">
      <w:pPr>
        <w:pStyle w:val="a3"/>
        <w:divId w:val="271206936"/>
      </w:pPr>
      <w:r>
        <w:t>Таблица 7.6</w:t>
      </w:r>
    </w:p>
    <w:p w:rsidR="00491045" w:rsidRDefault="00DB745B">
      <w:pPr>
        <w:pStyle w:val="a3"/>
        <w:divId w:val="271206936"/>
      </w:pPr>
      <w:r>
        <w:rPr>
          <w:b/>
          <w:bCs/>
        </w:rPr>
        <w:t xml:space="preserve">Модули m и коэффициенты </w:t>
      </w:r>
    </w:p>
    <w:p w:rsidR="00491045" w:rsidRDefault="00DB745B">
      <w:pPr>
        <w:pStyle w:val="a3"/>
        <w:divId w:val="271206936"/>
      </w:pPr>
      <w:r>
        <w:rPr>
          <w:b/>
          <w:bCs/>
        </w:rPr>
        <w:t>диаметра червяка q по ГОСТ 19672-74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91045">
        <w:trPr>
          <w:divId w:val="271206936"/>
          <w:trHeight w:val="30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6; 3; 8; 10;12,5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20</w:t>
            </w:r>
          </w:p>
        </w:tc>
      </w:tr>
      <w:tr w:rsidR="00491045">
        <w:trPr>
          <w:divId w:val="271206936"/>
          <w:trHeight w:val="22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10; 12,5;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10; 12,5;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10; 12,5;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10; 12,5;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10; 12,5;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10; 12,5; 14;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10; 12,5; 16;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8; 10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rPr>
          <w:b/>
          <w:bCs/>
        </w:rPr>
        <w:t>Примечание:</w:t>
      </w:r>
      <w:r>
        <w:t xml:space="preserve"> любому из сочетаний m и q соответствуют значения z</w:t>
      </w:r>
      <w:r>
        <w:rPr>
          <w:vertAlign w:val="subscript"/>
        </w:rPr>
        <w:t>1</w:t>
      </w:r>
      <w:r>
        <w:t>=1,2 и 4.</w:t>
      </w:r>
    </w:p>
    <w:p w:rsidR="00491045" w:rsidRDefault="00DB745B">
      <w:pPr>
        <w:pStyle w:val="2"/>
        <w:divId w:val="271206936"/>
      </w:pPr>
      <w:r>
        <w:t>7.7 Коэффициент смещения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2082" type="#_x0000_t75" style="width:149.25pt;height:30.75pt">
            <v:imagedata r:id="rId229" o:title=""/>
          </v:shape>
        </w:pict>
      </w:r>
      <w:r w:rsidR="00DB745B">
        <w:t>                    (7.8)</w:t>
      </w:r>
    </w:p>
    <w:p w:rsidR="00491045" w:rsidRDefault="00DB745B">
      <w:pPr>
        <w:pStyle w:val="a3"/>
        <w:divId w:val="271206936"/>
      </w:pPr>
      <w:r>
        <w:t>Если х&lt;-1 или х&gt;1, то надо, варьируя значениями z</w:t>
      </w:r>
      <w:r>
        <w:rPr>
          <w:vertAlign w:val="subscript"/>
        </w:rPr>
        <w:t>2</w:t>
      </w:r>
      <w:r>
        <w:t xml:space="preserve"> и q повторить расчёт до получения     -1£х£1. При необходимости уменьшения q следует учитывать, что из условия жёсткости вала червяка q</w:t>
      </w:r>
      <w:r>
        <w:rPr>
          <w:vertAlign w:val="subscript"/>
        </w:rPr>
        <w:t>min</w:t>
      </w:r>
      <w:r>
        <w:t>=0,212´z</w:t>
      </w:r>
      <w:r>
        <w:rPr>
          <w:vertAlign w:val="subscript"/>
        </w:rPr>
        <w:t>2</w:t>
      </w:r>
      <w:r>
        <w:t>. С уменьшением q увеличивается угол подъёма витков червяка l и, следовательно, КПД передачи.</w:t>
      </w:r>
    </w:p>
    <w:p w:rsidR="00491045" w:rsidRDefault="00DB745B">
      <w:pPr>
        <w:pStyle w:val="2"/>
        <w:divId w:val="271206936"/>
      </w:pPr>
      <w:r>
        <w:t>7.8 Углы подъёма витка червяка</w:t>
      </w:r>
    </w:p>
    <w:p w:rsidR="00491045" w:rsidRPr="00DB745B" w:rsidRDefault="00DB745B">
      <w:pPr>
        <w:pStyle w:val="a3"/>
        <w:divId w:val="271206936"/>
      </w:pPr>
      <w:r>
        <w:t>Делительный угол подъёма витка: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85" type="#_x0000_t75" style="width:63pt;height:35.25pt">
            <v:imagedata r:id="rId230" o:title=""/>
          </v:shape>
        </w:pict>
      </w:r>
      <w:r w:rsidR="00DB745B">
        <w:t>                                (7.9)</w:t>
      </w:r>
    </w:p>
    <w:p w:rsidR="00491045" w:rsidRDefault="00DB745B">
      <w:pPr>
        <w:pStyle w:val="a3"/>
        <w:divId w:val="271206936"/>
      </w:pPr>
      <w:r>
        <w:t>Начальный угол подъёма витка: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88" type="#_x0000_t75" style="width:90.75pt;height:35.25pt">
            <v:imagedata r:id="rId231" o:title=""/>
          </v:shape>
        </w:pict>
      </w:r>
      <w:r w:rsidR="00DB745B">
        <w:t>                             (7.9)</w:t>
      </w:r>
    </w:p>
    <w:p w:rsidR="00491045" w:rsidRDefault="00DB745B">
      <w:pPr>
        <w:pStyle w:val="2"/>
        <w:divId w:val="271206936"/>
      </w:pPr>
      <w:r>
        <w:t>7.9 Уточнение коэффициента нагрузки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2091" type="#_x0000_t75" style="width:9pt;height:17.25pt">
            <v:imagedata r:id="rId224" o:title=""/>
          </v:shape>
        </w:pict>
      </w:r>
      <w:r>
        <w:rPr>
          <w:noProof/>
        </w:rPr>
        <w:pict>
          <v:shape id="_x0000_i2094" type="#_x0000_t75" style="width:65.25pt;height:18.75pt">
            <v:imagedata r:id="rId232" o:title=""/>
          </v:shape>
        </w:pict>
      </w:r>
      <w:r w:rsidR="00DB745B">
        <w:t>                              (7.10)</w:t>
      </w:r>
    </w:p>
    <w:p w:rsidR="00491045" w:rsidRDefault="00DB745B">
      <w:pPr>
        <w:pStyle w:val="a3"/>
        <w:divId w:val="271206936"/>
      </w:pPr>
      <w:r>
        <w:t>где К</w:t>
      </w:r>
      <w:r>
        <w:rPr>
          <w:vertAlign w:val="subscript"/>
        </w:rPr>
        <w:t>v</w:t>
      </w:r>
      <w:r>
        <w:t xml:space="preserve"> – скоростной коэффициент, принимают в зависимости от окружной скорости червячного колеса: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097" type="#_x0000_t75" style="width:96.75pt;height:32.25pt">
            <v:imagedata r:id="rId233" o:title=""/>
          </v:shape>
        </w:pict>
      </w:r>
      <w:r w:rsidR="00DB745B">
        <w:t>, м/с                       (7.12)</w:t>
      </w:r>
    </w:p>
    <w:p w:rsidR="00491045" w:rsidRDefault="00DB745B">
      <w:pPr>
        <w:pStyle w:val="a3"/>
        <w:divId w:val="271206936"/>
      </w:pPr>
      <w:r>
        <w:t>при v</w:t>
      </w:r>
      <w:r>
        <w:rPr>
          <w:vertAlign w:val="subscript"/>
        </w:rPr>
        <w:t>2</w:t>
      </w:r>
      <w:r>
        <w:t>&lt;3 м/с К</w:t>
      </w:r>
      <w:r>
        <w:rPr>
          <w:vertAlign w:val="subscript"/>
        </w:rPr>
        <w:t>v</w:t>
      </w:r>
      <w:r>
        <w:t>=1 независимо от степени точности передачи, при v</w:t>
      </w:r>
      <w:r>
        <w:rPr>
          <w:vertAlign w:val="subscript"/>
        </w:rPr>
        <w:t>2</w:t>
      </w:r>
      <w:r>
        <w:t>&gt;3 м/с значение К</w:t>
      </w:r>
      <w:r>
        <w:rPr>
          <w:vertAlign w:val="subscript"/>
        </w:rPr>
        <w:t>v</w:t>
      </w:r>
      <w:r>
        <w:t xml:space="preserve"> принимают равным К</w:t>
      </w:r>
      <w:r>
        <w:rPr>
          <w:vertAlign w:val="subscript"/>
        </w:rPr>
        <w:t>Нv</w:t>
      </w:r>
      <w:r>
        <w:t xml:space="preserve"> для цилиндрических косозубых передач с HB£350 и той же степенью точности, при а</w:t>
      </w:r>
      <w:r>
        <w:rPr>
          <w:vertAlign w:val="subscript"/>
        </w:rPr>
        <w:t>w</w:t>
      </w:r>
      <w:r>
        <w:t>£200 мм и n</w:t>
      </w:r>
      <w:r>
        <w:rPr>
          <w:vertAlign w:val="subscript"/>
        </w:rPr>
        <w:t>1</w:t>
      </w:r>
      <w:r>
        <w:t>£1500 об/минимальный при любом U окружная скорость v</w:t>
      </w:r>
      <w:r>
        <w:rPr>
          <w:vertAlign w:val="subscript"/>
        </w:rPr>
        <w:t>2</w:t>
      </w:r>
      <w:r>
        <w:t>&lt;3 м/с и, следовательно, К</w:t>
      </w:r>
      <w:r>
        <w:rPr>
          <w:vertAlign w:val="subscript"/>
        </w:rPr>
        <w:t>v</w:t>
      </w:r>
      <w:r>
        <w:t>=1;</w:t>
      </w:r>
    </w:p>
    <w:p w:rsidR="00491045" w:rsidRDefault="00DB745B">
      <w:pPr>
        <w:pStyle w:val="a3"/>
        <w:divId w:val="271206936"/>
      </w:pPr>
      <w:r>
        <w:t>К</w:t>
      </w:r>
      <w:r>
        <w:rPr>
          <w:vertAlign w:val="subscript"/>
        </w:rPr>
        <w:t>b</w:t>
      </w:r>
      <w:r>
        <w:t xml:space="preserve"> - коэффициент концентрации нагрузки: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00" type="#_x0000_t75" style="width:119.25pt;height:38.25pt">
            <v:imagedata r:id="rId234" o:title=""/>
          </v:shape>
        </w:pict>
      </w:r>
    </w:p>
    <w:p w:rsidR="00491045" w:rsidRDefault="00DB745B">
      <w:pPr>
        <w:pStyle w:val="a3"/>
        <w:divId w:val="271206936"/>
      </w:pPr>
      <w:r>
        <w:t>где q - коэффициент деформации червяка (см. табл. 7.7); Х – коэффициент, учитывающий влияние режима работы передачи на приработку зубьев червячного колеса и витков червяка: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03" type="#_x0000_t75" style="width:129pt;height:42pt">
            <v:imagedata r:id="rId235" o:title=""/>
          </v:shape>
        </w:pict>
      </w:r>
    </w:p>
    <w:p w:rsidR="00491045" w:rsidRDefault="00DB745B">
      <w:pPr>
        <w:pStyle w:val="a3"/>
        <w:divId w:val="271206936"/>
      </w:pPr>
      <w:r>
        <w:t>Здесь Т</w:t>
      </w:r>
      <w:r>
        <w:rPr>
          <w:vertAlign w:val="subscript"/>
        </w:rPr>
        <w:t>2</w:t>
      </w:r>
      <w:r>
        <w:t xml:space="preserve"> – номинальный момент на валу колеса; Т</w:t>
      </w:r>
      <w:r>
        <w:rPr>
          <w:vertAlign w:val="subscript"/>
        </w:rPr>
        <w:t>2i</w:t>
      </w:r>
      <w:r>
        <w:t>, t</w:t>
      </w:r>
      <w:r>
        <w:rPr>
          <w:vertAlign w:val="subscript"/>
        </w:rPr>
        <w:t>i</w:t>
      </w:r>
      <w:r>
        <w:t>, n</w:t>
      </w:r>
      <w:r>
        <w:rPr>
          <w:vertAlign w:val="subscript"/>
        </w:rPr>
        <w:t>2i</w:t>
      </w:r>
      <w:r>
        <w:t xml:space="preserve"> – крутящие моменты в спектре нагрузки передачи, соответствующие им времена работы и частоты вращения.</w:t>
      </w:r>
    </w:p>
    <w:p w:rsidR="00491045" w:rsidRDefault="00DB745B">
      <w:pPr>
        <w:pStyle w:val="a3"/>
        <w:divId w:val="271206936"/>
      </w:pPr>
      <w:r>
        <w:t>Таблица 7.7</w:t>
      </w:r>
    </w:p>
    <w:p w:rsidR="00491045" w:rsidRDefault="00DB745B">
      <w:pPr>
        <w:pStyle w:val="a3"/>
        <w:divId w:val="271206936"/>
      </w:pPr>
      <w:r>
        <w:rPr>
          <w:b/>
          <w:bCs/>
        </w:rPr>
        <w:t>Значения q, q и g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491045">
        <w:trPr>
          <w:divId w:val="271206936"/>
          <w:cantSplit/>
          <w:trHeight w:val="128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q</w:t>
            </w:r>
          </w:p>
        </w:tc>
      </w:tr>
      <w:tr w:rsidR="00491045">
        <w:trPr>
          <w:divId w:val="271206936"/>
          <w:cantSplit/>
          <w:trHeight w:val="11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Pr="00DB745B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20</w:t>
            </w:r>
          </w:p>
        </w:tc>
      </w:tr>
      <w:tr w:rsidR="00491045">
        <w:trPr>
          <w:divId w:val="271206936"/>
          <w:cantSplit/>
          <w:trHeight w:val="12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7°7¢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5°43¢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4°35¢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4°05¢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3°35¢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2°52¢</w:t>
            </w:r>
          </w:p>
        </w:tc>
      </w:tr>
      <w:tr w:rsidR="00491045">
        <w:trPr>
          <w:divId w:val="271206936"/>
          <w:cantSplit/>
          <w:trHeight w:val="9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248</w:t>
            </w:r>
          </w:p>
        </w:tc>
      </w:tr>
      <w:tr w:rsidR="00491045">
        <w:trPr>
          <w:divId w:val="271206936"/>
          <w:cantSplit/>
          <w:trHeight w:val="79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14°2¢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11°19¢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9°5¢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9°28¢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7°7¢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5°53¢</w:t>
            </w:r>
          </w:p>
        </w:tc>
      </w:tr>
      <w:tr w:rsidR="00491045">
        <w:trPr>
          <w:divId w:val="271206936"/>
          <w:cantSplit/>
          <w:trHeight w:val="20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197</w:t>
            </w:r>
          </w:p>
        </w:tc>
      </w:tr>
      <w:tr w:rsidR="00491045">
        <w:trPr>
          <w:divId w:val="271206936"/>
          <w:cantSplit/>
          <w:trHeight w:val="18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26°34¢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21°48¢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17°45¢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15°57¢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14°2¢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11°19¢</w:t>
            </w:r>
          </w:p>
        </w:tc>
      </w:tr>
      <w:tr w:rsidR="00491045">
        <w:trPr>
          <w:divId w:val="271206936"/>
          <w:cantSplit/>
          <w:trHeight w:val="79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49104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045" w:rsidRDefault="00DB745B">
            <w:r>
              <w:t>157</w:t>
            </w:r>
          </w:p>
        </w:tc>
      </w:tr>
    </w:tbl>
    <w:p w:rsidR="00491045" w:rsidRDefault="00DB745B">
      <w:pPr>
        <w:pStyle w:val="2"/>
        <w:divId w:val="271206936"/>
      </w:pPr>
      <w:r>
        <w:t>7.10 Уточнение допускаемых контактных напряжений</w:t>
      </w:r>
    </w:p>
    <w:p w:rsidR="00491045" w:rsidRPr="00DB745B" w:rsidRDefault="00DB745B">
      <w:pPr>
        <w:pStyle w:val="a3"/>
        <w:divId w:val="271206936"/>
      </w:pPr>
      <w:r>
        <w:t>Окружная скорость на начальном диаметре червяка: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06" type="#_x0000_t75" style="width:134.25pt;height:32.25pt">
            <v:imagedata r:id="rId236" o:title=""/>
          </v:shape>
        </w:pict>
      </w:r>
      <w:r w:rsidR="00DB745B">
        <w:t>                 (7.13)</w:t>
      </w:r>
    </w:p>
    <w:p w:rsidR="00491045" w:rsidRDefault="00DB745B">
      <w:pPr>
        <w:pStyle w:val="a3"/>
        <w:divId w:val="271206936"/>
      </w:pPr>
      <w:r>
        <w:t>тогда уточнённая скорость скольжения в зацеплении: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09" type="#_x0000_t75" style="width:65.25pt;height:36.75pt">
            <v:imagedata r:id="rId237" o:title=""/>
          </v:shape>
        </w:pict>
      </w:r>
      <w:r w:rsidR="00DB745B">
        <w:t>                             (7.14)</w:t>
      </w:r>
    </w:p>
    <w:p w:rsidR="00491045" w:rsidRDefault="00DB745B">
      <w:pPr>
        <w:pStyle w:val="a3"/>
        <w:divId w:val="271206936"/>
      </w:pPr>
      <w:r>
        <w:t>С учётом полученного значения v</w:t>
      </w:r>
      <w:r>
        <w:rPr>
          <w:vertAlign w:val="subscript"/>
        </w:rPr>
        <w:t>ск</w:t>
      </w:r>
      <w:r>
        <w:t xml:space="preserve"> уточняют значение допускаемого напряжения [s]</w:t>
      </w:r>
      <w:r>
        <w:rPr>
          <w:vertAlign w:val="subscript"/>
        </w:rPr>
        <w:t>н</w:t>
      </w:r>
      <w:r>
        <w:t xml:space="preserve"> (см. п. 7.2).</w:t>
      </w:r>
    </w:p>
    <w:p w:rsidR="00491045" w:rsidRDefault="00DB745B">
      <w:pPr>
        <w:pStyle w:val="2"/>
        <w:divId w:val="271206936"/>
      </w:pPr>
      <w:r>
        <w:t>7.11 Проверка передачи по контактным напряжениям</w:t>
      </w:r>
    </w:p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2112" type="#_x0000_t75" style="width:287.25pt;height:44.25pt">
            <v:imagedata r:id="rId238" o:title=""/>
          </v:shape>
        </w:pict>
      </w:r>
      <w:r w:rsidR="00DB745B">
        <w:t>        (7.15)</w:t>
      </w:r>
    </w:p>
    <w:p w:rsidR="00491045" w:rsidRDefault="00DB745B">
      <w:pPr>
        <w:pStyle w:val="a3"/>
        <w:divId w:val="271206936"/>
      </w:pPr>
      <w:r>
        <w:t>Если s</w:t>
      </w:r>
      <w:r>
        <w:rPr>
          <w:vertAlign w:val="subscript"/>
        </w:rPr>
        <w:t>н</w:t>
      </w:r>
      <w:r>
        <w:t xml:space="preserve"> не превышает [s]</w:t>
      </w:r>
      <w:r>
        <w:rPr>
          <w:vertAlign w:val="subscript"/>
        </w:rPr>
        <w:t>н</w:t>
      </w:r>
      <w:r>
        <w:t xml:space="preserve"> более чем на 5%, то ранее принятые параметры передачи принимаются за окончательное. Если s</w:t>
      </w:r>
      <w:r>
        <w:rPr>
          <w:vertAlign w:val="subscript"/>
        </w:rPr>
        <w:t>н</w:t>
      </w:r>
      <w:r>
        <w:t xml:space="preserve"> меньше [s]</w:t>
      </w:r>
      <w:r>
        <w:rPr>
          <w:vertAlign w:val="subscript"/>
        </w:rPr>
        <w:t>н</w:t>
      </w:r>
      <w:r>
        <w:t xml:space="preserve"> на 20% и более, то надо проверить возможность уменьшения размеров передачи, для чего следует повторить расчёт, уменьшив а</w:t>
      </w:r>
      <w:r>
        <w:rPr>
          <w:vertAlign w:val="subscript"/>
        </w:rPr>
        <w:t>w</w:t>
      </w:r>
      <w:r>
        <w:t>.</w:t>
      </w:r>
    </w:p>
    <w:p w:rsidR="00491045" w:rsidRDefault="00DB745B">
      <w:pPr>
        <w:pStyle w:val="2"/>
        <w:divId w:val="271206936"/>
      </w:pPr>
      <w:r>
        <w:t>7.12 Определение геометрических размеров червячной передачи</w:t>
      </w:r>
    </w:p>
    <w:p w:rsidR="00491045" w:rsidRDefault="00DB745B">
      <w:pPr>
        <w:pStyle w:val="3"/>
        <w:divId w:val="271206936"/>
      </w:pPr>
      <w:r>
        <w:t>7.12.1 Червяк</w:t>
      </w:r>
    </w:p>
    <w:p w:rsidR="00491045" w:rsidRPr="00DB745B" w:rsidRDefault="00DB745B">
      <w:pPr>
        <w:pStyle w:val="a3"/>
        <w:divId w:val="271206936"/>
      </w:pPr>
      <w:r>
        <w:t xml:space="preserve">Делительный диаметр: </w:t>
      </w:r>
      <w:r w:rsidR="00450DFD">
        <w:rPr>
          <w:noProof/>
        </w:rPr>
        <w:pict>
          <v:shape id="_x0000_i2115" type="#_x0000_t75" style="width:51.75pt;height:17.25pt">
            <v:imagedata r:id="rId239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Начальный диаметр: </w:t>
      </w:r>
      <w:r w:rsidR="00450DFD">
        <w:rPr>
          <w:noProof/>
        </w:rPr>
        <w:pict>
          <v:shape id="_x0000_i2118" type="#_x0000_t75" style="width:96pt;height:18.75pt">
            <v:imagedata r:id="rId240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Диаметр вершин витков: </w:t>
      </w:r>
      <w:r w:rsidR="00450DFD">
        <w:rPr>
          <w:noProof/>
        </w:rPr>
        <w:pict>
          <v:shape id="_x0000_i2121" type="#_x0000_t75" style="width:78pt;height:18.75pt">
            <v:imagedata r:id="rId241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Диаметр впадин витков: </w:t>
      </w:r>
      <w:r w:rsidR="00450DFD">
        <w:rPr>
          <w:noProof/>
        </w:rPr>
        <w:pict>
          <v:shape id="_x0000_i2124" type="#_x0000_t75" style="width:96pt;height:20.25pt">
            <v:imagedata r:id="rId242" o:title=""/>
          </v:shape>
        </w:pict>
      </w:r>
      <w:r>
        <w:t>,</w:t>
      </w:r>
    </w:p>
    <w:p w:rsidR="00491045" w:rsidRDefault="00DB745B">
      <w:pPr>
        <w:pStyle w:val="a3"/>
        <w:divId w:val="271206936"/>
      </w:pPr>
      <w:r>
        <w:t>где h</w:t>
      </w:r>
      <w:r>
        <w:rPr>
          <w:vertAlign w:val="superscript"/>
        </w:rPr>
        <w:t>*</w:t>
      </w:r>
      <w:r>
        <w:rPr>
          <w:vertAlign w:val="subscript"/>
        </w:rPr>
        <w:t>f</w:t>
      </w:r>
      <w:r>
        <w:t>=1,2 кроме эвольвентных червяков, для которых h</w:t>
      </w:r>
      <w:r>
        <w:rPr>
          <w:vertAlign w:val="superscript"/>
        </w:rPr>
        <w:t>*</w:t>
      </w:r>
      <w:r>
        <w:rPr>
          <w:vertAlign w:val="subscript"/>
        </w:rPr>
        <w:t>f</w:t>
      </w:r>
      <w:r>
        <w:t>=1+0,2´Cos g.</w:t>
      </w:r>
    </w:p>
    <w:p w:rsidR="00491045" w:rsidRDefault="00DB745B">
      <w:pPr>
        <w:pStyle w:val="a3"/>
        <w:divId w:val="271206936"/>
      </w:pPr>
      <w:r>
        <w:t xml:space="preserve">Длина нарезанной части червяка (см. табл. 7.8) </w:t>
      </w:r>
      <w:r w:rsidR="00450DFD">
        <w:rPr>
          <w:noProof/>
        </w:rPr>
        <w:pict>
          <v:shape id="_x0000_i2127" type="#_x0000_t75" style="width:74.25pt;height:18.75pt">
            <v:imagedata r:id="rId243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>Увеличение длины нарезанной части червяка на 3´m выполняют только для шлифуемых и фрезеруемых червяков.</w:t>
      </w:r>
    </w:p>
    <w:p w:rsidR="00491045" w:rsidRDefault="00DB745B">
      <w:pPr>
        <w:pStyle w:val="6"/>
        <w:divId w:val="271206936"/>
      </w:pPr>
      <w:r>
        <w:t>Таблица 7.8</w:t>
      </w:r>
    </w:p>
    <w:p w:rsidR="00491045" w:rsidRPr="00DB745B" w:rsidRDefault="00DB745B">
      <w:pPr>
        <w:pStyle w:val="a3"/>
        <w:divId w:val="271206936"/>
      </w:pPr>
      <w:r>
        <w:rPr>
          <w:b/>
          <w:bCs/>
        </w:rPr>
        <w:t xml:space="preserve">Значения </w:t>
      </w:r>
      <w:r>
        <w:rPr>
          <w:b/>
          <w:bCs/>
          <w:i/>
          <w:iCs/>
        </w:rPr>
        <w:t>в</w:t>
      </w:r>
      <w:r>
        <w:rPr>
          <w:b/>
          <w:bCs/>
          <w:vertAlign w:val="subscript"/>
        </w:rPr>
        <w:t>01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491045">
        <w:trPr>
          <w:divId w:val="271206936"/>
          <w:trHeight w:val="20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=1 и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1</w:t>
            </w:r>
            <w:r w:rsidRPr="00DB745B">
              <w:t>=4</w:t>
            </w:r>
          </w:p>
        </w:tc>
      </w:tr>
      <w:tr w:rsidR="00491045">
        <w:trPr>
          <w:divId w:val="271206936"/>
          <w:trHeight w:val="19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30" type="#_x0000_t75" style="width:126.75pt;height:18.75pt">
                  <v:imagedata r:id="rId24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33" type="#_x0000_t75" style="width:126.75pt;height:18.75pt">
                  <v:imagedata r:id="rId245" o:title=""/>
                </v:shape>
              </w:pict>
            </w:r>
          </w:p>
        </w:tc>
      </w:tr>
      <w:tr w:rsidR="00491045">
        <w:trPr>
          <w:divId w:val="271206936"/>
          <w:trHeight w:val="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36" type="#_x0000_t75" style="width:113.25pt;height:18.75pt">
                  <v:imagedata r:id="rId24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39" type="#_x0000_t75" style="width:122.25pt;height:18.75pt">
                  <v:imagedata r:id="rId247" o:title=""/>
                </v:shape>
              </w:pict>
            </w:r>
          </w:p>
        </w:tc>
      </w:tr>
      <w:tr w:rsidR="00491045">
        <w:trPr>
          <w:divId w:val="271206936"/>
          <w:trHeight w:val="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42" type="#_x0000_t75" style="width:117pt;height:18.75pt">
                  <v:imagedata r:id="rId24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45" type="#_x0000_t75" style="width:126.75pt;height:18.75pt">
                  <v:imagedata r:id="rId249" o:title=""/>
                </v:shape>
              </w:pict>
            </w:r>
          </w:p>
        </w:tc>
      </w:tr>
      <w:tr w:rsidR="00491045">
        <w:trPr>
          <w:divId w:val="271206936"/>
          <w:trHeight w:val="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48" type="#_x0000_t75" style="width:108.75pt;height:18.75pt">
                  <v:imagedata r:id="rId25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51" type="#_x0000_t75" style="width:119.25pt;height:18.75pt">
                  <v:imagedata r:id="rId251" o:title=""/>
                </v:shape>
              </w:pict>
            </w:r>
          </w:p>
        </w:tc>
      </w:tr>
      <w:tr w:rsidR="00491045">
        <w:trPr>
          <w:divId w:val="271206936"/>
          <w:trHeight w:val="13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54" type="#_x0000_t75" style="width:110.25pt;height:18.75pt">
                  <v:imagedata r:id="rId25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450DFD">
            <w:pPr>
              <w:pStyle w:val="a3"/>
            </w:pPr>
            <w:r>
              <w:rPr>
                <w:noProof/>
              </w:rPr>
              <w:pict>
                <v:shape id="_x0000_i2157" type="#_x0000_t75" style="width:110.25pt;height:18.75pt">
                  <v:imagedata r:id="rId253" o:title=""/>
                </v:shape>
              </w:pict>
            </w:r>
          </w:p>
        </w:tc>
      </w:tr>
    </w:tbl>
    <w:p w:rsidR="00491045" w:rsidRDefault="00DB745B">
      <w:pPr>
        <w:pStyle w:val="3"/>
        <w:divId w:val="271206936"/>
      </w:pPr>
      <w:r>
        <w:t>7.12.2 Червячное колесо</w:t>
      </w:r>
    </w:p>
    <w:p w:rsidR="00491045" w:rsidRPr="00DB745B" w:rsidRDefault="00DB745B">
      <w:pPr>
        <w:pStyle w:val="a3"/>
        <w:divId w:val="271206936"/>
      </w:pPr>
      <w:r>
        <w:t xml:space="preserve">Диаметр делительной (начальной) окружности: </w:t>
      </w:r>
      <w:r w:rsidR="00450DFD">
        <w:rPr>
          <w:noProof/>
        </w:rPr>
        <w:pict>
          <v:shape id="_x0000_i2160" type="#_x0000_t75" style="width:59.25pt;height:17.25pt">
            <v:imagedata r:id="rId254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Диаметр вершин зубьев: </w:t>
      </w:r>
      <w:r w:rsidR="00450DFD">
        <w:rPr>
          <w:noProof/>
        </w:rPr>
        <w:pict>
          <v:shape id="_x0000_i2163" type="#_x0000_t75" style="width:117.75pt;height:18.75pt">
            <v:imagedata r:id="rId255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Наибольший диаметр: </w:t>
      </w:r>
      <w:r w:rsidR="00450DFD">
        <w:rPr>
          <w:noProof/>
        </w:rPr>
        <w:pict>
          <v:shape id="_x0000_i2166" type="#_x0000_t75" style="width:93pt;height:33.75pt">
            <v:imagedata r:id="rId256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Диаметр впадин: </w:t>
      </w:r>
      <w:r w:rsidR="00450DFD">
        <w:rPr>
          <w:noProof/>
        </w:rPr>
        <w:pict>
          <v:shape id="_x0000_i2169" type="#_x0000_t75" style="width:126pt;height:20.25pt">
            <v:imagedata r:id="rId257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 xml:space="preserve">Ширина венца: </w:t>
      </w:r>
      <w:r w:rsidR="00450DFD">
        <w:rPr>
          <w:noProof/>
        </w:rPr>
        <w:pict>
          <v:shape id="_x0000_i2172" type="#_x0000_t75" style="width:71.25pt;height:18.75pt">
            <v:imagedata r:id="rId258" o:title=""/>
          </v:shape>
        </w:pict>
      </w:r>
      <w:r>
        <w:t> при z</w:t>
      </w:r>
      <w:r>
        <w:rPr>
          <w:vertAlign w:val="subscript"/>
        </w:rPr>
        <w:t>1</w:t>
      </w:r>
      <w:r>
        <w:t>=1 и 2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75" type="#_x0000_t75" style="width:71.25pt;height:18.75pt">
            <v:imagedata r:id="rId259" o:title=""/>
          </v:shape>
        </w:pict>
      </w:r>
      <w:r w:rsidR="00DB745B">
        <w:t> при z</w:t>
      </w:r>
      <w:r w:rsidR="00DB745B">
        <w:rPr>
          <w:vertAlign w:val="subscript"/>
        </w:rPr>
        <w:t>1</w:t>
      </w:r>
      <w:r w:rsidR="00DB745B">
        <w:t>=4.</w:t>
      </w:r>
    </w:p>
    <w:p w:rsidR="00491045" w:rsidRDefault="00DB745B">
      <w:pPr>
        <w:pStyle w:val="2"/>
        <w:divId w:val="271206936"/>
      </w:pPr>
      <w:r>
        <w:t>7.13 Силы в червячном зацеплении</w:t>
      </w:r>
    </w:p>
    <w:p w:rsidR="00491045" w:rsidRPr="00DB745B" w:rsidRDefault="00DB745B">
      <w:pPr>
        <w:pStyle w:val="a3"/>
        <w:divId w:val="271206936"/>
      </w:pPr>
      <w:r>
        <w:t>Окружная сила на колесе, равная осевой на червяке: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78" type="#_x0000_t75" style="width:87.75pt;height:35.25pt">
            <v:imagedata r:id="rId260" o:title=""/>
          </v:shape>
        </w:pict>
      </w:r>
      <w:r w:rsidR="00DB745B">
        <w:t>                     (7.16).</w:t>
      </w:r>
    </w:p>
    <w:p w:rsidR="00491045" w:rsidRDefault="00DB745B">
      <w:pPr>
        <w:pStyle w:val="a3"/>
        <w:divId w:val="271206936"/>
      </w:pPr>
      <w:r>
        <w:t>Окружная сила на червяке, равная осевой силе на колесе: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81" type="#_x0000_t75" style="width:84pt;height:33.75pt">
            <v:imagedata r:id="rId261" o:title=""/>
          </v:shape>
        </w:pict>
      </w:r>
      <w:r w:rsidR="00DB745B">
        <w:t>                     (7.17).</w:t>
      </w:r>
    </w:p>
    <w:p w:rsidR="00491045" w:rsidRDefault="00DB745B">
      <w:pPr>
        <w:pStyle w:val="a3"/>
        <w:divId w:val="271206936"/>
      </w:pPr>
      <w:r>
        <w:t>Радиальная сила, раздвигающая червяк и колесо: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84" type="#_x0000_t75" style="width:78.75pt;height:20.25pt">
            <v:imagedata r:id="rId262" o:title=""/>
          </v:shape>
        </w:pict>
      </w:r>
      <w:r w:rsidR="00DB745B">
        <w:t>                     (7.18)</w:t>
      </w:r>
    </w:p>
    <w:p w:rsidR="00491045" w:rsidRDefault="00DB745B">
      <w:pPr>
        <w:pStyle w:val="a3"/>
        <w:divId w:val="271206936"/>
      </w:pPr>
      <w:r>
        <w:t>7.14 Проверка передачи по напряжениям изгиба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87" type="#_x0000_t75" style="width:161.25pt;height:35.25pt">
            <v:imagedata r:id="rId263" o:title=""/>
          </v:shape>
        </w:pict>
      </w:r>
      <w:r w:rsidR="00DB745B">
        <w:t>           (7.19)</w:t>
      </w:r>
    </w:p>
    <w:p w:rsidR="00491045" w:rsidRDefault="00DB745B">
      <w:pPr>
        <w:pStyle w:val="a3"/>
        <w:divId w:val="271206936"/>
      </w:pPr>
      <w:r>
        <w:t>где Y</w:t>
      </w:r>
      <w:r>
        <w:rPr>
          <w:vertAlign w:val="subscript"/>
        </w:rPr>
        <w:t>F</w:t>
      </w:r>
      <w:r>
        <w:t xml:space="preserve"> - коэффициент формы зуба (см. табл. 7.9), зависящий от эквивалентного числа зубьев червячного колеса z</w:t>
      </w:r>
      <w:r>
        <w:rPr>
          <w:vertAlign w:val="subscript"/>
        </w:rPr>
        <w:t>v</w:t>
      </w:r>
      <w:r>
        <w:t>.</w:t>
      </w:r>
    </w:p>
    <w:p w:rsidR="00491045" w:rsidRDefault="00DB745B">
      <w:pPr>
        <w:pStyle w:val="a3"/>
        <w:divId w:val="271206936"/>
      </w:pPr>
      <w:r>
        <w:t>Таблица 7.9</w:t>
      </w:r>
    </w:p>
    <w:p w:rsidR="00491045" w:rsidRDefault="00DB745B">
      <w:pPr>
        <w:pStyle w:val="5"/>
        <w:divId w:val="271206936"/>
      </w:pPr>
      <w:r>
        <w:t>Значения Y</w:t>
      </w:r>
      <w:r>
        <w:rPr>
          <w:vertAlign w:val="subscript"/>
        </w:rPr>
        <w:t>F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40"/>
      </w:tblGrid>
      <w:tr w:rsidR="00491045">
        <w:trPr>
          <w:divId w:val="271206936"/>
          <w:trHeight w:val="27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z</w:t>
            </w:r>
            <w:r w:rsidRPr="00DB745B">
              <w:rPr>
                <w:vertAlign w:val="subscript"/>
              </w:rPr>
              <w:t>v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Y</w:t>
            </w:r>
            <w:r w:rsidRPr="00DB745B">
              <w:rPr>
                <w:vertAlign w:val="subscript"/>
              </w:rPr>
              <w:t>F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—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1,85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1,80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1,76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1,71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1,64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1,61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1,55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1,48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1,45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1,40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1,34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1,30</w:t>
            </w:r>
          </w:p>
        </w:tc>
      </w:tr>
      <w:tr w:rsidR="00491045">
        <w:trPr>
          <w:divId w:val="271206936"/>
          <w:trHeight w:val="26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1,27</w:t>
            </w:r>
          </w:p>
        </w:tc>
      </w:tr>
      <w:tr w:rsidR="00491045">
        <w:trPr>
          <w:divId w:val="271206936"/>
          <w:trHeight w:val="270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1,24</w:t>
            </w:r>
          </w:p>
        </w:tc>
      </w:tr>
    </w:tbl>
    <w:p w:rsidR="00491045" w:rsidRPr="00DB745B" w:rsidRDefault="00450DFD">
      <w:pPr>
        <w:pStyle w:val="a3"/>
        <w:divId w:val="271206936"/>
      </w:pPr>
      <w:r>
        <w:rPr>
          <w:noProof/>
        </w:rPr>
        <w:pict>
          <v:shape id="_x0000_i2190" type="#_x0000_t75" style="width:69pt;height:35.25pt">
            <v:imagedata r:id="rId264" o:title=""/>
          </v:shape>
        </w:pict>
      </w:r>
    </w:p>
    <w:p w:rsidR="00491045" w:rsidRDefault="00DB745B">
      <w:pPr>
        <w:pStyle w:val="a3"/>
        <w:divId w:val="271206936"/>
      </w:pPr>
      <w:r>
        <w:t>Если s</w:t>
      </w:r>
      <w:r>
        <w:rPr>
          <w:vertAlign w:val="subscript"/>
        </w:rPr>
        <w:t>н</w:t>
      </w:r>
      <w:r>
        <w:t>&gt;[s]</w:t>
      </w:r>
      <w:r>
        <w:rPr>
          <w:vertAlign w:val="subscript"/>
        </w:rPr>
        <w:t>F</w:t>
      </w:r>
      <w:r>
        <w:t>, то следует, увеличив модуль m и остальные размеры передачи, произвести повторный расчёт.</w:t>
      </w:r>
    </w:p>
    <w:p w:rsidR="00491045" w:rsidRDefault="00DB745B">
      <w:pPr>
        <w:pStyle w:val="2"/>
        <w:divId w:val="271206936"/>
      </w:pPr>
      <w:r>
        <w:t>7.15 Проверка передачи на кратковременную пиковую нагрузку</w:t>
      </w:r>
    </w:p>
    <w:p w:rsidR="00491045" w:rsidRPr="00DB745B" w:rsidRDefault="00DB745B">
      <w:pPr>
        <w:pStyle w:val="a3"/>
        <w:divId w:val="271206936"/>
      </w:pPr>
      <w:r>
        <w:t>Максимальные контактные напряжения: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93" type="#_x0000_t75" style="width:137.25pt;height:39.75pt">
            <v:imagedata r:id="rId265" o:title=""/>
          </v:shape>
        </w:pict>
      </w:r>
      <w:r w:rsidR="00DB745B">
        <w:t>                      (7.20)</w:t>
      </w:r>
    </w:p>
    <w:p w:rsidR="00491045" w:rsidRDefault="00DB745B">
      <w:pPr>
        <w:pStyle w:val="a3"/>
        <w:divId w:val="271206936"/>
      </w:pPr>
      <w:r>
        <w:t>Максимальные напряжения изгиба: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96" type="#_x0000_t75" style="width:128.25pt;height:36pt">
            <v:imagedata r:id="rId266" o:title=""/>
          </v:shape>
        </w:pict>
      </w:r>
      <w:r w:rsidR="00DB745B">
        <w:t>                       (7.21)</w:t>
      </w:r>
    </w:p>
    <w:p w:rsidR="00491045" w:rsidRDefault="00DB745B">
      <w:pPr>
        <w:pStyle w:val="a3"/>
        <w:divId w:val="271206936"/>
      </w:pPr>
      <w:r>
        <w:t>При этом значение Т</w:t>
      </w:r>
      <w:r>
        <w:rPr>
          <w:vertAlign w:val="subscript"/>
        </w:rPr>
        <w:t>2пик</w:t>
      </w:r>
      <w:r>
        <w:t xml:space="preserve"> определяют в соответствии с (4.26).</w:t>
      </w:r>
    </w:p>
    <w:p w:rsidR="00491045" w:rsidRDefault="00DB745B">
      <w:pPr>
        <w:pStyle w:val="a3"/>
        <w:divId w:val="271206936"/>
      </w:pPr>
      <w:r>
        <w:t>7.16 Коэффициент полезного действия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199" type="#_x0000_t75" style="width:74.25pt;height:33.75pt">
            <v:imagedata r:id="rId267" o:title=""/>
          </v:shape>
        </w:pict>
      </w:r>
      <w:r w:rsidR="00DB745B">
        <w:t>                                  (7.22)</w:t>
      </w:r>
    </w:p>
    <w:p w:rsidR="00491045" w:rsidRDefault="00DB745B">
      <w:pPr>
        <w:pStyle w:val="a3"/>
        <w:divId w:val="271206936"/>
      </w:pPr>
      <w:r>
        <w:t>где j - угол трения (см. табл. 7.10).</w:t>
      </w:r>
    </w:p>
    <w:p w:rsidR="00491045" w:rsidRDefault="00DB745B">
      <w:pPr>
        <w:pStyle w:val="a3"/>
        <w:divId w:val="271206936"/>
      </w:pPr>
      <w:r>
        <w:t>Таблица 7.10</w:t>
      </w:r>
    </w:p>
    <w:p w:rsidR="00491045" w:rsidRDefault="00DB745B">
      <w:pPr>
        <w:pStyle w:val="a3"/>
        <w:divId w:val="271206936"/>
      </w:pPr>
      <w:r>
        <w:rPr>
          <w:b/>
          <w:bCs/>
        </w:rPr>
        <w:t xml:space="preserve">Приведённые коэффициенты </w:t>
      </w:r>
    </w:p>
    <w:p w:rsidR="00491045" w:rsidRDefault="00DB745B">
      <w:pPr>
        <w:pStyle w:val="a3"/>
        <w:divId w:val="271206936"/>
      </w:pPr>
      <w:r>
        <w:rPr>
          <w:b/>
          <w:bCs/>
        </w:rPr>
        <w:t>трения f и углы трения j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695"/>
        <w:gridCol w:w="1305"/>
      </w:tblGrid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v</w:t>
            </w:r>
            <w:r w:rsidRPr="00DB745B">
              <w:rPr>
                <w:vertAlign w:val="subscript"/>
              </w:rPr>
              <w:t>ск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f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j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0,1¸0,12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5°40¢¸6°50¢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0,08¸0,09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4°30¢¸5°10¢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0,065¸0,075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3°40¢¸4°20¢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0,055¸0,065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3°10¢¸3°40¢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0,045¸0,055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2°30¢¸3°10¢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0,04¸0,05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2°20¢¸2°50¢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0,035¸0,045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2°00¢¸2°30¢</w:t>
            </w:r>
          </w:p>
        </w:tc>
      </w:tr>
      <w:tr w:rsidR="00491045">
        <w:trPr>
          <w:divId w:val="271206936"/>
          <w:trHeight w:val="247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0,03¸0,04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1°40¢¸2°20¢</w:t>
            </w:r>
          </w:p>
        </w:tc>
      </w:tr>
      <w:tr w:rsidR="00491045">
        <w:trPr>
          <w:divId w:val="271206936"/>
          <w:trHeight w:val="228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0,028¸0,035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1°30¢¸2°00¢</w:t>
            </w:r>
          </w:p>
        </w:tc>
      </w:tr>
      <w:tr w:rsidR="00491045">
        <w:trPr>
          <w:divId w:val="271206936"/>
          <w:trHeight w:val="228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0,023¸0,030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1°20¢¸1°40¢</w:t>
            </w:r>
          </w:p>
        </w:tc>
      </w:tr>
      <w:tr w:rsidR="00491045">
        <w:trPr>
          <w:divId w:val="271206936"/>
          <w:trHeight w:val="228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0,018¸0,026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1°00¢¸1°30¢</w:t>
            </w:r>
          </w:p>
        </w:tc>
      </w:tr>
      <w:tr w:rsidR="00491045">
        <w:trPr>
          <w:divId w:val="271206936"/>
          <w:trHeight w:val="228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0,016¸0,024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0°55¢¸1°20</w:t>
            </w:r>
          </w:p>
        </w:tc>
      </w:tr>
      <w:tr w:rsidR="00491045">
        <w:trPr>
          <w:divId w:val="271206936"/>
          <w:trHeight w:val="228"/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0,014¸0,020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0°50¢¸1°10¢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t>Для передач с колёсами из материалов II и III-ей групп следует принимать большие из двух в данном диапазоне значений величины f и j.</w:t>
      </w:r>
    </w:p>
    <w:p w:rsidR="00491045" w:rsidRDefault="00DB745B">
      <w:pPr>
        <w:pStyle w:val="2"/>
        <w:divId w:val="271206936"/>
      </w:pPr>
      <w:r>
        <w:t>7.17 Проверка червячного редуктора на нагрев</w:t>
      </w:r>
    </w:p>
    <w:p w:rsidR="00491045" w:rsidRPr="00DB745B" w:rsidRDefault="00DB745B">
      <w:pPr>
        <w:pStyle w:val="a3"/>
        <w:divId w:val="271206936"/>
      </w:pPr>
      <w:r>
        <w:t>Поверхность охлаждения корпуса редуктора определяется по зависимости: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202" type="#_x0000_t75" style="width:60.75pt;height:18.75pt">
            <v:imagedata r:id="rId268" o:title=""/>
          </v:shape>
        </w:pict>
      </w:r>
      <w:r w:rsidR="00DB745B">
        <w:t>, м</w:t>
      </w:r>
      <w:r w:rsidR="00DB745B">
        <w:rPr>
          <w:vertAlign w:val="superscript"/>
        </w:rPr>
        <w:t>2</w:t>
      </w:r>
      <w:r w:rsidR="00DB745B">
        <w:t>                           (7.23)</w:t>
      </w:r>
    </w:p>
    <w:p w:rsidR="00491045" w:rsidRDefault="00DB745B">
      <w:pPr>
        <w:pStyle w:val="a3"/>
        <w:divId w:val="271206936"/>
      </w:pPr>
      <w:r>
        <w:t>где а</w:t>
      </w:r>
      <w:r>
        <w:rPr>
          <w:vertAlign w:val="subscript"/>
        </w:rPr>
        <w:t>w</w:t>
      </w:r>
      <w:r>
        <w:t xml:space="preserve"> в м.</w:t>
      </w:r>
    </w:p>
    <w:p w:rsidR="00491045" w:rsidRDefault="00DB745B">
      <w:pPr>
        <w:pStyle w:val="a3"/>
        <w:divId w:val="271206936"/>
      </w:pPr>
      <w:r>
        <w:t xml:space="preserve">При наличии вентилятора часть поверхности корпуса, обдуваемая им, определяется как </w:t>
      </w:r>
      <w:r w:rsidR="00450DFD">
        <w:rPr>
          <w:noProof/>
        </w:rPr>
        <w:pict>
          <v:shape id="_x0000_i2205" type="#_x0000_t75" style="width:60.75pt;height:18pt">
            <v:imagedata r:id="rId269" o:title=""/>
          </v:shape>
        </w:pict>
      </w:r>
      <w:r>
        <w:t>.</w:t>
      </w:r>
    </w:p>
    <w:p w:rsidR="00491045" w:rsidRDefault="00DB745B">
      <w:pPr>
        <w:pStyle w:val="a3"/>
        <w:divId w:val="271206936"/>
      </w:pPr>
      <w:r>
        <w:t>Для удовлетворительной работы червячного редуктора, установленного на раме, необходимо обеспечить условие:</w:t>
      </w:r>
    </w:p>
    <w:p w:rsidR="00491045" w:rsidRDefault="00DB745B">
      <w:pPr>
        <w:pStyle w:val="a3"/>
        <w:divId w:val="271206936"/>
      </w:pPr>
      <w:r>
        <w:t>1). Редуктор без искусственного охлаждения: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208" type="#_x0000_t75" style="width:168pt;height:36pt">
            <v:imagedata r:id="rId270" o:title=""/>
          </v:shape>
        </w:pict>
      </w:r>
      <w:r w:rsidR="00DB745B">
        <w:t>              (7.24)</w:t>
      </w:r>
    </w:p>
    <w:p w:rsidR="00491045" w:rsidRDefault="00DB745B">
      <w:pPr>
        <w:pStyle w:val="a3"/>
        <w:divId w:val="271206936"/>
      </w:pPr>
      <w:r>
        <w:t>где N</w:t>
      </w:r>
      <w:r>
        <w:rPr>
          <w:vertAlign w:val="subscript"/>
        </w:rPr>
        <w:t xml:space="preserve">1 </w:t>
      </w:r>
      <w:r>
        <w:t>– мощность на валу червяка, кВт; К</w:t>
      </w:r>
      <w:r>
        <w:rPr>
          <w:vertAlign w:val="subscript"/>
        </w:rPr>
        <w:t>т</w:t>
      </w:r>
      <w:r>
        <w:t>=9¸17 - коэффициент теплоотдачи (большие значения для хороших условий охлаждения), Вт/м</w:t>
      </w:r>
      <w:r>
        <w:rPr>
          <w:vertAlign w:val="superscript"/>
        </w:rPr>
        <w:t>2</w:t>
      </w:r>
      <w:r>
        <w:t>; t</w:t>
      </w:r>
      <w:r>
        <w:rPr>
          <w:vertAlign w:val="subscript"/>
        </w:rPr>
        <w:t>раб</w:t>
      </w:r>
      <w:r>
        <w:t xml:space="preserve"> – температура корпуса редуктора при установившемся режиме работы; t</w:t>
      </w:r>
      <w:r>
        <w:rPr>
          <w:vertAlign w:val="subscript"/>
        </w:rPr>
        <w:t>0</w:t>
      </w:r>
      <w:r>
        <w:t>=20° – температура окружающего воздуха;  y=0,25¸0,3 - коэффициент, учитывающий отвод тепла от корпуса в металлическую раму или плиту (при установке редуктора на бетонном или кирпичном фундаменте y=0); [t]</w:t>
      </w:r>
      <w:r>
        <w:rPr>
          <w:vertAlign w:val="subscript"/>
        </w:rPr>
        <w:t>раб</w:t>
      </w:r>
      <w:r>
        <w:t>=95°С – максимально допустимая температура нагрева масла в масляной ванне редуктора;</w:t>
      </w:r>
    </w:p>
    <w:p w:rsidR="00491045" w:rsidRDefault="00DB745B">
      <w:pPr>
        <w:pStyle w:val="a3"/>
        <w:divId w:val="271206936"/>
      </w:pPr>
      <w:r>
        <w:t>2). Редуктор с искусственным охлаждением:</w:t>
      </w:r>
    </w:p>
    <w:p w:rsidR="00491045" w:rsidRDefault="00450DFD">
      <w:pPr>
        <w:pStyle w:val="a3"/>
        <w:divId w:val="271206936"/>
      </w:pPr>
      <w:r>
        <w:rPr>
          <w:noProof/>
        </w:rPr>
        <w:pict>
          <v:shape id="_x0000_i2211" type="#_x0000_t75" style="width:228.75pt;height:36pt">
            <v:imagedata r:id="rId271" o:title=""/>
          </v:shape>
        </w:pict>
      </w:r>
      <w:r w:rsidR="00DB745B">
        <w:t>   (7.25)</w:t>
      </w:r>
    </w:p>
    <w:p w:rsidR="00491045" w:rsidRDefault="00DB745B">
      <w:pPr>
        <w:pStyle w:val="a3"/>
        <w:divId w:val="271206936"/>
      </w:pPr>
      <w:r>
        <w:t>где К</w:t>
      </w:r>
      <w:r>
        <w:rPr>
          <w:vertAlign w:val="subscript"/>
        </w:rPr>
        <w:t>тв</w:t>
      </w:r>
      <w:r>
        <w:t xml:space="preserve"> коэффициент теплоотдачи обдуваемой части корпуса (см. табл. 7.11).</w:t>
      </w:r>
    </w:p>
    <w:p w:rsidR="00491045" w:rsidRDefault="00DB745B">
      <w:pPr>
        <w:pStyle w:val="a3"/>
        <w:divId w:val="271206936"/>
      </w:pPr>
      <w:r>
        <w:t>Таблица 7.11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491045">
        <w:trPr>
          <w:divId w:val="271206936"/>
          <w:trHeight w:val="25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n</w:t>
            </w:r>
            <w:r w:rsidRPr="00DB745B">
              <w:rPr>
                <w:vertAlign w:val="subscript"/>
              </w:rPr>
              <w:t>в</w:t>
            </w:r>
            <w:r w:rsidRPr="00DB745B">
              <w:t>, об/мин.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3000</w:t>
            </w:r>
          </w:p>
        </w:tc>
      </w:tr>
      <w:tr w:rsidR="00491045">
        <w:trPr>
          <w:divId w:val="271206936"/>
          <w:trHeight w:val="2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Pr="00DB745B" w:rsidRDefault="00DB745B">
            <w:pPr>
              <w:pStyle w:val="a3"/>
            </w:pPr>
            <w:r w:rsidRPr="00DB745B">
              <w:t>Ктв, Вт/м</w:t>
            </w:r>
            <w:r w:rsidRPr="00DB745B">
              <w:rPr>
                <w:vertAlign w:val="subscript"/>
              </w:rPr>
              <w:t>2</w:t>
            </w:r>
            <w:r w:rsidRPr="00DB745B">
              <w:t>´°С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045" w:rsidRDefault="00DB745B">
            <w:r>
              <w:t>40</w:t>
            </w:r>
          </w:p>
        </w:tc>
      </w:tr>
    </w:tbl>
    <w:p w:rsidR="00491045" w:rsidRPr="00DB745B" w:rsidRDefault="00DB745B">
      <w:pPr>
        <w:pStyle w:val="a3"/>
        <w:divId w:val="271206936"/>
      </w:pPr>
      <w:r>
        <w:t>Здесь n</w:t>
      </w:r>
      <w:r>
        <w:rPr>
          <w:vertAlign w:val="subscript"/>
        </w:rPr>
        <w:t>в</w:t>
      </w:r>
      <w:r>
        <w:t xml:space="preserve"> – частота вращения вентилятора.</w:t>
      </w:r>
    </w:p>
    <w:p w:rsidR="00491045" w:rsidRDefault="00DB745B">
      <w:pPr>
        <w:pStyle w:val="a3"/>
        <w:divId w:val="271206936"/>
      </w:pPr>
      <w:r>
        <w:t>Если охлаждение вентилятором недостаточно, то применяют водяное охлаждение или увеличивают размеры корпуса редуктора.</w:t>
      </w:r>
    </w:p>
    <w:p w:rsidR="00491045" w:rsidRDefault="00DB745B">
      <w:pPr>
        <w:divId w:val="271206936"/>
      </w:pPr>
      <w:bookmarkStart w:id="8" w:name="_Toc530032822"/>
      <w:r>
        <w:t>ЛИТЕРАТУРА</w:t>
      </w:r>
      <w:bookmarkEnd w:id="8"/>
      <w:r>
        <w:t xml:space="preserve"> </w:t>
      </w:r>
    </w:p>
    <w:p w:rsidR="00491045" w:rsidRPr="00DB745B" w:rsidRDefault="00DB745B">
      <w:pPr>
        <w:pStyle w:val="a3"/>
        <w:divId w:val="271206936"/>
      </w:pPr>
      <w:r>
        <w:t>1). Буланже А.В., Палочкина Н.В., Часовников Л.Д. Методические указания по расчёту зубчатых передч редукторов и коробок скоростей. Ч. I, ч. II. – М.: Изд. МВТУ, 1980.</w:t>
      </w:r>
    </w:p>
    <w:p w:rsidR="00491045" w:rsidRDefault="00DB745B">
      <w:pPr>
        <w:pStyle w:val="a3"/>
        <w:divId w:val="271206936"/>
      </w:pPr>
      <w:r>
        <w:t>2). Гузенков П.Г. Детали машин. – М.: Высш школа, 1982.</w:t>
      </w:r>
    </w:p>
    <w:p w:rsidR="00491045" w:rsidRDefault="00DB745B">
      <w:pPr>
        <w:pStyle w:val="a3"/>
        <w:divId w:val="271206936"/>
      </w:pPr>
      <w:r>
        <w:t>3). Иванов М.Н. Детали машин. – М.: Высш школа, 1984.</w:t>
      </w:r>
    </w:p>
    <w:p w:rsidR="00491045" w:rsidRDefault="00DB745B">
      <w:pPr>
        <w:pStyle w:val="a3"/>
        <w:divId w:val="271206936"/>
      </w:pPr>
      <w:r>
        <w:t>4). Курсовое проектирование деталей машин / В.Н. Кудрявцев, ю.А. Державец, И.И. Арефьев и др.; Под общей ред. В.Н. Кудрявцева. – Л.: Машиностроение, 1983.</w:t>
      </w:r>
    </w:p>
    <w:p w:rsidR="00491045" w:rsidRDefault="00DB745B">
      <w:pPr>
        <w:pStyle w:val="a3"/>
        <w:divId w:val="271206936"/>
      </w:pPr>
      <w:r>
        <w:t>5). Часовников Л.Д. Методические указания по расчёту червячной передачи. – М.: Издат. МВТУ, 1979.</w:t>
      </w:r>
    </w:p>
    <w:p w:rsidR="00491045" w:rsidRDefault="00DB745B">
      <w:pPr>
        <w:pStyle w:val="a3"/>
        <w:divId w:val="271206936"/>
      </w:pPr>
      <w:r>
        <w:t>ОГЛАВЛЕНИЕ</w:t>
      </w:r>
    </w:p>
    <w:p w:rsidR="00491045" w:rsidRDefault="00DB745B">
      <w:pPr>
        <w:pStyle w:val="a3"/>
        <w:divId w:val="271206936"/>
      </w:pPr>
      <w:r>
        <w:t>ВВЕДЕНИЕ- 2</w:t>
      </w:r>
    </w:p>
    <w:p w:rsidR="00491045" w:rsidRDefault="00DB745B">
      <w:pPr>
        <w:pStyle w:val="a3"/>
        <w:divId w:val="271206936"/>
      </w:pPr>
      <w:r>
        <w:t>1. ВЫБОР ЭЛЕКТРОДВИГАТЕЛЯ-- 3</w:t>
      </w:r>
    </w:p>
    <w:p w:rsidR="00491045" w:rsidRDefault="00DB745B">
      <w:pPr>
        <w:pStyle w:val="a3"/>
        <w:divId w:val="271206936"/>
      </w:pPr>
      <w:r>
        <w:t>2. ОПРЕДЕЛЕНИЕ ОБЩЕГО ПЕРЕДАТОЧНОГО ЧИСЛА                                                       ПРИВОДА И ЕГО РАЗБИВКА ПО СТУПЕНЯМ-- 5</w:t>
      </w:r>
    </w:p>
    <w:p w:rsidR="00491045" w:rsidRDefault="00DB745B">
      <w:pPr>
        <w:pStyle w:val="a3"/>
        <w:divId w:val="271206936"/>
      </w:pPr>
      <w:r>
        <w:t>3. МАТЕРИАЛЫ И ДОПУСКАЕМЫЕ НАПРЯЖЕНИЯ                                                                  ЗУБЧАТЫХ ПЕРЕДАЧ-- 7</w:t>
      </w:r>
    </w:p>
    <w:p w:rsidR="00491045" w:rsidRDefault="00DB745B">
      <w:pPr>
        <w:pStyle w:val="a3"/>
        <w:divId w:val="271206936"/>
      </w:pPr>
      <w:r>
        <w:t>4. РАСЧЁТ ЗАКРЫТОЙ ЦИЛИНДРИЧЕСКОЙ                                                                            ЗУБЧАТОЙ ПЕРЕДАЧИ-- 10</w:t>
      </w:r>
    </w:p>
    <w:p w:rsidR="00491045" w:rsidRDefault="00DB745B">
      <w:pPr>
        <w:pStyle w:val="a3"/>
        <w:divId w:val="271206936"/>
      </w:pPr>
      <w:r>
        <w:t>5. ОСОБЕННОСТИ РАСЧЁТА ОТКРЫТЫХ ЦИЛЛИНДРИЧЕСКИХ                                          (КОНИЧЕСКИХ) ЗУБЧАТЫХ ПЕРЕДАЧ-- 18</w:t>
      </w:r>
    </w:p>
    <w:p w:rsidR="00491045" w:rsidRDefault="00DB745B">
      <w:pPr>
        <w:pStyle w:val="a3"/>
        <w:divId w:val="271206936"/>
      </w:pPr>
      <w:r>
        <w:t>6. ПРОЕКТНЫЙ РАСЧЁТ ЗАКРЫТОЙ КОНИЧЕСКОЙ                                                                  ПЕРЕДАЧИ С ПРЯМЫМИ И С КРУГОВЫМИ ЗУБЬЯМИ ПРИ b</w:t>
      </w:r>
      <w:r>
        <w:rPr>
          <w:vertAlign w:val="subscript"/>
        </w:rPr>
        <w:t>m</w:t>
      </w:r>
      <w:r>
        <w:t>=35°- 19</w:t>
      </w:r>
    </w:p>
    <w:p w:rsidR="00491045" w:rsidRDefault="00DB745B">
      <w:pPr>
        <w:pStyle w:val="a3"/>
        <w:divId w:val="271206936"/>
      </w:pPr>
      <w:r>
        <w:t>7. РАСЧЁТ ЧЕРВЯЧНОЙ ПЕРЕДАЧИ-- 24</w:t>
      </w:r>
    </w:p>
    <w:p w:rsidR="00491045" w:rsidRDefault="00DB745B">
      <w:pPr>
        <w:pStyle w:val="a3"/>
        <w:divId w:val="271206936"/>
      </w:pPr>
      <w:r>
        <w:t>ЛИТЕРАТУРА-- 32</w:t>
      </w:r>
      <w:bookmarkStart w:id="9" w:name="_GoBack"/>
      <w:bookmarkEnd w:id="9"/>
    </w:p>
    <w:sectPr w:rsidR="004910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45B"/>
    <w:rsid w:val="00450DFD"/>
    <w:rsid w:val="00491045"/>
    <w:rsid w:val="00D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3"/>
    <o:shapelayout v:ext="edit">
      <o:idmap v:ext="edit" data="1"/>
    </o:shapelayout>
  </w:shapeDefaults>
  <w:decimalSymbol w:val=","/>
  <w:listSeparator w:val=";"/>
  <w15:chartTrackingRefBased/>
  <w15:docId w15:val="{22A925E5-3F2D-4F86-86E9-15FF4A4C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26" Type="http://schemas.openxmlformats.org/officeDocument/2006/relationships/image" Target="media/image223.png"/><Relationship Id="rId247" Type="http://schemas.openxmlformats.org/officeDocument/2006/relationships/image" Target="media/image244.png"/><Relationship Id="rId107" Type="http://schemas.openxmlformats.org/officeDocument/2006/relationships/image" Target="media/image104.png"/><Relationship Id="rId268" Type="http://schemas.openxmlformats.org/officeDocument/2006/relationships/image" Target="media/image265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8.png"/><Relationship Id="rId216" Type="http://schemas.openxmlformats.org/officeDocument/2006/relationships/image" Target="media/image213.png"/><Relationship Id="rId237" Type="http://schemas.openxmlformats.org/officeDocument/2006/relationships/image" Target="media/image234.png"/><Relationship Id="rId258" Type="http://schemas.openxmlformats.org/officeDocument/2006/relationships/image" Target="media/image255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248" Type="http://schemas.openxmlformats.org/officeDocument/2006/relationships/image" Target="media/image245.png"/><Relationship Id="rId269" Type="http://schemas.openxmlformats.org/officeDocument/2006/relationships/image" Target="media/image266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217" Type="http://schemas.openxmlformats.org/officeDocument/2006/relationships/image" Target="media/image214.png"/><Relationship Id="rId6" Type="http://schemas.openxmlformats.org/officeDocument/2006/relationships/image" Target="media/image3.png"/><Relationship Id="rId238" Type="http://schemas.openxmlformats.org/officeDocument/2006/relationships/image" Target="media/image235.png"/><Relationship Id="rId259" Type="http://schemas.openxmlformats.org/officeDocument/2006/relationships/image" Target="media/image256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270" Type="http://schemas.openxmlformats.org/officeDocument/2006/relationships/image" Target="media/image267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2" Type="http://schemas.openxmlformats.org/officeDocument/2006/relationships/image" Target="media/image199.png"/><Relationship Id="rId207" Type="http://schemas.openxmlformats.org/officeDocument/2006/relationships/image" Target="media/image204.png"/><Relationship Id="rId223" Type="http://schemas.openxmlformats.org/officeDocument/2006/relationships/image" Target="media/image220.png"/><Relationship Id="rId228" Type="http://schemas.openxmlformats.org/officeDocument/2006/relationships/image" Target="media/image225.png"/><Relationship Id="rId244" Type="http://schemas.openxmlformats.org/officeDocument/2006/relationships/image" Target="media/image241.png"/><Relationship Id="rId249" Type="http://schemas.openxmlformats.org/officeDocument/2006/relationships/image" Target="media/image24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260" Type="http://schemas.openxmlformats.org/officeDocument/2006/relationships/image" Target="media/image257.png"/><Relationship Id="rId265" Type="http://schemas.openxmlformats.org/officeDocument/2006/relationships/image" Target="media/image262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3" Type="http://schemas.openxmlformats.org/officeDocument/2006/relationships/image" Target="media/image210.png"/><Relationship Id="rId218" Type="http://schemas.openxmlformats.org/officeDocument/2006/relationships/image" Target="media/image215.png"/><Relationship Id="rId234" Type="http://schemas.openxmlformats.org/officeDocument/2006/relationships/image" Target="media/image231.png"/><Relationship Id="rId239" Type="http://schemas.openxmlformats.org/officeDocument/2006/relationships/image" Target="media/image236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50" Type="http://schemas.openxmlformats.org/officeDocument/2006/relationships/image" Target="media/image247.png"/><Relationship Id="rId255" Type="http://schemas.openxmlformats.org/officeDocument/2006/relationships/image" Target="media/image252.png"/><Relationship Id="rId271" Type="http://schemas.openxmlformats.org/officeDocument/2006/relationships/image" Target="media/image268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208" Type="http://schemas.openxmlformats.org/officeDocument/2006/relationships/image" Target="media/image205.png"/><Relationship Id="rId229" Type="http://schemas.openxmlformats.org/officeDocument/2006/relationships/image" Target="media/image226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240" Type="http://schemas.openxmlformats.org/officeDocument/2006/relationships/image" Target="media/image237.png"/><Relationship Id="rId245" Type="http://schemas.openxmlformats.org/officeDocument/2006/relationships/image" Target="media/image242.png"/><Relationship Id="rId261" Type="http://schemas.openxmlformats.org/officeDocument/2006/relationships/image" Target="media/image258.png"/><Relationship Id="rId266" Type="http://schemas.openxmlformats.org/officeDocument/2006/relationships/image" Target="media/image263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189" Type="http://schemas.openxmlformats.org/officeDocument/2006/relationships/image" Target="media/image186.png"/><Relationship Id="rId219" Type="http://schemas.openxmlformats.org/officeDocument/2006/relationships/image" Target="media/image21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30" Type="http://schemas.openxmlformats.org/officeDocument/2006/relationships/image" Target="media/image227.png"/><Relationship Id="rId235" Type="http://schemas.openxmlformats.org/officeDocument/2006/relationships/image" Target="media/image232.png"/><Relationship Id="rId251" Type="http://schemas.openxmlformats.org/officeDocument/2006/relationships/image" Target="media/image248.png"/><Relationship Id="rId256" Type="http://schemas.openxmlformats.org/officeDocument/2006/relationships/image" Target="media/image253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72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0" Type="http://schemas.openxmlformats.org/officeDocument/2006/relationships/image" Target="media/image217.png"/><Relationship Id="rId225" Type="http://schemas.openxmlformats.org/officeDocument/2006/relationships/image" Target="media/image222.png"/><Relationship Id="rId241" Type="http://schemas.openxmlformats.org/officeDocument/2006/relationships/image" Target="media/image238.png"/><Relationship Id="rId246" Type="http://schemas.openxmlformats.org/officeDocument/2006/relationships/image" Target="media/image243.png"/><Relationship Id="rId267" Type="http://schemas.openxmlformats.org/officeDocument/2006/relationships/image" Target="media/image264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262" Type="http://schemas.openxmlformats.org/officeDocument/2006/relationships/image" Target="media/image259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image" Target="media/image18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10" Type="http://schemas.openxmlformats.org/officeDocument/2006/relationships/image" Target="media/image207.png"/><Relationship Id="rId215" Type="http://schemas.openxmlformats.org/officeDocument/2006/relationships/image" Target="media/image212.png"/><Relationship Id="rId236" Type="http://schemas.openxmlformats.org/officeDocument/2006/relationships/image" Target="media/image233.png"/><Relationship Id="rId257" Type="http://schemas.openxmlformats.org/officeDocument/2006/relationships/image" Target="media/image254.png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252" Type="http://schemas.openxmlformats.org/officeDocument/2006/relationships/image" Target="media/image249.png"/><Relationship Id="rId273" Type="http://schemas.openxmlformats.org/officeDocument/2006/relationships/theme" Target="theme/theme1.xml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242" Type="http://schemas.openxmlformats.org/officeDocument/2006/relationships/image" Target="media/image239.png"/><Relationship Id="rId263" Type="http://schemas.openxmlformats.org/officeDocument/2006/relationships/image" Target="media/image260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211" Type="http://schemas.openxmlformats.org/officeDocument/2006/relationships/image" Target="media/image208.png"/><Relationship Id="rId232" Type="http://schemas.openxmlformats.org/officeDocument/2006/relationships/image" Target="media/image229.png"/><Relationship Id="rId253" Type="http://schemas.openxmlformats.org/officeDocument/2006/relationships/image" Target="media/image250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243" Type="http://schemas.openxmlformats.org/officeDocument/2006/relationships/image" Target="media/image240.png"/><Relationship Id="rId264" Type="http://schemas.openxmlformats.org/officeDocument/2006/relationships/image" Target="media/image261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87" Type="http://schemas.openxmlformats.org/officeDocument/2006/relationships/image" Target="media/image184.png"/><Relationship Id="rId1" Type="http://schemas.openxmlformats.org/officeDocument/2006/relationships/styles" Target="styles.xml"/><Relationship Id="rId212" Type="http://schemas.openxmlformats.org/officeDocument/2006/relationships/image" Target="media/image209.png"/><Relationship Id="rId233" Type="http://schemas.openxmlformats.org/officeDocument/2006/relationships/image" Target="media/image230.png"/><Relationship Id="rId254" Type="http://schemas.openxmlformats.org/officeDocument/2006/relationships/image" Target="media/image251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8234</Words>
  <Characters>46938</Characters>
  <Application>Microsoft Office Word</Application>
  <DocSecurity>0</DocSecurity>
  <Lines>391</Lines>
  <Paragraphs>110</Paragraphs>
  <ScaleCrop>false</ScaleCrop>
  <Company/>
  <LinksUpToDate>false</LinksUpToDate>
  <CharactersWithSpaces>55062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Расчёт зубчатых и червячных передач</dc:title>
  <dc:subject/>
  <dc:creator>admin</dc:creator>
  <cp:keywords/>
  <dc:description/>
  <cp:lastModifiedBy>admin</cp:lastModifiedBy>
  <cp:revision>2</cp:revision>
  <dcterms:created xsi:type="dcterms:W3CDTF">2014-02-13T15:57:00Z</dcterms:created>
  <dcterms:modified xsi:type="dcterms:W3CDTF">2014-02-13T15:57:00Z</dcterms:modified>
</cp:coreProperties>
</file>