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C2C" w:rsidRDefault="00527C2C">
      <w:pPr>
        <w:ind w:left="-1701"/>
        <w:jc w:val="center"/>
        <w:rPr>
          <w:b/>
          <w:bCs/>
          <w:sz w:val="40"/>
          <w:szCs w:val="40"/>
          <w:u w:val="single"/>
        </w:rPr>
      </w:pPr>
    </w:p>
    <w:p w:rsidR="00527C2C" w:rsidRDefault="00527C2C">
      <w:pPr>
        <w:ind w:left="-1701"/>
        <w:jc w:val="center"/>
        <w:rPr>
          <w:b/>
          <w:bCs/>
          <w:sz w:val="40"/>
          <w:szCs w:val="40"/>
          <w:u w:val="single"/>
        </w:rPr>
      </w:pPr>
      <w:r>
        <w:rPr>
          <w:b/>
          <w:bCs/>
          <w:sz w:val="40"/>
          <w:szCs w:val="40"/>
          <w:u w:val="single"/>
        </w:rPr>
        <w:t>СЕВЕРО-ЗАПАДНАЯ  АКАДЕМИЯ</w:t>
      </w:r>
    </w:p>
    <w:p w:rsidR="00527C2C" w:rsidRDefault="00527C2C">
      <w:pPr>
        <w:ind w:left="-1701"/>
        <w:jc w:val="center"/>
        <w:rPr>
          <w:b/>
          <w:bCs/>
          <w:sz w:val="40"/>
          <w:szCs w:val="40"/>
          <w:u w:val="single"/>
        </w:rPr>
      </w:pPr>
      <w:r>
        <w:rPr>
          <w:b/>
          <w:bCs/>
          <w:sz w:val="40"/>
          <w:szCs w:val="40"/>
          <w:u w:val="single"/>
        </w:rPr>
        <w:t>ГОСУДАРСТВЕННОЙ СЛУЖБЫ</w:t>
      </w:r>
    </w:p>
    <w:p w:rsidR="00527C2C" w:rsidRDefault="00527C2C">
      <w:pPr>
        <w:ind w:left="-1701"/>
        <w:jc w:val="center"/>
        <w:rPr>
          <w:b/>
          <w:bCs/>
          <w:sz w:val="40"/>
          <w:szCs w:val="40"/>
        </w:rPr>
      </w:pPr>
    </w:p>
    <w:p w:rsidR="00527C2C" w:rsidRDefault="00527C2C">
      <w:pPr>
        <w:ind w:left="-1701"/>
        <w:jc w:val="center"/>
        <w:rPr>
          <w:sz w:val="28"/>
          <w:szCs w:val="28"/>
        </w:rPr>
      </w:pPr>
    </w:p>
    <w:p w:rsidR="00527C2C" w:rsidRDefault="00527C2C">
      <w:pPr>
        <w:ind w:left="-1701"/>
        <w:jc w:val="center"/>
        <w:rPr>
          <w:sz w:val="28"/>
          <w:szCs w:val="28"/>
        </w:rPr>
      </w:pPr>
    </w:p>
    <w:p w:rsidR="00527C2C" w:rsidRDefault="00527C2C">
      <w:pPr>
        <w:ind w:left="-1701" w:firstLine="1417"/>
        <w:jc w:val="center"/>
        <w:rPr>
          <w:sz w:val="28"/>
          <w:szCs w:val="28"/>
        </w:rPr>
      </w:pPr>
    </w:p>
    <w:p w:rsidR="00527C2C" w:rsidRDefault="00527C2C">
      <w:pPr>
        <w:spacing w:line="360" w:lineRule="auto"/>
        <w:ind w:left="-1701" w:firstLine="1417"/>
        <w:jc w:val="center"/>
        <w:rPr>
          <w:b/>
          <w:bCs/>
          <w:sz w:val="34"/>
          <w:szCs w:val="34"/>
        </w:rPr>
      </w:pPr>
      <w:r>
        <w:rPr>
          <w:b/>
          <w:bCs/>
          <w:sz w:val="34"/>
          <w:szCs w:val="34"/>
        </w:rPr>
        <w:t>РЕФЕРАТ ПО КУРСУ:</w:t>
      </w:r>
    </w:p>
    <w:p w:rsidR="00527C2C" w:rsidRDefault="00527C2C">
      <w:pPr>
        <w:spacing w:line="360" w:lineRule="auto"/>
        <w:jc w:val="center"/>
        <w:rPr>
          <w:b/>
          <w:bCs/>
          <w:sz w:val="34"/>
          <w:szCs w:val="34"/>
        </w:rPr>
      </w:pPr>
      <w:r>
        <w:rPr>
          <w:b/>
          <w:bCs/>
          <w:sz w:val="34"/>
          <w:szCs w:val="34"/>
        </w:rPr>
        <w:t>“ФИНАНСЫ, ДЕНЕЖНОЕ ОБРАЩЕНИЕ И КРЕДИТ.”</w:t>
      </w:r>
    </w:p>
    <w:p w:rsidR="00527C2C" w:rsidRDefault="00527C2C">
      <w:pPr>
        <w:ind w:left="-1701"/>
        <w:jc w:val="center"/>
        <w:rPr>
          <w:sz w:val="28"/>
          <w:szCs w:val="28"/>
        </w:rPr>
      </w:pPr>
    </w:p>
    <w:p w:rsidR="00527C2C" w:rsidRDefault="00527C2C">
      <w:pPr>
        <w:ind w:left="-1701"/>
        <w:jc w:val="center"/>
        <w:rPr>
          <w:sz w:val="28"/>
          <w:szCs w:val="28"/>
        </w:rPr>
      </w:pPr>
    </w:p>
    <w:p w:rsidR="00527C2C" w:rsidRDefault="00527C2C">
      <w:pPr>
        <w:ind w:left="-1701"/>
        <w:jc w:val="center"/>
        <w:rPr>
          <w:sz w:val="28"/>
          <w:szCs w:val="28"/>
        </w:rPr>
      </w:pPr>
    </w:p>
    <w:p w:rsidR="00527C2C" w:rsidRDefault="00527C2C">
      <w:pPr>
        <w:ind w:left="-1701"/>
        <w:jc w:val="center"/>
        <w:rPr>
          <w:i/>
          <w:iCs/>
          <w:sz w:val="36"/>
          <w:szCs w:val="36"/>
        </w:rPr>
      </w:pPr>
    </w:p>
    <w:p w:rsidR="00527C2C" w:rsidRDefault="00527C2C">
      <w:pPr>
        <w:ind w:left="-1701"/>
        <w:jc w:val="center"/>
        <w:rPr>
          <w:b/>
          <w:bCs/>
          <w:i/>
          <w:iCs/>
          <w:sz w:val="36"/>
          <w:szCs w:val="36"/>
        </w:rPr>
      </w:pPr>
      <w:r>
        <w:rPr>
          <w:b/>
          <w:bCs/>
          <w:i/>
          <w:iCs/>
          <w:sz w:val="36"/>
          <w:szCs w:val="36"/>
        </w:rPr>
        <w:t>ТЕМА</w:t>
      </w:r>
      <w:r>
        <w:rPr>
          <w:b/>
          <w:bCs/>
          <w:i/>
          <w:iCs/>
          <w:sz w:val="36"/>
          <w:szCs w:val="36"/>
          <w:lang w:val="en-US"/>
        </w:rPr>
        <w:t>:</w:t>
      </w:r>
      <w:r>
        <w:rPr>
          <w:b/>
          <w:bCs/>
          <w:i/>
          <w:iCs/>
          <w:sz w:val="36"/>
          <w:szCs w:val="36"/>
        </w:rPr>
        <w:t xml:space="preserve"> ИНФЛЯЦИЯ И АНТИИНФЛЯЦИОННАЯ</w:t>
      </w:r>
    </w:p>
    <w:p w:rsidR="00527C2C" w:rsidRDefault="00527C2C">
      <w:pPr>
        <w:ind w:left="-1701"/>
        <w:jc w:val="center"/>
        <w:rPr>
          <w:b/>
          <w:bCs/>
          <w:i/>
          <w:iCs/>
          <w:sz w:val="36"/>
          <w:szCs w:val="36"/>
        </w:rPr>
      </w:pPr>
      <w:r>
        <w:rPr>
          <w:b/>
          <w:bCs/>
          <w:i/>
          <w:iCs/>
          <w:sz w:val="36"/>
          <w:szCs w:val="36"/>
        </w:rPr>
        <w:t xml:space="preserve">ПОЛИТИКА В РОССИИ </w:t>
      </w:r>
    </w:p>
    <w:p w:rsidR="00527C2C" w:rsidRDefault="00527C2C">
      <w:pPr>
        <w:ind w:left="-1701"/>
        <w:jc w:val="center"/>
        <w:rPr>
          <w:b/>
          <w:bCs/>
          <w:i/>
          <w:iCs/>
          <w:sz w:val="36"/>
          <w:szCs w:val="36"/>
        </w:rPr>
      </w:pPr>
      <w:r>
        <w:rPr>
          <w:b/>
          <w:bCs/>
          <w:i/>
          <w:iCs/>
          <w:sz w:val="36"/>
          <w:szCs w:val="36"/>
        </w:rPr>
        <w:t>в современный период.</w:t>
      </w:r>
    </w:p>
    <w:p w:rsidR="00527C2C" w:rsidRDefault="00527C2C">
      <w:pPr>
        <w:ind w:left="-1701"/>
        <w:rPr>
          <w:b/>
          <w:bCs/>
          <w:sz w:val="32"/>
          <w:szCs w:val="32"/>
        </w:rPr>
      </w:pPr>
    </w:p>
    <w:p w:rsidR="00527C2C" w:rsidRDefault="00527C2C">
      <w:pPr>
        <w:ind w:left="-1701"/>
        <w:rPr>
          <w:b/>
          <w:bCs/>
          <w:sz w:val="32"/>
          <w:szCs w:val="32"/>
        </w:rPr>
      </w:pPr>
    </w:p>
    <w:p w:rsidR="00527C2C" w:rsidRDefault="00527C2C">
      <w:pPr>
        <w:ind w:left="-1701"/>
        <w:rPr>
          <w:b/>
          <w:bCs/>
          <w:sz w:val="32"/>
          <w:szCs w:val="32"/>
        </w:rPr>
      </w:pPr>
    </w:p>
    <w:p w:rsidR="00527C2C" w:rsidRDefault="00527C2C">
      <w:pPr>
        <w:ind w:left="-1701"/>
        <w:rPr>
          <w:b/>
          <w:bCs/>
          <w:sz w:val="32"/>
          <w:szCs w:val="32"/>
        </w:rPr>
      </w:pPr>
    </w:p>
    <w:p w:rsidR="00527C2C" w:rsidRDefault="00527C2C">
      <w:pPr>
        <w:ind w:left="-1701"/>
        <w:rPr>
          <w:b/>
          <w:bCs/>
          <w:sz w:val="32"/>
          <w:szCs w:val="32"/>
        </w:rPr>
      </w:pPr>
    </w:p>
    <w:p w:rsidR="00527C2C" w:rsidRDefault="00527C2C">
      <w:pPr>
        <w:ind w:left="-1701"/>
        <w:rPr>
          <w:b/>
          <w:bCs/>
          <w:sz w:val="32"/>
          <w:szCs w:val="32"/>
        </w:rPr>
      </w:pPr>
    </w:p>
    <w:p w:rsidR="00527C2C" w:rsidRDefault="00527C2C">
      <w:pPr>
        <w:ind w:left="-1701"/>
        <w:jc w:val="right"/>
        <w:rPr>
          <w:sz w:val="28"/>
          <w:szCs w:val="28"/>
        </w:rPr>
      </w:pPr>
      <w:r>
        <w:rPr>
          <w:sz w:val="28"/>
          <w:szCs w:val="28"/>
        </w:rPr>
        <w:t xml:space="preserve">Выполнила студентка 3 курса </w:t>
      </w:r>
      <w:r>
        <w:rPr>
          <w:sz w:val="28"/>
          <w:szCs w:val="28"/>
          <w:lang w:val="en-US"/>
        </w:rPr>
        <w:t>,</w:t>
      </w:r>
    </w:p>
    <w:p w:rsidR="00527C2C" w:rsidRDefault="00527C2C">
      <w:pPr>
        <w:ind w:left="-1701"/>
        <w:jc w:val="right"/>
        <w:rPr>
          <w:sz w:val="28"/>
          <w:szCs w:val="28"/>
          <w:lang w:val="en-US"/>
        </w:rPr>
      </w:pPr>
      <w:r>
        <w:rPr>
          <w:sz w:val="28"/>
          <w:szCs w:val="28"/>
        </w:rPr>
        <w:t>вечернего отделения</w:t>
      </w:r>
      <w:r>
        <w:rPr>
          <w:sz w:val="28"/>
          <w:szCs w:val="28"/>
          <w:lang w:val="en-US"/>
        </w:rPr>
        <w:t>,</w:t>
      </w:r>
      <w:r>
        <w:rPr>
          <w:sz w:val="28"/>
          <w:szCs w:val="28"/>
        </w:rPr>
        <w:t xml:space="preserve"> факультета ГиМУ,</w:t>
      </w:r>
    </w:p>
    <w:p w:rsidR="00527C2C" w:rsidRDefault="00527C2C">
      <w:pPr>
        <w:ind w:left="-1701"/>
        <w:jc w:val="right"/>
        <w:rPr>
          <w:b/>
          <w:bCs/>
          <w:sz w:val="28"/>
          <w:szCs w:val="28"/>
        </w:rPr>
      </w:pPr>
      <w:r>
        <w:rPr>
          <w:sz w:val="28"/>
          <w:szCs w:val="28"/>
        </w:rPr>
        <w:t xml:space="preserve">группы 34-В </w:t>
      </w:r>
      <w:r>
        <w:rPr>
          <w:b/>
          <w:bCs/>
          <w:sz w:val="28"/>
          <w:szCs w:val="28"/>
        </w:rPr>
        <w:t>Кузьмина Ася Александровна</w:t>
      </w:r>
      <w:r>
        <w:rPr>
          <w:b/>
          <w:bCs/>
          <w:sz w:val="28"/>
          <w:szCs w:val="28"/>
          <w:lang w:val="en-US"/>
        </w:rPr>
        <w:t>.</w:t>
      </w:r>
    </w:p>
    <w:p w:rsidR="00527C2C" w:rsidRDefault="00527C2C">
      <w:pPr>
        <w:ind w:left="-1701"/>
        <w:jc w:val="right"/>
        <w:rPr>
          <w:b/>
          <w:bCs/>
          <w:sz w:val="28"/>
          <w:szCs w:val="28"/>
        </w:rPr>
      </w:pPr>
    </w:p>
    <w:p w:rsidR="00527C2C" w:rsidRDefault="00527C2C">
      <w:pPr>
        <w:jc w:val="right"/>
        <w:rPr>
          <w:sz w:val="28"/>
          <w:szCs w:val="28"/>
        </w:rPr>
      </w:pPr>
      <w:r>
        <w:rPr>
          <w:sz w:val="28"/>
          <w:szCs w:val="28"/>
        </w:rPr>
        <w:t>Преподаватель</w:t>
      </w:r>
    </w:p>
    <w:p w:rsidR="00527C2C" w:rsidRDefault="00527C2C">
      <w:pPr>
        <w:jc w:val="right"/>
        <w:rPr>
          <w:sz w:val="28"/>
          <w:szCs w:val="28"/>
        </w:rPr>
      </w:pPr>
      <w:r>
        <w:rPr>
          <w:sz w:val="28"/>
          <w:szCs w:val="28"/>
        </w:rPr>
        <w:t>Кузнецова Светлана Мироновна.</w:t>
      </w:r>
    </w:p>
    <w:p w:rsidR="00527C2C" w:rsidRDefault="00527C2C">
      <w:pPr>
        <w:ind w:left="-1701"/>
        <w:rPr>
          <w:b/>
          <w:bCs/>
          <w:sz w:val="32"/>
          <w:szCs w:val="32"/>
          <w:lang w:val="en-US"/>
        </w:rPr>
      </w:pPr>
    </w:p>
    <w:p w:rsidR="00527C2C" w:rsidRDefault="00527C2C">
      <w:pPr>
        <w:ind w:left="-1701"/>
        <w:rPr>
          <w:b/>
          <w:bCs/>
          <w:sz w:val="32"/>
          <w:szCs w:val="32"/>
          <w:lang w:val="en-US"/>
        </w:rPr>
      </w:pPr>
    </w:p>
    <w:p w:rsidR="00527C2C" w:rsidRDefault="00527C2C">
      <w:pPr>
        <w:ind w:left="-1701"/>
        <w:jc w:val="center"/>
        <w:rPr>
          <w:b/>
          <w:bCs/>
          <w:sz w:val="32"/>
          <w:szCs w:val="32"/>
        </w:rPr>
      </w:pPr>
    </w:p>
    <w:p w:rsidR="00527C2C" w:rsidRDefault="00527C2C">
      <w:pPr>
        <w:ind w:left="-1701"/>
        <w:jc w:val="center"/>
        <w:rPr>
          <w:b/>
          <w:bCs/>
          <w:sz w:val="32"/>
          <w:szCs w:val="32"/>
        </w:rPr>
      </w:pPr>
    </w:p>
    <w:p w:rsidR="00527C2C" w:rsidRDefault="00527C2C">
      <w:pPr>
        <w:ind w:left="-1701"/>
        <w:jc w:val="center"/>
        <w:rPr>
          <w:b/>
          <w:bCs/>
          <w:sz w:val="32"/>
          <w:szCs w:val="32"/>
        </w:rPr>
      </w:pPr>
    </w:p>
    <w:p w:rsidR="00527C2C" w:rsidRDefault="00527C2C">
      <w:pPr>
        <w:ind w:left="-1701"/>
        <w:jc w:val="center"/>
        <w:rPr>
          <w:b/>
          <w:bCs/>
          <w:sz w:val="32"/>
          <w:szCs w:val="32"/>
        </w:rPr>
      </w:pPr>
    </w:p>
    <w:p w:rsidR="00527C2C" w:rsidRDefault="00527C2C">
      <w:pPr>
        <w:ind w:left="-1701"/>
        <w:jc w:val="center"/>
        <w:rPr>
          <w:b/>
          <w:bCs/>
          <w:sz w:val="32"/>
          <w:szCs w:val="32"/>
        </w:rPr>
      </w:pPr>
    </w:p>
    <w:p w:rsidR="00527C2C" w:rsidRDefault="00527C2C">
      <w:pPr>
        <w:ind w:left="-1701"/>
        <w:jc w:val="center"/>
        <w:rPr>
          <w:b/>
          <w:bCs/>
          <w:sz w:val="32"/>
          <w:szCs w:val="32"/>
        </w:rPr>
      </w:pPr>
      <w:r>
        <w:rPr>
          <w:b/>
          <w:bCs/>
          <w:sz w:val="32"/>
          <w:szCs w:val="32"/>
        </w:rPr>
        <w:t>САНКТ-ПЕТЕРБУРГ</w:t>
      </w:r>
    </w:p>
    <w:p w:rsidR="00527C2C" w:rsidRDefault="00527C2C">
      <w:pPr>
        <w:ind w:left="-1701"/>
        <w:jc w:val="center"/>
        <w:rPr>
          <w:b/>
          <w:bCs/>
          <w:sz w:val="32"/>
          <w:szCs w:val="32"/>
        </w:rPr>
      </w:pPr>
      <w:r>
        <w:rPr>
          <w:b/>
          <w:bCs/>
          <w:sz w:val="32"/>
          <w:szCs w:val="32"/>
        </w:rPr>
        <w:t>2001</w:t>
      </w:r>
    </w:p>
    <w:p w:rsidR="00527C2C" w:rsidRDefault="00527C2C">
      <w:pPr>
        <w:ind w:left="-1701"/>
        <w:jc w:val="center"/>
        <w:rPr>
          <w:b/>
          <w:bCs/>
          <w:sz w:val="32"/>
          <w:szCs w:val="32"/>
        </w:rPr>
      </w:pPr>
    </w:p>
    <w:p w:rsidR="00527C2C" w:rsidRDefault="00527C2C">
      <w:pPr>
        <w:rPr>
          <w:b/>
          <w:sz w:val="36"/>
          <w:u w:val="single"/>
        </w:rPr>
      </w:pPr>
      <w:r>
        <w:rPr>
          <w:b/>
          <w:sz w:val="36"/>
          <w:u w:val="single"/>
        </w:rPr>
        <w:t>ОГЛАВЛЕНИЕ.</w:t>
      </w:r>
    </w:p>
    <w:p w:rsidR="00527C2C" w:rsidRDefault="00527C2C">
      <w:pPr>
        <w:spacing w:line="480" w:lineRule="auto"/>
        <w:rPr>
          <w:sz w:val="32"/>
        </w:rPr>
      </w:pPr>
    </w:p>
    <w:p w:rsidR="00527C2C" w:rsidRDefault="00527C2C">
      <w:pPr>
        <w:numPr>
          <w:ilvl w:val="0"/>
          <w:numId w:val="14"/>
        </w:numPr>
        <w:spacing w:line="480" w:lineRule="auto"/>
        <w:rPr>
          <w:sz w:val="32"/>
        </w:rPr>
      </w:pPr>
      <w:r>
        <w:rPr>
          <w:sz w:val="32"/>
        </w:rPr>
        <w:t>ВВЕДЕНИЕ  --------------------------------------------------------3</w:t>
      </w:r>
    </w:p>
    <w:p w:rsidR="00527C2C" w:rsidRDefault="00527C2C">
      <w:pPr>
        <w:numPr>
          <w:ilvl w:val="0"/>
          <w:numId w:val="14"/>
        </w:numPr>
        <w:spacing w:line="480" w:lineRule="auto"/>
        <w:rPr>
          <w:sz w:val="32"/>
        </w:rPr>
      </w:pPr>
      <w:r>
        <w:rPr>
          <w:sz w:val="32"/>
        </w:rPr>
        <w:t>ЧТО ТАКОЕ ИНФЛЯЦИЯ---------------------------------------3</w:t>
      </w:r>
    </w:p>
    <w:p w:rsidR="00527C2C" w:rsidRDefault="00527C2C">
      <w:pPr>
        <w:numPr>
          <w:ilvl w:val="0"/>
          <w:numId w:val="14"/>
        </w:numPr>
        <w:ind w:left="284" w:hanging="284"/>
        <w:rPr>
          <w:sz w:val="32"/>
        </w:rPr>
      </w:pPr>
      <w:r>
        <w:rPr>
          <w:sz w:val="32"/>
        </w:rPr>
        <w:t>ИСТОРИЧЕСКИЕ ПРЕДПОСЫЛКИ НЫНЕШНИХ ИНФЛЯЦИОННЫХ ПРОЦЕССОВ В РОССИИ ----------- 4</w:t>
      </w:r>
    </w:p>
    <w:p w:rsidR="00527C2C" w:rsidRDefault="00527C2C">
      <w:pPr>
        <w:numPr>
          <w:ilvl w:val="0"/>
          <w:numId w:val="14"/>
        </w:numPr>
        <w:spacing w:before="360" w:line="480" w:lineRule="auto"/>
        <w:ind w:left="284" w:right="1177" w:hanging="284"/>
        <w:rPr>
          <w:sz w:val="32"/>
        </w:rPr>
      </w:pPr>
      <w:r>
        <w:rPr>
          <w:sz w:val="32"/>
        </w:rPr>
        <w:t>ЭТАП 1992-1996 ГГ.--------------------------------------------- 5</w:t>
      </w:r>
    </w:p>
    <w:p w:rsidR="00527C2C" w:rsidRDefault="00527C2C">
      <w:pPr>
        <w:numPr>
          <w:ilvl w:val="0"/>
          <w:numId w:val="14"/>
        </w:numPr>
        <w:spacing w:before="120" w:line="480" w:lineRule="auto"/>
        <w:ind w:left="284" w:hanging="284"/>
        <w:rPr>
          <w:sz w:val="32"/>
        </w:rPr>
      </w:pPr>
      <w:r>
        <w:rPr>
          <w:sz w:val="32"/>
        </w:rPr>
        <w:t>ЭТАП: 1996 - АВГУСТ 1998 ГГ.------------------------------- 7</w:t>
      </w:r>
    </w:p>
    <w:p w:rsidR="00527C2C" w:rsidRDefault="00527C2C">
      <w:pPr>
        <w:numPr>
          <w:ilvl w:val="0"/>
          <w:numId w:val="14"/>
        </w:numPr>
        <w:spacing w:before="120"/>
        <w:ind w:left="284" w:hanging="284"/>
        <w:rPr>
          <w:sz w:val="32"/>
        </w:rPr>
      </w:pPr>
      <w:r>
        <w:rPr>
          <w:sz w:val="32"/>
        </w:rPr>
        <w:t>ФИНАНСОВЫЙ КРИЗИС В АВГУСТЕ 1998 Г. И ЕГО ИНФЛЯЦИОННЫЕ ПОСЛЕДСТВИЯ.------------------------ 8</w:t>
      </w:r>
    </w:p>
    <w:p w:rsidR="00527C2C" w:rsidRDefault="00527C2C">
      <w:pPr>
        <w:numPr>
          <w:ilvl w:val="0"/>
          <w:numId w:val="14"/>
        </w:numPr>
        <w:spacing w:before="360"/>
        <w:ind w:left="284" w:hanging="284"/>
        <w:rPr>
          <w:b/>
          <w:sz w:val="36"/>
        </w:rPr>
      </w:pPr>
      <w:r>
        <w:rPr>
          <w:sz w:val="32"/>
        </w:rPr>
        <w:t>МЕРЫ АНТИИНФЛЯЦИОННОЙ ПОЛИТИКИ ПРИМЕНЯЕМЫЕ В ПОСЛЕДУЮЩИЕ ГОДЫ,  А ТАК ЖЕ ИНЫЕ НЕОБХОДИМЫЕ МЕРЫ.------------------------------- 10</w:t>
      </w:r>
    </w:p>
    <w:p w:rsidR="00527C2C" w:rsidRDefault="00527C2C">
      <w:pPr>
        <w:numPr>
          <w:ilvl w:val="0"/>
          <w:numId w:val="15"/>
        </w:numPr>
        <w:spacing w:before="120"/>
        <w:rPr>
          <w:b/>
          <w:sz w:val="36"/>
        </w:rPr>
      </w:pPr>
      <w:r>
        <w:rPr>
          <w:sz w:val="32"/>
        </w:rPr>
        <w:t>Общеэкономические меры.</w:t>
      </w:r>
    </w:p>
    <w:p w:rsidR="00527C2C" w:rsidRDefault="00527C2C">
      <w:pPr>
        <w:numPr>
          <w:ilvl w:val="0"/>
          <w:numId w:val="15"/>
        </w:numPr>
        <w:spacing w:before="120"/>
        <w:rPr>
          <w:sz w:val="32"/>
        </w:rPr>
      </w:pPr>
      <w:r>
        <w:rPr>
          <w:sz w:val="32"/>
        </w:rPr>
        <w:t>Сдерживание финансовых факторов инфляции.</w:t>
      </w:r>
    </w:p>
    <w:p w:rsidR="00527C2C" w:rsidRDefault="00527C2C">
      <w:pPr>
        <w:numPr>
          <w:ilvl w:val="0"/>
          <w:numId w:val="15"/>
        </w:numPr>
        <w:spacing w:before="120"/>
        <w:rPr>
          <w:sz w:val="32"/>
        </w:rPr>
      </w:pPr>
      <w:r>
        <w:rPr>
          <w:sz w:val="32"/>
        </w:rPr>
        <w:t>Регулирование денежных факторов инфляции.</w:t>
      </w:r>
    </w:p>
    <w:p w:rsidR="00527C2C" w:rsidRDefault="00527C2C">
      <w:pPr>
        <w:numPr>
          <w:ilvl w:val="0"/>
          <w:numId w:val="15"/>
        </w:numPr>
        <w:spacing w:before="120"/>
        <w:rPr>
          <w:sz w:val="32"/>
        </w:rPr>
      </w:pPr>
      <w:r>
        <w:rPr>
          <w:sz w:val="32"/>
        </w:rPr>
        <w:t>Оздоровление банковской системы.</w:t>
      </w:r>
    </w:p>
    <w:p w:rsidR="00527C2C" w:rsidRDefault="00527C2C">
      <w:pPr>
        <w:numPr>
          <w:ilvl w:val="0"/>
          <w:numId w:val="15"/>
        </w:numPr>
        <w:spacing w:before="120" w:after="360"/>
        <w:ind w:hanging="284"/>
        <w:rPr>
          <w:sz w:val="32"/>
        </w:rPr>
      </w:pPr>
      <w:r>
        <w:rPr>
          <w:sz w:val="32"/>
        </w:rPr>
        <w:t>Нейтрализация внешних факторов воздействия на инфляционный процесс.</w:t>
      </w:r>
    </w:p>
    <w:p w:rsidR="00527C2C" w:rsidRDefault="00527C2C">
      <w:pPr>
        <w:numPr>
          <w:ilvl w:val="0"/>
          <w:numId w:val="16"/>
        </w:numPr>
        <w:spacing w:before="120" w:line="480" w:lineRule="auto"/>
        <w:ind w:left="284" w:hanging="284"/>
        <w:rPr>
          <w:sz w:val="32"/>
        </w:rPr>
      </w:pPr>
      <w:r>
        <w:rPr>
          <w:sz w:val="32"/>
        </w:rPr>
        <w:t>ЗАКЛЮЧЕНИЕ.-----------------------------------------------------14</w:t>
      </w:r>
    </w:p>
    <w:p w:rsidR="00527C2C" w:rsidRDefault="00527C2C">
      <w:pPr>
        <w:numPr>
          <w:ilvl w:val="0"/>
          <w:numId w:val="17"/>
        </w:numPr>
        <w:spacing w:before="120"/>
        <w:rPr>
          <w:sz w:val="32"/>
        </w:rPr>
      </w:pPr>
      <w:r>
        <w:rPr>
          <w:sz w:val="32"/>
        </w:rPr>
        <w:t>СПИСОК ЛИТЕРАТУРЫ.</w:t>
      </w:r>
    </w:p>
    <w:p w:rsidR="00527C2C" w:rsidRDefault="00527C2C">
      <w:pPr>
        <w:spacing w:before="120"/>
        <w:rPr>
          <w:sz w:val="32"/>
          <w:lang w:val="en-US"/>
        </w:rPr>
      </w:pPr>
    </w:p>
    <w:p w:rsidR="00527C2C" w:rsidRDefault="00527C2C">
      <w:pPr>
        <w:spacing w:before="120"/>
        <w:rPr>
          <w:sz w:val="32"/>
          <w:lang w:val="en-US"/>
        </w:rPr>
      </w:pPr>
    </w:p>
    <w:p w:rsidR="00527C2C" w:rsidRDefault="00527C2C">
      <w:pPr>
        <w:spacing w:before="120"/>
        <w:rPr>
          <w:sz w:val="32"/>
        </w:rPr>
      </w:pPr>
    </w:p>
    <w:p w:rsidR="00527C2C" w:rsidRDefault="00527C2C">
      <w:pPr>
        <w:ind w:firstLine="720"/>
        <w:rPr>
          <w:b/>
          <w:bCs/>
          <w:sz w:val="36"/>
          <w:szCs w:val="36"/>
        </w:rPr>
      </w:pPr>
      <w:r>
        <w:rPr>
          <w:b/>
          <w:bCs/>
          <w:sz w:val="36"/>
          <w:szCs w:val="36"/>
        </w:rPr>
        <w:t>1.ВВЕДЕНИЕ.</w:t>
      </w:r>
    </w:p>
    <w:p w:rsidR="00527C2C" w:rsidRDefault="00527C2C">
      <w:pPr>
        <w:rPr>
          <w:sz w:val="28"/>
          <w:szCs w:val="28"/>
        </w:rPr>
      </w:pPr>
    </w:p>
    <w:p w:rsidR="00527C2C" w:rsidRDefault="00527C2C">
      <w:pPr>
        <w:rPr>
          <w:sz w:val="28"/>
          <w:szCs w:val="28"/>
        </w:rPr>
      </w:pPr>
    </w:p>
    <w:p w:rsidR="00527C2C" w:rsidRDefault="00527C2C">
      <w:pPr>
        <w:ind w:firstLine="720"/>
        <w:rPr>
          <w:sz w:val="28"/>
          <w:szCs w:val="28"/>
        </w:rPr>
      </w:pPr>
      <w:r>
        <w:rPr>
          <w:sz w:val="28"/>
          <w:szCs w:val="28"/>
        </w:rPr>
        <w:t xml:space="preserve">Как  экономическое явление инфляция существует уже длительное время. Считается, что ее появление связано чуть ли не с первым периодом возникновения денег. Само понятие “инфляция” ( от лат. </w:t>
      </w:r>
      <w:r>
        <w:rPr>
          <w:sz w:val="28"/>
          <w:szCs w:val="28"/>
          <w:lang w:val="en-US"/>
        </w:rPr>
        <w:t>Inflatio</w:t>
      </w:r>
      <w:r>
        <w:rPr>
          <w:sz w:val="28"/>
          <w:szCs w:val="28"/>
        </w:rPr>
        <w:t xml:space="preserve"> - вздутие) впервые стало употребляться в Северной Америке в 1861-1865 гг. Означало оно некий процесс, приводящий к увеличению бумажно-денежного обращения. Вскоре этот термин стал использоваться в Великобритании и Франции, причем в основном в среде финансистов и банкиров. В экономической литературе оно появилось лишь в начале ХХ в.</w:t>
      </w:r>
    </w:p>
    <w:p w:rsidR="00527C2C" w:rsidRDefault="00527C2C">
      <w:pPr>
        <w:ind w:firstLine="720"/>
        <w:rPr>
          <w:sz w:val="28"/>
          <w:szCs w:val="28"/>
        </w:rPr>
      </w:pPr>
      <w:r>
        <w:rPr>
          <w:sz w:val="28"/>
          <w:szCs w:val="28"/>
        </w:rPr>
        <w:t>Сейчас само слово “инфляция” знает чуть ли не каждый, не всегда понимая смысл и проблему скрытую за ним.</w:t>
      </w:r>
    </w:p>
    <w:p w:rsidR="00527C2C" w:rsidRDefault="00527C2C">
      <w:pPr>
        <w:ind w:firstLine="720"/>
        <w:rPr>
          <w:sz w:val="28"/>
          <w:szCs w:val="28"/>
        </w:rPr>
      </w:pPr>
      <w:r>
        <w:rPr>
          <w:sz w:val="28"/>
          <w:szCs w:val="28"/>
        </w:rPr>
        <w:t>По сути, проблема инфляции занимает чрезвычайно важное место в нашей жизни, поскольку ее показатели реально влияют на наше благосостояние. Невозможно не замечать последствий инфляции, отражающихся на социально-экономическом и политическом “здоровье” государства.</w:t>
      </w:r>
    </w:p>
    <w:p w:rsidR="00527C2C" w:rsidRDefault="00527C2C">
      <w:pPr>
        <w:ind w:firstLine="720"/>
        <w:rPr>
          <w:sz w:val="28"/>
          <w:szCs w:val="28"/>
        </w:rPr>
      </w:pPr>
      <w:r>
        <w:rPr>
          <w:sz w:val="28"/>
          <w:szCs w:val="28"/>
        </w:rPr>
        <w:t>В большинстве развитых стран инфляция считается серьезной социально-экономической проблемой, поскольку приводит к росту цен, обесцениванию сбережений, снижению стимулов к инвестированию, бегству капиталов в иностранные активы, драгоценные металлы и недвижимость. Кроме того, инфляция замедляет темпы экономического роста, затрудняет долгосрочное планирование и в своих крайних формах усиливает социальную и политическую напряженность в обществе.</w:t>
      </w:r>
    </w:p>
    <w:p w:rsidR="00527C2C" w:rsidRDefault="00527C2C">
      <w:pPr>
        <w:ind w:firstLine="720"/>
        <w:rPr>
          <w:sz w:val="28"/>
          <w:szCs w:val="28"/>
        </w:rPr>
      </w:pPr>
      <w:r>
        <w:rPr>
          <w:sz w:val="28"/>
          <w:szCs w:val="28"/>
        </w:rPr>
        <w:t>Вот почему необходимо доскональное изучение данной проблемы, выяснение сущности, глубинных причин и механизма развития инфляции, ее особенностей и основных направлений антиинфляционной политики в России с учетом мирового опыта.</w:t>
      </w:r>
    </w:p>
    <w:p w:rsidR="00527C2C" w:rsidRDefault="00527C2C">
      <w:pPr>
        <w:ind w:firstLine="720"/>
        <w:rPr>
          <w:sz w:val="28"/>
          <w:szCs w:val="28"/>
        </w:rPr>
      </w:pPr>
      <w:r>
        <w:rPr>
          <w:sz w:val="28"/>
          <w:szCs w:val="28"/>
        </w:rPr>
        <w:t xml:space="preserve"> Что такое инфляция? Каковы факторы ее развития? В чем особенности процесса инфляции в России? Какие существуют наилучшие методы антиинфляционной политики государства? Вот те вопросы, ответы на которые я постараюсь сформулировать в данной работе. </w:t>
      </w:r>
    </w:p>
    <w:p w:rsidR="00527C2C" w:rsidRDefault="00527C2C">
      <w:pPr>
        <w:ind w:firstLine="720"/>
        <w:rPr>
          <w:sz w:val="28"/>
          <w:szCs w:val="28"/>
        </w:rPr>
      </w:pPr>
    </w:p>
    <w:p w:rsidR="00527C2C" w:rsidRDefault="00527C2C">
      <w:pPr>
        <w:ind w:firstLine="720"/>
        <w:rPr>
          <w:sz w:val="28"/>
          <w:szCs w:val="28"/>
        </w:rPr>
      </w:pPr>
    </w:p>
    <w:p w:rsidR="00527C2C" w:rsidRDefault="00527C2C">
      <w:pPr>
        <w:ind w:firstLine="720"/>
        <w:rPr>
          <w:b/>
          <w:bCs/>
          <w:sz w:val="36"/>
          <w:szCs w:val="36"/>
        </w:rPr>
      </w:pPr>
      <w:r>
        <w:rPr>
          <w:b/>
          <w:bCs/>
          <w:sz w:val="36"/>
          <w:szCs w:val="36"/>
        </w:rPr>
        <w:t>2.ЧТО ТАКОЕ ИНФЛЯЦИЯ?</w:t>
      </w:r>
    </w:p>
    <w:p w:rsidR="00527C2C" w:rsidRDefault="00527C2C">
      <w:pPr>
        <w:ind w:firstLine="720"/>
        <w:rPr>
          <w:sz w:val="28"/>
          <w:szCs w:val="28"/>
        </w:rPr>
      </w:pPr>
    </w:p>
    <w:p w:rsidR="00527C2C" w:rsidRDefault="00527C2C">
      <w:pPr>
        <w:ind w:firstLine="720"/>
        <w:rPr>
          <w:sz w:val="28"/>
          <w:szCs w:val="28"/>
        </w:rPr>
      </w:pPr>
      <w:r>
        <w:rPr>
          <w:sz w:val="28"/>
          <w:szCs w:val="28"/>
        </w:rPr>
        <w:t xml:space="preserve">В отечественной литературе слово “инфляция” чаще всего отождествляется с установлением нового равновесия спроса и предложения в изменяющихся условиях. Нередко при определении инфляции ее ставят в зависимость от интерпретации таких экономических категорий, как спрос, предложение, равновесие. В частности, инфляцией считается </w:t>
      </w:r>
      <w:r>
        <w:rPr>
          <w:i/>
          <w:iCs/>
          <w:sz w:val="28"/>
          <w:szCs w:val="28"/>
        </w:rPr>
        <w:t>превышение количества денег, находящихся в обращении, по отношению к стоимости товаров и услуг ( при данной скорости оборачиваемости денег), приводящее к их обесцениванию.</w:t>
      </w:r>
    </w:p>
    <w:p w:rsidR="00527C2C" w:rsidRDefault="00527C2C">
      <w:pPr>
        <w:ind w:firstLine="720"/>
        <w:rPr>
          <w:sz w:val="28"/>
          <w:szCs w:val="28"/>
        </w:rPr>
      </w:pPr>
      <w:r>
        <w:rPr>
          <w:sz w:val="28"/>
          <w:szCs w:val="28"/>
        </w:rPr>
        <w:t>Факторы появления инфляции необходимо разделять на внешние и внутренние.</w:t>
      </w:r>
    </w:p>
    <w:p w:rsidR="00527C2C" w:rsidRDefault="00527C2C">
      <w:pPr>
        <w:ind w:firstLine="720"/>
        <w:rPr>
          <w:sz w:val="28"/>
          <w:szCs w:val="28"/>
        </w:rPr>
      </w:pPr>
      <w:r>
        <w:rPr>
          <w:i/>
          <w:iCs/>
          <w:sz w:val="28"/>
          <w:szCs w:val="28"/>
        </w:rPr>
        <w:t>Внутренние</w:t>
      </w:r>
      <w:r>
        <w:rPr>
          <w:sz w:val="28"/>
          <w:szCs w:val="28"/>
        </w:rPr>
        <w:t>, в свою очередь делятся на денежные и неденежные.</w:t>
      </w:r>
    </w:p>
    <w:p w:rsidR="00527C2C" w:rsidRDefault="00527C2C">
      <w:pPr>
        <w:ind w:firstLine="720"/>
        <w:rPr>
          <w:sz w:val="28"/>
          <w:szCs w:val="28"/>
        </w:rPr>
      </w:pPr>
      <w:r>
        <w:rPr>
          <w:sz w:val="28"/>
          <w:szCs w:val="28"/>
        </w:rPr>
        <w:t>Неденежные - это нарушение диспропорции хозяйства,  циклическое развитие экономики,  монополизация производства,  несбалансированность инвестиций,  кредитная экспансия и др.</w:t>
      </w:r>
    </w:p>
    <w:p w:rsidR="00527C2C" w:rsidRDefault="00527C2C">
      <w:pPr>
        <w:ind w:firstLine="720"/>
        <w:rPr>
          <w:sz w:val="28"/>
          <w:szCs w:val="28"/>
        </w:rPr>
      </w:pPr>
      <w:r>
        <w:rPr>
          <w:sz w:val="28"/>
          <w:szCs w:val="28"/>
        </w:rPr>
        <w:t>Денежные - кризис государственных финансов: дефицит бюджета,  рост государственного долга,  эмиссия денег и др.</w:t>
      </w:r>
    </w:p>
    <w:p w:rsidR="00527C2C" w:rsidRDefault="00527C2C">
      <w:pPr>
        <w:ind w:firstLine="720"/>
        <w:rPr>
          <w:sz w:val="28"/>
          <w:szCs w:val="28"/>
        </w:rPr>
      </w:pPr>
      <w:r>
        <w:rPr>
          <w:i/>
          <w:iCs/>
          <w:sz w:val="28"/>
          <w:szCs w:val="28"/>
        </w:rPr>
        <w:t xml:space="preserve"> Внешними </w:t>
      </w:r>
      <w:r>
        <w:rPr>
          <w:sz w:val="28"/>
          <w:szCs w:val="28"/>
        </w:rPr>
        <w:t>факторами инфляции являются мировые структурные кризисы,  валютная политика государств,  направленная на экспорт инфляции в другие страны,  нелегальный экспорт золота,  валюты.</w:t>
      </w:r>
    </w:p>
    <w:p w:rsidR="00527C2C" w:rsidRDefault="00527C2C">
      <w:pPr>
        <w:ind w:firstLine="720"/>
        <w:rPr>
          <w:b/>
          <w:bCs/>
          <w:sz w:val="28"/>
          <w:szCs w:val="28"/>
        </w:rPr>
      </w:pPr>
      <w:r>
        <w:rPr>
          <w:sz w:val="28"/>
          <w:szCs w:val="28"/>
        </w:rPr>
        <w:t>Итак,  инфляция как многофакторный процесс - это</w:t>
      </w:r>
      <w:r>
        <w:rPr>
          <w:b/>
          <w:bCs/>
          <w:sz w:val="28"/>
          <w:szCs w:val="28"/>
        </w:rPr>
        <w:t xml:space="preserve"> проявление диспропорциональности в развитии общественного воспроизводства,  которое обусловлено нарушением закона денежного обращения.</w:t>
      </w:r>
      <w:r>
        <w:rPr>
          <w:rStyle w:val="a8"/>
          <w:b/>
          <w:bCs/>
          <w:sz w:val="28"/>
          <w:szCs w:val="28"/>
        </w:rPr>
        <w:footnoteReference w:id="1"/>
      </w:r>
    </w:p>
    <w:p w:rsidR="00527C2C" w:rsidRDefault="00527C2C">
      <w:pPr>
        <w:ind w:firstLine="720"/>
        <w:rPr>
          <w:sz w:val="28"/>
          <w:szCs w:val="28"/>
        </w:rPr>
      </w:pPr>
      <w:r>
        <w:rPr>
          <w:sz w:val="28"/>
          <w:szCs w:val="28"/>
        </w:rPr>
        <w:t>Формы проявления инфляции:</w:t>
      </w:r>
    </w:p>
    <w:p w:rsidR="00527C2C" w:rsidRDefault="00527C2C">
      <w:pPr>
        <w:numPr>
          <w:ilvl w:val="0"/>
          <w:numId w:val="1"/>
        </w:numPr>
        <w:rPr>
          <w:sz w:val="28"/>
          <w:szCs w:val="28"/>
        </w:rPr>
      </w:pPr>
      <w:r>
        <w:rPr>
          <w:sz w:val="28"/>
          <w:szCs w:val="28"/>
        </w:rPr>
        <w:t>рост цен на товары и услуги,  причем неравномерный,  что приводит к обесцениванию денег.</w:t>
      </w:r>
    </w:p>
    <w:p w:rsidR="00527C2C" w:rsidRDefault="00527C2C">
      <w:pPr>
        <w:numPr>
          <w:ilvl w:val="0"/>
          <w:numId w:val="1"/>
        </w:numPr>
        <w:rPr>
          <w:sz w:val="28"/>
          <w:szCs w:val="28"/>
        </w:rPr>
      </w:pPr>
      <w:r>
        <w:rPr>
          <w:sz w:val="28"/>
          <w:szCs w:val="28"/>
        </w:rPr>
        <w:t xml:space="preserve"> понижение курса национальной денежной единицы по отношению к иностранной.</w:t>
      </w:r>
    </w:p>
    <w:p w:rsidR="00527C2C" w:rsidRDefault="00527C2C">
      <w:pPr>
        <w:numPr>
          <w:ilvl w:val="0"/>
          <w:numId w:val="1"/>
        </w:numPr>
        <w:rPr>
          <w:sz w:val="28"/>
          <w:szCs w:val="28"/>
        </w:rPr>
      </w:pPr>
      <w:r>
        <w:rPr>
          <w:sz w:val="28"/>
          <w:szCs w:val="28"/>
        </w:rPr>
        <w:t>увеличение цены золота,  выраженное в национальной денежной единице.</w:t>
      </w:r>
    </w:p>
    <w:p w:rsidR="00527C2C" w:rsidRDefault="00527C2C">
      <w:pPr>
        <w:rPr>
          <w:sz w:val="28"/>
          <w:szCs w:val="28"/>
        </w:rPr>
      </w:pPr>
      <w:r>
        <w:rPr>
          <w:sz w:val="28"/>
          <w:szCs w:val="28"/>
        </w:rPr>
        <w:t>Что влечет за собой инфляция? Как известно инфляция оказывает отрицательное воздействие на общество в целом. Ухудшается как экономическое,  политическое,  так и социальное положение в стране. Появляется огромный пласт мало- и не обеспеченных людей. Растет недовольство и политическая напряженность,  что может привести к обострению конфликтов между обществом и государством.</w:t>
      </w:r>
    </w:p>
    <w:p w:rsidR="00527C2C" w:rsidRDefault="00527C2C">
      <w:pPr>
        <w:ind w:firstLine="720"/>
        <w:rPr>
          <w:sz w:val="28"/>
          <w:szCs w:val="28"/>
        </w:rPr>
      </w:pPr>
      <w:r>
        <w:rPr>
          <w:sz w:val="28"/>
          <w:szCs w:val="28"/>
        </w:rPr>
        <w:t xml:space="preserve">  </w:t>
      </w:r>
    </w:p>
    <w:p w:rsidR="00527C2C" w:rsidRDefault="00527C2C">
      <w:pPr>
        <w:ind w:firstLine="720"/>
        <w:rPr>
          <w:sz w:val="28"/>
          <w:szCs w:val="28"/>
        </w:rPr>
      </w:pPr>
    </w:p>
    <w:p w:rsidR="00527C2C" w:rsidRDefault="00527C2C">
      <w:pPr>
        <w:ind w:firstLine="720"/>
        <w:rPr>
          <w:sz w:val="28"/>
          <w:szCs w:val="28"/>
        </w:rPr>
      </w:pPr>
    </w:p>
    <w:p w:rsidR="00527C2C" w:rsidRDefault="00527C2C">
      <w:pPr>
        <w:ind w:firstLine="720"/>
        <w:rPr>
          <w:b/>
          <w:bCs/>
          <w:sz w:val="36"/>
          <w:szCs w:val="36"/>
        </w:rPr>
      </w:pPr>
      <w:r>
        <w:rPr>
          <w:b/>
          <w:bCs/>
          <w:sz w:val="36"/>
          <w:szCs w:val="36"/>
        </w:rPr>
        <w:t>3.ИСТОРИЧЕСКИЕ ПРЕДПОСЫЛКИ НЫНЕШНИХ ИНФЛЯЦИОННЫХ ПРОЦЕССОВ В РОССИИ.</w:t>
      </w:r>
    </w:p>
    <w:p w:rsidR="00527C2C" w:rsidRDefault="00527C2C">
      <w:pPr>
        <w:ind w:firstLine="720"/>
        <w:rPr>
          <w:sz w:val="28"/>
          <w:szCs w:val="28"/>
        </w:rPr>
      </w:pPr>
    </w:p>
    <w:p w:rsidR="00527C2C" w:rsidRDefault="00527C2C">
      <w:pPr>
        <w:ind w:firstLine="720"/>
        <w:rPr>
          <w:sz w:val="28"/>
          <w:szCs w:val="28"/>
        </w:rPr>
      </w:pPr>
      <w:r>
        <w:rPr>
          <w:sz w:val="28"/>
          <w:szCs w:val="28"/>
        </w:rPr>
        <w:t>Инфляция в России возникла не в начале 90-х годов. История ее появления простирается в далекой ретроспективе, когда только первые семь послевоенных лет ( 1947 - 1955 ) оказались не во власти инфляции. Но уже с 1955 г. инфляция наблюдалась постоянно, хотя и в скрытой форме. Пороки централизованной экономики требовали огромных расходов, которые нельзя было нести, не прибегая к инфляции.</w:t>
      </w:r>
    </w:p>
    <w:p w:rsidR="00527C2C" w:rsidRDefault="00527C2C">
      <w:pPr>
        <w:ind w:firstLine="720"/>
        <w:rPr>
          <w:sz w:val="28"/>
          <w:szCs w:val="28"/>
        </w:rPr>
      </w:pPr>
      <w:r>
        <w:rPr>
          <w:sz w:val="28"/>
          <w:szCs w:val="28"/>
        </w:rPr>
        <w:t>Более того, в условиях планово-централизованной экономики в СССР господствовала ошибочная концепция о неприменимости к ней самого понятия “инфляция” и о неуклонном повышении покупательной способности рубля. Догматическое отрицание инфляции при социализме позволяло по сути то, что на Западе обычно запрещено ( например, покрытие дефицита госбюджета за счет кредитов центрального банка, т.е. денежной эмиссии ) и запрещавшие то, что во всем мире практикуется (эластичная переориентация экономики и ценообразования в зависимости от спроса и предложения, сочетание государственного и рыночного регулирования экономики ).</w:t>
      </w:r>
    </w:p>
    <w:p w:rsidR="00527C2C" w:rsidRDefault="00527C2C">
      <w:pPr>
        <w:ind w:firstLine="720"/>
        <w:rPr>
          <w:sz w:val="28"/>
          <w:szCs w:val="28"/>
        </w:rPr>
      </w:pPr>
      <w:r>
        <w:rPr>
          <w:sz w:val="28"/>
          <w:szCs w:val="28"/>
        </w:rPr>
        <w:t>Главной причиной скрытой инфляции были милитаризованная экономика и структурные перекосы в народном хозяйстве. Основные фонды страны всегда были связаны с развитием и модернизацией добывающих отраслей - нефти и газа, что было недопустимо, поскольку с позиций сравнительных издержек продукция добывающих отраслей не может быть перспективной ни с какой точки зрения. В общем, экономическая политика административно-командной системы способствовала формированию огромного инфляционного потенциала.</w:t>
      </w:r>
    </w:p>
    <w:p w:rsidR="00527C2C" w:rsidRDefault="00527C2C">
      <w:pPr>
        <w:ind w:firstLine="720"/>
        <w:rPr>
          <w:sz w:val="28"/>
          <w:szCs w:val="28"/>
        </w:rPr>
      </w:pPr>
    </w:p>
    <w:p w:rsidR="00527C2C" w:rsidRDefault="00527C2C">
      <w:pPr>
        <w:ind w:firstLine="720"/>
        <w:rPr>
          <w:sz w:val="28"/>
          <w:szCs w:val="28"/>
        </w:rPr>
      </w:pPr>
    </w:p>
    <w:p w:rsidR="00527C2C" w:rsidRDefault="00527C2C">
      <w:pPr>
        <w:ind w:firstLine="720"/>
        <w:rPr>
          <w:b/>
          <w:bCs/>
          <w:sz w:val="28"/>
          <w:szCs w:val="28"/>
        </w:rPr>
      </w:pPr>
      <w:r>
        <w:rPr>
          <w:b/>
          <w:bCs/>
          <w:sz w:val="36"/>
          <w:szCs w:val="36"/>
        </w:rPr>
        <w:t>4.ЭТАП: 1992 - 1996 ГГ.</w:t>
      </w:r>
    </w:p>
    <w:p w:rsidR="00527C2C" w:rsidRDefault="00527C2C">
      <w:pPr>
        <w:ind w:firstLine="720"/>
        <w:rPr>
          <w:b/>
          <w:bCs/>
          <w:sz w:val="36"/>
          <w:szCs w:val="36"/>
        </w:rPr>
      </w:pPr>
    </w:p>
    <w:p w:rsidR="00527C2C" w:rsidRDefault="00527C2C">
      <w:pPr>
        <w:ind w:firstLine="720"/>
        <w:rPr>
          <w:sz w:val="28"/>
          <w:szCs w:val="28"/>
        </w:rPr>
      </w:pPr>
      <w:r>
        <w:rPr>
          <w:sz w:val="28"/>
          <w:szCs w:val="28"/>
        </w:rPr>
        <w:t xml:space="preserve">В условиях шокового перехода России к рыночной экономике произошли структурные изменения. В результате приватизации сформировался частный сектор,  появились миллионы акционеров. Россияне были вовлечены в массовую спекулятивную игру на повышение курса ценных бумаг,  а также доллара США и снижение курса рубля. Возникло множество финансовых пирамид,  типа МММ на частном уровне и ГКО-ОФЗ на государственном. </w:t>
      </w:r>
    </w:p>
    <w:p w:rsidR="00527C2C" w:rsidRDefault="00527C2C">
      <w:pPr>
        <w:ind w:firstLine="720"/>
        <w:rPr>
          <w:sz w:val="28"/>
          <w:szCs w:val="28"/>
        </w:rPr>
      </w:pPr>
      <w:r>
        <w:rPr>
          <w:sz w:val="28"/>
          <w:szCs w:val="28"/>
        </w:rPr>
        <w:t>Нарождающуюся рыночную экономику сотрясают финансовый,  банковский,  валютный кризисы в условиях экономического спада. Скрытая инфляция,  проявлявшаяся ранее в товарных дефицитах,  стала явной.</w:t>
      </w:r>
    </w:p>
    <w:p w:rsidR="00527C2C" w:rsidRDefault="00527C2C">
      <w:pPr>
        <w:ind w:firstLine="720"/>
        <w:rPr>
          <w:sz w:val="28"/>
          <w:szCs w:val="28"/>
        </w:rPr>
      </w:pPr>
      <w:r>
        <w:rPr>
          <w:sz w:val="28"/>
          <w:szCs w:val="28"/>
        </w:rPr>
        <w:t xml:space="preserve">С 1992г. инфляция в России переросла в </w:t>
      </w:r>
      <w:r>
        <w:rPr>
          <w:i/>
          <w:iCs/>
          <w:sz w:val="28"/>
          <w:szCs w:val="28"/>
        </w:rPr>
        <w:t>стагфляцию</w:t>
      </w:r>
      <w:r>
        <w:rPr>
          <w:sz w:val="28"/>
          <w:szCs w:val="28"/>
        </w:rPr>
        <w:t xml:space="preserve"> ( сочетание экономического спада - стагнации - с инфляцией ).  Розничные цены выросли в 1992г. в 26, 1 раза,  в 1993г. - 9, 4 раза,  в 1994г. - 3, 2 раза ,  1995г. - 2, 3 раза при условии снижения ВВП ,  промышленного производства и инвестиций.</w:t>
      </w:r>
      <w:r>
        <w:rPr>
          <w:rStyle w:val="a8"/>
          <w:sz w:val="28"/>
          <w:szCs w:val="28"/>
        </w:rPr>
        <w:footnoteReference w:id="2"/>
      </w:r>
    </w:p>
    <w:p w:rsidR="00527C2C" w:rsidRDefault="00527C2C">
      <w:pPr>
        <w:ind w:firstLine="720"/>
        <w:rPr>
          <w:sz w:val="28"/>
          <w:szCs w:val="28"/>
        </w:rPr>
      </w:pPr>
      <w:r>
        <w:rPr>
          <w:sz w:val="28"/>
          <w:szCs w:val="28"/>
        </w:rPr>
        <w:t>Резкий рост импорта товаров народного потребления с 1992 г.,  позволивший в какой-то мере приостановить и предотвратить катастрофическое падение уровня жизни в России,  стал главным фактором социальной стабильности. Но он же одновременно означал усиление зависимости от заграницы,  начало массовой долларизации хозяйственных отношений в стране. Выбранный курс реформ предполагал “жизнь взаймы”,  наращивание внешнего и внутреннего долга. Естественно,  что следствием всего этого будет рост инфляции.</w:t>
      </w:r>
    </w:p>
    <w:p w:rsidR="00527C2C" w:rsidRDefault="00527C2C">
      <w:pPr>
        <w:ind w:firstLine="720"/>
        <w:rPr>
          <w:i/>
          <w:iCs/>
          <w:sz w:val="28"/>
          <w:szCs w:val="28"/>
        </w:rPr>
      </w:pPr>
      <w:r>
        <w:rPr>
          <w:sz w:val="28"/>
          <w:szCs w:val="28"/>
        </w:rPr>
        <w:t>Объявляя либерализацию цен с 1 января 1992г.,  реформаторы,  конечно,  предполагали ее рост. По их расчетам цены в стране должны были возрасти не более чем в 3-4 раза. Фактически же рост цен составил 26 раз. Это был первый просчет,  но не основной. Надеясь быстро справится с инфляцией путем регулирования денежной массы,  проще говоря,  не допуская ее чрезмерного роста. Вот тут то и была допущена основная ошибка. Она заключалась  в неверном представлении о природе инфляции в России и соответственно выборе неправильных средств борьбы с ней. Нашими реформаторами была взята на вооружение одна из разновидностей количественной теории денег -</w:t>
      </w:r>
      <w:r>
        <w:rPr>
          <w:i/>
          <w:iCs/>
          <w:sz w:val="28"/>
          <w:szCs w:val="28"/>
        </w:rPr>
        <w:t xml:space="preserve"> монетаризм.</w:t>
      </w:r>
    </w:p>
    <w:p w:rsidR="00527C2C" w:rsidRDefault="00527C2C">
      <w:pPr>
        <w:ind w:firstLine="720"/>
        <w:rPr>
          <w:sz w:val="28"/>
          <w:szCs w:val="28"/>
        </w:rPr>
      </w:pPr>
      <w:r>
        <w:rPr>
          <w:sz w:val="28"/>
          <w:szCs w:val="28"/>
        </w:rPr>
        <w:t>Согласно теории монетаризма инфляция - чисто денежное явление,  динамика цен зависит только от денежной массы,  величина ее определяется спросом на деньги со стороны хозяйства,  и чем меньше государство вмешивается в формирование этого спроса,  тем лучше. Устанавливается,  таким образом,  почти функциональная зависимость динамики цен от количества денег  в обращении.</w:t>
      </w:r>
    </w:p>
    <w:p w:rsidR="00527C2C" w:rsidRDefault="00527C2C">
      <w:pPr>
        <w:ind w:firstLine="720"/>
        <w:rPr>
          <w:sz w:val="28"/>
          <w:szCs w:val="28"/>
        </w:rPr>
      </w:pPr>
      <w:r>
        <w:rPr>
          <w:sz w:val="28"/>
          <w:szCs w:val="28"/>
        </w:rPr>
        <w:t>В этой связи с 1994 г. монетаристская антиинфляционная политика осуществлялась тремя методами:</w:t>
      </w:r>
    </w:p>
    <w:p w:rsidR="00527C2C" w:rsidRDefault="00527C2C">
      <w:pPr>
        <w:numPr>
          <w:ilvl w:val="0"/>
          <w:numId w:val="2"/>
        </w:numPr>
        <w:rPr>
          <w:sz w:val="28"/>
          <w:szCs w:val="28"/>
        </w:rPr>
      </w:pPr>
      <w:r>
        <w:rPr>
          <w:sz w:val="28"/>
          <w:szCs w:val="28"/>
        </w:rPr>
        <w:t>ограничение эмиссии денег Центральным Банком РФ;</w:t>
      </w:r>
    </w:p>
    <w:p w:rsidR="00527C2C" w:rsidRDefault="00527C2C">
      <w:pPr>
        <w:numPr>
          <w:ilvl w:val="0"/>
          <w:numId w:val="2"/>
        </w:numPr>
        <w:rPr>
          <w:sz w:val="28"/>
          <w:szCs w:val="28"/>
        </w:rPr>
      </w:pPr>
      <w:r>
        <w:rPr>
          <w:sz w:val="28"/>
          <w:szCs w:val="28"/>
        </w:rPr>
        <w:t>сокращение бюджетного дефицита путем секвестирования государственных расходов;</w:t>
      </w:r>
    </w:p>
    <w:p w:rsidR="00527C2C" w:rsidRDefault="00527C2C">
      <w:pPr>
        <w:numPr>
          <w:ilvl w:val="0"/>
          <w:numId w:val="2"/>
        </w:numPr>
        <w:rPr>
          <w:sz w:val="28"/>
          <w:szCs w:val="28"/>
        </w:rPr>
      </w:pPr>
      <w:r>
        <w:rPr>
          <w:sz w:val="28"/>
          <w:szCs w:val="28"/>
        </w:rPr>
        <w:t>сдерживание колебания курса рубля по отношению к иностранным валютам путем установления их пределов и использования валютной интервенции.</w:t>
      </w:r>
    </w:p>
    <w:p w:rsidR="00527C2C" w:rsidRDefault="00527C2C">
      <w:pPr>
        <w:ind w:firstLine="720"/>
        <w:rPr>
          <w:sz w:val="28"/>
          <w:szCs w:val="28"/>
        </w:rPr>
      </w:pPr>
      <w:r>
        <w:rPr>
          <w:sz w:val="28"/>
          <w:szCs w:val="28"/>
        </w:rPr>
        <w:t>Но оказалось,  что монетаристскими методами невозможно подавить неденежные факторы инфляции,  скрытые в сфере воспроизводства. Поэтому снижение темпа роста цен не означало достижение реальной финансовой стабилизации,  поскольку не были преодолены бюджетный кризис,  кризис неплатежей,  дуализм денежной системы,  нестабильность банковской системы,  а главное - застой в экономике и инвестициях.</w:t>
      </w:r>
    </w:p>
    <w:p w:rsidR="00527C2C" w:rsidRDefault="00527C2C">
      <w:pPr>
        <w:ind w:firstLine="720"/>
        <w:rPr>
          <w:sz w:val="28"/>
          <w:szCs w:val="28"/>
        </w:rPr>
      </w:pPr>
      <w:r>
        <w:rPr>
          <w:sz w:val="28"/>
          <w:szCs w:val="28"/>
        </w:rPr>
        <w:t xml:space="preserve">Сторонники классического монетаризма весьма раздраженно реагируют на мнение,  что инфляция в России имеет в основном немонетаристский характер. Один из главных аргументов в этом споре,  что экономические законы во всех странах одинаковы. На самом деле не Западе монетарная теория вполне имеет место быть. Но в России реформаторы ,  зная,  что грядет инфляция,  настроились сражаться с ней по методам школы монетаризма. Немонетаристскую инфляцию    (инфляцию предложения ) стали укрощать монетаристскими методами ,  зажимая денежную массу и ограничивая платежеспособный спрос,  что и вызвало резкое падение производства,  ибо всякому монополисту проще и выгодней сократить  производство и повысить цены на продукцию,  чем наращивать его объемы и снижать цены. </w:t>
      </w:r>
    </w:p>
    <w:p w:rsidR="00527C2C" w:rsidRDefault="00527C2C">
      <w:pPr>
        <w:ind w:firstLine="720"/>
        <w:rPr>
          <w:sz w:val="28"/>
          <w:szCs w:val="28"/>
        </w:rPr>
      </w:pPr>
      <w:r>
        <w:rPr>
          <w:sz w:val="28"/>
          <w:szCs w:val="28"/>
        </w:rPr>
        <w:t>Вот это несоответствие природы российской инфляции и метода “борьбы” с нею и составили главную особенность инфляционной ситуации в стране в период с 1992 по 1996 год.</w:t>
      </w:r>
    </w:p>
    <w:p w:rsidR="00527C2C" w:rsidRDefault="00527C2C">
      <w:pPr>
        <w:ind w:firstLine="720"/>
        <w:rPr>
          <w:sz w:val="28"/>
          <w:szCs w:val="28"/>
        </w:rPr>
      </w:pPr>
    </w:p>
    <w:p w:rsidR="00527C2C" w:rsidRDefault="00527C2C">
      <w:pPr>
        <w:ind w:firstLine="720"/>
        <w:rPr>
          <w:sz w:val="28"/>
          <w:szCs w:val="28"/>
        </w:rPr>
      </w:pPr>
    </w:p>
    <w:p w:rsidR="00527C2C" w:rsidRDefault="00527C2C">
      <w:pPr>
        <w:ind w:firstLine="720"/>
        <w:rPr>
          <w:b/>
          <w:bCs/>
          <w:sz w:val="36"/>
          <w:szCs w:val="36"/>
        </w:rPr>
      </w:pPr>
      <w:r>
        <w:rPr>
          <w:b/>
          <w:bCs/>
          <w:sz w:val="36"/>
          <w:szCs w:val="36"/>
        </w:rPr>
        <w:t>5.ЭТАП: 1996 - АВГУСТ 1998 ГГ.</w:t>
      </w:r>
    </w:p>
    <w:p w:rsidR="00527C2C" w:rsidRDefault="00527C2C">
      <w:pPr>
        <w:ind w:firstLine="720"/>
        <w:rPr>
          <w:sz w:val="28"/>
          <w:szCs w:val="28"/>
        </w:rPr>
      </w:pPr>
    </w:p>
    <w:p w:rsidR="00527C2C" w:rsidRDefault="00527C2C">
      <w:pPr>
        <w:ind w:firstLine="720"/>
        <w:rPr>
          <w:sz w:val="28"/>
          <w:szCs w:val="28"/>
        </w:rPr>
      </w:pPr>
      <w:r>
        <w:rPr>
          <w:sz w:val="28"/>
          <w:szCs w:val="28"/>
        </w:rPr>
        <w:t>Новым явлением в России стало снижение темпа инфляции с 1996г. и до конца августа 1998г.. Темп роста инфляции составил 21, 8% в 1996г., 11% в 1997г.,  в начале 1998г. - около 15%.</w:t>
      </w:r>
      <w:r>
        <w:rPr>
          <w:rStyle w:val="a8"/>
          <w:sz w:val="28"/>
          <w:szCs w:val="28"/>
        </w:rPr>
        <w:footnoteReference w:id="3"/>
      </w:r>
    </w:p>
    <w:p w:rsidR="00527C2C" w:rsidRDefault="00527C2C">
      <w:pPr>
        <w:ind w:firstLine="720"/>
        <w:rPr>
          <w:sz w:val="28"/>
          <w:szCs w:val="28"/>
        </w:rPr>
      </w:pPr>
      <w:r>
        <w:rPr>
          <w:sz w:val="28"/>
          <w:szCs w:val="28"/>
        </w:rPr>
        <w:t>Антиинфляционная политика реформаторских правительств,  проводимая с 1995 и до августа 1998 г.,  помимо безоглядного ограничения денежной массы включала в себя и так называемый безынфляционный метод покрытия дефицита бюджета. Если “замораживание” денежной массы и денежный голод в хозяйстве с самого начала вызывали сомнения,  то переход от кредитования бюджета к выпуску государственных долговых обязательств внешне представлялся вполне оправданным  и никакой особой критики не вызвал. Напротив,  его приветствовали сторонники различных взглядов на проведение реформ в России.</w:t>
      </w:r>
    </w:p>
    <w:p w:rsidR="00527C2C" w:rsidRDefault="00527C2C">
      <w:pPr>
        <w:ind w:firstLine="720"/>
        <w:rPr>
          <w:sz w:val="28"/>
          <w:szCs w:val="28"/>
        </w:rPr>
      </w:pPr>
      <w:r>
        <w:rPr>
          <w:sz w:val="28"/>
          <w:szCs w:val="28"/>
        </w:rPr>
        <w:t>Начиная с 1995 г. выпуск государственных  ценных бумаг стал главным источником покрытия дефицита федерального бюджета. В течение 1995 - 1996 гг. все обстояло относительно благополучно,  но затем система,  что называется “начала давать сбои”. Главной причиной конечного провала “цивилизованного” покрытия дефицита бюджета стало рассогласование и даже противоречие двух направлений финансовой политики: денежной и бюджетной. Денежная политика вела к падению производства и объемов доходов,  а бюджетная исходила из предполагаемого возрастания хотя бы номинального объема доходов. В первые три года высокой инфляции ( 1992 - 1995 гг.) такое сочетание еще наблюдалось,  но затем сокращение темпов инфляции,  являвшееся главной целью реформаторов,  затормозило рост доходов,  а нагрузка на бюджет осталась прежней. С другой стороны,  объем производства и реальных доходов резко сократился,  и для обеспечения традиционной величины государственных расходов потребовались дополнительные,  т. е. заемные средства. Их рассчитывали получить на рынке государственных ценных бумаг , и первые два года это вполне удавалось. Но затем ситуация резко ухудшилась.</w:t>
      </w:r>
    </w:p>
    <w:p w:rsidR="00527C2C" w:rsidRDefault="00527C2C">
      <w:pPr>
        <w:ind w:firstLine="720"/>
        <w:rPr>
          <w:sz w:val="28"/>
          <w:szCs w:val="28"/>
        </w:rPr>
      </w:pPr>
      <w:r>
        <w:rPr>
          <w:sz w:val="28"/>
          <w:szCs w:val="28"/>
        </w:rPr>
        <w:t xml:space="preserve">Развитый и бесперебойно действующий рынок ценных бумаг предполагает определенный уровень доходов населения - чем выше,   тем лучше. Сбережения населения являются главной опорой финансовых рынков. Между тем реформаторы сами ликвидировали эту опору либерализацией цен и жесткой денежной политикой. </w:t>
      </w:r>
    </w:p>
    <w:p w:rsidR="00527C2C" w:rsidRDefault="00527C2C">
      <w:pPr>
        <w:ind w:firstLine="720"/>
        <w:rPr>
          <w:sz w:val="28"/>
          <w:szCs w:val="28"/>
        </w:rPr>
      </w:pPr>
      <w:r>
        <w:rPr>
          <w:sz w:val="28"/>
          <w:szCs w:val="28"/>
        </w:rPr>
        <w:t>Более или менее существенные денежные средства были только у банков. С ними-то государство и начало игру в ГКО и ОФЗ. Государственные обязательства изначально базировались на очень шаткой основе: они продавались на короткий срок и были высокодоходны. Вот это и предопределило,  с учетом падения производства и реальных доходов,  судьбу ГКО. Пирамида рухнула. Государство быстро подошло к роковой черте: поступления денег от продажи новых выпусков государственных бумаг стали меньше платежей по погашению прежних выпусков  ( включая,  разумеется,  и колоссальные проценты). Это произошло уже в конце 1997 - начале 1998 г.</w:t>
      </w:r>
      <w:r>
        <w:rPr>
          <w:rStyle w:val="a8"/>
          <w:sz w:val="28"/>
          <w:szCs w:val="28"/>
        </w:rPr>
        <w:footnoteReference w:id="4"/>
      </w:r>
    </w:p>
    <w:p w:rsidR="00527C2C" w:rsidRDefault="00527C2C">
      <w:pPr>
        <w:ind w:firstLine="720"/>
        <w:rPr>
          <w:sz w:val="28"/>
          <w:szCs w:val="28"/>
        </w:rPr>
      </w:pPr>
      <w:r>
        <w:rPr>
          <w:sz w:val="28"/>
          <w:szCs w:val="28"/>
        </w:rPr>
        <w:t xml:space="preserve">Еще один немаловажный дефект антиинфляционной политики в 1996 - 1998 гг. состоял  в том,  что в России впервые в мировой практике была применена </w:t>
      </w:r>
      <w:r>
        <w:rPr>
          <w:i/>
          <w:iCs/>
          <w:sz w:val="28"/>
          <w:szCs w:val="28"/>
        </w:rPr>
        <w:t>дефляция</w:t>
      </w:r>
      <w:r>
        <w:rPr>
          <w:sz w:val="28"/>
          <w:szCs w:val="28"/>
        </w:rPr>
        <w:t xml:space="preserve"> - сжатие спроса - в условиях экономического спада путем невыплаты заработной платы,  пенсий,  пособий. Тем самым государство переложило свои финансовые трудности на плечи населения. За рубежом дефляционная политика обычно проводится только в условиях “перегрева” экономической конъюнктуры,  и ее крайняя мера - блокирование роста заработной платы. </w:t>
      </w:r>
    </w:p>
    <w:p w:rsidR="00527C2C" w:rsidRDefault="00527C2C">
      <w:pPr>
        <w:ind w:firstLine="720"/>
        <w:rPr>
          <w:sz w:val="28"/>
          <w:szCs w:val="28"/>
        </w:rPr>
      </w:pPr>
      <w:r>
        <w:rPr>
          <w:sz w:val="28"/>
          <w:szCs w:val="28"/>
        </w:rPr>
        <w:t xml:space="preserve">Дефляция в России способствовала обострению социально-экономических противоречий ,  которые в конечном итоге усугубили инфляционный процесс. </w:t>
      </w:r>
    </w:p>
    <w:p w:rsidR="00527C2C" w:rsidRDefault="00527C2C">
      <w:pPr>
        <w:ind w:firstLine="720"/>
        <w:rPr>
          <w:sz w:val="28"/>
          <w:szCs w:val="28"/>
        </w:rPr>
      </w:pPr>
      <w:r>
        <w:rPr>
          <w:sz w:val="28"/>
          <w:szCs w:val="28"/>
        </w:rPr>
        <w:t>Одной из причин дефляционной политики явилось возведение в ранг официальной догмы либерализма и монетаристской концепции  без учета трудностей перехода России к рыночной экономике и вопреки опыту зарубежных стран.</w:t>
      </w:r>
      <w:r>
        <w:rPr>
          <w:rStyle w:val="a8"/>
          <w:sz w:val="28"/>
          <w:szCs w:val="28"/>
        </w:rPr>
        <w:footnoteReference w:id="5"/>
      </w:r>
    </w:p>
    <w:p w:rsidR="00527C2C" w:rsidRDefault="00527C2C">
      <w:pPr>
        <w:ind w:firstLine="720"/>
        <w:rPr>
          <w:sz w:val="28"/>
          <w:szCs w:val="28"/>
        </w:rPr>
      </w:pPr>
    </w:p>
    <w:p w:rsidR="00527C2C" w:rsidRDefault="00527C2C">
      <w:pPr>
        <w:ind w:firstLine="720"/>
        <w:rPr>
          <w:sz w:val="28"/>
          <w:szCs w:val="28"/>
        </w:rPr>
      </w:pPr>
    </w:p>
    <w:p w:rsidR="00527C2C" w:rsidRDefault="00527C2C">
      <w:pPr>
        <w:ind w:firstLine="720"/>
        <w:rPr>
          <w:b/>
          <w:bCs/>
          <w:sz w:val="36"/>
          <w:szCs w:val="36"/>
        </w:rPr>
      </w:pPr>
      <w:r>
        <w:rPr>
          <w:b/>
          <w:bCs/>
          <w:sz w:val="36"/>
          <w:szCs w:val="36"/>
        </w:rPr>
        <w:t>6.ФИНАНСОВЫЙ КРИЗИС В АВГУСТЕ 1998 Г. И ЕГО ИНФЛЯЦИОННЫЕ ПОСЛЕДСТВИЯ.</w:t>
      </w:r>
    </w:p>
    <w:p w:rsidR="00527C2C" w:rsidRDefault="00527C2C">
      <w:pPr>
        <w:ind w:firstLine="720"/>
        <w:rPr>
          <w:sz w:val="28"/>
          <w:szCs w:val="28"/>
        </w:rPr>
      </w:pPr>
    </w:p>
    <w:p w:rsidR="00527C2C" w:rsidRDefault="00527C2C">
      <w:pPr>
        <w:ind w:firstLine="720"/>
        <w:rPr>
          <w:sz w:val="28"/>
          <w:szCs w:val="28"/>
        </w:rPr>
      </w:pPr>
      <w:r>
        <w:rPr>
          <w:sz w:val="28"/>
          <w:szCs w:val="28"/>
        </w:rPr>
        <w:t xml:space="preserve">В экономической жизни России после семи лет активных рыночных реформ,  после достижения официально провозглашенной финансовой стабильности разразился финансовый крах,  страна,  по существу,  объявила себя банкротом. В тот момент правительство заявило,  что государство не в состоянии осуществлять текущие платежи по внешнему и внутреннему долгу,  а российские банки не в состоянии погасить свои обязательства перед вкладчиками и внешними кредиторами. Одним из первых следствий краха ,  естественно,  стал рост цен. Потребительские цены выросли </w:t>
      </w:r>
      <w:r>
        <w:rPr>
          <w:sz w:val="28"/>
          <w:szCs w:val="28"/>
          <w:u w:val="single"/>
        </w:rPr>
        <w:t>только за сентябрь</w:t>
      </w:r>
      <w:r>
        <w:rPr>
          <w:sz w:val="28"/>
          <w:szCs w:val="28"/>
        </w:rPr>
        <w:t xml:space="preserve"> 1998г. на 38% ,  за октябрь на 5%. В общей сложности за 1998г. рост цен превысил 60%,  и это при 1% в 1997г. </w:t>
      </w:r>
    </w:p>
    <w:p w:rsidR="00527C2C" w:rsidRDefault="00527C2C">
      <w:pPr>
        <w:ind w:firstLine="720"/>
        <w:rPr>
          <w:sz w:val="28"/>
          <w:szCs w:val="28"/>
        </w:rPr>
      </w:pPr>
      <w:r>
        <w:rPr>
          <w:sz w:val="28"/>
          <w:szCs w:val="28"/>
        </w:rPr>
        <w:t xml:space="preserve">Почему это произошло? В чем причина столь негативного поворота событий? Основные причины изложены выше - это и несоответствие проводимой антиинфляционной политики,  и не желание реформаторов сопоставить реформы с социально-политической обстановкой и реальным экономическим состоянием в обществе. Да,  реформы необходимы,  но осуществлять их и идти к рынку надо было не столь прямолинейно и не столь поспешно,  как это делалось в течение 1992 - 1997 гг. </w:t>
      </w:r>
    </w:p>
    <w:p w:rsidR="00527C2C" w:rsidRDefault="00527C2C">
      <w:pPr>
        <w:ind w:firstLine="720"/>
        <w:rPr>
          <w:sz w:val="28"/>
          <w:szCs w:val="28"/>
        </w:rPr>
      </w:pPr>
      <w:r>
        <w:rPr>
          <w:sz w:val="28"/>
          <w:szCs w:val="28"/>
        </w:rPr>
        <w:t xml:space="preserve">Выводы из сложившейся в августе 1998г. ситуации были не утешительными: </w:t>
      </w:r>
      <w:r>
        <w:rPr>
          <w:b/>
          <w:bCs/>
          <w:sz w:val="28"/>
          <w:szCs w:val="28"/>
        </w:rPr>
        <w:t>в создавшихся условиях,  развитие рыночной экономики России представляется протекающим в условиях резкой разбалансированности,  ценовая динамика в существенной степени зависит от развития ситуации на валютном и финансовом рынках и в бюджетной сфере ( включая проблемы обслуживания госдолга).</w:t>
      </w:r>
      <w:r>
        <w:rPr>
          <w:rStyle w:val="a8"/>
          <w:b/>
          <w:bCs/>
          <w:sz w:val="28"/>
          <w:szCs w:val="28"/>
        </w:rPr>
        <w:footnoteReference w:id="6"/>
      </w:r>
    </w:p>
    <w:p w:rsidR="00527C2C" w:rsidRDefault="00527C2C">
      <w:pPr>
        <w:ind w:firstLine="720"/>
        <w:rPr>
          <w:sz w:val="28"/>
          <w:szCs w:val="28"/>
        </w:rPr>
      </w:pPr>
      <w:r>
        <w:rPr>
          <w:sz w:val="28"/>
          <w:szCs w:val="28"/>
        </w:rPr>
        <w:t>На финансовом рынке в 1998 г. напряженность нарастала.</w:t>
      </w:r>
    </w:p>
    <w:p w:rsidR="00527C2C" w:rsidRDefault="00527C2C">
      <w:pPr>
        <w:ind w:firstLine="720"/>
        <w:rPr>
          <w:sz w:val="28"/>
          <w:szCs w:val="28"/>
        </w:rPr>
      </w:pPr>
      <w:r>
        <w:rPr>
          <w:sz w:val="28"/>
          <w:szCs w:val="28"/>
        </w:rPr>
        <w:t>Ожидание девальвации рубля и отсутствие альтернативных рублевых инструментов для вложения средств предопределили приобретение банками валютных активов,  несмотря на проблемы с рублевой ликвидностью.</w:t>
      </w:r>
    </w:p>
    <w:p w:rsidR="00527C2C" w:rsidRDefault="00527C2C">
      <w:pPr>
        <w:ind w:firstLine="720"/>
        <w:rPr>
          <w:sz w:val="28"/>
          <w:szCs w:val="28"/>
        </w:rPr>
      </w:pPr>
    </w:p>
    <w:p w:rsidR="00527C2C" w:rsidRDefault="0098352F">
      <w:pPr>
        <w:ind w:firstLine="720"/>
        <w:rPr>
          <w:sz w:val="28"/>
          <w:szCs w:val="28"/>
        </w:rPr>
      </w:pPr>
      <w:r>
        <w:rPr>
          <w:rFonts w:ascii="Arial" w:hAnsi="Arial" w:cs="Arial"/>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10.25pt" o:bordertopcolor="this" o:borderleftcolor="this" o:borderbottomcolor="this" o:borderrightcolor="this" fillcolor="window">
            <v:imagedata r:id="rId7" o:title=""/>
            <w10:bordertop type="single" width="12" shadow="t"/>
            <w10:borderleft type="single" width="12" shadow="t"/>
            <w10:borderbottom type="single" width="12" shadow="t"/>
            <w10:borderright type="single" width="12" shadow="t"/>
          </v:shape>
        </w:pict>
      </w:r>
    </w:p>
    <w:p w:rsidR="00527C2C" w:rsidRDefault="00527C2C">
      <w:pPr>
        <w:ind w:firstLine="720"/>
        <w:rPr>
          <w:sz w:val="28"/>
          <w:szCs w:val="28"/>
        </w:rPr>
      </w:pPr>
      <w:r>
        <w:rPr>
          <w:sz w:val="28"/>
          <w:szCs w:val="28"/>
        </w:rPr>
        <w:t>*Динамика официального курса рубля по отношению к доллару США.</w:t>
      </w:r>
      <w:r>
        <w:rPr>
          <w:rStyle w:val="a8"/>
          <w:sz w:val="28"/>
          <w:szCs w:val="28"/>
        </w:rPr>
        <w:footnoteReference w:id="7"/>
      </w:r>
    </w:p>
    <w:p w:rsidR="00527C2C" w:rsidRDefault="00527C2C">
      <w:pPr>
        <w:ind w:firstLine="720"/>
        <w:rPr>
          <w:sz w:val="28"/>
          <w:szCs w:val="28"/>
        </w:rPr>
      </w:pPr>
    </w:p>
    <w:p w:rsidR="00527C2C" w:rsidRDefault="00527C2C">
      <w:pPr>
        <w:ind w:firstLine="720"/>
        <w:rPr>
          <w:sz w:val="28"/>
          <w:szCs w:val="28"/>
        </w:rPr>
      </w:pPr>
      <w:r>
        <w:rPr>
          <w:sz w:val="28"/>
          <w:szCs w:val="28"/>
        </w:rPr>
        <w:t>Из диаграммы видно,  что курс рубля изменялся в августе - сентябре 1998 г. скачками. При этом необходимо учитывать,  что инфляционные последствия скачкообразного изменения курса рубля оказываются гораздо более ощутимыми ,  чем если бы курс рубля “опускался” постепенно: дополнительно стимулировали рост цен массовое “бегство” от рубля,  ажиотажный спрос населения на многие виды товаров и появление локальных товарных дефицитов в разгар кризиса.</w:t>
      </w:r>
    </w:p>
    <w:p w:rsidR="00527C2C" w:rsidRDefault="00527C2C">
      <w:pPr>
        <w:ind w:firstLine="720"/>
        <w:rPr>
          <w:sz w:val="28"/>
          <w:szCs w:val="28"/>
        </w:rPr>
      </w:pPr>
      <w:r>
        <w:rPr>
          <w:sz w:val="28"/>
          <w:szCs w:val="28"/>
        </w:rPr>
        <w:t xml:space="preserve"> </w:t>
      </w:r>
    </w:p>
    <w:p w:rsidR="00527C2C" w:rsidRDefault="00527C2C">
      <w:pPr>
        <w:ind w:firstLine="720"/>
        <w:rPr>
          <w:sz w:val="28"/>
          <w:szCs w:val="28"/>
        </w:rPr>
      </w:pPr>
      <w:r>
        <w:rPr>
          <w:sz w:val="28"/>
          <w:szCs w:val="28"/>
        </w:rPr>
        <w:t>Объем доходов,  аккумулируемых в бюджетной системе,  снижается на протяжении последних лет,  сделав к 1998 г. практически невозможным нормальное финансирование бюджетной сферы. Периодически проводимые денежные зачеты в разных формах значительно искажали реальную ситуацию с доходами бюджета.</w:t>
      </w:r>
    </w:p>
    <w:p w:rsidR="00527C2C" w:rsidRDefault="00527C2C">
      <w:pPr>
        <w:ind w:firstLine="720"/>
        <w:rPr>
          <w:b/>
          <w:bCs/>
          <w:sz w:val="28"/>
          <w:szCs w:val="28"/>
        </w:rPr>
      </w:pPr>
      <w:r>
        <w:rPr>
          <w:sz w:val="28"/>
          <w:szCs w:val="28"/>
        </w:rPr>
        <w:t xml:space="preserve">Таким образом,  </w:t>
      </w:r>
      <w:r>
        <w:rPr>
          <w:b/>
          <w:bCs/>
          <w:sz w:val="28"/>
          <w:szCs w:val="28"/>
        </w:rPr>
        <w:t>инфляционные последствия финансового кризиса весьма ощутимы. Это проявляется особенно рельефно,  если учесть,  что последовательное снижение темпов инфляции и относительное ( с учетом инфляции ) укрепление рубля являлись наиболее заметными достижениями в результате семи лет реформ .</w:t>
      </w:r>
    </w:p>
    <w:p w:rsidR="00527C2C" w:rsidRDefault="00527C2C">
      <w:pPr>
        <w:ind w:firstLine="720"/>
        <w:rPr>
          <w:sz w:val="28"/>
          <w:szCs w:val="28"/>
        </w:rPr>
      </w:pPr>
      <w:r>
        <w:rPr>
          <w:sz w:val="28"/>
          <w:szCs w:val="28"/>
        </w:rPr>
        <w:t>В “Первоочередных мерах Правительства и Центрального Банка РФ по стабилизации социально-экономического положения в стране” на 1999 год была указана цель - удержать инфляцию на уровне не более 30 %.</w:t>
      </w:r>
    </w:p>
    <w:p w:rsidR="00527C2C" w:rsidRDefault="00527C2C">
      <w:pPr>
        <w:ind w:firstLine="720"/>
        <w:rPr>
          <w:sz w:val="28"/>
          <w:szCs w:val="28"/>
        </w:rPr>
      </w:pPr>
    </w:p>
    <w:p w:rsidR="00527C2C" w:rsidRDefault="00527C2C">
      <w:pPr>
        <w:ind w:firstLine="720"/>
        <w:rPr>
          <w:sz w:val="28"/>
          <w:szCs w:val="28"/>
        </w:rPr>
      </w:pPr>
    </w:p>
    <w:p w:rsidR="00527C2C" w:rsidRDefault="00527C2C">
      <w:pPr>
        <w:ind w:firstLine="720"/>
        <w:rPr>
          <w:b/>
          <w:bCs/>
          <w:sz w:val="36"/>
          <w:szCs w:val="36"/>
        </w:rPr>
      </w:pPr>
      <w:r>
        <w:rPr>
          <w:b/>
          <w:bCs/>
          <w:sz w:val="36"/>
          <w:szCs w:val="36"/>
        </w:rPr>
        <w:t>7.МЕРЫ АНТИИНФЛЯЦИОННОЙ ПОЛИТИКИ ПРИМЕНЯЕМЫЕ В ПОСЛЕДУЮЩИЕ ГОДЫ,  А ТАК ЖЕ ИНЫЕ НЕОБХОДИМЫЕ МЕРЫ.</w:t>
      </w:r>
    </w:p>
    <w:p w:rsidR="00527C2C" w:rsidRDefault="00527C2C">
      <w:pPr>
        <w:ind w:firstLine="720"/>
        <w:rPr>
          <w:b/>
          <w:bCs/>
          <w:sz w:val="36"/>
          <w:szCs w:val="36"/>
        </w:rPr>
      </w:pPr>
    </w:p>
    <w:p w:rsidR="00527C2C" w:rsidRDefault="00527C2C">
      <w:pPr>
        <w:ind w:firstLine="720"/>
        <w:rPr>
          <w:sz w:val="28"/>
          <w:szCs w:val="28"/>
        </w:rPr>
      </w:pPr>
      <w:r>
        <w:rPr>
          <w:b/>
          <w:bCs/>
          <w:sz w:val="36"/>
          <w:szCs w:val="36"/>
        </w:rPr>
        <w:t xml:space="preserve"> </w:t>
      </w:r>
      <w:r>
        <w:rPr>
          <w:sz w:val="28"/>
          <w:szCs w:val="28"/>
        </w:rPr>
        <w:t>Валютно-финансовый кризис 1998 г.,  давший толчок новому витку инфляции,  доказал неэффективность монетаристских методов подавления инфляции.</w:t>
      </w:r>
    </w:p>
    <w:p w:rsidR="00527C2C" w:rsidRDefault="00527C2C">
      <w:pPr>
        <w:ind w:firstLine="720"/>
        <w:rPr>
          <w:sz w:val="28"/>
          <w:szCs w:val="28"/>
        </w:rPr>
      </w:pPr>
      <w:r>
        <w:rPr>
          <w:sz w:val="28"/>
          <w:szCs w:val="28"/>
        </w:rPr>
        <w:t>Как свидетельствует мировой опыт,  лекарство от инфляции не может ограничиваться мерами воздействия лишь на ее монетарные факторы путем ограничения денежной эмиссии и предложения денег. Монетаристские рекомендации борьбы с инфляцией не учитывают ее многофакторность и подрывают основы национальной экономики России. Становится очевидным,  что для сдерживания темпов роста инфляции требуется комплексный подход к антиинфляционной политике.</w:t>
      </w:r>
    </w:p>
    <w:p w:rsidR="00527C2C" w:rsidRDefault="00527C2C">
      <w:pPr>
        <w:ind w:firstLine="720"/>
        <w:rPr>
          <w:sz w:val="28"/>
          <w:szCs w:val="28"/>
        </w:rPr>
      </w:pPr>
      <w:r>
        <w:rPr>
          <w:sz w:val="28"/>
          <w:szCs w:val="28"/>
        </w:rPr>
        <w:t>Целью антиинфляционной политики в России должно стать не подавление инфляции любой ценой,  а управление инфляционным процессом рыночными и государственными методами в интересах подъема национального производства и обеспечения экономической безопасности страны и народа. Небольшая инфляция увеличивает  платежеспособный спрос и  тем самым стимулирует экономический рост.</w:t>
      </w:r>
    </w:p>
    <w:p w:rsidR="00527C2C" w:rsidRDefault="00527C2C">
      <w:pPr>
        <w:ind w:firstLine="720"/>
        <w:rPr>
          <w:sz w:val="28"/>
          <w:szCs w:val="28"/>
        </w:rPr>
      </w:pPr>
      <w:r>
        <w:rPr>
          <w:sz w:val="28"/>
          <w:szCs w:val="28"/>
        </w:rPr>
        <w:t>Рассмотрим ряд мер ,  имеющих комплексный характер и являющихся необходимыми мерами стабилизации инфляции в российском обществе.</w:t>
      </w:r>
    </w:p>
    <w:p w:rsidR="00527C2C" w:rsidRDefault="00527C2C">
      <w:pPr>
        <w:ind w:firstLine="720"/>
        <w:rPr>
          <w:sz w:val="28"/>
          <w:szCs w:val="28"/>
        </w:rPr>
      </w:pPr>
    </w:p>
    <w:p w:rsidR="00527C2C" w:rsidRDefault="00527C2C">
      <w:pPr>
        <w:ind w:firstLine="720"/>
        <w:rPr>
          <w:sz w:val="28"/>
          <w:szCs w:val="28"/>
        </w:rPr>
      </w:pPr>
    </w:p>
    <w:p w:rsidR="00527C2C" w:rsidRDefault="00527C2C">
      <w:pPr>
        <w:numPr>
          <w:ilvl w:val="0"/>
          <w:numId w:val="3"/>
        </w:numPr>
        <w:rPr>
          <w:b/>
          <w:bCs/>
          <w:sz w:val="28"/>
          <w:szCs w:val="28"/>
        </w:rPr>
      </w:pPr>
      <w:r>
        <w:rPr>
          <w:b/>
          <w:bCs/>
          <w:sz w:val="28"/>
          <w:szCs w:val="28"/>
        </w:rPr>
        <w:t>Общеэкономические меры.</w:t>
      </w:r>
    </w:p>
    <w:p w:rsidR="00527C2C" w:rsidRDefault="00527C2C">
      <w:pPr>
        <w:ind w:firstLine="720"/>
        <w:rPr>
          <w:sz w:val="28"/>
          <w:szCs w:val="28"/>
        </w:rPr>
      </w:pPr>
      <w:r>
        <w:rPr>
          <w:sz w:val="28"/>
          <w:szCs w:val="28"/>
        </w:rPr>
        <w:t xml:space="preserve">Первоочередной антиинфляционной мерой является преодоление кризиса инвестиций путем оживления инвестиционного процесса,  концентрации средств на приоритетных направлениях. </w:t>
      </w:r>
    </w:p>
    <w:p w:rsidR="00527C2C" w:rsidRDefault="00527C2C">
      <w:pPr>
        <w:ind w:firstLine="720"/>
        <w:rPr>
          <w:sz w:val="28"/>
          <w:szCs w:val="28"/>
        </w:rPr>
      </w:pPr>
      <w:r>
        <w:rPr>
          <w:sz w:val="28"/>
          <w:szCs w:val="28"/>
        </w:rPr>
        <w:t>Снижение инвестиций в основной капитал в 1997 - 1998 гг.,  незначительный рост  - в 1999 г. свидетельствуют о неудовлетворенном инвестиционном спросе,  недоступности финансовых и кредитных ресурсов для производственного сектора,  низкой платежеспособностью предприятий.</w:t>
      </w:r>
    </w:p>
    <w:p w:rsidR="00527C2C" w:rsidRDefault="00527C2C">
      <w:pPr>
        <w:ind w:firstLine="720"/>
        <w:rPr>
          <w:sz w:val="28"/>
          <w:szCs w:val="28"/>
        </w:rPr>
      </w:pPr>
      <w:r>
        <w:rPr>
          <w:sz w:val="28"/>
          <w:szCs w:val="28"/>
        </w:rPr>
        <w:t>Мировой опыт проектного финансирования свидетельствует о возможности максимального привлечения капиталов частного сектора благодаря реальным гарантиям и страхованию инвестиционного риска. “ Правительственная комплексная программа стимулирования отечественных и иностранных инвестиций в экономику России” предусматривала рост доли государственных инвестиций с 1, 5% до 5% ВВП. Однако жесткий контроль за ее выполнением отсутствует. Не работает почти ни одна схема поддержки инвестиций и НТП. В такой поддержке нуждается и малый бизнес,  который на Западе создает  50 - 55% ВВП,  а в России всего лишь 10%. Для стимулирования экономического роста необходимы как государственные,  так и частные инвестиции.</w:t>
      </w:r>
    </w:p>
    <w:p w:rsidR="00527C2C" w:rsidRDefault="00527C2C">
      <w:pPr>
        <w:ind w:firstLine="720"/>
        <w:rPr>
          <w:sz w:val="28"/>
          <w:szCs w:val="28"/>
        </w:rPr>
      </w:pPr>
      <w:r>
        <w:rPr>
          <w:sz w:val="28"/>
          <w:szCs w:val="28"/>
        </w:rPr>
        <w:t>Важную роль в регулировании инвестиций призваны сыграть принятые в конце 1998 г. нормативно-законодательные акты,  в частности по лизинговым операциям.</w:t>
      </w:r>
    </w:p>
    <w:p w:rsidR="00527C2C" w:rsidRDefault="00527C2C">
      <w:pPr>
        <w:ind w:firstLine="720"/>
        <w:rPr>
          <w:sz w:val="28"/>
          <w:szCs w:val="28"/>
        </w:rPr>
      </w:pPr>
      <w:r>
        <w:rPr>
          <w:sz w:val="28"/>
          <w:szCs w:val="28"/>
        </w:rPr>
        <w:t>Необходимы так же решительные меры по возвращению “беглых” капиталов из-за рубежа.</w:t>
      </w:r>
    </w:p>
    <w:p w:rsidR="00527C2C" w:rsidRDefault="00527C2C">
      <w:pPr>
        <w:ind w:firstLine="720"/>
        <w:rPr>
          <w:sz w:val="28"/>
          <w:szCs w:val="28"/>
        </w:rPr>
      </w:pPr>
      <w:r>
        <w:rPr>
          <w:sz w:val="28"/>
          <w:szCs w:val="28"/>
        </w:rPr>
        <w:t>Необходимо всеми способами наращивать рост ВВП. Без подъема национального производства невозможно реальное оздоровление финансовой,  денежной,  банковской систем.</w:t>
      </w:r>
    </w:p>
    <w:p w:rsidR="00527C2C" w:rsidRDefault="00527C2C">
      <w:pPr>
        <w:ind w:firstLine="720"/>
        <w:rPr>
          <w:sz w:val="28"/>
          <w:szCs w:val="28"/>
        </w:rPr>
      </w:pPr>
      <w:r>
        <w:rPr>
          <w:sz w:val="28"/>
          <w:szCs w:val="28"/>
        </w:rPr>
        <w:t>Основой этой программы должна быть научно обоснованная модель управления переходной экономикой,  которая стимулировала бы ее стабилизацию,  затем подъем производства товаров и услуг,  которые служат обеспечением рубля.</w:t>
      </w:r>
    </w:p>
    <w:p w:rsidR="00527C2C" w:rsidRDefault="00527C2C">
      <w:pPr>
        <w:ind w:firstLine="720"/>
        <w:rPr>
          <w:sz w:val="28"/>
          <w:szCs w:val="28"/>
        </w:rPr>
      </w:pPr>
    </w:p>
    <w:p w:rsidR="00527C2C" w:rsidRDefault="00527C2C">
      <w:pPr>
        <w:rPr>
          <w:sz w:val="28"/>
          <w:szCs w:val="28"/>
        </w:rPr>
      </w:pPr>
    </w:p>
    <w:p w:rsidR="00527C2C" w:rsidRDefault="00527C2C">
      <w:pPr>
        <w:ind w:firstLine="720"/>
        <w:rPr>
          <w:sz w:val="28"/>
          <w:szCs w:val="28"/>
        </w:rPr>
      </w:pPr>
      <w:r>
        <w:rPr>
          <w:b/>
          <w:bCs/>
          <w:sz w:val="28"/>
          <w:szCs w:val="28"/>
        </w:rPr>
        <w:t>7.2. Сдерживание финансовых факторов инфляции.</w:t>
      </w:r>
    </w:p>
    <w:p w:rsidR="00527C2C" w:rsidRDefault="00527C2C">
      <w:pPr>
        <w:ind w:firstLine="720"/>
        <w:rPr>
          <w:sz w:val="28"/>
          <w:szCs w:val="28"/>
        </w:rPr>
      </w:pPr>
      <w:r>
        <w:rPr>
          <w:sz w:val="28"/>
          <w:szCs w:val="28"/>
        </w:rPr>
        <w:t>Ключевое место в антиинфляционной стратегии занимает оздоровление бюджетов всех уровней и преодоление специфических форм проявления бюджетного кризиса в России :</w:t>
      </w:r>
    </w:p>
    <w:p w:rsidR="00527C2C" w:rsidRDefault="00527C2C">
      <w:pPr>
        <w:ind w:firstLine="720"/>
        <w:rPr>
          <w:sz w:val="28"/>
          <w:szCs w:val="28"/>
        </w:rPr>
      </w:pPr>
      <w:r>
        <w:rPr>
          <w:sz w:val="28"/>
          <w:szCs w:val="28"/>
        </w:rPr>
        <w:t xml:space="preserve">   </w:t>
      </w:r>
    </w:p>
    <w:p w:rsidR="00527C2C" w:rsidRDefault="00527C2C">
      <w:pPr>
        <w:numPr>
          <w:ilvl w:val="0"/>
          <w:numId w:val="4"/>
        </w:numPr>
        <w:rPr>
          <w:sz w:val="28"/>
          <w:szCs w:val="28"/>
        </w:rPr>
      </w:pPr>
      <w:r>
        <w:rPr>
          <w:sz w:val="28"/>
          <w:szCs w:val="28"/>
        </w:rPr>
        <w:t>неисполнение бюджета,  финансирование в произвольном объеме; секвестирование расходов в зависимости от реального поступления доходов,  распространенное на незащищенные статьи бюджета ( наука,  образование,  здравоохранение) ради иных “пожарных” мер ( в середине 1997 г.,  например, для погашения задолженности по пенсиям и зарплатам).</w:t>
      </w:r>
    </w:p>
    <w:p w:rsidR="00527C2C" w:rsidRDefault="00527C2C">
      <w:pPr>
        <w:numPr>
          <w:ilvl w:val="0"/>
          <w:numId w:val="4"/>
        </w:numPr>
        <w:rPr>
          <w:sz w:val="28"/>
          <w:szCs w:val="28"/>
        </w:rPr>
      </w:pPr>
      <w:r>
        <w:rPr>
          <w:sz w:val="28"/>
          <w:szCs w:val="28"/>
        </w:rPr>
        <w:t>нецелевое использование бюджетных средств .</w:t>
      </w:r>
    </w:p>
    <w:p w:rsidR="00527C2C" w:rsidRDefault="00527C2C">
      <w:pPr>
        <w:numPr>
          <w:ilvl w:val="0"/>
          <w:numId w:val="4"/>
        </w:numPr>
        <w:rPr>
          <w:sz w:val="28"/>
          <w:szCs w:val="28"/>
        </w:rPr>
      </w:pPr>
      <w:r>
        <w:rPr>
          <w:sz w:val="28"/>
          <w:szCs w:val="28"/>
        </w:rPr>
        <w:t>слабый контроль за исполнением госбюджета.</w:t>
      </w:r>
    </w:p>
    <w:p w:rsidR="00527C2C" w:rsidRDefault="00527C2C">
      <w:pPr>
        <w:ind w:firstLine="709"/>
        <w:rPr>
          <w:sz w:val="28"/>
          <w:szCs w:val="28"/>
        </w:rPr>
      </w:pPr>
      <w:r>
        <w:rPr>
          <w:sz w:val="28"/>
          <w:szCs w:val="28"/>
        </w:rPr>
        <w:t>Рыночная экономика требует строгой регламентации бюджетного процесса. Поэтому бюджетный кодекс необходим для законодательного регулирования бюджетных отношений.</w:t>
      </w:r>
    </w:p>
    <w:p w:rsidR="00527C2C" w:rsidRDefault="00527C2C">
      <w:pPr>
        <w:ind w:firstLine="709"/>
        <w:rPr>
          <w:sz w:val="28"/>
          <w:szCs w:val="28"/>
        </w:rPr>
      </w:pPr>
      <w:r>
        <w:rPr>
          <w:sz w:val="28"/>
          <w:szCs w:val="28"/>
        </w:rPr>
        <w:t xml:space="preserve">Не менее важны методы покрытия очередного транша кредита России,  предоставляемого Международным валютным фондом. Чрезмерное использование государственных заимствований для финансирования бюджетного дефицита всегда становится инфляционным фактором при отсутствии реальных источников погашения долгов. Поэтому необходимо не только устанавливать лимит государственного долга,  но и осуществлять контроль за его соблюдением и эффективным использованием заимствований. </w:t>
      </w:r>
    </w:p>
    <w:p w:rsidR="00527C2C" w:rsidRDefault="00527C2C">
      <w:pPr>
        <w:ind w:firstLine="709"/>
        <w:rPr>
          <w:sz w:val="28"/>
          <w:szCs w:val="28"/>
        </w:rPr>
      </w:pPr>
      <w:r>
        <w:rPr>
          <w:sz w:val="28"/>
          <w:szCs w:val="28"/>
        </w:rPr>
        <w:t xml:space="preserve">Не инфляционным источником сокращения бюджетного дефицита должны стать экономический рост,  увеличение налогооблагаемой базы. </w:t>
      </w:r>
    </w:p>
    <w:p w:rsidR="00527C2C" w:rsidRDefault="00527C2C">
      <w:pPr>
        <w:ind w:firstLine="709"/>
        <w:rPr>
          <w:sz w:val="28"/>
          <w:szCs w:val="28"/>
        </w:rPr>
      </w:pPr>
      <w:r>
        <w:rPr>
          <w:sz w:val="28"/>
          <w:szCs w:val="28"/>
        </w:rPr>
        <w:t>Для сдерживания инфляции так же необходима научно обоснованная налоговая политика,  которая не должна парализовать бизнес и толкать его в “теневую” экономику. Налоговая политика в России должна ориентироваться не только на фискальные цели,  но и на регулирование развития экономики.</w:t>
      </w:r>
    </w:p>
    <w:p w:rsidR="00527C2C" w:rsidRDefault="00527C2C">
      <w:pPr>
        <w:ind w:firstLine="709"/>
        <w:rPr>
          <w:sz w:val="28"/>
          <w:szCs w:val="28"/>
        </w:rPr>
      </w:pPr>
      <w:r>
        <w:rPr>
          <w:sz w:val="28"/>
          <w:szCs w:val="28"/>
        </w:rPr>
        <w:t xml:space="preserve">Кроме того,  специфическим для России направлением антиинфляционной политики является преодоление кризиса неплатежей в хозяйстве,  препятствующего экономическому развитию. В этой связи актуальными задачами являются - </w:t>
      </w:r>
    </w:p>
    <w:p w:rsidR="00527C2C" w:rsidRDefault="00527C2C">
      <w:pPr>
        <w:numPr>
          <w:ilvl w:val="0"/>
          <w:numId w:val="5"/>
        </w:numPr>
        <w:rPr>
          <w:sz w:val="28"/>
          <w:szCs w:val="28"/>
        </w:rPr>
      </w:pPr>
      <w:r>
        <w:rPr>
          <w:sz w:val="28"/>
          <w:szCs w:val="28"/>
        </w:rPr>
        <w:t xml:space="preserve"> восстановление платежно-расчетной системы государства.</w:t>
      </w:r>
    </w:p>
    <w:p w:rsidR="00527C2C" w:rsidRDefault="00527C2C">
      <w:pPr>
        <w:numPr>
          <w:ilvl w:val="0"/>
          <w:numId w:val="5"/>
        </w:numPr>
        <w:rPr>
          <w:sz w:val="28"/>
          <w:szCs w:val="28"/>
        </w:rPr>
      </w:pPr>
      <w:r>
        <w:rPr>
          <w:sz w:val="28"/>
          <w:szCs w:val="28"/>
        </w:rPr>
        <w:t>нормализация денежных расчетов.</w:t>
      </w:r>
    </w:p>
    <w:p w:rsidR="00527C2C" w:rsidRDefault="00527C2C">
      <w:pPr>
        <w:numPr>
          <w:ilvl w:val="0"/>
          <w:numId w:val="5"/>
        </w:numPr>
        <w:rPr>
          <w:sz w:val="28"/>
          <w:szCs w:val="28"/>
        </w:rPr>
      </w:pPr>
      <w:r>
        <w:rPr>
          <w:sz w:val="28"/>
          <w:szCs w:val="28"/>
        </w:rPr>
        <w:t>ликвидация задолженностей между предприятиями и перед госбюджетом.</w:t>
      </w:r>
    </w:p>
    <w:p w:rsidR="00527C2C" w:rsidRDefault="00527C2C">
      <w:pPr>
        <w:rPr>
          <w:sz w:val="28"/>
          <w:szCs w:val="28"/>
        </w:rPr>
      </w:pPr>
    </w:p>
    <w:p w:rsidR="00527C2C" w:rsidRDefault="00527C2C">
      <w:pPr>
        <w:rPr>
          <w:sz w:val="28"/>
          <w:szCs w:val="28"/>
        </w:rPr>
      </w:pPr>
    </w:p>
    <w:p w:rsidR="00527C2C" w:rsidRDefault="00527C2C">
      <w:pPr>
        <w:numPr>
          <w:ilvl w:val="0"/>
          <w:numId w:val="6"/>
        </w:numPr>
        <w:rPr>
          <w:b/>
          <w:bCs/>
          <w:sz w:val="28"/>
          <w:szCs w:val="28"/>
        </w:rPr>
      </w:pPr>
      <w:r>
        <w:rPr>
          <w:b/>
          <w:bCs/>
          <w:sz w:val="28"/>
          <w:szCs w:val="28"/>
        </w:rPr>
        <w:t>Регулирование денежных факторов инфляции.</w:t>
      </w:r>
    </w:p>
    <w:p w:rsidR="00527C2C" w:rsidRDefault="00527C2C">
      <w:pPr>
        <w:ind w:firstLine="720"/>
        <w:rPr>
          <w:sz w:val="28"/>
          <w:szCs w:val="28"/>
        </w:rPr>
      </w:pPr>
      <w:r>
        <w:rPr>
          <w:sz w:val="28"/>
          <w:szCs w:val="28"/>
        </w:rPr>
        <w:t xml:space="preserve">В России резкое ограничение денежной эмиссии по рецептам монетаристов привело к сужению официальной денежной массы. </w:t>
      </w:r>
    </w:p>
    <w:p w:rsidR="00527C2C" w:rsidRDefault="00527C2C">
      <w:pPr>
        <w:ind w:firstLine="720"/>
        <w:rPr>
          <w:sz w:val="28"/>
          <w:szCs w:val="28"/>
        </w:rPr>
      </w:pPr>
      <w:r>
        <w:rPr>
          <w:sz w:val="28"/>
          <w:szCs w:val="28"/>
        </w:rPr>
        <w:t xml:space="preserve">Антиинфляционная политика в этой области призвана отрегулировать эмиссионные потоки и скорость их обращения. Не менее важно совершенствование структуры денежной массы. </w:t>
      </w:r>
    </w:p>
    <w:p w:rsidR="00527C2C" w:rsidRDefault="00527C2C">
      <w:pPr>
        <w:ind w:firstLine="720"/>
        <w:rPr>
          <w:sz w:val="28"/>
          <w:szCs w:val="28"/>
        </w:rPr>
      </w:pPr>
      <w:r>
        <w:rPr>
          <w:sz w:val="28"/>
          <w:szCs w:val="28"/>
        </w:rPr>
        <w:t>Низкая насыщенность ВВП рублевой массой стимулировала появление множества неофициальных эмиссионных центров,  выпускающих денежные суррогаты,  которые обслуживают 70 - 80% хозяйственного оборота. В этом проявляется стихийная реакция хозяйственного оборота на сжатие денежной массы вопреки требованиям экономического закона денежного обращения.</w:t>
      </w:r>
    </w:p>
    <w:p w:rsidR="00527C2C" w:rsidRDefault="00527C2C">
      <w:pPr>
        <w:ind w:firstLine="720"/>
        <w:rPr>
          <w:sz w:val="28"/>
          <w:szCs w:val="28"/>
        </w:rPr>
      </w:pPr>
      <w:r>
        <w:rPr>
          <w:sz w:val="28"/>
          <w:szCs w:val="28"/>
        </w:rPr>
        <w:t>В антиинфляционной политике важное место занимает регулирование скорости обращения денежной единицы,  так как ее увеличение равносильно дополнительной эмиссии денег при прочих равных условиях.</w:t>
      </w:r>
    </w:p>
    <w:p w:rsidR="00527C2C" w:rsidRDefault="00527C2C">
      <w:pPr>
        <w:ind w:firstLine="720"/>
        <w:rPr>
          <w:sz w:val="28"/>
          <w:szCs w:val="28"/>
        </w:rPr>
      </w:pPr>
    </w:p>
    <w:p w:rsidR="00527C2C" w:rsidRDefault="00527C2C">
      <w:pPr>
        <w:ind w:firstLine="720"/>
        <w:rPr>
          <w:sz w:val="28"/>
          <w:szCs w:val="28"/>
        </w:rPr>
      </w:pPr>
    </w:p>
    <w:p w:rsidR="00527C2C" w:rsidRDefault="00527C2C">
      <w:pPr>
        <w:numPr>
          <w:ilvl w:val="0"/>
          <w:numId w:val="7"/>
        </w:numPr>
        <w:rPr>
          <w:b/>
          <w:bCs/>
          <w:sz w:val="28"/>
          <w:szCs w:val="28"/>
        </w:rPr>
      </w:pPr>
      <w:r>
        <w:rPr>
          <w:b/>
          <w:bCs/>
          <w:sz w:val="28"/>
          <w:szCs w:val="28"/>
        </w:rPr>
        <w:t>Оздоровление банковской системы.</w:t>
      </w:r>
    </w:p>
    <w:p w:rsidR="00527C2C" w:rsidRDefault="00527C2C">
      <w:pPr>
        <w:ind w:firstLine="720"/>
        <w:rPr>
          <w:sz w:val="28"/>
          <w:szCs w:val="28"/>
        </w:rPr>
      </w:pPr>
      <w:r>
        <w:rPr>
          <w:sz w:val="28"/>
          <w:szCs w:val="28"/>
        </w:rPr>
        <w:t>Важным направлением антиинфляционной политики является реструктуризация банковской системы,  основательно подорванной валютно-финансовым кризисом. “ Замораживание” 1/3 банковских активов,  вложенных в ГКО _ ОФЗ,  парализовало с августа 1998 г. деятельность многих крупных банков,  что привело к кризису неплатежей в банковской сфере. Все свободные средства банков хлынули на валютный рынок. Оставшиеся деньги многие банки перевели на Запад,  создали новые финансовые структуры. Множество банков оказались банкротами.</w:t>
      </w:r>
    </w:p>
    <w:p w:rsidR="00527C2C" w:rsidRDefault="00527C2C">
      <w:pPr>
        <w:ind w:firstLine="720"/>
        <w:rPr>
          <w:sz w:val="28"/>
          <w:szCs w:val="28"/>
        </w:rPr>
      </w:pPr>
      <w:r>
        <w:rPr>
          <w:sz w:val="28"/>
          <w:szCs w:val="28"/>
        </w:rPr>
        <w:t>Для восстановления платежеспособности банков Центральный банк принял некоторые меры. В их числе: проведение многостороннего клиринга за счет средств фонда обязательного резервирования; стабилизационные кредиты; создание Агентства по реструктуризации банковской системы с целью восстановления и стабилизации.</w:t>
      </w:r>
    </w:p>
    <w:p w:rsidR="00527C2C" w:rsidRDefault="00527C2C">
      <w:pPr>
        <w:ind w:firstLine="720"/>
        <w:rPr>
          <w:sz w:val="28"/>
          <w:szCs w:val="28"/>
        </w:rPr>
      </w:pPr>
      <w:r>
        <w:rPr>
          <w:sz w:val="28"/>
          <w:szCs w:val="28"/>
        </w:rPr>
        <w:t>Требует особого внимания регулирование и контроль со стороны Центрального банка России над деятельностью банковской системы в целях ориентации ее не кредитно-расчетное обслуживание реального сектора экономики.</w:t>
      </w:r>
    </w:p>
    <w:p w:rsidR="00527C2C" w:rsidRDefault="00527C2C">
      <w:pPr>
        <w:ind w:firstLine="720"/>
        <w:rPr>
          <w:sz w:val="28"/>
          <w:szCs w:val="28"/>
        </w:rPr>
      </w:pPr>
    </w:p>
    <w:p w:rsidR="00527C2C" w:rsidRDefault="00527C2C">
      <w:pPr>
        <w:ind w:firstLine="720"/>
        <w:rPr>
          <w:sz w:val="28"/>
          <w:szCs w:val="28"/>
        </w:rPr>
      </w:pPr>
    </w:p>
    <w:p w:rsidR="00527C2C" w:rsidRDefault="00527C2C">
      <w:pPr>
        <w:numPr>
          <w:ilvl w:val="0"/>
          <w:numId w:val="8"/>
        </w:numPr>
        <w:rPr>
          <w:b/>
          <w:bCs/>
          <w:sz w:val="28"/>
          <w:szCs w:val="28"/>
        </w:rPr>
      </w:pPr>
      <w:r>
        <w:rPr>
          <w:b/>
          <w:bCs/>
          <w:sz w:val="28"/>
          <w:szCs w:val="28"/>
        </w:rPr>
        <w:t>Нейтрализация внешних факторов воздействия на инфляционный процесс.</w:t>
      </w:r>
    </w:p>
    <w:p w:rsidR="00527C2C" w:rsidRDefault="00527C2C">
      <w:pPr>
        <w:ind w:firstLine="720"/>
        <w:rPr>
          <w:sz w:val="28"/>
          <w:szCs w:val="28"/>
        </w:rPr>
      </w:pPr>
      <w:r>
        <w:rPr>
          <w:sz w:val="28"/>
          <w:szCs w:val="28"/>
        </w:rPr>
        <w:t>Снижение курса рубля по отношению к доллару стало активным фактором инфляционного роста цен,  так как импортные  товары составляют половину потребительского рынка России. Механизм “импортируемой” инфляции проявляется также в повышенном спросе на доллары и другие инвалюты.</w:t>
      </w:r>
    </w:p>
    <w:p w:rsidR="00527C2C" w:rsidRDefault="00527C2C">
      <w:pPr>
        <w:ind w:firstLine="720"/>
        <w:rPr>
          <w:sz w:val="28"/>
          <w:szCs w:val="28"/>
        </w:rPr>
      </w:pPr>
      <w:r>
        <w:rPr>
          <w:sz w:val="28"/>
          <w:szCs w:val="28"/>
        </w:rPr>
        <w:t>Долларизация экономики России неизбежна при кризисной ситуации,  когда рубль плохо выполняет свои функции. Поэтому призыв прекратить хождение доллара утопичен и чреват  появлением “черного” валютного рынка.</w:t>
      </w:r>
    </w:p>
    <w:p w:rsidR="00527C2C" w:rsidRDefault="00527C2C">
      <w:pPr>
        <w:ind w:firstLine="720"/>
        <w:rPr>
          <w:sz w:val="28"/>
          <w:szCs w:val="28"/>
        </w:rPr>
      </w:pPr>
      <w:r>
        <w:rPr>
          <w:sz w:val="28"/>
          <w:szCs w:val="28"/>
        </w:rPr>
        <w:t>Составной частью антиинфляционной политики с этой точки зрения является регулирование валютного рынка и стабилизация курса рубля.</w:t>
      </w:r>
    </w:p>
    <w:p w:rsidR="00527C2C" w:rsidRDefault="00527C2C">
      <w:pPr>
        <w:ind w:firstLine="720"/>
        <w:rPr>
          <w:sz w:val="28"/>
          <w:szCs w:val="28"/>
        </w:rPr>
      </w:pPr>
    </w:p>
    <w:p w:rsidR="00527C2C" w:rsidRDefault="00527C2C">
      <w:pPr>
        <w:ind w:firstLine="720"/>
        <w:rPr>
          <w:sz w:val="28"/>
          <w:szCs w:val="28"/>
        </w:rPr>
      </w:pPr>
    </w:p>
    <w:p w:rsidR="00527C2C" w:rsidRDefault="00527C2C">
      <w:pPr>
        <w:numPr>
          <w:ilvl w:val="0"/>
          <w:numId w:val="9"/>
        </w:numPr>
        <w:rPr>
          <w:b/>
          <w:bCs/>
          <w:sz w:val="36"/>
          <w:szCs w:val="36"/>
        </w:rPr>
      </w:pPr>
      <w:r>
        <w:rPr>
          <w:b/>
          <w:bCs/>
          <w:sz w:val="36"/>
          <w:szCs w:val="36"/>
        </w:rPr>
        <w:t>ЗАКЛЮЧЕНИЕ.</w:t>
      </w:r>
    </w:p>
    <w:p w:rsidR="00527C2C" w:rsidRDefault="00527C2C">
      <w:pPr>
        <w:ind w:left="720"/>
        <w:rPr>
          <w:sz w:val="28"/>
          <w:szCs w:val="28"/>
        </w:rPr>
      </w:pPr>
    </w:p>
    <w:p w:rsidR="00527C2C" w:rsidRDefault="00527C2C">
      <w:pPr>
        <w:ind w:left="720"/>
        <w:rPr>
          <w:sz w:val="28"/>
          <w:szCs w:val="28"/>
        </w:rPr>
      </w:pPr>
    </w:p>
    <w:p w:rsidR="00527C2C" w:rsidRDefault="00527C2C">
      <w:pPr>
        <w:ind w:firstLine="720"/>
        <w:rPr>
          <w:sz w:val="28"/>
          <w:szCs w:val="28"/>
        </w:rPr>
      </w:pPr>
      <w:r>
        <w:rPr>
          <w:sz w:val="28"/>
          <w:szCs w:val="28"/>
        </w:rPr>
        <w:t>В заключении хотелось бы сказать о том ,  что рассматривая все вышеизложенные комплексные меры по борьбе с инфляцией ,  как объективные,  нельзя забывать и о субъективной стороне вопроса. Для эффективного осуществления вышеизложенной антиинфляционной политики, для функционирования экономики страны в целом  - необходимо доверие к ее правительству. Не мене важно упрочить доверие к правительству,  чем просто стабилизировать экономику. Известно,  что доверие к правительству,  которое выпускает деньги,  способствует устойчивости денежного обращения и восстановлению доверия к денежной единице (рублю).</w:t>
      </w:r>
    </w:p>
    <w:p w:rsidR="00527C2C" w:rsidRDefault="00527C2C">
      <w:pPr>
        <w:ind w:firstLine="720"/>
        <w:rPr>
          <w:sz w:val="28"/>
          <w:szCs w:val="28"/>
        </w:rPr>
      </w:pPr>
      <w:r>
        <w:rPr>
          <w:sz w:val="28"/>
          <w:szCs w:val="28"/>
        </w:rPr>
        <w:t>Итак:</w:t>
      </w:r>
    </w:p>
    <w:p w:rsidR="00527C2C" w:rsidRDefault="00527C2C">
      <w:pPr>
        <w:ind w:firstLine="720"/>
        <w:rPr>
          <w:sz w:val="28"/>
          <w:szCs w:val="28"/>
        </w:rPr>
      </w:pPr>
      <w:r>
        <w:rPr>
          <w:sz w:val="28"/>
          <w:szCs w:val="28"/>
        </w:rPr>
        <w:t xml:space="preserve">Инфляция может быть контролируемым и  регулируемым процессом. Для этого важно использовать государственное регулирование экономики в дополнении к рыночным регуляторам. </w:t>
      </w:r>
    </w:p>
    <w:p w:rsidR="00527C2C" w:rsidRDefault="00527C2C">
      <w:pPr>
        <w:ind w:firstLine="720"/>
        <w:rPr>
          <w:sz w:val="28"/>
          <w:szCs w:val="28"/>
        </w:rPr>
      </w:pPr>
      <w:r>
        <w:rPr>
          <w:sz w:val="28"/>
          <w:szCs w:val="28"/>
        </w:rPr>
        <w:t>Известно,  что монетаризм,  утверждающий,  что рынок лучше осуществит экономическое регулирование,  чем государство,  потерпел фиаско и в чистом виде ни в одной стране ( кроме России) не возведен в ранг официальной доктрины. Во всем мире его постулаты сочетаются с кейнсианскими рецептами государственного вмешательства в экономику.</w:t>
      </w:r>
    </w:p>
    <w:p w:rsidR="00527C2C" w:rsidRDefault="00527C2C">
      <w:pPr>
        <w:ind w:firstLine="720"/>
        <w:rPr>
          <w:sz w:val="28"/>
          <w:szCs w:val="28"/>
        </w:rPr>
      </w:pPr>
      <w:r>
        <w:rPr>
          <w:sz w:val="28"/>
          <w:szCs w:val="28"/>
        </w:rPr>
        <w:t>Одностороння ставка на саморегулирующиеся рыночные силы,  как мы видим,  способствовала десятилетнему спаду в экономике, оставшейся без государственного надзора и регулирования. Как мы видели,  попытки “спохватившегося” государства исправить положение привели к более или менее весомым результатам лишь к началу 1999 года. Наметившийся поворот к государственному регулированию экономики в сочетании с рыночными регулирующими механизмами вселяет надежду,  что инфляция в России будет поставлена под жесткий контроль в целях стимулирования подъема национальной экономики.</w:t>
      </w:r>
    </w:p>
    <w:p w:rsidR="00527C2C" w:rsidRDefault="00527C2C">
      <w:pPr>
        <w:ind w:left="720"/>
        <w:rPr>
          <w:sz w:val="28"/>
          <w:szCs w:val="28"/>
        </w:rPr>
      </w:pPr>
    </w:p>
    <w:p w:rsidR="00527C2C" w:rsidRDefault="00527C2C">
      <w:pPr>
        <w:rPr>
          <w:b/>
          <w:bCs/>
          <w:sz w:val="28"/>
          <w:szCs w:val="28"/>
        </w:rPr>
      </w:pPr>
    </w:p>
    <w:p w:rsidR="00527C2C" w:rsidRDefault="00527C2C">
      <w:pPr>
        <w:ind w:firstLine="720"/>
        <w:rPr>
          <w:sz w:val="28"/>
          <w:szCs w:val="28"/>
        </w:rPr>
      </w:pPr>
    </w:p>
    <w:p w:rsidR="00527C2C" w:rsidRDefault="00527C2C">
      <w:pPr>
        <w:ind w:firstLine="720"/>
        <w:rPr>
          <w:sz w:val="28"/>
          <w:szCs w:val="28"/>
        </w:rPr>
      </w:pPr>
    </w:p>
    <w:p w:rsidR="00527C2C" w:rsidRDefault="00527C2C">
      <w:pPr>
        <w:ind w:firstLine="720"/>
        <w:rPr>
          <w:sz w:val="28"/>
          <w:szCs w:val="28"/>
        </w:rPr>
      </w:pPr>
    </w:p>
    <w:p w:rsidR="00527C2C" w:rsidRDefault="00527C2C">
      <w:pPr>
        <w:ind w:firstLine="720"/>
        <w:rPr>
          <w:sz w:val="28"/>
          <w:szCs w:val="28"/>
        </w:rPr>
      </w:pPr>
    </w:p>
    <w:p w:rsidR="00527C2C" w:rsidRDefault="00527C2C">
      <w:pPr>
        <w:ind w:firstLine="720"/>
        <w:rPr>
          <w:sz w:val="28"/>
          <w:szCs w:val="28"/>
        </w:rPr>
      </w:pPr>
    </w:p>
    <w:p w:rsidR="00527C2C" w:rsidRDefault="00527C2C">
      <w:pPr>
        <w:ind w:firstLine="720"/>
        <w:rPr>
          <w:sz w:val="28"/>
          <w:szCs w:val="28"/>
        </w:rPr>
      </w:pPr>
    </w:p>
    <w:p w:rsidR="00527C2C" w:rsidRDefault="00527C2C">
      <w:pPr>
        <w:ind w:firstLine="720"/>
        <w:rPr>
          <w:sz w:val="28"/>
          <w:szCs w:val="28"/>
        </w:rPr>
      </w:pPr>
    </w:p>
    <w:p w:rsidR="00527C2C" w:rsidRDefault="00527C2C">
      <w:pPr>
        <w:ind w:firstLine="720"/>
      </w:pPr>
    </w:p>
    <w:p w:rsidR="00527C2C" w:rsidRDefault="00527C2C">
      <w:pPr>
        <w:numPr>
          <w:ilvl w:val="0"/>
          <w:numId w:val="10"/>
        </w:numPr>
        <w:spacing w:line="360" w:lineRule="auto"/>
        <w:rPr>
          <w:b/>
          <w:bCs/>
          <w:sz w:val="36"/>
          <w:szCs w:val="36"/>
        </w:rPr>
      </w:pPr>
      <w:r>
        <w:rPr>
          <w:b/>
          <w:bCs/>
          <w:sz w:val="36"/>
          <w:szCs w:val="36"/>
        </w:rPr>
        <w:t>СПИСОК ЛИТЕРАТУРЫ.</w:t>
      </w:r>
    </w:p>
    <w:p w:rsidR="00527C2C" w:rsidRDefault="00527C2C">
      <w:pPr>
        <w:spacing w:line="360" w:lineRule="auto"/>
        <w:rPr>
          <w:sz w:val="28"/>
          <w:szCs w:val="28"/>
        </w:rPr>
      </w:pPr>
      <w:r>
        <w:rPr>
          <w:sz w:val="28"/>
          <w:szCs w:val="28"/>
        </w:rPr>
        <w:t>1. Финансы. Денежное обращение. Кредит. Учебник  под ред. Л.А.         Дробозиной. М.,  1997.</w:t>
      </w:r>
    </w:p>
    <w:p w:rsidR="00527C2C" w:rsidRDefault="00527C2C">
      <w:pPr>
        <w:numPr>
          <w:ilvl w:val="0"/>
          <w:numId w:val="11"/>
        </w:numPr>
        <w:spacing w:line="360" w:lineRule="auto"/>
        <w:rPr>
          <w:sz w:val="28"/>
          <w:szCs w:val="28"/>
        </w:rPr>
      </w:pPr>
      <w:r>
        <w:rPr>
          <w:sz w:val="28"/>
          <w:szCs w:val="28"/>
        </w:rPr>
        <w:t>В.В. Усов. Деньги,  Денежное обращение. Инфляция. Учебник М.,  1999г.</w:t>
      </w:r>
    </w:p>
    <w:p w:rsidR="00527C2C" w:rsidRDefault="00527C2C">
      <w:pPr>
        <w:numPr>
          <w:ilvl w:val="0"/>
          <w:numId w:val="12"/>
        </w:numPr>
        <w:spacing w:line="360" w:lineRule="auto"/>
        <w:rPr>
          <w:sz w:val="28"/>
          <w:szCs w:val="28"/>
        </w:rPr>
      </w:pPr>
      <w:r>
        <w:rPr>
          <w:sz w:val="28"/>
          <w:szCs w:val="28"/>
        </w:rPr>
        <w:t xml:space="preserve"> Инфляция и антиинфляционная политика в России. Сборник статей. Под ред.  Л. Н.  Красавиной. М.,  2000.</w:t>
      </w:r>
    </w:p>
    <w:p w:rsidR="00527C2C" w:rsidRDefault="00527C2C">
      <w:pPr>
        <w:numPr>
          <w:ilvl w:val="0"/>
          <w:numId w:val="12"/>
        </w:numPr>
        <w:spacing w:line="360" w:lineRule="auto"/>
        <w:rPr>
          <w:sz w:val="28"/>
          <w:szCs w:val="28"/>
        </w:rPr>
      </w:pPr>
      <w:r>
        <w:rPr>
          <w:sz w:val="28"/>
          <w:szCs w:val="28"/>
        </w:rPr>
        <w:t xml:space="preserve">В. А. Слепов. Финансы и цены. Учебное пособие. М.,  1999г. </w:t>
      </w:r>
    </w:p>
    <w:p w:rsidR="00527C2C" w:rsidRDefault="00527C2C">
      <w:pPr>
        <w:numPr>
          <w:ilvl w:val="0"/>
          <w:numId w:val="12"/>
        </w:numPr>
        <w:spacing w:line="360" w:lineRule="auto"/>
        <w:rPr>
          <w:sz w:val="28"/>
          <w:szCs w:val="28"/>
        </w:rPr>
      </w:pPr>
      <w:r>
        <w:rPr>
          <w:sz w:val="28"/>
          <w:szCs w:val="28"/>
        </w:rPr>
        <w:t>Вестник статистики 1995г. №3.</w:t>
      </w:r>
    </w:p>
    <w:p w:rsidR="00527C2C" w:rsidRDefault="00527C2C">
      <w:pPr>
        <w:spacing w:line="360" w:lineRule="auto"/>
        <w:rPr>
          <w:b/>
          <w:bCs/>
          <w:sz w:val="28"/>
          <w:szCs w:val="28"/>
        </w:rPr>
      </w:pPr>
      <w:r>
        <w:rPr>
          <w:b/>
          <w:bCs/>
          <w:sz w:val="28"/>
          <w:szCs w:val="28"/>
        </w:rPr>
        <w:t>Журнальные статьи:</w:t>
      </w:r>
    </w:p>
    <w:p w:rsidR="00527C2C" w:rsidRDefault="00527C2C">
      <w:pPr>
        <w:numPr>
          <w:ilvl w:val="0"/>
          <w:numId w:val="13"/>
        </w:numPr>
        <w:spacing w:line="360" w:lineRule="auto"/>
        <w:rPr>
          <w:sz w:val="28"/>
          <w:szCs w:val="28"/>
        </w:rPr>
      </w:pPr>
      <w:r>
        <w:rPr>
          <w:sz w:val="28"/>
          <w:szCs w:val="28"/>
        </w:rPr>
        <w:t>А. Амосов. Особенности инфляции и возможность противодействия ей. Экономист. 1998 г. № 1 . Стр. 67 - 75.</w:t>
      </w:r>
    </w:p>
    <w:p w:rsidR="00527C2C" w:rsidRDefault="00527C2C">
      <w:pPr>
        <w:numPr>
          <w:ilvl w:val="0"/>
          <w:numId w:val="13"/>
        </w:numPr>
        <w:spacing w:line="360" w:lineRule="auto"/>
        <w:rPr>
          <w:sz w:val="28"/>
          <w:szCs w:val="28"/>
        </w:rPr>
      </w:pPr>
      <w:r>
        <w:rPr>
          <w:sz w:val="28"/>
          <w:szCs w:val="28"/>
        </w:rPr>
        <w:t>Н. Райская,  Я. Сергиенко,  А. Френкель. Денежная масса и инфляция.</w:t>
      </w:r>
      <w:r>
        <w:rPr>
          <w:b/>
          <w:bCs/>
          <w:sz w:val="28"/>
          <w:szCs w:val="28"/>
        </w:rPr>
        <w:t xml:space="preserve"> </w:t>
      </w:r>
      <w:r>
        <w:rPr>
          <w:sz w:val="28"/>
          <w:szCs w:val="28"/>
        </w:rPr>
        <w:t>Экономист 1999 г. № 11 . Стр.82 - 86.</w:t>
      </w:r>
    </w:p>
    <w:p w:rsidR="00527C2C" w:rsidRDefault="00527C2C">
      <w:pPr>
        <w:numPr>
          <w:ilvl w:val="0"/>
          <w:numId w:val="13"/>
        </w:numPr>
        <w:spacing w:line="360" w:lineRule="auto"/>
        <w:rPr>
          <w:sz w:val="28"/>
          <w:szCs w:val="28"/>
        </w:rPr>
      </w:pPr>
      <w:r>
        <w:rPr>
          <w:sz w:val="28"/>
          <w:szCs w:val="28"/>
        </w:rPr>
        <w:t>С. Лушин . Проблема инфляции. Экономист 1999 г. №2. Стр. 23-32.</w:t>
      </w:r>
    </w:p>
    <w:p w:rsidR="00527C2C" w:rsidRDefault="00527C2C">
      <w:pPr>
        <w:numPr>
          <w:ilvl w:val="0"/>
          <w:numId w:val="13"/>
        </w:numPr>
        <w:spacing w:line="360" w:lineRule="auto"/>
        <w:rPr>
          <w:sz w:val="28"/>
          <w:szCs w:val="28"/>
        </w:rPr>
      </w:pPr>
      <w:r>
        <w:rPr>
          <w:sz w:val="28"/>
          <w:szCs w:val="28"/>
        </w:rPr>
        <w:t xml:space="preserve"> Л. Н. Красавина. Регулирование инфляции как фактор экономической стабильности. Финансы 2000 № 4. Стр. 36 - 39.</w:t>
      </w:r>
    </w:p>
    <w:p w:rsidR="00527C2C" w:rsidRDefault="00527C2C">
      <w:pPr>
        <w:spacing w:line="360" w:lineRule="auto"/>
        <w:rPr>
          <w:b/>
          <w:bCs/>
          <w:sz w:val="28"/>
          <w:szCs w:val="28"/>
        </w:rPr>
      </w:pPr>
    </w:p>
    <w:p w:rsidR="00527C2C" w:rsidRDefault="00527C2C">
      <w:pPr>
        <w:spacing w:line="360" w:lineRule="auto"/>
        <w:rPr>
          <w:sz w:val="28"/>
          <w:szCs w:val="28"/>
        </w:rPr>
      </w:pPr>
    </w:p>
    <w:p w:rsidR="00527C2C" w:rsidRDefault="00527C2C">
      <w:pPr>
        <w:spacing w:line="360" w:lineRule="auto"/>
      </w:pPr>
    </w:p>
    <w:p w:rsidR="00527C2C" w:rsidRDefault="00527C2C">
      <w:pPr>
        <w:spacing w:line="360" w:lineRule="auto"/>
      </w:pPr>
    </w:p>
    <w:p w:rsidR="00527C2C" w:rsidRDefault="00527C2C">
      <w:pPr>
        <w:spacing w:line="360" w:lineRule="auto"/>
      </w:pPr>
      <w:bookmarkStart w:id="0" w:name="_GoBack"/>
      <w:bookmarkEnd w:id="0"/>
    </w:p>
    <w:sectPr w:rsidR="00527C2C">
      <w:headerReference w:type="default" r:id="rId8"/>
      <w:pgSz w:w="11907" w:h="16840"/>
      <w:pgMar w:top="1134" w:right="567" w:bottom="1134" w:left="2268" w:header="709" w:footer="709" w:gutter="0"/>
      <w:pgNumType w:start="2"/>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C2C" w:rsidRDefault="00527C2C">
      <w:r>
        <w:separator/>
      </w:r>
    </w:p>
  </w:endnote>
  <w:endnote w:type="continuationSeparator" w:id="0">
    <w:p w:rsidR="00527C2C" w:rsidRDefault="0052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C2C" w:rsidRDefault="00527C2C">
      <w:r>
        <w:separator/>
      </w:r>
    </w:p>
  </w:footnote>
  <w:footnote w:type="continuationSeparator" w:id="0">
    <w:p w:rsidR="00527C2C" w:rsidRDefault="00527C2C">
      <w:r>
        <w:continuationSeparator/>
      </w:r>
    </w:p>
  </w:footnote>
  <w:footnote w:id="1">
    <w:p w:rsidR="00527C2C" w:rsidRDefault="00527C2C">
      <w:pPr>
        <w:pStyle w:val="a7"/>
      </w:pPr>
      <w:r>
        <w:rPr>
          <w:rStyle w:val="a8"/>
        </w:rPr>
        <w:footnoteRef/>
      </w:r>
      <w:r>
        <w:t>Финансы. Денежное обращение. Кредит. Учебник под ред.  Л.А. Дробозиной. М. 1997г. Стр. 52.</w:t>
      </w:r>
    </w:p>
  </w:footnote>
  <w:footnote w:id="2">
    <w:p w:rsidR="00527C2C" w:rsidRDefault="00527C2C">
      <w:pPr>
        <w:pStyle w:val="a7"/>
      </w:pPr>
      <w:r>
        <w:rPr>
          <w:rStyle w:val="a8"/>
        </w:rPr>
        <w:footnoteRef/>
      </w:r>
      <w:r>
        <w:t xml:space="preserve"> Вестник статистики. 1995г. №3 стр. 60.</w:t>
      </w:r>
    </w:p>
  </w:footnote>
  <w:footnote w:id="3">
    <w:p w:rsidR="00527C2C" w:rsidRDefault="00527C2C">
      <w:pPr>
        <w:pStyle w:val="a7"/>
      </w:pPr>
      <w:r>
        <w:rPr>
          <w:rStyle w:val="a8"/>
        </w:rPr>
        <w:footnoteRef/>
      </w:r>
      <w:r>
        <w:t xml:space="preserve"> Вестник статистики. 1995г. №3 стр. 61.</w:t>
      </w:r>
    </w:p>
    <w:p w:rsidR="00527C2C" w:rsidRDefault="00527C2C">
      <w:pPr>
        <w:pStyle w:val="a7"/>
      </w:pPr>
    </w:p>
  </w:footnote>
  <w:footnote w:id="4">
    <w:p w:rsidR="00527C2C" w:rsidRDefault="00527C2C">
      <w:pPr>
        <w:pStyle w:val="a7"/>
      </w:pPr>
      <w:r>
        <w:rPr>
          <w:rStyle w:val="a8"/>
        </w:rPr>
        <w:footnoteRef/>
      </w:r>
      <w:r>
        <w:t xml:space="preserve"> Проблема инфляции. С. Лушин.  Экономист 1999 № 2 стр. 23-29.</w:t>
      </w:r>
    </w:p>
  </w:footnote>
  <w:footnote w:id="5">
    <w:p w:rsidR="00527C2C" w:rsidRDefault="00527C2C">
      <w:pPr>
        <w:pStyle w:val="a7"/>
      </w:pPr>
      <w:r>
        <w:rPr>
          <w:rStyle w:val="a8"/>
        </w:rPr>
        <w:footnoteRef/>
      </w:r>
      <w:r>
        <w:t xml:space="preserve"> Инфляция и антиинфляционная политика как многофакторный процесс. Л.Н. Красавина . Сборник статей “Инфляция и антиинфляционная политика в России”. Стр. 33-34.</w:t>
      </w:r>
    </w:p>
  </w:footnote>
  <w:footnote w:id="6">
    <w:p w:rsidR="00527C2C" w:rsidRDefault="00527C2C">
      <w:pPr>
        <w:pStyle w:val="a7"/>
      </w:pPr>
      <w:r>
        <w:rPr>
          <w:rStyle w:val="a8"/>
        </w:rPr>
        <w:footnoteRef/>
      </w:r>
      <w:r>
        <w:t xml:space="preserve"> Финансовый кризис в России и его инфляционные последствия. В.Н. Волков . Сборник статей “Инфляция и антиинфляционная политика в России”. Стр. 157.</w:t>
      </w:r>
    </w:p>
  </w:footnote>
  <w:footnote w:id="7">
    <w:p w:rsidR="00527C2C" w:rsidRDefault="00527C2C">
      <w:pPr>
        <w:pStyle w:val="a7"/>
      </w:pPr>
      <w:r>
        <w:rPr>
          <w:rStyle w:val="a8"/>
        </w:rPr>
        <w:footnoteRef/>
      </w:r>
      <w:r>
        <w:t xml:space="preserve"> Финансовый кризис в России и его инфляционные последствия. В.Н. Волков . Сборник статей “Инфляция и антиинфляционная политика в России”. Стр. 158.</w:t>
      </w:r>
    </w:p>
    <w:p w:rsidR="00527C2C" w:rsidRDefault="00527C2C">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2C" w:rsidRDefault="0070307E">
    <w:pPr>
      <w:pStyle w:val="a4"/>
      <w:framePr w:wrap="auto" w:vAnchor="text" w:hAnchor="margin" w:xAlign="center" w:y="1"/>
      <w:rPr>
        <w:rStyle w:val="a6"/>
      </w:rPr>
    </w:pPr>
    <w:r>
      <w:rPr>
        <w:rStyle w:val="a6"/>
        <w:noProof/>
      </w:rPr>
      <w:t>4</w:t>
    </w:r>
  </w:p>
  <w:p w:rsidR="00527C2C" w:rsidRDefault="00527C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250E9D"/>
    <w:multiLevelType w:val="singleLevel"/>
    <w:tmpl w:val="C5608326"/>
    <w:lvl w:ilvl="0">
      <w:start w:val="5"/>
      <w:numFmt w:val="decimal"/>
      <w:lvlText w:val="7.%1. "/>
      <w:legacy w:legacy="1" w:legacySpace="0" w:legacyIndent="283"/>
      <w:lvlJc w:val="left"/>
      <w:pPr>
        <w:ind w:left="1003" w:hanging="283"/>
      </w:pPr>
      <w:rPr>
        <w:rFonts w:ascii="Times New Roman" w:hAnsi="Times New Roman" w:cs="Times New Roman" w:hint="default"/>
        <w:b/>
        <w:i w:val="0"/>
        <w:sz w:val="28"/>
        <w:szCs w:val="28"/>
        <w:u w:val="none"/>
      </w:rPr>
    </w:lvl>
  </w:abstractNum>
  <w:abstractNum w:abstractNumId="2">
    <w:nsid w:val="15550015"/>
    <w:multiLevelType w:val="singleLevel"/>
    <w:tmpl w:val="A3461E8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szCs w:val="28"/>
        <w:u w:val="none"/>
      </w:rPr>
    </w:lvl>
  </w:abstractNum>
  <w:abstractNum w:abstractNumId="3">
    <w:nsid w:val="21957C7C"/>
    <w:multiLevelType w:val="singleLevel"/>
    <w:tmpl w:val="F6BAD0A4"/>
    <w:lvl w:ilvl="0">
      <w:start w:val="9"/>
      <w:numFmt w:val="decimal"/>
      <w:lvlText w:val="%1. "/>
      <w:legacy w:legacy="1" w:legacySpace="0" w:legacyIndent="283"/>
      <w:lvlJc w:val="left"/>
      <w:pPr>
        <w:ind w:left="283" w:hanging="283"/>
      </w:pPr>
      <w:rPr>
        <w:rFonts w:ascii="Times New Roman" w:hAnsi="Times New Roman" w:cs="Times New Roman" w:hint="default"/>
        <w:b/>
        <w:i w:val="0"/>
        <w:sz w:val="36"/>
        <w:szCs w:val="36"/>
        <w:u w:val="none"/>
      </w:rPr>
    </w:lvl>
  </w:abstractNum>
  <w:abstractNum w:abstractNumId="4">
    <w:nsid w:val="2C433899"/>
    <w:multiLevelType w:val="singleLevel"/>
    <w:tmpl w:val="21AC0778"/>
    <w:lvl w:ilvl="0">
      <w:start w:val="1"/>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5">
    <w:nsid w:val="3A7A28B0"/>
    <w:multiLevelType w:val="singleLevel"/>
    <w:tmpl w:val="41EEACA2"/>
    <w:lvl w:ilvl="0">
      <w:start w:val="8"/>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6">
    <w:nsid w:val="3D2917E8"/>
    <w:multiLevelType w:val="singleLevel"/>
    <w:tmpl w:val="C6FC6B9E"/>
    <w:lvl w:ilvl="0">
      <w:start w:val="4"/>
      <w:numFmt w:val="decimal"/>
      <w:lvlText w:val="7.%1. "/>
      <w:legacy w:legacy="1" w:legacySpace="0" w:legacyIndent="283"/>
      <w:lvlJc w:val="left"/>
      <w:pPr>
        <w:ind w:left="1003" w:hanging="283"/>
      </w:pPr>
      <w:rPr>
        <w:rFonts w:ascii="Times New Roman" w:hAnsi="Times New Roman" w:cs="Times New Roman" w:hint="default"/>
        <w:b/>
        <w:i w:val="0"/>
        <w:sz w:val="28"/>
        <w:szCs w:val="28"/>
        <w:u w:val="none"/>
      </w:rPr>
    </w:lvl>
  </w:abstractNum>
  <w:abstractNum w:abstractNumId="7">
    <w:nsid w:val="3F944436"/>
    <w:multiLevelType w:val="singleLevel"/>
    <w:tmpl w:val="47D8B5D6"/>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abstractNum>
  <w:abstractNum w:abstractNumId="8">
    <w:nsid w:val="46380DC6"/>
    <w:multiLevelType w:val="singleLevel"/>
    <w:tmpl w:val="1F624F80"/>
    <w:lvl w:ilvl="0">
      <w:start w:val="3"/>
      <w:numFmt w:val="decimal"/>
      <w:lvlText w:val="7.%1. "/>
      <w:legacy w:legacy="1" w:legacySpace="0" w:legacyIndent="283"/>
      <w:lvlJc w:val="left"/>
      <w:pPr>
        <w:ind w:left="992" w:hanging="283"/>
      </w:pPr>
      <w:rPr>
        <w:rFonts w:ascii="Times New Roman" w:hAnsi="Times New Roman" w:cs="Times New Roman" w:hint="default"/>
        <w:b/>
        <w:i w:val="0"/>
        <w:sz w:val="28"/>
        <w:szCs w:val="28"/>
        <w:u w:val="none"/>
      </w:rPr>
    </w:lvl>
  </w:abstractNum>
  <w:abstractNum w:abstractNumId="9">
    <w:nsid w:val="51561AD2"/>
    <w:multiLevelType w:val="singleLevel"/>
    <w:tmpl w:val="372013F8"/>
    <w:lvl w:ilvl="0">
      <w:start w:val="1"/>
      <w:numFmt w:val="decimal"/>
      <w:lvlText w:val="7.%1. "/>
      <w:legacy w:legacy="1" w:legacySpace="0" w:legacyIndent="283"/>
      <w:lvlJc w:val="left"/>
      <w:pPr>
        <w:ind w:left="1003" w:hanging="283"/>
      </w:pPr>
      <w:rPr>
        <w:rFonts w:ascii="Times New Roman" w:hAnsi="Times New Roman" w:cs="Times New Roman" w:hint="default"/>
        <w:b/>
        <w:i w:val="0"/>
        <w:sz w:val="28"/>
        <w:szCs w:val="28"/>
        <w:u w:val="none"/>
      </w:rPr>
    </w:lvl>
  </w:abstractNum>
  <w:abstractNum w:abstractNumId="10">
    <w:nsid w:val="6D23145F"/>
    <w:multiLevelType w:val="singleLevel"/>
    <w:tmpl w:val="47D8B5D6"/>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abstractNum>
  <w:abstractNum w:abstractNumId="11">
    <w:nsid w:val="723A660E"/>
    <w:multiLevelType w:val="singleLevel"/>
    <w:tmpl w:val="0040F480"/>
    <w:lvl w:ilvl="0">
      <w:start w:val="1"/>
      <w:numFmt w:val="decimal"/>
      <w:lvlText w:val="7.%1. "/>
      <w:legacy w:legacy="1" w:legacySpace="0" w:legacyIndent="283"/>
      <w:lvlJc w:val="left"/>
      <w:pPr>
        <w:ind w:left="568" w:hanging="283"/>
      </w:pPr>
      <w:rPr>
        <w:rFonts w:ascii="Times New Roman" w:hAnsi="Times New Roman" w:hint="default"/>
        <w:b w:val="0"/>
        <w:i w:val="0"/>
        <w:sz w:val="32"/>
        <w:u w:val="none"/>
      </w:rPr>
    </w:lvl>
  </w:abstractNum>
  <w:abstractNum w:abstractNumId="12">
    <w:nsid w:val="76F30B54"/>
    <w:multiLevelType w:val="singleLevel"/>
    <w:tmpl w:val="8566FE96"/>
    <w:lvl w:ilvl="0">
      <w:start w:val="8"/>
      <w:numFmt w:val="decimal"/>
      <w:lvlText w:val="%1. "/>
      <w:legacy w:legacy="1" w:legacySpace="0" w:legacyIndent="283"/>
      <w:lvlJc w:val="left"/>
      <w:pPr>
        <w:ind w:left="1003" w:hanging="283"/>
      </w:pPr>
      <w:rPr>
        <w:rFonts w:ascii="Times New Roman" w:hAnsi="Times New Roman" w:cs="Times New Roman" w:hint="default"/>
        <w:b/>
        <w:i w:val="0"/>
        <w:sz w:val="36"/>
        <w:szCs w:val="36"/>
        <w:u w:val="none"/>
      </w:rPr>
    </w:lvl>
  </w:abstractNum>
  <w:num w:numId="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abstractNumId w:val="2"/>
  </w:num>
  <w:num w:numId="3">
    <w:abstractNumId w:val="9"/>
  </w:num>
  <w:num w:numId="4">
    <w:abstractNumId w:val="0"/>
    <w:lvlOverride w:ilvl="0">
      <w:lvl w:ilvl="0">
        <w:start w:val="1"/>
        <w:numFmt w:val="bullet"/>
        <w:lvlText w:val=""/>
        <w:legacy w:legacy="1" w:legacySpace="0" w:legacyIndent="283"/>
        <w:lvlJc w:val="left"/>
        <w:pPr>
          <w:ind w:left="1003" w:hanging="283"/>
        </w:pPr>
        <w:rPr>
          <w:rFonts w:ascii="Symbol" w:hAnsi="Symbol" w:cs="Times New Roman" w:hint="default"/>
        </w:rPr>
      </w:lvl>
    </w:lvlOverride>
  </w:num>
  <w:num w:numId="5">
    <w:abstractNumId w:val="0"/>
  </w:num>
  <w:num w:numId="6">
    <w:abstractNumId w:val="8"/>
  </w:num>
  <w:num w:numId="7">
    <w:abstractNumId w:val="6"/>
  </w:num>
  <w:num w:numId="8">
    <w:abstractNumId w:val="1"/>
  </w:num>
  <w:num w:numId="9">
    <w:abstractNumId w:val="12"/>
  </w:num>
  <w:num w:numId="10">
    <w:abstractNumId w:val="3"/>
  </w:num>
  <w:num w:numId="11">
    <w:abstractNumId w:val="10"/>
  </w:num>
  <w:num w:numId="12">
    <w:abstractNumId w:val="10"/>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lvlOverride>
  </w:num>
  <w:num w:numId="13">
    <w:abstractNumId w:val="7"/>
  </w:num>
  <w:num w:numId="14">
    <w:abstractNumId w:val="4"/>
  </w:num>
  <w:num w:numId="15">
    <w:abstractNumId w:val="11"/>
  </w:num>
  <w:num w:numId="16">
    <w:abstractNumId w:val="5"/>
  </w:num>
  <w:num w:numId="17">
    <w:abstractNumId w:val="5"/>
    <w:lvlOverride w:ilvl="0">
      <w:lvl w:ilvl="0">
        <w:start w:val="1"/>
        <w:numFmt w:val="decimal"/>
        <w:lvlText w:val="%1. "/>
        <w:legacy w:legacy="1" w:legacySpace="0" w:legacyIndent="283"/>
        <w:lvlJc w:val="left"/>
        <w:pPr>
          <w:ind w:left="283" w:hanging="283"/>
        </w:pPr>
        <w:rPr>
          <w:rFonts w:ascii="Times New Roman" w:hAnsi="Times New Roman" w:hint="default"/>
          <w:b w:val="0"/>
          <w:i w:val="0"/>
          <w:sz w:val="3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307E"/>
    <w:rsid w:val="00527C2C"/>
    <w:rsid w:val="0070307E"/>
    <w:rsid w:val="0098352F"/>
    <w:rsid w:val="00997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A0AD3ED-1A3E-4F20-8BF6-05B6E5C7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paragraph" w:styleId="a4">
    <w:name w:val="header"/>
    <w:basedOn w:val="a"/>
    <w:semiHidden/>
    <w:pPr>
      <w:tabs>
        <w:tab w:val="center" w:pos="4320"/>
        <w:tab w:val="right" w:pos="8640"/>
      </w:tabs>
    </w:pPr>
  </w:style>
  <w:style w:type="paragraph" w:styleId="a5">
    <w:name w:val="footer"/>
    <w:basedOn w:val="a"/>
    <w:semiHidden/>
    <w:pPr>
      <w:tabs>
        <w:tab w:val="center" w:pos="4320"/>
        <w:tab w:val="right" w:pos="8640"/>
      </w:tabs>
    </w:pPr>
  </w:style>
  <w:style w:type="character" w:customStyle="1" w:styleId="a6">
    <w:name w:val="номер страницы"/>
    <w:basedOn w:val="a3"/>
  </w:style>
  <w:style w:type="paragraph" w:customStyle="1" w:styleId="a7">
    <w:name w:val="текст сноски"/>
    <w:basedOn w:val="a"/>
    <w:rPr>
      <w:szCs w:val="20"/>
    </w:rPr>
  </w:style>
  <w:style w:type="character" w:customStyle="1" w:styleId="a8">
    <w:name w:val="знак сноски"/>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4136</Words>
  <Characters>23581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СЕВЕРО-ЗАПАДНАЯ  АКАДЕМИЯ</vt:lpstr>
    </vt:vector>
  </TitlesOfParts>
  <Company>Elcom Ltd</Company>
  <LinksUpToDate>false</LinksUpToDate>
  <CharactersWithSpaces>27662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СЕВЕРО-ЗАПАДНАЯ  АКАДЕМИЯ</dc:title>
  <dc:subject/>
  <dc:creator>Alexandre Katalov</dc:creator>
  <cp:keywords/>
  <dc:description/>
  <cp:lastModifiedBy>Irina</cp:lastModifiedBy>
  <cp:revision>2</cp:revision>
  <cp:lastPrinted>2001-05-07T14:36:00Z</cp:lastPrinted>
  <dcterms:created xsi:type="dcterms:W3CDTF">2014-08-06T16:09:00Z</dcterms:created>
  <dcterms:modified xsi:type="dcterms:W3CDTF">2014-08-06T16:09:00Z</dcterms:modified>
</cp:coreProperties>
</file>