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33" w:rsidRDefault="00E510C3">
      <w:pPr>
        <w:pStyle w:val="1"/>
        <w:jc w:val="center"/>
      </w:pPr>
      <w:r>
        <w:t>Птичья демография: где устроить гнездо</w:t>
      </w:r>
    </w:p>
    <w:p w:rsidR="00F03833" w:rsidRPr="00E510C3" w:rsidRDefault="00E510C3">
      <w:pPr>
        <w:pStyle w:val="a3"/>
      </w:pPr>
      <w:r>
        <w:t>Елена Наймарк</w:t>
      </w:r>
    </w:p>
    <w:p w:rsidR="00F03833" w:rsidRDefault="00F6689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24pt"/>
        </w:pict>
      </w:r>
    </w:p>
    <w:p w:rsidR="00F03833" w:rsidRDefault="00E510C3">
      <w:pPr>
        <w:pStyle w:val="a3"/>
      </w:pPr>
      <w:r>
        <w:t>Пятнистый конек проводит лето в Сибирской тайге, а зимовать улетает в юго-восточную Азию. Они предпочитают для гнездования редкостойные заросли кедра, избегают мест с густым подлеском и валежником. Однако места получше достаются молодым птицам не сразу. Фото с сайта ja.wikipedia.org</w:t>
      </w:r>
    </w:p>
    <w:p w:rsidR="00F03833" w:rsidRDefault="00E510C3">
      <w:pPr>
        <w:pStyle w:val="a3"/>
      </w:pPr>
      <w:r>
        <w:t>Популяция пятнистого конька в туруханской тайге относительно стабильна. При низкой численности птицы предпочитают занять наилучшие места для постройки гнезд. Зато при высокой численности молодые птицы расселяются, где придется, а в течение жизни постепенно улучшают условия гнездования.</w:t>
      </w:r>
    </w:p>
    <w:p w:rsidR="00F03833" w:rsidRDefault="00E510C3">
      <w:pPr>
        <w:pStyle w:val="a3"/>
      </w:pPr>
      <w:r>
        <w:t>О.В.Бурский из Института Проблем Экологии и Эволюции (Москва) привел данные о динамике гнездования пятнистого конька – широко распростаненной птички таежных лесов. Данные по количеству заселенных гнезд на учетных площадках (общая площадь 450 га) собирались в туруханском районе течение 15 лет (с 1978 г. до 1993).</w:t>
      </w:r>
    </w:p>
    <w:p w:rsidR="00F03833" w:rsidRDefault="00E510C3">
      <w:pPr>
        <w:pStyle w:val="a3"/>
      </w:pPr>
      <w:r>
        <w:t>Пятнистый конек (Anthus hodgsoni yunnanensis) зимует в Юго-Восточной Азии, а в конце мая прилетает в Сибирь строить гнезда и выводить птенцов. Питается насекомыми, добывая их на земле. В конце августа улетает на зимовку. Автору исследования удалось определить, что при выборе мест гнездования пятнистый конек, прежде всего, оценивает густоту леса, выбирая кедровые редколесья, и избегает мест с густым подлеском и валежником. Бурский предполагает, что птичка предпочитает именно эти биотопы из-за хорошо развитой моховой подстилки, там она добывает себе и птенцам корм – насекомых.</w:t>
      </w:r>
    </w:p>
    <w:p w:rsidR="00F03833" w:rsidRDefault="00E510C3">
      <w:pPr>
        <w:pStyle w:val="a3"/>
      </w:pPr>
      <w:r>
        <w:t>В Туруханском районе в течение 15 лет численность гнездящихся пар изменялась не более, чем в два раза: в 1985, 1992, 1993 годах - по 40 пар, а в 1979-1981 годах – по 75-78 пар. Это говорит об относительной стабильности местной популяции и об отсутствии серьезной иммиграции и эмиграции в данный район. Так что популяция пятнистого конька рассматривается как относительно замкнутая. Это означает, что на примере туруханской популяции пятнистого конька можно изучать территориальное поведение и плотностную регуляцию, обусловленные обучением и инстинктивными сигналами территориального поведения.</w:t>
      </w:r>
    </w:p>
    <w:p w:rsidR="00F03833" w:rsidRDefault="00E510C3">
      <w:pPr>
        <w:pStyle w:val="a3"/>
      </w:pPr>
      <w:r>
        <w:t>Распределение птиц по территории происходит в два этапа. Сначала подросшие птенцы разлетаются из своих гнезд и начинают осваивать территорию. Орнитологи уверенно говорят, что перзимовавшая птица обязательно возвращается к месту своего рождения. Поэтому в этот т.н. период ювенильной дисперсии птенцы присматриваются к местам и ориентирам, определяя наиболее подходящие площадки для будущих гнезд. Ювенильная дисперсия имеет дальность от сотен метров до нескольких километров. И это намного больше, чем весенняя дисперсия, связанная с поиском подходящего места для гнезда. Весеннее рассредоточение особей называется спейсингом. Конек выбирает место для гнезда с учетом множества факторов. Это и сочетание признаков растительности, и обилие корма, и занятость территории конкурентами. Но в действительности орнитологам неизвестен механизм спейсинга и связь его с ювенильной дисперсией. О.В.Бурскому на основе количественных показателей по гнездованию пятнистого конька удалось предложить здравую схему распределения птичек по территории, занимаемой популяцией.</w:t>
      </w:r>
    </w:p>
    <w:p w:rsidR="00F03833" w:rsidRDefault="00E510C3">
      <w:pPr>
        <w:pStyle w:val="a3"/>
      </w:pPr>
      <w:r>
        <w:t>Для начала он показал, как распределяются особи при увеличении численности. Оказалось, что в наиболее привлекательные участки вселяется относительно мало новых пар.</w:t>
      </w:r>
    </w:p>
    <w:p w:rsidR="00F03833" w:rsidRDefault="00F6689F">
      <w:pPr>
        <w:pStyle w:val="a3"/>
      </w:pPr>
      <w:r>
        <w:rPr>
          <w:noProof/>
        </w:rPr>
        <w:pict>
          <v:shape id="_x0000_i1031" type="#_x0000_t75" style="width:24pt;height:24pt"/>
        </w:pict>
      </w:r>
    </w:p>
    <w:p w:rsidR="00F03833" w:rsidRDefault="00E510C3">
      <w:pPr>
        <w:pStyle w:val="a3"/>
      </w:pPr>
      <w:r>
        <w:t>Мы видим, как изменяется заселенность участков при росте численности: в лучших участках амплитуда между высоким и низким обилием заметно меньше, чем разница между низким и высоким обилием в плохих участках. Благоприятность участка оценивалась как среднее обилие за 15 лет. Буквами обозначены разные участки.</w:t>
      </w:r>
    </w:p>
    <w:p w:rsidR="00F03833" w:rsidRDefault="00E510C3">
      <w:pPr>
        <w:pStyle w:val="a3"/>
      </w:pPr>
      <w:r>
        <w:t>Зато чем хуже участок, тем больше там дополнительных птичьих семей. Это означает, что подселение идет пропорционально не привлекательности участка, а пропорционально свободному пространству. Однако при выборе свободных мест все же учитываются признаки благоприятности территории: при наличии выбора птица все же займет наилучшее место. Важно, что оценки активности подселения дополнительных пар хорошо соотносятся с благоприятностью маленьких участков. Если же рассматривать благоприятность крупных участков, то зависимость исчезает. Это означает, что спейсинг у пятнистого конька ограничен очень небольшими территориями. Бурский предлагает интерпретировать отсутствие зависимости между подселением и усредненной привлекательностью крупных площадей как признак хаотичного расселения ювенильных особей. В связи с этим при увеличении численности коньки разлетаются достаточно равномерно. Но мы не будем забывать, что одним из факторов привлекательности является и численность конкурентов. Поэтому подросшие птенцы будут разлетаться против градиента численности и, следовательно, против градиента привлекательности участков. Так заселяются маргинальные биотопы и поддерживаются вымирающие популяции. Это исследовательский этап знакомства с территорией. Затем следует целенаправленный поиск места для будущего гнезда. Теперь уже поиск ведется по градиенту привлекательности. В результате благоприятные участки оказываются более густонаселенными. Молодые и неопытные птицы оттесняются заслуженными доминантами в места похуже. Зато с опытом при повторном гнездовании конек уже старается побыстрее занять место на знакомой территории, становясь со временем доминантом. Осенью территориальное поведение у коньков исчезает, в связи с этим по летне-осенним учетам распределение коньков строго пропорционально привлекательности территории. Птички разлетаются по участкам пропорционально благоприятности.</w:t>
      </w:r>
    </w:p>
    <w:p w:rsidR="00F03833" w:rsidRDefault="00E510C3">
      <w:pPr>
        <w:pStyle w:val="a3"/>
      </w:pPr>
      <w:r>
        <w:t>Знание природной и демографической обстановки создает в группировке птиц довольно связную структуру отношений. Эта структура в совокупности с инстинктивным желанием птицы вернуться после зимовки на место рождения, обеспечивает популяции относительную устойчивость и целостность.</w:t>
      </w:r>
    </w:p>
    <w:p w:rsidR="00F03833" w:rsidRDefault="00E510C3">
      <w:pPr>
        <w:pStyle w:val="a3"/>
      </w:pPr>
      <w:r>
        <w:t>Список литературы</w:t>
      </w:r>
    </w:p>
    <w:p w:rsidR="00F03833" w:rsidRDefault="00E510C3">
      <w:pPr>
        <w:pStyle w:val="a3"/>
      </w:pPr>
      <w:r>
        <w:t>По статье: О. В. Бурский "Выбор местообитаний и структура метапопуляции: анализ многолетнего распределения пятнистого конька Anthus hodgsoni Richm. (Aves, Passeriformes)" Том 69, 2008. № 5, сентябрь-октябрь. Стр. 324-343</w:t>
      </w:r>
      <w:bookmarkStart w:id="0" w:name="_GoBack"/>
      <w:bookmarkEnd w:id="0"/>
    </w:p>
    <w:sectPr w:rsidR="00F038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0C3"/>
    <w:rsid w:val="00E510C3"/>
    <w:rsid w:val="00F03833"/>
    <w:rsid w:val="00F6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ECA61AB-0F0E-41BF-8143-BB3790F6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5158</Characters>
  <Application>Microsoft Office Word</Application>
  <DocSecurity>0</DocSecurity>
  <Lines>42</Lines>
  <Paragraphs>12</Paragraphs>
  <ScaleCrop>false</ScaleCrop>
  <Company>diakov.net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Птичья демография: где устроить гнездо</dc:title>
  <dc:subject/>
  <dc:creator>Irina</dc:creator>
  <cp:keywords/>
  <dc:description/>
  <cp:lastModifiedBy>Irina</cp:lastModifiedBy>
  <cp:revision>2</cp:revision>
  <dcterms:created xsi:type="dcterms:W3CDTF">2014-07-19T02:53:00Z</dcterms:created>
  <dcterms:modified xsi:type="dcterms:W3CDTF">2014-07-19T02:53:00Z</dcterms:modified>
</cp:coreProperties>
</file>