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27" w:rsidRDefault="00030938">
      <w:pPr>
        <w:pStyle w:val="a3"/>
      </w:pPr>
      <w:r>
        <w:br/>
      </w:r>
    </w:p>
    <w:p w:rsidR="00735127" w:rsidRDefault="00030938">
      <w:pPr>
        <w:pStyle w:val="a3"/>
      </w:pPr>
      <w:r>
        <w:rPr>
          <w:b/>
          <w:bCs/>
        </w:rPr>
        <w:t>Балдуин V Иерусалимский</w:t>
      </w:r>
      <w:r>
        <w:t xml:space="preserve"> (</w:t>
      </w:r>
      <w:r>
        <w:rPr>
          <w:i/>
          <w:iCs/>
        </w:rPr>
        <w:t>Балдуин де Монферрат</w:t>
      </w:r>
      <w:r>
        <w:t>) (1178 – 1186) — король Иерусалима с 1185 года. Сын принцессы Сибиллы, дочери короля Амори I, и ее первого мужа Гильельмо де Монферрата Длинный Меч. Был коронован в пятилетнем возрасте 20 ноября 1183 года как соправитель своего дяди Балдуина IV, после смерти которого стал номинальным королем Иерусалима под регентством Раймунда III, графа Триполи.</w:t>
      </w:r>
    </w:p>
    <w:p w:rsidR="00735127" w:rsidRDefault="00030938">
      <w:pPr>
        <w:pStyle w:val="21"/>
        <w:numPr>
          <w:ilvl w:val="0"/>
          <w:numId w:val="0"/>
        </w:numPr>
      </w:pPr>
      <w:r>
        <w:t>Недолгое царствование</w:t>
      </w:r>
    </w:p>
    <w:p w:rsidR="00735127" w:rsidRDefault="00030938">
      <w:pPr>
        <w:pStyle w:val="a3"/>
      </w:pPr>
      <w:r>
        <w:t>Балдуин родился спустя несколько месяцев после смерти отца Гильома де Монферрата в сложное для Иерусалимского королевства время. Балдуин IV медленно умирал от проказы. Он мог скончаться в любой момент и потому придворное дворянство раскололось на две партии, разделив симпатии между будущими преемницами короля — его сестрами Сибиллой и Изабеллой.</w:t>
      </w:r>
    </w:p>
    <w:p w:rsidR="00735127" w:rsidRDefault="00030938">
      <w:pPr>
        <w:pStyle w:val="a3"/>
      </w:pPr>
      <w:r>
        <w:t>За два года до смерти Балдуин IV объявил Балдуина де Монферрата своим преемником. Коронация состоялась 20 ноября 1183 года в Храме Гроба Господня. Ребенка нес на плечах Балиан де Ибелин, тем самым демонстрируя собравшимся, что он и его семья поддерживают будущего короля. 16 марта 1185 года Балдуин IV умер. Балдуин V был слишком мал, чтобы править самостоятельно, и регентом стал, как было оговорено еще при жизни Балдуина IV, граф Триполи Раймунд III. Граф Эдессы Жослен III стал личным телохранителем юного короля.</w:t>
      </w:r>
    </w:p>
    <w:p w:rsidR="00735127" w:rsidRDefault="00030938">
      <w:pPr>
        <w:pStyle w:val="a3"/>
      </w:pPr>
      <w:r>
        <w:t>Балдуин пробыл королем всего один год. Летом 1186 года умер в Акре. Его тело перевезли в Иерусалим и похоронили в Храме Гроба Господня. В начале XIX века его гробница была разрушена.</w:t>
      </w:r>
    </w:p>
    <w:p w:rsidR="00735127" w:rsidRDefault="00030938">
      <w:pPr>
        <w:pStyle w:val="21"/>
        <w:numPr>
          <w:ilvl w:val="0"/>
          <w:numId w:val="0"/>
        </w:numPr>
      </w:pPr>
      <w:r>
        <w:t>Выбор преемника</w:t>
      </w:r>
    </w:p>
    <w:p w:rsidR="00735127" w:rsidRDefault="00030938">
      <w:pPr>
        <w:pStyle w:val="a3"/>
      </w:pPr>
      <w:r>
        <w:t>После смерти Балдуина V корона Иерусалима должна была перейти к одной из дочерей Амори I — матери умершего короля Сибилле или его тете Изабелле. Решение должен был принять совет, в состав которого входили родственники умершего короля, короли Англии и Франции, император Священной Римской империи и папа римский. А пока королевством продолжал управлять граф Триполи.</w:t>
      </w:r>
    </w:p>
    <w:p w:rsidR="00735127" w:rsidRDefault="00030938">
      <w:pPr>
        <w:pStyle w:val="a3"/>
      </w:pPr>
      <w:r>
        <w:t>Регент не присутствовал на похоронах. Вместо этого он созвал в Наблусе свой собственный совет, состоящий из преданных ему дворян и членов семьи Ибелин. Граф предпочитал видеть на троне Изабеллу, приемную дочь Балиана де Ибелина, и потому начал интриговать против Сибиллы.</w:t>
      </w:r>
    </w:p>
    <w:p w:rsidR="00735127" w:rsidRDefault="00030938">
      <w:pPr>
        <w:pStyle w:val="a3"/>
      </w:pPr>
      <w:r>
        <w:t>Тем временем было решено, что Сибилла может занять трон только в том случае, если разведется с Ги де Лузиньяном. Выбор другого мужа был оставлен на ее усмотрение. Тем не менее, их брак не был аннулирован. Когда во время коронации патриарх Иерусалима спросил, кого она выбирает себе в супруги, Сибилла указала на Ги де Лузиньяна, и в результате он был коронован. Раймунд III предпринял попытку изменить решение совета в пользу Изабеллы и ее супруга Онфруа IV, правителя Торона. Однако Онфруа, будучи приемным сыном Рено де Шатильона, союзника Ги де Лузиньяна, отказался претендовать на трон и принес клятву верности Сибилле и Ги. Раймунду не оставалось ничего другого кроме как вернуться в свои владения в Триполи. Балиан де Ибелин также по собственной воле покинул Иерусалимское королевство.</w:t>
      </w:r>
    </w:p>
    <w:p w:rsidR="00735127" w:rsidRDefault="00030938">
      <w:pPr>
        <w:pStyle w:val="21"/>
        <w:numPr>
          <w:ilvl w:val="0"/>
          <w:numId w:val="0"/>
        </w:numPr>
      </w:pPr>
      <w:r>
        <w:t>Литература</w:t>
      </w:r>
    </w:p>
    <w:p w:rsidR="00735127" w:rsidRDefault="00030938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Ришар Ж.</w:t>
      </w:r>
      <w:r>
        <w:t xml:space="preserve"> Латино-Иерусалимское королевство. — СПб.: Издательство «Евразия», 2002. — 448 с. — ISBN 5-8071-0057-3</w:t>
      </w: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</w:tblGrid>
      <w:tr w:rsidR="00735127">
        <w:trPr>
          <w:trHeight w:val="416"/>
          <w:jc w:val="center"/>
        </w:trPr>
        <w:tc>
          <w:tcPr>
            <w:tcW w:w="1132" w:type="dxa"/>
            <w:vAlign w:val="center"/>
          </w:tcPr>
          <w:p w:rsidR="00735127" w:rsidRDefault="00735127">
            <w:pPr>
              <w:pStyle w:val="TableContents"/>
              <w:rPr>
                <w:sz w:val="4"/>
                <w:szCs w:val="4"/>
              </w:rPr>
            </w:pPr>
          </w:p>
        </w:tc>
      </w:tr>
      <w:tr w:rsidR="00735127">
        <w:trPr>
          <w:jc w:val="center"/>
        </w:trPr>
        <w:tc>
          <w:tcPr>
            <w:tcW w:w="1132" w:type="dxa"/>
            <w:vAlign w:val="center"/>
          </w:tcPr>
          <w:p w:rsidR="00735127" w:rsidRDefault="00735127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735127" w:rsidRDefault="00030938">
      <w:pPr>
        <w:pStyle w:val="a3"/>
      </w:pPr>
      <w:r>
        <w:t>Источник: http://ru.wikipedia.org/wiki/Балдуин_V_Иерусалимский</w:t>
      </w:r>
      <w:bookmarkStart w:id="0" w:name="_GoBack"/>
      <w:bookmarkEnd w:id="0"/>
    </w:p>
    <w:sectPr w:rsidR="0073512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938"/>
    <w:rsid w:val="00030938"/>
    <w:rsid w:val="00735127"/>
    <w:rsid w:val="00E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CF822-B5E5-4BEF-B99E-2E377C60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2014-07-12T06:57:00Z</dcterms:created>
  <dcterms:modified xsi:type="dcterms:W3CDTF">2014-07-12T06:57:00Z</dcterms:modified>
</cp:coreProperties>
</file>