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213" w:rsidRDefault="00680213" w:rsidP="00E05603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557305" w:rsidRPr="00E05603" w:rsidRDefault="00557305" w:rsidP="00E05603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E05603">
        <w:rPr>
          <w:rFonts w:ascii="Times New Roman" w:hAnsi="Times New Roman"/>
          <w:b/>
          <w:sz w:val="32"/>
          <w:szCs w:val="32"/>
        </w:rPr>
        <w:t>Содержание</w:t>
      </w:r>
    </w:p>
    <w:p w:rsidR="00557305" w:rsidRPr="00413BA5" w:rsidRDefault="00557305" w:rsidP="00413BA5">
      <w:pPr>
        <w:spacing w:after="0" w:line="360" w:lineRule="auto"/>
        <w:ind w:firstLine="567"/>
        <w:rPr>
          <w:rFonts w:ascii="Times New Roman" w:hAnsi="Times New Roman"/>
          <w:sz w:val="24"/>
          <w:szCs w:val="24"/>
        </w:rPr>
      </w:pPr>
    </w:p>
    <w:p w:rsidR="00557305" w:rsidRPr="00413BA5" w:rsidRDefault="00557305" w:rsidP="00413BA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13BA5">
        <w:rPr>
          <w:rFonts w:ascii="Times New Roman" w:hAnsi="Times New Roman"/>
          <w:sz w:val="24"/>
          <w:szCs w:val="24"/>
        </w:rPr>
        <w:t>Введение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…………………………………………………………………………………………3</w:t>
      </w:r>
    </w:p>
    <w:p w:rsidR="00557305" w:rsidRPr="00413BA5" w:rsidRDefault="00557305" w:rsidP="00413BA5">
      <w:pPr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r w:rsidRPr="00413BA5">
        <w:rPr>
          <w:rFonts w:ascii="Times New Roman" w:hAnsi="Times New Roman"/>
          <w:sz w:val="24"/>
          <w:szCs w:val="24"/>
        </w:rPr>
        <w:t>1. Общие модели развития науки</w:t>
      </w:r>
      <w:r>
        <w:rPr>
          <w:rFonts w:ascii="Times New Roman" w:hAnsi="Times New Roman"/>
          <w:sz w:val="24"/>
          <w:szCs w:val="24"/>
        </w:rPr>
        <w:t>…………………………………………………………...4</w:t>
      </w:r>
    </w:p>
    <w:p w:rsidR="00557305" w:rsidRPr="00413BA5" w:rsidRDefault="00557305" w:rsidP="00413BA5">
      <w:pPr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r w:rsidRPr="00413BA5">
        <w:rPr>
          <w:rFonts w:ascii="Times New Roman" w:hAnsi="Times New Roman"/>
          <w:sz w:val="24"/>
          <w:szCs w:val="24"/>
        </w:rPr>
        <w:t>2. Модель развития науки Томаса Куна</w:t>
      </w:r>
      <w:r>
        <w:rPr>
          <w:rFonts w:ascii="Times New Roman" w:hAnsi="Times New Roman"/>
          <w:sz w:val="24"/>
          <w:szCs w:val="24"/>
        </w:rPr>
        <w:t>…………………………………………………….6</w:t>
      </w:r>
    </w:p>
    <w:p w:rsidR="00557305" w:rsidRPr="00413BA5" w:rsidRDefault="00557305" w:rsidP="00413BA5">
      <w:pPr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r w:rsidRPr="00413BA5">
        <w:rPr>
          <w:rFonts w:ascii="Times New Roman" w:hAnsi="Times New Roman"/>
          <w:sz w:val="24"/>
          <w:szCs w:val="24"/>
        </w:rPr>
        <w:t>3. Модель развития науки Имре Локатоса</w:t>
      </w:r>
      <w:r>
        <w:rPr>
          <w:rFonts w:ascii="Times New Roman" w:hAnsi="Times New Roman"/>
          <w:sz w:val="24"/>
          <w:szCs w:val="24"/>
        </w:rPr>
        <w:t>………………………………………………….9</w:t>
      </w:r>
    </w:p>
    <w:p w:rsidR="00557305" w:rsidRPr="00413BA5" w:rsidRDefault="00557305" w:rsidP="00413BA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13BA5">
        <w:rPr>
          <w:rFonts w:ascii="Times New Roman" w:hAnsi="Times New Roman"/>
          <w:sz w:val="24"/>
          <w:szCs w:val="24"/>
        </w:rPr>
        <w:t>Заключение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………………………………………………………………………………………13</w:t>
      </w:r>
    </w:p>
    <w:p w:rsidR="00557305" w:rsidRPr="00413BA5" w:rsidRDefault="00557305" w:rsidP="00413BA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13BA5">
        <w:rPr>
          <w:rFonts w:ascii="Times New Roman" w:hAnsi="Times New Roman"/>
          <w:sz w:val="24"/>
          <w:szCs w:val="24"/>
        </w:rPr>
        <w:t>Список литературы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……………………………………………………………………………...14</w:t>
      </w:r>
    </w:p>
    <w:p w:rsidR="00557305" w:rsidRPr="00413BA5" w:rsidRDefault="00557305" w:rsidP="00413BA5">
      <w:pPr>
        <w:spacing w:after="0" w:line="360" w:lineRule="auto"/>
        <w:ind w:firstLine="567"/>
        <w:rPr>
          <w:rFonts w:ascii="Times New Roman" w:hAnsi="Times New Roman"/>
          <w:sz w:val="24"/>
          <w:szCs w:val="24"/>
        </w:rPr>
      </w:pPr>
    </w:p>
    <w:p w:rsidR="00557305" w:rsidRPr="003E5B19" w:rsidRDefault="00557305" w:rsidP="00E0560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57305" w:rsidRPr="003E5B19" w:rsidRDefault="00557305" w:rsidP="00E0560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57305" w:rsidRPr="003E5B19" w:rsidRDefault="00557305" w:rsidP="00E0560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57305" w:rsidRPr="003E5B19" w:rsidRDefault="00557305" w:rsidP="00E0560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57305" w:rsidRPr="003E5B19" w:rsidRDefault="00557305" w:rsidP="00E0560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57305" w:rsidRPr="003E5B19" w:rsidRDefault="00557305" w:rsidP="00E0560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57305" w:rsidRPr="003E5B19" w:rsidRDefault="00557305" w:rsidP="00E0560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57305" w:rsidRPr="003E5B19" w:rsidRDefault="00557305" w:rsidP="00E0560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57305" w:rsidRPr="003E5B19" w:rsidRDefault="00557305" w:rsidP="00E0560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57305" w:rsidRPr="003E5B19" w:rsidRDefault="00557305" w:rsidP="00E0560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57305" w:rsidRPr="003E5B19" w:rsidRDefault="00557305" w:rsidP="00E0560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57305" w:rsidRPr="003E5B19" w:rsidRDefault="00557305" w:rsidP="00E0560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57305" w:rsidRPr="003E5B19" w:rsidRDefault="00557305" w:rsidP="00E0560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57305" w:rsidRPr="003E5B19" w:rsidRDefault="00557305" w:rsidP="00E0560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57305" w:rsidRPr="003E5B19" w:rsidRDefault="00557305" w:rsidP="00E0560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57305" w:rsidRPr="003E5B19" w:rsidRDefault="00557305" w:rsidP="00E0560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57305" w:rsidRPr="003E5B19" w:rsidRDefault="00557305" w:rsidP="00E0560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57305" w:rsidRPr="003E5B19" w:rsidRDefault="00557305" w:rsidP="00E0560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57305" w:rsidRPr="003E5B19" w:rsidRDefault="00557305" w:rsidP="00E0560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57305" w:rsidRPr="003E5B19" w:rsidRDefault="00557305" w:rsidP="00E0560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57305" w:rsidRPr="003E5B19" w:rsidRDefault="00557305" w:rsidP="00E0560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57305" w:rsidRPr="003E5B19" w:rsidRDefault="00557305" w:rsidP="00E0560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57305" w:rsidRPr="003E5B19" w:rsidRDefault="00557305" w:rsidP="00E0560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57305" w:rsidRPr="003E5B19" w:rsidRDefault="00557305" w:rsidP="00E0560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57305" w:rsidRPr="003E5B19" w:rsidRDefault="00557305" w:rsidP="00E0560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57305" w:rsidRPr="003E5B19" w:rsidRDefault="00557305" w:rsidP="00E05603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</w:t>
      </w:r>
      <w:r w:rsidRPr="003E5B19">
        <w:rPr>
          <w:rFonts w:ascii="Times New Roman" w:hAnsi="Times New Roman"/>
          <w:b/>
          <w:sz w:val="32"/>
          <w:szCs w:val="32"/>
        </w:rPr>
        <w:t>ведение</w:t>
      </w:r>
    </w:p>
    <w:p w:rsidR="00557305" w:rsidRPr="003E5B19" w:rsidRDefault="00557305" w:rsidP="00E0560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57305" w:rsidRPr="003E5B19" w:rsidRDefault="00557305" w:rsidP="00E0560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E5B19">
        <w:rPr>
          <w:rFonts w:ascii="Times New Roman" w:hAnsi="Times New Roman"/>
          <w:sz w:val="24"/>
          <w:szCs w:val="24"/>
        </w:rPr>
        <w:t>Нет сомнений в том, что наука развивается, то есть необратимо качественно меняется со временем. Она наращивает свой объем, непрерывно разветвляется, усложняется</w:t>
      </w:r>
      <w:r>
        <w:rPr>
          <w:rFonts w:ascii="Times New Roman" w:hAnsi="Times New Roman"/>
          <w:sz w:val="24"/>
          <w:szCs w:val="24"/>
        </w:rPr>
        <w:t>.</w:t>
      </w:r>
      <w:r w:rsidRPr="003E5B19">
        <w:rPr>
          <w:rFonts w:ascii="Times New Roman" w:hAnsi="Times New Roman"/>
          <w:sz w:val="24"/>
          <w:szCs w:val="24"/>
        </w:rPr>
        <w:t xml:space="preserve"> Как уже отмечалось, развитие это оказывается неравномерным: с "равным" ритмом, причудливым переплетением медленного кропотливого накопления новых знаний с "обвальным" эффектом внедрения в тело науки сумасшедших идей, перечеркивающих за непостижимо короткое время складывающиеся веками картины мира. Фактическая история науки внешне выглядит достаточно хаотично. Но наука изменила бы самой себе, если бы в этом "броуновском движении" гипотез, открытий, теорий не попыталась бы отыскать некую упорядоченность, закономерный ход становления и смены идей и концепций, то есть обнаружить скрытую логику развития научного знания.</w:t>
      </w:r>
    </w:p>
    <w:p w:rsidR="00557305" w:rsidRPr="003E5B19" w:rsidRDefault="00557305" w:rsidP="00E0560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E5B19">
        <w:rPr>
          <w:rFonts w:ascii="Times New Roman" w:hAnsi="Times New Roman"/>
          <w:sz w:val="24"/>
          <w:szCs w:val="24"/>
        </w:rPr>
        <w:t xml:space="preserve">Выявление логики развития науки означает уяснение закономерности научного прогресса, его движущих сил, причин и исторической обусловленности. Современное видение  этой проблемы существенно отличается от того, которое господствовало, пожалуй, до середины нашего столетия. Прежде полагали, что в науке идет непрерывное приращение научного знания, постоянное накопление новых научных открытий и все более точных  теорий, создающее в итоге кумулятивный эффект на разных направлениях познания природы. Ныне логика развития науки представляется иной: она развивается не только путем непрерывного накопления новых фактов и идей </w:t>
      </w:r>
      <w:r>
        <w:rPr>
          <w:rFonts w:ascii="Times New Roman" w:hAnsi="Times New Roman"/>
          <w:sz w:val="24"/>
          <w:szCs w:val="24"/>
        </w:rPr>
        <w:t>–</w:t>
      </w:r>
      <w:r w:rsidRPr="003E5B19">
        <w:rPr>
          <w:rFonts w:ascii="Times New Roman" w:hAnsi="Times New Roman"/>
          <w:sz w:val="24"/>
          <w:szCs w:val="24"/>
        </w:rPr>
        <w:t xml:space="preserve"> шаг за шагом, но и через фундаментальные теоретические сдвиги. В один прекрасный момент они заставляют ученых перекраивать привычную общую картину мира и перестраивать свою деятельность на базе принципиально иных мировоззренческих установок. Логику неспешной эволюции науки (шаг за шагом) сменила логика научных революций и катастроф</w:t>
      </w:r>
      <w:r>
        <w:rPr>
          <w:rFonts w:ascii="Times New Roman" w:hAnsi="Times New Roman"/>
          <w:sz w:val="24"/>
          <w:szCs w:val="24"/>
        </w:rPr>
        <w:t>ы</w:t>
      </w:r>
      <w:r w:rsidRPr="003E5B19">
        <w:rPr>
          <w:rFonts w:ascii="Times New Roman" w:hAnsi="Times New Roman"/>
          <w:sz w:val="24"/>
          <w:szCs w:val="24"/>
        </w:rPr>
        <w:t>. Ввиду новизны  и сложности проблемы в методологии науки еще не сложилось общепризнанного подхода логики развития научного знания. Таких моделей множество</w:t>
      </w:r>
      <w:r>
        <w:rPr>
          <w:rFonts w:ascii="Times New Roman" w:hAnsi="Times New Roman"/>
          <w:sz w:val="24"/>
          <w:szCs w:val="24"/>
        </w:rPr>
        <w:t>,</w:t>
      </w:r>
      <w:r w:rsidRPr="003E5B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 некоторые</w:t>
      </w:r>
      <w:r w:rsidRPr="003E5B19">
        <w:rPr>
          <w:rFonts w:ascii="Times New Roman" w:hAnsi="Times New Roman"/>
          <w:sz w:val="24"/>
          <w:szCs w:val="24"/>
        </w:rPr>
        <w:t xml:space="preserve"> приобрели приоритет.</w:t>
      </w:r>
    </w:p>
    <w:p w:rsidR="00557305" w:rsidRPr="003E5B19" w:rsidRDefault="00557305" w:rsidP="00E0560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57305" w:rsidRPr="003E5B19" w:rsidRDefault="00557305" w:rsidP="00E0560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57305" w:rsidRPr="003E5B19" w:rsidRDefault="00557305" w:rsidP="00E0560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57305" w:rsidRPr="003E5B19" w:rsidRDefault="00557305" w:rsidP="00E0560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57305" w:rsidRPr="003E5B19" w:rsidRDefault="00557305" w:rsidP="00E0560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57305" w:rsidRPr="003E5B19" w:rsidRDefault="00557305" w:rsidP="00E0560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57305" w:rsidRPr="003E5B19" w:rsidRDefault="00557305" w:rsidP="00E0560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57305" w:rsidRPr="003E5B19" w:rsidRDefault="00557305" w:rsidP="00E0560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57305" w:rsidRPr="00813B5D" w:rsidRDefault="00557305" w:rsidP="00E05603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813B5D">
        <w:rPr>
          <w:rFonts w:ascii="Times New Roman" w:hAnsi="Times New Roman"/>
          <w:b/>
          <w:sz w:val="32"/>
          <w:szCs w:val="32"/>
        </w:rPr>
        <w:t>1. Общие модели развития науки</w:t>
      </w:r>
    </w:p>
    <w:p w:rsidR="00557305" w:rsidRPr="00813B5D" w:rsidRDefault="00557305" w:rsidP="00E0560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57305" w:rsidRPr="00813B5D" w:rsidRDefault="00557305" w:rsidP="00E0560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13B5D">
        <w:rPr>
          <w:rFonts w:ascii="Times New Roman" w:hAnsi="Times New Roman"/>
          <w:sz w:val="24"/>
          <w:szCs w:val="24"/>
        </w:rPr>
        <w:t>Общий ход развития науки (и особенно естествознания) включает основные ступени познания и мира вообще:</w:t>
      </w:r>
    </w:p>
    <w:p w:rsidR="00557305" w:rsidRPr="00813B5D" w:rsidRDefault="00557305" w:rsidP="00E0560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13B5D">
        <w:rPr>
          <w:rFonts w:ascii="Times New Roman" w:hAnsi="Times New Roman"/>
          <w:sz w:val="24"/>
          <w:szCs w:val="24"/>
        </w:rPr>
        <w:t xml:space="preserve">1). Непосредственное созерцание природы как нерасчлененного целого - идет охват общей картины природы при пренебрежении частностями, что характерно для греческой натурфилософии. </w:t>
      </w:r>
    </w:p>
    <w:p w:rsidR="00557305" w:rsidRPr="00813B5D" w:rsidRDefault="00557305" w:rsidP="00E0560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13B5D">
        <w:rPr>
          <w:rFonts w:ascii="Times New Roman" w:hAnsi="Times New Roman"/>
          <w:sz w:val="24"/>
          <w:szCs w:val="24"/>
        </w:rPr>
        <w:t xml:space="preserve">2). Анализ природы, расчленение ее на части, выделение и изучение отдельных вещей и явлений, поиски отдельных причин и следствий, при этом за частностями исчезает общая картина универсальной связи явлений - характерно для начального этапа развития любых конкретных наук, в их историческом развитии, для позднего Средневековья и начала Нового времени. </w:t>
      </w:r>
    </w:p>
    <w:p w:rsidR="00557305" w:rsidRPr="00813B5D" w:rsidRDefault="00557305" w:rsidP="00E0560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13B5D">
        <w:rPr>
          <w:rFonts w:ascii="Times New Roman" w:hAnsi="Times New Roman"/>
          <w:sz w:val="24"/>
          <w:szCs w:val="24"/>
        </w:rPr>
        <w:t>3). Воссоздание целостной картины на основе уже познанных частностей путем соединения анализа с синтезом - характерно для зрелого периода развития конкретных наук и для современной науки вообще.</w:t>
      </w:r>
    </w:p>
    <w:p w:rsidR="00557305" w:rsidRPr="00813B5D" w:rsidRDefault="00557305" w:rsidP="00E0560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13B5D">
        <w:rPr>
          <w:rFonts w:ascii="Times New Roman" w:hAnsi="Times New Roman"/>
          <w:sz w:val="24"/>
          <w:szCs w:val="24"/>
        </w:rPr>
        <w:t xml:space="preserve">Очевидно, что научное знание не является раз и навсегда данным феноменом, объем, и содержание его постоянно меняются, происходит появление новых гипотез, теорий и отказ от старых. Но каков механизм развития научного знания, как соотносятся в науке старое и новое, какие существуют модели развития науки? </w:t>
      </w:r>
    </w:p>
    <w:p w:rsidR="00557305" w:rsidRPr="00813B5D" w:rsidRDefault="00557305" w:rsidP="00E0560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13B5D">
        <w:rPr>
          <w:rFonts w:ascii="Times New Roman" w:hAnsi="Times New Roman"/>
          <w:sz w:val="24"/>
          <w:szCs w:val="24"/>
        </w:rPr>
        <w:t>В настоящее время наиболее четко вырисовываются две основные модели развития науки:</w:t>
      </w:r>
    </w:p>
    <w:p w:rsidR="00557305" w:rsidRPr="00813B5D" w:rsidRDefault="00557305" w:rsidP="00E0560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13B5D">
        <w:rPr>
          <w:rFonts w:ascii="Times New Roman" w:hAnsi="Times New Roman"/>
          <w:sz w:val="24"/>
          <w:szCs w:val="24"/>
        </w:rPr>
        <w:t xml:space="preserve">а) история науки как кумулятивный, поступательный, прогрессивный процесс; </w:t>
      </w:r>
    </w:p>
    <w:p w:rsidR="00557305" w:rsidRPr="00813B5D" w:rsidRDefault="00557305" w:rsidP="00E0560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13B5D">
        <w:rPr>
          <w:rFonts w:ascii="Times New Roman" w:hAnsi="Times New Roman"/>
          <w:sz w:val="24"/>
          <w:szCs w:val="24"/>
        </w:rPr>
        <w:t>б) история науки как развитие через научные революции.</w:t>
      </w:r>
    </w:p>
    <w:p w:rsidR="00557305" w:rsidRPr="00813B5D" w:rsidRDefault="00557305" w:rsidP="00E0560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13B5D">
        <w:rPr>
          <w:rFonts w:ascii="Times New Roman" w:hAnsi="Times New Roman"/>
          <w:sz w:val="24"/>
          <w:szCs w:val="24"/>
        </w:rPr>
        <w:t xml:space="preserve">Каждая из этих моделей доминировала в конкретные периоды развития науки. </w:t>
      </w:r>
    </w:p>
    <w:p w:rsidR="00557305" w:rsidRPr="00813B5D" w:rsidRDefault="00557305" w:rsidP="00E0560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13B5D">
        <w:rPr>
          <w:rFonts w:ascii="Times New Roman" w:hAnsi="Times New Roman"/>
          <w:sz w:val="24"/>
          <w:szCs w:val="24"/>
        </w:rPr>
        <w:t xml:space="preserve">Долгое время господствующей моделью развития научного знания была кумулятивная, так как в науке больше, чем в любой другой сфере человеческой деятельности, происходит накопление знаний. </w:t>
      </w:r>
    </w:p>
    <w:p w:rsidR="00557305" w:rsidRPr="00813B5D" w:rsidRDefault="00557305" w:rsidP="00E0560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13B5D">
        <w:rPr>
          <w:rFonts w:ascii="Times New Roman" w:hAnsi="Times New Roman"/>
          <w:sz w:val="24"/>
          <w:szCs w:val="24"/>
        </w:rPr>
        <w:t xml:space="preserve">Кумулятивная модель строится на идее, что каждый последующий шаг в науке можно сделать лишь опираясь на предыдущие достижения, поэтому новое знание всегда лучше, совершеннее старого, точнее отображает действительность. В силу этого обстоятельства значение имеют только те элементы знания, которые соответствуют современным теориям; отвергнутые идеи, признаваясь ошибочными, являются не более чем заблуждениями, отклонениями от магистрального пути развития науки. </w:t>
      </w:r>
    </w:p>
    <w:p w:rsidR="00557305" w:rsidRDefault="00557305" w:rsidP="00E0560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13B5D">
        <w:rPr>
          <w:rFonts w:ascii="Times New Roman" w:hAnsi="Times New Roman"/>
          <w:sz w:val="24"/>
          <w:szCs w:val="24"/>
        </w:rPr>
        <w:t xml:space="preserve">В середине ХХ века в науку проникают идеи прерывности развития. Они четко формулируются в модели научных революций. Работы ряда физиков, философов, методологов и историков науки были посвящены поиску более емкой структурно-понятийной научной формации, чем фундаментальная теория, с помощью которой удалось бы найти механизмы, приводящие к революциям в науке, обосновать смену стилей мышления, научных картин мира, типов научной рациональности. Наиболее известными являются следующие структурно-понятийные формации: научная парадигма Т. Куна, научно-исследовательская программа И. Лакотоса. </w:t>
      </w:r>
    </w:p>
    <w:p w:rsidR="00557305" w:rsidRDefault="00557305" w:rsidP="00E0560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7305" w:rsidRDefault="00557305" w:rsidP="00E0560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7305" w:rsidRDefault="00557305" w:rsidP="00E0560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7305" w:rsidRDefault="00557305" w:rsidP="00E0560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7305" w:rsidRDefault="00557305" w:rsidP="00E0560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7305" w:rsidRDefault="00557305" w:rsidP="00E0560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7305" w:rsidRDefault="00557305" w:rsidP="00E0560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7305" w:rsidRDefault="00557305" w:rsidP="00E0560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7305" w:rsidRDefault="00557305" w:rsidP="00E0560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7305" w:rsidRDefault="00557305" w:rsidP="00E0560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7305" w:rsidRDefault="00557305" w:rsidP="00E0560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7305" w:rsidRDefault="00557305" w:rsidP="00E0560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7305" w:rsidRDefault="00557305" w:rsidP="00E0560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7305" w:rsidRDefault="00557305" w:rsidP="00E0560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7305" w:rsidRDefault="00557305" w:rsidP="00E0560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7305" w:rsidRDefault="00557305" w:rsidP="00E0560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7305" w:rsidRDefault="00557305" w:rsidP="00E0560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7305" w:rsidRDefault="00557305" w:rsidP="00E0560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7305" w:rsidRDefault="00557305" w:rsidP="00E0560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7305" w:rsidRDefault="00557305" w:rsidP="00E0560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7305" w:rsidRDefault="00557305" w:rsidP="00E0560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7305" w:rsidRDefault="00557305" w:rsidP="00E0560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7305" w:rsidRDefault="00557305" w:rsidP="00E0560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7305" w:rsidRPr="00E05603" w:rsidRDefault="00557305" w:rsidP="00E05603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E05603">
        <w:rPr>
          <w:rFonts w:ascii="Times New Roman" w:hAnsi="Times New Roman"/>
          <w:b/>
          <w:sz w:val="32"/>
          <w:szCs w:val="32"/>
        </w:rPr>
        <w:t>2. Модель развития науки Томаса Куна</w:t>
      </w:r>
    </w:p>
    <w:p w:rsidR="00557305" w:rsidRDefault="00557305" w:rsidP="00E0560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57305" w:rsidRPr="00D14008" w:rsidRDefault="00557305" w:rsidP="00E05603">
      <w:pPr>
        <w:pStyle w:val="10"/>
        <w:ind w:firstLine="567"/>
        <w:rPr>
          <w:sz w:val="24"/>
          <w:szCs w:val="24"/>
        </w:rPr>
      </w:pPr>
      <w:r w:rsidRPr="00D14008">
        <w:rPr>
          <w:sz w:val="24"/>
          <w:szCs w:val="24"/>
        </w:rPr>
        <w:t>Решающую роль в становлении философии и социологии научного знания сыграл выход в 1962 г. книги Т</w:t>
      </w:r>
      <w:r>
        <w:rPr>
          <w:sz w:val="24"/>
          <w:szCs w:val="24"/>
        </w:rPr>
        <w:t>омаса</w:t>
      </w:r>
      <w:r w:rsidRPr="00D14008">
        <w:rPr>
          <w:sz w:val="24"/>
          <w:szCs w:val="24"/>
        </w:rPr>
        <w:t xml:space="preserve"> Куна «Структура научных революций», в которой было показано, что в познании реальности ученые постоянно опираются на особые </w:t>
      </w:r>
      <w:r>
        <w:rPr>
          <w:sz w:val="24"/>
          <w:szCs w:val="24"/>
        </w:rPr>
        <w:t>(</w:t>
      </w:r>
      <w:r w:rsidRPr="00D14008">
        <w:rPr>
          <w:sz w:val="24"/>
          <w:szCs w:val="24"/>
        </w:rPr>
        <w:t>чаще всего неявные</w:t>
      </w:r>
      <w:r>
        <w:rPr>
          <w:sz w:val="24"/>
          <w:szCs w:val="24"/>
        </w:rPr>
        <w:t>)</w:t>
      </w:r>
      <w:r w:rsidRPr="00D14008">
        <w:rPr>
          <w:sz w:val="24"/>
          <w:szCs w:val="24"/>
        </w:rPr>
        <w:t xml:space="preserve"> соглашения-парадигмы о том, какие исследовательские задачи имеют смысл и какие методы допустимы при их решении.</w:t>
      </w:r>
    </w:p>
    <w:p w:rsidR="00557305" w:rsidRPr="00D14008" w:rsidRDefault="00557305" w:rsidP="00E05603">
      <w:pPr>
        <w:pStyle w:val="14"/>
        <w:ind w:firstLine="567"/>
        <w:rPr>
          <w:sz w:val="24"/>
          <w:szCs w:val="24"/>
        </w:rPr>
      </w:pPr>
      <w:r w:rsidRPr="00D14008">
        <w:rPr>
          <w:sz w:val="24"/>
          <w:szCs w:val="24"/>
        </w:rPr>
        <w:t>Как пишет автор в предисловии к своей работе, первая возможность углубиться в разработку не идей, которые изложены в «Структуре научных революций», представилась во время стажировки при Гарвардском университете. Изучение истории науки</w:t>
      </w:r>
      <w:r>
        <w:rPr>
          <w:sz w:val="24"/>
          <w:szCs w:val="24"/>
        </w:rPr>
        <w:t xml:space="preserve"> </w:t>
      </w:r>
      <w:r w:rsidRPr="00D14008">
        <w:rPr>
          <w:sz w:val="24"/>
          <w:szCs w:val="24"/>
        </w:rPr>
        <w:t>показал</w:t>
      </w:r>
      <w:r>
        <w:rPr>
          <w:sz w:val="24"/>
          <w:szCs w:val="24"/>
        </w:rPr>
        <w:t>о</w:t>
      </w:r>
      <w:r w:rsidRPr="00D14008">
        <w:rPr>
          <w:sz w:val="24"/>
          <w:szCs w:val="24"/>
        </w:rPr>
        <w:t xml:space="preserve"> Куну, что значило мыслить научно в тот период времени, когда каноны научного мышления весьма отличались от современных. </w:t>
      </w:r>
    </w:p>
    <w:p w:rsidR="00557305" w:rsidRPr="00D14008" w:rsidRDefault="00557305" w:rsidP="00E05603">
      <w:pPr>
        <w:pStyle w:val="14"/>
        <w:ind w:firstLine="567"/>
        <w:rPr>
          <w:sz w:val="24"/>
          <w:szCs w:val="24"/>
        </w:rPr>
      </w:pPr>
      <w:r w:rsidRPr="00D14008">
        <w:rPr>
          <w:sz w:val="24"/>
          <w:szCs w:val="24"/>
        </w:rPr>
        <w:t>Автор потратил много времени на разработку областей, не имеющих явного отношения к истории науки, но тем не менее содержащих ряд проблем, сходных с проблемами истории науки</w:t>
      </w:r>
      <w:r>
        <w:rPr>
          <w:sz w:val="24"/>
          <w:szCs w:val="24"/>
        </w:rPr>
        <w:t>.</w:t>
      </w:r>
    </w:p>
    <w:p w:rsidR="00557305" w:rsidRPr="00D14008" w:rsidRDefault="00557305" w:rsidP="00E05603">
      <w:pPr>
        <w:pStyle w:val="14"/>
        <w:ind w:firstLine="567"/>
        <w:rPr>
          <w:sz w:val="24"/>
          <w:szCs w:val="24"/>
        </w:rPr>
      </w:pPr>
      <w:r w:rsidRPr="00D14008">
        <w:rPr>
          <w:sz w:val="24"/>
          <w:szCs w:val="24"/>
        </w:rPr>
        <w:t>Основой концепции Куна, отраженной в работе являются такие понятия, как «нормаль</w:t>
      </w:r>
      <w:r w:rsidRPr="00D14008">
        <w:rPr>
          <w:sz w:val="24"/>
          <w:szCs w:val="24"/>
        </w:rPr>
        <w:softHyphen/>
        <w:t xml:space="preserve">ная наука», «парадигма» и «научное сообщество». </w:t>
      </w:r>
    </w:p>
    <w:p w:rsidR="00557305" w:rsidRPr="00D14008" w:rsidRDefault="00557305" w:rsidP="00E05603">
      <w:pPr>
        <w:pStyle w:val="14"/>
        <w:ind w:firstLine="567"/>
        <w:rPr>
          <w:sz w:val="24"/>
          <w:szCs w:val="24"/>
        </w:rPr>
      </w:pPr>
      <w:r w:rsidRPr="00D14008">
        <w:rPr>
          <w:sz w:val="24"/>
          <w:szCs w:val="24"/>
        </w:rPr>
        <w:t xml:space="preserve">Новым в толковании научной революции у Куна является разработка понятия «парадигма» и ее роли в движении науки. Парадигма, по Куну, это не только теория, но и способ действования в науке, или, как он называет, модель, образец решения исследовательских задач. Позднее, в связи с тем что понятие парадигмы вызвало толкование, неадекватное тому, какое ему придавал Кун, он заменил его термином «дисциплинарная матрица» и тем самым еще более отдалил это понятие по содержанию от понятия теории и теснее связал его с механической работой ученого в соответствии с определенными правилами. </w:t>
      </w:r>
    </w:p>
    <w:p w:rsidR="00557305" w:rsidRPr="00D14008" w:rsidRDefault="00557305" w:rsidP="00E05603">
      <w:pPr>
        <w:pStyle w:val="14"/>
        <w:ind w:firstLine="567"/>
        <w:rPr>
          <w:sz w:val="24"/>
          <w:szCs w:val="24"/>
        </w:rPr>
      </w:pPr>
      <w:r w:rsidRPr="00D14008">
        <w:rPr>
          <w:sz w:val="24"/>
          <w:szCs w:val="24"/>
        </w:rPr>
        <w:t xml:space="preserve">Термин «парадигма» вводится на первых же страницах книги, причем способ его введения таит в себе логический круг. Парадигма </w:t>
      </w:r>
      <w:r>
        <w:rPr>
          <w:sz w:val="24"/>
          <w:szCs w:val="24"/>
        </w:rPr>
        <w:t>–</w:t>
      </w:r>
      <w:r w:rsidRPr="00D14008">
        <w:rPr>
          <w:sz w:val="24"/>
          <w:szCs w:val="24"/>
        </w:rPr>
        <w:t xml:space="preserve"> это то, что объединяет членов научного сообщества, и, наоборот, научное сообщество состоит из людей, признающих парадигму. Хотя не всякий логический круг является порочным, однако в данном случае логический круг является источником реальных трудностей. Используя термин «парадигма», Кун имеет ввиду «некоторое обще</w:t>
      </w:r>
      <w:r w:rsidRPr="00D14008">
        <w:rPr>
          <w:sz w:val="24"/>
          <w:szCs w:val="24"/>
        </w:rPr>
        <w:softHyphen/>
        <w:t xml:space="preserve">принятые примеры фактической практики научных исследований </w:t>
      </w:r>
      <w:r>
        <w:rPr>
          <w:sz w:val="24"/>
          <w:szCs w:val="24"/>
        </w:rPr>
        <w:t>–</w:t>
      </w:r>
      <w:r w:rsidRPr="00D14008">
        <w:rPr>
          <w:sz w:val="24"/>
          <w:szCs w:val="24"/>
        </w:rPr>
        <w:t xml:space="preserve"> примеры, которые включают закон, тео</w:t>
      </w:r>
      <w:r w:rsidRPr="00D14008">
        <w:rPr>
          <w:sz w:val="24"/>
          <w:szCs w:val="24"/>
        </w:rPr>
        <w:softHyphen/>
        <w:t>рию, их практическое применение и необходи</w:t>
      </w:r>
      <w:r w:rsidRPr="00D14008">
        <w:rPr>
          <w:sz w:val="24"/>
          <w:szCs w:val="24"/>
        </w:rPr>
        <w:softHyphen/>
        <w:t>мое обо</w:t>
      </w:r>
      <w:r w:rsidRPr="00D14008">
        <w:rPr>
          <w:sz w:val="24"/>
          <w:szCs w:val="24"/>
        </w:rPr>
        <w:softHyphen/>
        <w:t xml:space="preserve">рудование, </w:t>
      </w:r>
      <w:r>
        <w:rPr>
          <w:sz w:val="24"/>
          <w:szCs w:val="24"/>
        </w:rPr>
        <w:t>–</w:t>
      </w:r>
      <w:r w:rsidRPr="00D14008">
        <w:rPr>
          <w:sz w:val="24"/>
          <w:szCs w:val="24"/>
        </w:rPr>
        <w:t xml:space="preserve"> все в совокупности дают нам модели, из которых возни</w:t>
      </w:r>
      <w:r w:rsidRPr="00D14008">
        <w:rPr>
          <w:sz w:val="24"/>
          <w:szCs w:val="24"/>
        </w:rPr>
        <w:softHyphen/>
        <w:t>кают конкретные традиции научного ис</w:t>
      </w:r>
      <w:r w:rsidRPr="00D14008">
        <w:rPr>
          <w:sz w:val="24"/>
          <w:szCs w:val="24"/>
        </w:rPr>
        <w:softHyphen/>
        <w:t>следования.»</w:t>
      </w:r>
      <w:r>
        <w:rPr>
          <w:sz w:val="24"/>
          <w:szCs w:val="24"/>
        </w:rPr>
        <w:t>.</w:t>
      </w:r>
    </w:p>
    <w:p w:rsidR="00557305" w:rsidRPr="00D14008" w:rsidRDefault="00557305" w:rsidP="00E05603">
      <w:pPr>
        <w:pStyle w:val="14"/>
        <w:ind w:firstLine="567"/>
        <w:rPr>
          <w:sz w:val="24"/>
          <w:szCs w:val="24"/>
        </w:rPr>
      </w:pPr>
      <w:r w:rsidRPr="00D14008">
        <w:rPr>
          <w:sz w:val="24"/>
          <w:szCs w:val="24"/>
        </w:rPr>
        <w:t>Научные сообщества могут и должны быть выделены как объект без обращения к парадигме; последняя может быть обнаружена затем путем тщательного изучения поведения членов данного сообщества.</w:t>
      </w:r>
    </w:p>
    <w:p w:rsidR="00557305" w:rsidRPr="00D14008" w:rsidRDefault="00557305" w:rsidP="00E05603">
      <w:pPr>
        <w:pStyle w:val="14"/>
        <w:ind w:firstLine="567"/>
        <w:rPr>
          <w:sz w:val="24"/>
          <w:szCs w:val="24"/>
        </w:rPr>
      </w:pPr>
      <w:r w:rsidRPr="00D14008">
        <w:rPr>
          <w:sz w:val="24"/>
          <w:szCs w:val="24"/>
        </w:rPr>
        <w:t xml:space="preserve">Парадигма является основанием выбора проблем, а также моделью, образцом для решения исследовательских задач. Согласно Куну парадигма позволяет решить возникающие в исследовательской работе затруднения, фиксировать изменения в структуре знания, происходящие в результате научной революции и связанные с ассимиляцией новых эмпирических данных. </w:t>
      </w:r>
    </w:p>
    <w:p w:rsidR="00557305" w:rsidRPr="00D14008" w:rsidRDefault="00557305" w:rsidP="00E05603">
      <w:pPr>
        <w:pStyle w:val="14"/>
        <w:ind w:firstLine="567"/>
        <w:rPr>
          <w:sz w:val="24"/>
          <w:szCs w:val="24"/>
        </w:rPr>
      </w:pPr>
      <w:r w:rsidRPr="00D14008">
        <w:rPr>
          <w:sz w:val="24"/>
          <w:szCs w:val="24"/>
        </w:rPr>
        <w:t>Таким образом, понятие парадигма у Куна характеризуется совокупностью знаний и особенно</w:t>
      </w:r>
      <w:r w:rsidRPr="00D14008">
        <w:rPr>
          <w:sz w:val="24"/>
          <w:szCs w:val="24"/>
        </w:rPr>
        <w:softHyphen/>
        <w:t xml:space="preserve">стью подхода к решению научных проблем, принятых в научном сообществе. Это не только теория, но и способ действования в науке, то есть «принятая модель или образец» исследования научных задач. </w:t>
      </w:r>
    </w:p>
    <w:p w:rsidR="00557305" w:rsidRPr="00D14008" w:rsidRDefault="00557305" w:rsidP="00E05603">
      <w:pPr>
        <w:pStyle w:val="14"/>
        <w:ind w:firstLine="567"/>
        <w:rPr>
          <w:sz w:val="24"/>
          <w:szCs w:val="24"/>
        </w:rPr>
      </w:pPr>
      <w:r w:rsidRPr="00D14008">
        <w:rPr>
          <w:sz w:val="24"/>
          <w:szCs w:val="24"/>
        </w:rPr>
        <w:t>Термин «парадигма» часто используется в книге в двух различных смыслах. С</w:t>
      </w:r>
      <w:r>
        <w:rPr>
          <w:sz w:val="24"/>
          <w:szCs w:val="24"/>
        </w:rPr>
        <w:t xml:space="preserve"> одной стороны, он обозначает вс</w:t>
      </w:r>
      <w:r w:rsidRPr="00D14008">
        <w:rPr>
          <w:sz w:val="24"/>
          <w:szCs w:val="24"/>
        </w:rPr>
        <w:t xml:space="preserve">ю совокупность убеждений, ценностей, технических средств и т.д., которая характерна для членов данного сообщества. С другой </w:t>
      </w:r>
      <w:r>
        <w:rPr>
          <w:sz w:val="24"/>
          <w:szCs w:val="24"/>
        </w:rPr>
        <w:t>–</w:t>
      </w:r>
      <w:r w:rsidRPr="00D14008">
        <w:rPr>
          <w:sz w:val="24"/>
          <w:szCs w:val="24"/>
        </w:rPr>
        <w:t xml:space="preserve"> указывает один вид элемента в этой совокупности </w:t>
      </w:r>
      <w:r>
        <w:rPr>
          <w:sz w:val="24"/>
          <w:szCs w:val="24"/>
        </w:rPr>
        <w:t>–</w:t>
      </w:r>
      <w:r w:rsidRPr="00D14008">
        <w:rPr>
          <w:sz w:val="24"/>
          <w:szCs w:val="24"/>
        </w:rPr>
        <w:t xml:space="preserve"> конкретные решения головоломок.</w:t>
      </w:r>
      <w:r>
        <w:rPr>
          <w:sz w:val="24"/>
          <w:szCs w:val="24"/>
        </w:rPr>
        <w:t xml:space="preserve"> В</w:t>
      </w:r>
      <w:r w:rsidRPr="00D14008">
        <w:rPr>
          <w:sz w:val="24"/>
          <w:szCs w:val="24"/>
        </w:rPr>
        <w:t xml:space="preserve"> философском отношении этот второй смысл «парадигмы» является более глубоким</w:t>
      </w:r>
      <w:r>
        <w:rPr>
          <w:sz w:val="24"/>
          <w:szCs w:val="24"/>
        </w:rPr>
        <w:t>.</w:t>
      </w:r>
    </w:p>
    <w:p w:rsidR="00557305" w:rsidRPr="00D14008" w:rsidRDefault="00557305" w:rsidP="00E05603">
      <w:pPr>
        <w:pStyle w:val="14"/>
        <w:ind w:firstLine="567"/>
        <w:rPr>
          <w:sz w:val="24"/>
          <w:szCs w:val="24"/>
        </w:rPr>
      </w:pPr>
      <w:r w:rsidRPr="00D14008">
        <w:rPr>
          <w:sz w:val="24"/>
          <w:szCs w:val="24"/>
        </w:rPr>
        <w:t xml:space="preserve">Ключевым понятием в концепции Куна, однако, является не парадигма, как об этом часто пишут, а понятие научного сообщества. </w:t>
      </w:r>
      <w:r>
        <w:rPr>
          <w:sz w:val="24"/>
          <w:szCs w:val="24"/>
        </w:rPr>
        <w:t>В</w:t>
      </w:r>
      <w:r w:rsidRPr="00D14008">
        <w:rPr>
          <w:sz w:val="24"/>
          <w:szCs w:val="24"/>
        </w:rPr>
        <w:t>ведение понятия научного сообщества наряду с представлением о характере так называемой</w:t>
      </w:r>
      <w:r>
        <w:rPr>
          <w:sz w:val="24"/>
          <w:szCs w:val="24"/>
        </w:rPr>
        <w:t>,</w:t>
      </w:r>
      <w:r w:rsidRPr="00D14008">
        <w:rPr>
          <w:sz w:val="24"/>
          <w:szCs w:val="24"/>
        </w:rPr>
        <w:t xml:space="preserve"> нормальной науки</w:t>
      </w:r>
      <w:r>
        <w:rPr>
          <w:sz w:val="24"/>
          <w:szCs w:val="24"/>
        </w:rPr>
        <w:t>,</w:t>
      </w:r>
      <w:r w:rsidRPr="00D14008">
        <w:rPr>
          <w:sz w:val="24"/>
          <w:szCs w:val="24"/>
        </w:rPr>
        <w:t xml:space="preserve"> является самым оригинальным в концепции Куна. На них держится вся его теория. Научное сообщество в контексте его теории выступает как логический субъект научной деятельности. Ученый, согласно концепции Куна, может быть понят как ученый только по его принадлежности к научному сообществу, все члены которого придерживаются определенной парадигмы; последняя же в свою очередь характеризуется совокупностью знаний и особенностями подхода к решению научных проблем, принятых данным научным сообществом. </w:t>
      </w:r>
    </w:p>
    <w:p w:rsidR="00557305" w:rsidRPr="00D14008" w:rsidRDefault="00557305" w:rsidP="00E05603">
      <w:pPr>
        <w:pStyle w:val="14"/>
        <w:ind w:firstLine="567"/>
        <w:rPr>
          <w:sz w:val="24"/>
          <w:szCs w:val="24"/>
        </w:rPr>
      </w:pPr>
      <w:r w:rsidRPr="00D14008">
        <w:rPr>
          <w:sz w:val="24"/>
          <w:szCs w:val="24"/>
        </w:rPr>
        <w:t xml:space="preserve">Таким образом, в противоположность так называемому интерналистскому, или имманентному, направлению в историографии науки, для представителей которого история науки </w:t>
      </w:r>
      <w:r>
        <w:rPr>
          <w:sz w:val="24"/>
          <w:szCs w:val="24"/>
        </w:rPr>
        <w:t>–</w:t>
      </w:r>
      <w:r w:rsidRPr="00D14008">
        <w:rPr>
          <w:sz w:val="24"/>
          <w:szCs w:val="24"/>
        </w:rPr>
        <w:t xml:space="preserve"> это лишь история идей, Кун через научное сообщество вводит в свою концепцию человека. </w:t>
      </w:r>
    </w:p>
    <w:p w:rsidR="00557305" w:rsidRPr="00D14008" w:rsidRDefault="00557305" w:rsidP="00E05603">
      <w:pPr>
        <w:pStyle w:val="14"/>
        <w:ind w:firstLine="567"/>
        <w:rPr>
          <w:sz w:val="24"/>
          <w:szCs w:val="24"/>
        </w:rPr>
      </w:pPr>
      <w:r w:rsidRPr="00D14008">
        <w:rPr>
          <w:sz w:val="24"/>
          <w:szCs w:val="24"/>
        </w:rPr>
        <w:t xml:space="preserve">Это дало ему возможность в известной мере выйти за пределы чисто имманентного толкования развития науки, в рамках которого он вел свою работу, и открыло новые возможности для объяснения механизма движения науки. </w:t>
      </w:r>
    </w:p>
    <w:p w:rsidR="00557305" w:rsidRPr="00D14008" w:rsidRDefault="00557305" w:rsidP="00E05603">
      <w:pPr>
        <w:pStyle w:val="14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Третий основополагающий термин по Куну – </w:t>
      </w:r>
      <w:r w:rsidRPr="00D14008">
        <w:rPr>
          <w:sz w:val="24"/>
          <w:szCs w:val="24"/>
        </w:rPr>
        <w:t>«нормальная наука»</w:t>
      </w:r>
      <w:r>
        <w:rPr>
          <w:sz w:val="24"/>
          <w:szCs w:val="24"/>
        </w:rPr>
        <w:t xml:space="preserve"> –</w:t>
      </w:r>
      <w:r w:rsidRPr="00D14008">
        <w:rPr>
          <w:sz w:val="24"/>
          <w:szCs w:val="24"/>
        </w:rPr>
        <w:t xml:space="preserve"> означает исследование, прочно опираю</w:t>
      </w:r>
      <w:r w:rsidRPr="00D14008">
        <w:rPr>
          <w:sz w:val="24"/>
          <w:szCs w:val="24"/>
        </w:rPr>
        <w:softHyphen/>
        <w:t>щееся на одно или несколько прошлых научных достижений – достижений, которые в течение некото</w:t>
      </w:r>
      <w:r w:rsidRPr="00D14008">
        <w:rPr>
          <w:sz w:val="24"/>
          <w:szCs w:val="24"/>
        </w:rPr>
        <w:softHyphen/>
        <w:t>рого времени признаются определенным научным со</w:t>
      </w:r>
      <w:r w:rsidRPr="00D14008">
        <w:rPr>
          <w:sz w:val="24"/>
          <w:szCs w:val="24"/>
        </w:rPr>
        <w:softHyphen/>
        <w:t>обществом как основа для его дальнейшей практической деятельности.</w:t>
      </w:r>
    </w:p>
    <w:p w:rsidR="00557305" w:rsidRPr="00D14008" w:rsidRDefault="00557305" w:rsidP="00E05603">
      <w:pPr>
        <w:pStyle w:val="14"/>
        <w:ind w:firstLine="567"/>
        <w:rPr>
          <w:sz w:val="24"/>
          <w:szCs w:val="24"/>
        </w:rPr>
      </w:pPr>
      <w:r w:rsidRPr="00D14008">
        <w:rPr>
          <w:sz w:val="24"/>
          <w:szCs w:val="24"/>
        </w:rPr>
        <w:t>С понятием «нормальная наука» непосредственно связано понятие «па</w:t>
      </w:r>
      <w:r w:rsidRPr="00D14008">
        <w:rPr>
          <w:sz w:val="24"/>
          <w:szCs w:val="24"/>
        </w:rPr>
        <w:softHyphen/>
        <w:t>радигмы», так как нормальная наука, по Куну, это период безраздельного господства пара</w:t>
      </w:r>
      <w:r w:rsidRPr="00D14008">
        <w:rPr>
          <w:sz w:val="24"/>
          <w:szCs w:val="24"/>
        </w:rPr>
        <w:softHyphen/>
        <w:t xml:space="preserve">дигмы. </w:t>
      </w:r>
    </w:p>
    <w:p w:rsidR="00557305" w:rsidRPr="00D14008" w:rsidRDefault="00557305" w:rsidP="00E05603">
      <w:pPr>
        <w:pStyle w:val="14"/>
        <w:ind w:firstLine="567"/>
        <w:rPr>
          <w:sz w:val="24"/>
          <w:szCs w:val="24"/>
        </w:rPr>
      </w:pPr>
      <w:r w:rsidRPr="00D14008">
        <w:rPr>
          <w:sz w:val="24"/>
          <w:szCs w:val="24"/>
        </w:rPr>
        <w:t>Кун показывает, что ученые, придерживаясь парадигмы, направляют свои усилия на решения только тех проблем, решение которых гарантирует парадигма: «Исследование в нормальной науке направлено на разработку тех явлений и теорий, существование которых парадигма заведомо предпола</w:t>
      </w:r>
      <w:r w:rsidRPr="00D14008">
        <w:rPr>
          <w:sz w:val="24"/>
          <w:szCs w:val="24"/>
        </w:rPr>
        <w:softHyphen/>
        <w:t>гает» То есть существование парадигмы заведомо предполагает, что про</w:t>
      </w:r>
      <w:r w:rsidRPr="00D14008">
        <w:rPr>
          <w:sz w:val="24"/>
          <w:szCs w:val="24"/>
        </w:rPr>
        <w:softHyphen/>
        <w:t xml:space="preserve">блема разрешима. Поэтому те задачи, которые решают ученые в рамках нормальной науки, Кун называет «головоломками». </w:t>
      </w:r>
    </w:p>
    <w:p w:rsidR="00557305" w:rsidRPr="00D14008" w:rsidRDefault="00557305" w:rsidP="00E05603">
      <w:pPr>
        <w:pStyle w:val="14"/>
        <w:ind w:firstLine="567"/>
        <w:rPr>
          <w:sz w:val="24"/>
          <w:szCs w:val="24"/>
        </w:rPr>
      </w:pPr>
      <w:r w:rsidRPr="00D14008">
        <w:rPr>
          <w:sz w:val="24"/>
          <w:szCs w:val="24"/>
        </w:rPr>
        <w:t>В связи с таким целенаправленным решением учеными в рамках па</w:t>
      </w:r>
      <w:r w:rsidRPr="00D14008">
        <w:rPr>
          <w:sz w:val="24"/>
          <w:szCs w:val="24"/>
        </w:rPr>
        <w:softHyphen/>
        <w:t>радигмы задач-головоломок, Кун</w:t>
      </w:r>
      <w:r>
        <w:rPr>
          <w:sz w:val="24"/>
          <w:szCs w:val="24"/>
        </w:rPr>
        <w:t xml:space="preserve"> считает, что нормальная наука </w:t>
      </w:r>
      <w:r w:rsidRPr="00D14008">
        <w:rPr>
          <w:sz w:val="24"/>
          <w:szCs w:val="24"/>
        </w:rPr>
        <w:t xml:space="preserve">в высшей степени кумулятивное предприятие, необычайно успешное в достижении своей цели, то есть в постоянном расширении пределов научного знания и в его уточнении. </w:t>
      </w:r>
    </w:p>
    <w:p w:rsidR="00557305" w:rsidRPr="00D14008" w:rsidRDefault="00557305" w:rsidP="00E05603">
      <w:pPr>
        <w:pStyle w:val="14"/>
        <w:ind w:firstLine="567"/>
        <w:rPr>
          <w:sz w:val="24"/>
          <w:szCs w:val="24"/>
        </w:rPr>
      </w:pPr>
      <w:r w:rsidRPr="00D14008">
        <w:rPr>
          <w:sz w:val="24"/>
          <w:szCs w:val="24"/>
        </w:rPr>
        <w:t>Поэтому такое понятие, как научный прогресс, по Куну, имеет смысл только для нор</w:t>
      </w:r>
      <w:r w:rsidRPr="00D14008">
        <w:rPr>
          <w:sz w:val="24"/>
          <w:szCs w:val="24"/>
        </w:rPr>
        <w:softHyphen/>
        <w:t>мальной науки, где его критерием является количество ре</w:t>
      </w:r>
      <w:r w:rsidRPr="00D14008">
        <w:rPr>
          <w:sz w:val="24"/>
          <w:szCs w:val="24"/>
        </w:rPr>
        <w:softHyphen/>
        <w:t>шенных проблем-головоломок, то есть парадигма гарантирует, что решение существует, она же задает допустимые методы и средства решения этих про</w:t>
      </w:r>
      <w:r w:rsidRPr="00D14008">
        <w:rPr>
          <w:sz w:val="24"/>
          <w:szCs w:val="24"/>
        </w:rPr>
        <w:softHyphen/>
        <w:t>блем.</w:t>
      </w:r>
    </w:p>
    <w:p w:rsidR="00557305" w:rsidRPr="00D14008" w:rsidRDefault="00557305" w:rsidP="00E05603">
      <w:pPr>
        <w:pStyle w:val="14"/>
        <w:ind w:firstLine="567"/>
        <w:rPr>
          <w:sz w:val="24"/>
          <w:szCs w:val="24"/>
        </w:rPr>
      </w:pPr>
      <w:r w:rsidRPr="00D14008">
        <w:rPr>
          <w:sz w:val="24"/>
          <w:szCs w:val="24"/>
        </w:rPr>
        <w:t xml:space="preserve">Книга Томаса Куна «Структура научных революций» </w:t>
      </w:r>
      <w:r>
        <w:rPr>
          <w:sz w:val="24"/>
          <w:szCs w:val="24"/>
        </w:rPr>
        <w:t>–</w:t>
      </w:r>
      <w:r w:rsidRPr="00D14008">
        <w:rPr>
          <w:sz w:val="24"/>
          <w:szCs w:val="24"/>
        </w:rPr>
        <w:t xml:space="preserve"> самая известная из всех работ по истории науки, вышедших на Западе в последние десятилетия. Это бесспорно и уже само по себе привлекает внимание, тем более что речь идет не о книге, где захватывающе и доступно излагаются события из истории науки, а о теоретическом труде, который требует от читателя большой работы мысли и специальных знаний. Книга Т. Куна вызвала огромный интерес не только историков науки, но также философов, социологов, психологов, изучающих научное творчество, и многих естествоиспытателей различных стран мира. </w:t>
      </w:r>
    </w:p>
    <w:p w:rsidR="00557305" w:rsidRPr="00D14008" w:rsidRDefault="00557305" w:rsidP="00E05603">
      <w:pPr>
        <w:pStyle w:val="14"/>
        <w:ind w:firstLine="567"/>
        <w:rPr>
          <w:sz w:val="24"/>
          <w:szCs w:val="24"/>
        </w:rPr>
      </w:pPr>
      <w:r w:rsidRPr="00D14008">
        <w:rPr>
          <w:sz w:val="24"/>
          <w:szCs w:val="24"/>
        </w:rPr>
        <w:t>Среди очень полезных и важных книг по истории науки книга Куна занимает особое место. Она не ограничивается описанием тех или иных событий, а является изложением определенной общей концепции развития науки. Эта концепция несовершенна, не отвечает на многие вопросы, но она решительно порвала с целым рядом старых традиций в анализе науки и так ярко, по-новому и выразительно поставила некоторые проблемы, потребность в решении которых осознавалась многими, что не могла не быть сразу замеченной.</w:t>
      </w:r>
    </w:p>
    <w:p w:rsidR="00557305" w:rsidRDefault="00557305" w:rsidP="00E0560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57305" w:rsidRDefault="00557305" w:rsidP="00E0560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57305" w:rsidRDefault="00557305" w:rsidP="00E0560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57305" w:rsidRDefault="00557305" w:rsidP="00E0560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57305" w:rsidRDefault="00557305" w:rsidP="00E05603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EA406D">
        <w:rPr>
          <w:rFonts w:ascii="Times New Roman" w:hAnsi="Times New Roman"/>
          <w:b/>
          <w:sz w:val="32"/>
          <w:szCs w:val="32"/>
        </w:rPr>
        <w:t>3. Модель развития науки Имре Локатоса</w:t>
      </w:r>
    </w:p>
    <w:p w:rsidR="00557305" w:rsidRDefault="00557305" w:rsidP="00E05603">
      <w:pPr>
        <w:pStyle w:val="aa"/>
        <w:spacing w:after="0" w:line="360" w:lineRule="auto"/>
        <w:ind w:firstLine="709"/>
        <w:jc w:val="both"/>
        <w:rPr>
          <w:sz w:val="28"/>
        </w:rPr>
      </w:pPr>
    </w:p>
    <w:p w:rsidR="00557305" w:rsidRPr="00CF65F3" w:rsidRDefault="00557305" w:rsidP="00E05603">
      <w:pPr>
        <w:pStyle w:val="aa"/>
        <w:spacing w:after="0" w:line="360" w:lineRule="auto"/>
        <w:ind w:firstLine="709"/>
        <w:jc w:val="both"/>
        <w:rPr>
          <w:sz w:val="24"/>
          <w:szCs w:val="24"/>
        </w:rPr>
      </w:pPr>
      <w:r w:rsidRPr="00CF65F3">
        <w:rPr>
          <w:sz w:val="24"/>
          <w:szCs w:val="24"/>
        </w:rPr>
        <w:t>Изучая закономерности развития научного знания, британский философ и историк науки Имре Лакатос (1922— 1974) цель своих исследований видел в логико-нормативной реконструкции процессов изменения знания и построения логики развития научных теорий на основе изучения реальной эмпирической истории науки.</w:t>
      </w:r>
      <w:r>
        <w:rPr>
          <w:sz w:val="24"/>
          <w:szCs w:val="24"/>
        </w:rPr>
        <w:t xml:space="preserve"> </w:t>
      </w:r>
      <w:r w:rsidRPr="00CF65F3">
        <w:rPr>
          <w:sz w:val="24"/>
          <w:szCs w:val="24"/>
        </w:rPr>
        <w:t xml:space="preserve">В своих ранних работах (из которых наиболее известная «Доказательства и опровержения») Лакатос предложил вариант логики догадок и опровержений, применив ее в качестве рациональной реконструкции развития знания в математике </w:t>
      </w:r>
      <w:r w:rsidRPr="00CF65F3">
        <w:rPr>
          <w:sz w:val="24"/>
          <w:szCs w:val="24"/>
          <w:lang w:val="en-US"/>
        </w:rPr>
        <w:t>XVII</w:t>
      </w:r>
      <w:r w:rsidRPr="00CF65F3">
        <w:rPr>
          <w:sz w:val="24"/>
          <w:szCs w:val="24"/>
        </w:rPr>
        <w:t>—</w:t>
      </w:r>
      <w:r w:rsidRPr="00CF65F3">
        <w:rPr>
          <w:sz w:val="24"/>
          <w:szCs w:val="24"/>
          <w:lang w:val="en-US"/>
        </w:rPr>
        <w:t>XIX</w:t>
      </w:r>
      <w:r w:rsidRPr="00CF65F3">
        <w:rPr>
          <w:sz w:val="24"/>
          <w:szCs w:val="24"/>
        </w:rPr>
        <w:t xml:space="preserve"> вв.</w:t>
      </w:r>
    </w:p>
    <w:p w:rsidR="00557305" w:rsidRPr="00CF65F3" w:rsidRDefault="00557305" w:rsidP="00E05603">
      <w:pPr>
        <w:pStyle w:val="aa"/>
        <w:spacing w:after="0" w:line="360" w:lineRule="auto"/>
        <w:ind w:firstLine="709"/>
        <w:jc w:val="both"/>
        <w:rPr>
          <w:sz w:val="24"/>
          <w:szCs w:val="24"/>
        </w:rPr>
      </w:pPr>
      <w:r w:rsidRPr="00CF65F3">
        <w:rPr>
          <w:sz w:val="24"/>
          <w:szCs w:val="24"/>
        </w:rPr>
        <w:t xml:space="preserve">Лакатос рассматривал свою концепцию как завершающий этап в развитии доктрины фальсификационизма </w:t>
      </w:r>
      <w:r>
        <w:rPr>
          <w:sz w:val="24"/>
          <w:szCs w:val="24"/>
        </w:rPr>
        <w:t xml:space="preserve">– </w:t>
      </w:r>
      <w:r w:rsidRPr="00CF65F3">
        <w:rPr>
          <w:sz w:val="24"/>
          <w:szCs w:val="24"/>
        </w:rPr>
        <w:t>от наивного (догматичес</w:t>
      </w:r>
      <w:r>
        <w:rPr>
          <w:sz w:val="24"/>
          <w:szCs w:val="24"/>
        </w:rPr>
        <w:t>кого) к методологическому</w:t>
      </w:r>
      <w:r w:rsidRPr="00CF65F3">
        <w:rPr>
          <w:sz w:val="24"/>
          <w:szCs w:val="24"/>
        </w:rPr>
        <w:t xml:space="preserve"> и далее </w:t>
      </w:r>
      <w:r>
        <w:rPr>
          <w:sz w:val="24"/>
          <w:szCs w:val="24"/>
        </w:rPr>
        <w:t>–</w:t>
      </w:r>
      <w:r w:rsidRPr="00CF65F3">
        <w:rPr>
          <w:sz w:val="24"/>
          <w:szCs w:val="24"/>
        </w:rPr>
        <w:t xml:space="preserve"> к утонченному методологическому фальсификационизму. Его методология рассматривает рост зрелой (развитой) науки как смену ряда непрерывно связанных теорий </w:t>
      </w:r>
      <w:r>
        <w:rPr>
          <w:sz w:val="24"/>
          <w:szCs w:val="24"/>
        </w:rPr>
        <w:t>–</w:t>
      </w:r>
      <w:r w:rsidRPr="00CF65F3">
        <w:rPr>
          <w:sz w:val="24"/>
          <w:szCs w:val="24"/>
        </w:rPr>
        <w:t xml:space="preserve"> притом не отдельных, а серии (совокупности) теорий, за которыми стоит исследовательская программа. Иначе говоря, сравниваются и оцениваются не просто две теории, а теории в их серии, в последовательности, определяемой реализацией исследовательской программы. </w:t>
      </w:r>
    </w:p>
    <w:p w:rsidR="00557305" w:rsidRPr="00CF65F3" w:rsidRDefault="00557305" w:rsidP="00E05603">
      <w:pPr>
        <w:pStyle w:val="aa"/>
        <w:spacing w:after="0" w:line="360" w:lineRule="auto"/>
        <w:ind w:firstLine="709"/>
        <w:jc w:val="both"/>
        <w:rPr>
          <w:sz w:val="24"/>
          <w:szCs w:val="24"/>
        </w:rPr>
      </w:pPr>
      <w:r w:rsidRPr="00CF65F3">
        <w:rPr>
          <w:sz w:val="24"/>
          <w:szCs w:val="24"/>
        </w:rPr>
        <w:t>Лакатос называет свой подход историческим методом оценки конкурирующих методологических концепций, оговаривая при этом, что он никогда не претендовал на то, чтобы дать исчерпывающую теорию развития науки. Предложив «нормативно-историографический» вариант методологии научно-исследовательских программ, Лакатос, по его словам, попытался «диалектически развить этот историографический метод критики».</w:t>
      </w:r>
    </w:p>
    <w:p w:rsidR="00557305" w:rsidRPr="00CF65F3" w:rsidRDefault="00557305" w:rsidP="00E05603">
      <w:pPr>
        <w:pStyle w:val="aa"/>
        <w:spacing w:after="0" w:line="360" w:lineRule="auto"/>
        <w:ind w:firstLine="709"/>
        <w:jc w:val="both"/>
        <w:rPr>
          <w:sz w:val="24"/>
          <w:szCs w:val="24"/>
        </w:rPr>
      </w:pPr>
      <w:r w:rsidRPr="00CF65F3">
        <w:rPr>
          <w:sz w:val="24"/>
          <w:szCs w:val="24"/>
        </w:rPr>
        <w:t>Применяя этот свой метод, философ стремился показать (и это было его главной целью), что всякая методологическая концепция функционирует в качестве историографической (или метаисторической) теории (или исследовательской программы) и может быть подвергнута критике посредством критического рассмотрения той рациональной исторической реконструкции, которую она предлагает.</w:t>
      </w:r>
    </w:p>
    <w:p w:rsidR="00557305" w:rsidRPr="00CF65F3" w:rsidRDefault="00557305" w:rsidP="00E05603">
      <w:pPr>
        <w:pStyle w:val="aa"/>
        <w:spacing w:after="0" w:line="360" w:lineRule="auto"/>
        <w:ind w:firstLine="709"/>
        <w:jc w:val="both"/>
        <w:rPr>
          <w:sz w:val="24"/>
          <w:szCs w:val="24"/>
        </w:rPr>
      </w:pPr>
      <w:r w:rsidRPr="00CF65F3">
        <w:rPr>
          <w:sz w:val="24"/>
          <w:szCs w:val="24"/>
        </w:rPr>
        <w:t xml:space="preserve">Понятия «метод» и «методология» </w:t>
      </w:r>
      <w:r>
        <w:rPr>
          <w:sz w:val="24"/>
          <w:szCs w:val="24"/>
        </w:rPr>
        <w:t>–</w:t>
      </w:r>
      <w:r w:rsidRPr="00CF65F3">
        <w:rPr>
          <w:sz w:val="24"/>
          <w:szCs w:val="24"/>
        </w:rPr>
        <w:t xml:space="preserve"> одни из ключевых в концепции Лакатоса</w:t>
      </w:r>
      <w:r>
        <w:rPr>
          <w:sz w:val="24"/>
          <w:szCs w:val="24"/>
        </w:rPr>
        <w:t>.</w:t>
      </w:r>
      <w:r w:rsidRPr="00CF65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Они </w:t>
      </w:r>
      <w:r w:rsidRPr="00CF65F3">
        <w:rPr>
          <w:sz w:val="24"/>
          <w:szCs w:val="24"/>
        </w:rPr>
        <w:t>тесно связаны с важнейшими для его концепции понятиями науки и теории. Он также подчеркивает тесную аналогию между научными и методологическими исследовательскими программами.</w:t>
      </w:r>
    </w:p>
    <w:p w:rsidR="00557305" w:rsidRPr="00CF65F3" w:rsidRDefault="00557305" w:rsidP="00E05603">
      <w:pPr>
        <w:pStyle w:val="aa"/>
        <w:spacing w:after="0" w:line="360" w:lineRule="auto"/>
        <w:ind w:firstLine="709"/>
        <w:jc w:val="both"/>
        <w:rPr>
          <w:sz w:val="24"/>
          <w:szCs w:val="24"/>
          <w:lang w:val="uk-UA"/>
        </w:rPr>
      </w:pPr>
      <w:r w:rsidRPr="00CF65F3">
        <w:rPr>
          <w:sz w:val="24"/>
          <w:szCs w:val="24"/>
        </w:rPr>
        <w:t xml:space="preserve">Лакатос </w:t>
      </w:r>
      <w:r>
        <w:rPr>
          <w:sz w:val="24"/>
          <w:szCs w:val="24"/>
        </w:rPr>
        <w:t>считал,</w:t>
      </w:r>
      <w:r w:rsidRPr="00CF65F3">
        <w:rPr>
          <w:sz w:val="24"/>
          <w:szCs w:val="24"/>
        </w:rPr>
        <w:t xml:space="preserve"> что ученые еще не научились быть «достаточно критичными и революционными». Одна из причин этого </w:t>
      </w:r>
      <w:r>
        <w:rPr>
          <w:sz w:val="24"/>
          <w:szCs w:val="24"/>
        </w:rPr>
        <w:t>–</w:t>
      </w:r>
      <w:r w:rsidRPr="00CF65F3">
        <w:rPr>
          <w:sz w:val="24"/>
          <w:szCs w:val="24"/>
        </w:rPr>
        <w:t xml:space="preserve"> невнимание к методологическим вопросам или даже их полное игнорирование. Однако если признавать, что высшая цель науки состоит в постижении истины, то следует отдавать себе отчет в том </w:t>
      </w:r>
      <w:r>
        <w:rPr>
          <w:sz w:val="24"/>
          <w:szCs w:val="24"/>
        </w:rPr>
        <w:t>–</w:t>
      </w:r>
      <w:r w:rsidRPr="00CF65F3">
        <w:rPr>
          <w:sz w:val="24"/>
          <w:szCs w:val="24"/>
        </w:rPr>
        <w:t xml:space="preserve"> какой путь ведет к истине, т. е. каковы способы, методы ее достижения. А это и есть проблемы методологии. </w:t>
      </w:r>
    </w:p>
    <w:p w:rsidR="00557305" w:rsidRPr="00CF65F3" w:rsidRDefault="00557305" w:rsidP="00E05603">
      <w:pPr>
        <w:pStyle w:val="aa"/>
        <w:spacing w:after="0" w:line="360" w:lineRule="auto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</w:rPr>
        <w:t>Лакатос выделяет 4</w:t>
      </w:r>
      <w:r w:rsidRPr="00CF65F3">
        <w:rPr>
          <w:sz w:val="24"/>
          <w:szCs w:val="24"/>
        </w:rPr>
        <w:t xml:space="preserve"> различных «логики открытия»: индуктивизм, конвенционализм, методологический</w:t>
      </w:r>
      <w:r>
        <w:rPr>
          <w:sz w:val="24"/>
          <w:szCs w:val="24"/>
        </w:rPr>
        <w:t xml:space="preserve"> </w:t>
      </w:r>
      <w:r w:rsidRPr="00CF65F3">
        <w:rPr>
          <w:sz w:val="24"/>
          <w:szCs w:val="24"/>
        </w:rPr>
        <w:t>фаль</w:t>
      </w:r>
      <w:r>
        <w:rPr>
          <w:sz w:val="24"/>
          <w:szCs w:val="24"/>
        </w:rPr>
        <w:t>сификационизм</w:t>
      </w:r>
      <w:r w:rsidRPr="00CF65F3">
        <w:rPr>
          <w:sz w:val="24"/>
          <w:szCs w:val="24"/>
        </w:rPr>
        <w:t>, методологические на</w:t>
      </w:r>
      <w:r>
        <w:rPr>
          <w:sz w:val="24"/>
          <w:szCs w:val="24"/>
        </w:rPr>
        <w:t>учно-исследовательские программы</w:t>
      </w:r>
      <w:r w:rsidRPr="00CF65F3">
        <w:rPr>
          <w:sz w:val="24"/>
          <w:szCs w:val="24"/>
        </w:rPr>
        <w:t>. Рассмотрев особенности этих методологических концепций, он подчеркивает, что, «исследовательские программы являются величайшими научными достижениями и их можно оценивать на основе прогрессивного или регрессивного сдвига проблем; при этом научные революции состоят в том, что одна исследовательская программа (прогрессивно) вытесняет другую». Выступая против априористского и антитеоретического подходов к методологии науки, Лакатос, отмечает, что мудрость научного суда и отдельные прецеденты не могут быть точно выражены общими законами</w:t>
      </w:r>
      <w:r>
        <w:rPr>
          <w:sz w:val="24"/>
          <w:szCs w:val="24"/>
        </w:rPr>
        <w:t xml:space="preserve">. </w:t>
      </w:r>
      <w:r w:rsidRPr="00CF65F3">
        <w:rPr>
          <w:sz w:val="24"/>
          <w:szCs w:val="24"/>
        </w:rPr>
        <w:t>Дело в том, что, по его мнению, наука вполне может оказаться «нарушительницей правил научной игры», установленных философами. Поэтому, во-первых, необходима «плюралистическая система авторитетов», а, во-вторых, при выработке методологических рекомендаций (которые Лакатос отличает от методологических оценок) следует шире опираться на историю познания (философского и научного) и ее результаты.</w:t>
      </w:r>
    </w:p>
    <w:p w:rsidR="00557305" w:rsidRPr="00CF65F3" w:rsidRDefault="00557305" w:rsidP="00E05603">
      <w:pPr>
        <w:pStyle w:val="aa"/>
        <w:spacing w:after="0" w:line="360" w:lineRule="auto"/>
        <w:ind w:firstLine="709"/>
        <w:jc w:val="both"/>
        <w:rPr>
          <w:sz w:val="24"/>
          <w:szCs w:val="24"/>
        </w:rPr>
      </w:pPr>
      <w:r w:rsidRPr="00CF65F3">
        <w:rPr>
          <w:sz w:val="24"/>
          <w:szCs w:val="24"/>
        </w:rPr>
        <w:t xml:space="preserve">Любая научная (рациональная) методология не есть замкнутое в себе самом образование, а всегда, по мнению Лакатоса, нуждается в дополнении социально-психологической, «внешней историей» </w:t>
      </w:r>
      <w:r>
        <w:rPr>
          <w:sz w:val="24"/>
          <w:szCs w:val="24"/>
        </w:rPr>
        <w:t>–</w:t>
      </w:r>
      <w:r w:rsidRPr="00CF65F3">
        <w:rPr>
          <w:sz w:val="24"/>
          <w:szCs w:val="24"/>
        </w:rPr>
        <w:t xml:space="preserve"> и в этом широком контексте разрабатываться и функционировать. </w:t>
      </w:r>
    </w:p>
    <w:p w:rsidR="00557305" w:rsidRPr="00CF65F3" w:rsidRDefault="00557305" w:rsidP="00E05603">
      <w:pPr>
        <w:pStyle w:val="aa"/>
        <w:spacing w:after="0" w:line="360" w:lineRule="auto"/>
        <w:ind w:firstLine="709"/>
        <w:jc w:val="both"/>
        <w:rPr>
          <w:sz w:val="24"/>
          <w:szCs w:val="24"/>
        </w:rPr>
      </w:pPr>
      <w:r w:rsidRPr="00CF65F3">
        <w:rPr>
          <w:sz w:val="24"/>
          <w:szCs w:val="24"/>
        </w:rPr>
        <w:t xml:space="preserve">Термин «реальная история» у Лакатоса совпадает по существу с тем, что можно выразить термином «реальная эмпирическая история науки». Последнюю он рассматривает в более широком контексте </w:t>
      </w:r>
      <w:r>
        <w:rPr>
          <w:sz w:val="24"/>
          <w:szCs w:val="24"/>
        </w:rPr>
        <w:t>–</w:t>
      </w:r>
      <w:r w:rsidRPr="00CF65F3">
        <w:rPr>
          <w:sz w:val="24"/>
          <w:szCs w:val="24"/>
        </w:rPr>
        <w:t xml:space="preserve"> в рамках истории как науки, которая, с его точки зрения, представляет собой теорию и реконструкцию истории как множества исторических событий и имеет оценочный характер.</w:t>
      </w:r>
    </w:p>
    <w:p w:rsidR="00557305" w:rsidRDefault="00557305" w:rsidP="00E05603">
      <w:pPr>
        <w:pStyle w:val="aa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Pr="00CF65F3">
        <w:rPr>
          <w:sz w:val="24"/>
          <w:szCs w:val="24"/>
        </w:rPr>
        <w:t xml:space="preserve">ля Лакатоса история науки есть история «научных событий», выбранных и интерпретированных некоторым нормативным образом. </w:t>
      </w:r>
    </w:p>
    <w:p w:rsidR="00557305" w:rsidRPr="00CF65F3" w:rsidRDefault="00557305" w:rsidP="00E05603">
      <w:pPr>
        <w:pStyle w:val="aa"/>
        <w:spacing w:after="0" w:line="360" w:lineRule="auto"/>
        <w:ind w:firstLine="709"/>
        <w:jc w:val="both"/>
        <w:rPr>
          <w:sz w:val="24"/>
          <w:szCs w:val="24"/>
        </w:rPr>
      </w:pPr>
      <w:r w:rsidRPr="00CF65F3">
        <w:rPr>
          <w:sz w:val="24"/>
          <w:szCs w:val="24"/>
        </w:rPr>
        <w:t>Методологический анализ, проводимый в целях выявления научности той или иной исследовательской программы, распадается, по мнению Лакатоса, на следующие этапы: выдвижение рациональной реконструкции; сравнение последней с действительной (реальной, эмпирической) историей соответствующей науки; критика рациональной реконструкции за отсутствие историчности и действительной истории науки — за отсутствие рациональности.</w:t>
      </w:r>
    </w:p>
    <w:p w:rsidR="00557305" w:rsidRDefault="00557305" w:rsidP="00E05603">
      <w:pPr>
        <w:pStyle w:val="aa"/>
        <w:spacing w:after="0" w:line="360" w:lineRule="auto"/>
        <w:ind w:firstLine="709"/>
        <w:jc w:val="both"/>
        <w:rPr>
          <w:sz w:val="24"/>
          <w:szCs w:val="24"/>
        </w:rPr>
      </w:pPr>
      <w:r w:rsidRPr="00CF65F3">
        <w:rPr>
          <w:sz w:val="24"/>
          <w:szCs w:val="24"/>
        </w:rPr>
        <w:t>Важное методологическое требование, которое при этом над</w:t>
      </w:r>
      <w:r>
        <w:rPr>
          <w:sz w:val="24"/>
          <w:szCs w:val="24"/>
        </w:rPr>
        <w:t xml:space="preserve">о соблюсти, состоит в том, что </w:t>
      </w:r>
      <w:r w:rsidRPr="00CF65F3">
        <w:rPr>
          <w:sz w:val="24"/>
          <w:szCs w:val="24"/>
        </w:rPr>
        <w:t xml:space="preserve">история без некоторых теоретических установок невозможна; все истории </w:t>
      </w:r>
      <w:r>
        <w:rPr>
          <w:sz w:val="24"/>
          <w:szCs w:val="24"/>
        </w:rPr>
        <w:t>–</w:t>
      </w:r>
      <w:r w:rsidRPr="00CF65F3">
        <w:rPr>
          <w:sz w:val="24"/>
          <w:szCs w:val="24"/>
        </w:rPr>
        <w:t xml:space="preserve"> хотят они того или нет </w:t>
      </w:r>
      <w:r>
        <w:rPr>
          <w:sz w:val="24"/>
          <w:szCs w:val="24"/>
        </w:rPr>
        <w:t>–</w:t>
      </w:r>
      <w:r w:rsidRPr="00CF65F3">
        <w:rPr>
          <w:sz w:val="24"/>
          <w:szCs w:val="24"/>
        </w:rPr>
        <w:t xml:space="preserve"> имеют некоторые теоретические установки, которые и направляют определенным образом процесс реконструкции науки в рациональном ее «измерении». </w:t>
      </w:r>
    </w:p>
    <w:p w:rsidR="00557305" w:rsidRPr="00CF65F3" w:rsidRDefault="00557305" w:rsidP="00E05603">
      <w:pPr>
        <w:pStyle w:val="aa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Заслуга Лакатоса </w:t>
      </w:r>
      <w:r w:rsidRPr="00CF65F3">
        <w:rPr>
          <w:sz w:val="24"/>
          <w:szCs w:val="24"/>
        </w:rPr>
        <w:t>в том, что он совершенно четко осознавал то обстоятельство, что рациональн</w:t>
      </w:r>
      <w:r>
        <w:rPr>
          <w:sz w:val="24"/>
          <w:szCs w:val="24"/>
        </w:rPr>
        <w:t xml:space="preserve">ая реконструкция истории науки </w:t>
      </w:r>
      <w:r w:rsidRPr="00CF65F3">
        <w:rPr>
          <w:sz w:val="24"/>
          <w:szCs w:val="24"/>
        </w:rPr>
        <w:t xml:space="preserve">не может быть исчерпывающей в силу того, что люди не являются </w:t>
      </w:r>
      <w:r w:rsidRPr="00E05603">
        <w:rPr>
          <w:sz w:val="24"/>
          <w:szCs w:val="24"/>
        </w:rPr>
        <w:t>полностью</w:t>
      </w:r>
      <w:r w:rsidRPr="00CF65F3">
        <w:rPr>
          <w:i/>
          <w:sz w:val="24"/>
          <w:szCs w:val="24"/>
        </w:rPr>
        <w:t xml:space="preserve"> </w:t>
      </w:r>
      <w:r w:rsidRPr="00CF65F3">
        <w:rPr>
          <w:sz w:val="24"/>
          <w:szCs w:val="24"/>
        </w:rPr>
        <w:t>рациональными существами, и даже тогда, когда они действуют рационально, они могут иметь личные теории относительно собственных рациональных действий. Разъясняя это свое утверждение</w:t>
      </w:r>
      <w:r>
        <w:rPr>
          <w:sz w:val="24"/>
          <w:szCs w:val="24"/>
        </w:rPr>
        <w:t>,</w:t>
      </w:r>
      <w:r w:rsidRPr="00CF65F3">
        <w:rPr>
          <w:sz w:val="24"/>
          <w:szCs w:val="24"/>
        </w:rPr>
        <w:t xml:space="preserve"> он указывает, что никакая совокупность человеческих суждений не является полностью рациональной и поэтому рациональная реконструкция никогда не может совпасть с реальной историей. В силу данного обстоятельства, Лакатос отмечает, что его историографическая исследовательская программа не может и не должна объяснить всю историю науки как рациональную. Поясняя эту мысль, он напоминает, что даже выдающиеся ученые совершают ложные шаги и ошибаются в своих суждениях.</w:t>
      </w:r>
    </w:p>
    <w:p w:rsidR="00557305" w:rsidRPr="00CF65F3" w:rsidRDefault="00557305" w:rsidP="00E05603">
      <w:pPr>
        <w:pStyle w:val="aa"/>
        <w:spacing w:after="0" w:line="360" w:lineRule="auto"/>
        <w:ind w:firstLine="709"/>
        <w:jc w:val="both"/>
        <w:rPr>
          <w:sz w:val="24"/>
          <w:szCs w:val="24"/>
        </w:rPr>
      </w:pPr>
      <w:r w:rsidRPr="00CF65F3">
        <w:rPr>
          <w:sz w:val="24"/>
          <w:szCs w:val="24"/>
        </w:rPr>
        <w:t xml:space="preserve">«Научно-исследовательская программа» </w:t>
      </w:r>
      <w:r>
        <w:rPr>
          <w:sz w:val="24"/>
          <w:szCs w:val="24"/>
        </w:rPr>
        <w:t>–</w:t>
      </w:r>
      <w:r w:rsidRPr="00CF65F3">
        <w:rPr>
          <w:sz w:val="24"/>
          <w:szCs w:val="24"/>
        </w:rPr>
        <w:t xml:space="preserve"> основное понятие концепции науки Лакатоса. Она, по его мнению, является основной единицей развития и оценки научного знания. Под научно-исследовательской программой философ понимает серию сменяющих друг друга теорий, объединяемых совокупностью фундаментальных идей и методологических принципов. Любая научная теория должна оцениваться вместе со своими вспомогательными гипотезами, начальными условиями и, главное, в ряду с предшествующими ей теориями. Строго говоря, объектом методологического анализа оказывается не отдельная гипотеза или теория, а серия теорий, т. е. некоторый тип развития.</w:t>
      </w:r>
    </w:p>
    <w:p w:rsidR="00557305" w:rsidRPr="00CF65F3" w:rsidRDefault="00557305" w:rsidP="00E05603">
      <w:pPr>
        <w:pStyle w:val="aa"/>
        <w:spacing w:after="0" w:line="360" w:lineRule="auto"/>
        <w:ind w:firstLine="709"/>
        <w:jc w:val="both"/>
        <w:rPr>
          <w:sz w:val="24"/>
          <w:szCs w:val="24"/>
        </w:rPr>
      </w:pPr>
      <w:r w:rsidRPr="00CF65F3">
        <w:rPr>
          <w:sz w:val="24"/>
          <w:szCs w:val="24"/>
        </w:rPr>
        <w:t xml:space="preserve">Структура программы: согласно Лакатосу, каждая научно-исследовательская программа, как совокупность определенных теорий, включает в себя: а) «жесткое ядро» </w:t>
      </w:r>
      <w:r>
        <w:rPr>
          <w:sz w:val="24"/>
          <w:szCs w:val="24"/>
        </w:rPr>
        <w:t>–</w:t>
      </w:r>
      <w:r w:rsidRPr="00CF65F3">
        <w:rPr>
          <w:sz w:val="24"/>
          <w:szCs w:val="24"/>
        </w:rPr>
        <w:t xml:space="preserve"> целостная система фундаментальных, частнонаучных и онтологических допущений, сохраняющаяся во во всех теориях данной программы; б) «защитный пояс», состоящий из вспомогательных гипотез и обеспечивающий сохранность «жесткого ядра» от опровержений; он может быть модифицирован, частично или полностью заменен при столкновении с контрпримерами; в) нормативные, методологические правила-регулятивы, предписывающие, какие пути наиболее перспективны для дальнейшего исследования («положительная эвристика»), а каких путей следует избегать («негативная эвристика»).</w:t>
      </w:r>
    </w:p>
    <w:p w:rsidR="00557305" w:rsidRPr="00CF65F3" w:rsidRDefault="00557305" w:rsidP="00E05603">
      <w:pPr>
        <w:pStyle w:val="aa"/>
        <w:spacing w:after="0" w:line="360" w:lineRule="auto"/>
        <w:ind w:firstLine="709"/>
        <w:jc w:val="both"/>
        <w:rPr>
          <w:sz w:val="24"/>
          <w:szCs w:val="24"/>
        </w:rPr>
      </w:pPr>
      <w:r w:rsidRPr="00CF65F3">
        <w:rPr>
          <w:sz w:val="24"/>
          <w:szCs w:val="24"/>
        </w:rPr>
        <w:t xml:space="preserve">Рост зрелой науки </w:t>
      </w:r>
      <w:r>
        <w:rPr>
          <w:sz w:val="24"/>
          <w:szCs w:val="24"/>
        </w:rPr>
        <w:t>–</w:t>
      </w:r>
      <w:r w:rsidRPr="00CF65F3">
        <w:rPr>
          <w:sz w:val="24"/>
          <w:szCs w:val="24"/>
        </w:rPr>
        <w:t xml:space="preserve"> это смена непрерывно связанных совокупностей теорий, за которыми стоит конкретная научно-исследовательская программа </w:t>
      </w:r>
      <w:r>
        <w:rPr>
          <w:sz w:val="24"/>
          <w:szCs w:val="24"/>
        </w:rPr>
        <w:t>–</w:t>
      </w:r>
      <w:r w:rsidRPr="00CF65F3">
        <w:rPr>
          <w:sz w:val="24"/>
          <w:szCs w:val="24"/>
        </w:rPr>
        <w:t xml:space="preserve"> «фундаментальная единица оценки» существующих программ. А это важнейшая задача методологии, которая должна давать эти оценки на основе «диалектически развитого историографического метода критики».</w:t>
      </w:r>
    </w:p>
    <w:p w:rsidR="00557305" w:rsidRPr="00CF65F3" w:rsidRDefault="00557305" w:rsidP="00E05603">
      <w:pPr>
        <w:pStyle w:val="aa"/>
        <w:spacing w:after="0" w:line="360" w:lineRule="auto"/>
        <w:ind w:firstLine="709"/>
        <w:jc w:val="both"/>
        <w:rPr>
          <w:b/>
          <w:sz w:val="24"/>
          <w:szCs w:val="24"/>
          <w:lang w:val="uk-UA"/>
        </w:rPr>
      </w:pPr>
      <w:r w:rsidRPr="00CF65F3">
        <w:rPr>
          <w:sz w:val="24"/>
          <w:szCs w:val="24"/>
        </w:rPr>
        <w:t>Характеризуя научно-</w:t>
      </w:r>
      <w:r>
        <w:rPr>
          <w:sz w:val="24"/>
          <w:szCs w:val="24"/>
        </w:rPr>
        <w:t>исследовательские программы, Ла</w:t>
      </w:r>
      <w:r w:rsidRPr="00CF65F3">
        <w:rPr>
          <w:sz w:val="24"/>
          <w:szCs w:val="24"/>
        </w:rPr>
        <w:t xml:space="preserve">катос указывает такие их особенности: а) соперничество; б) универсальность </w:t>
      </w:r>
      <w:r>
        <w:rPr>
          <w:sz w:val="24"/>
          <w:szCs w:val="24"/>
        </w:rPr>
        <w:t>–</w:t>
      </w:r>
      <w:r w:rsidRPr="00CF65F3">
        <w:rPr>
          <w:sz w:val="24"/>
          <w:szCs w:val="24"/>
        </w:rPr>
        <w:t xml:space="preserve"> они могут быть применены, в частности, и к этике и к эстетике; в) предсказательная функция: каждый шаг программы должен вести к увеличению содержания, к «теоретическому сдвигу проблем»; г) основными этапами в развитии программ являются прогресс и регресс, граница этих стадий — «пункт насыщения». Новая программа должна объяснить то, что не могла старая. Смена программ и есть научная революция.</w:t>
      </w:r>
    </w:p>
    <w:p w:rsidR="00557305" w:rsidRDefault="00557305" w:rsidP="00E0560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57305" w:rsidRPr="00E05603" w:rsidRDefault="00557305" w:rsidP="00E05603">
      <w:pPr>
        <w:rPr>
          <w:rFonts w:ascii="Times New Roman" w:hAnsi="Times New Roman"/>
          <w:sz w:val="24"/>
          <w:szCs w:val="24"/>
        </w:rPr>
      </w:pPr>
    </w:p>
    <w:p w:rsidR="00557305" w:rsidRPr="00E05603" w:rsidRDefault="00557305" w:rsidP="00E05603">
      <w:pPr>
        <w:rPr>
          <w:rFonts w:ascii="Times New Roman" w:hAnsi="Times New Roman"/>
          <w:sz w:val="24"/>
          <w:szCs w:val="24"/>
        </w:rPr>
      </w:pPr>
    </w:p>
    <w:p w:rsidR="00557305" w:rsidRPr="00E05603" w:rsidRDefault="00557305" w:rsidP="00E05603">
      <w:pPr>
        <w:rPr>
          <w:rFonts w:ascii="Times New Roman" w:hAnsi="Times New Roman"/>
          <w:sz w:val="24"/>
          <w:szCs w:val="24"/>
        </w:rPr>
      </w:pPr>
    </w:p>
    <w:p w:rsidR="00557305" w:rsidRPr="00E05603" w:rsidRDefault="00557305" w:rsidP="00E05603">
      <w:pPr>
        <w:rPr>
          <w:rFonts w:ascii="Times New Roman" w:hAnsi="Times New Roman"/>
          <w:sz w:val="24"/>
          <w:szCs w:val="24"/>
        </w:rPr>
      </w:pPr>
    </w:p>
    <w:p w:rsidR="00557305" w:rsidRDefault="00557305" w:rsidP="00E05603">
      <w:pPr>
        <w:rPr>
          <w:rFonts w:ascii="Times New Roman" w:hAnsi="Times New Roman"/>
          <w:sz w:val="24"/>
          <w:szCs w:val="24"/>
        </w:rPr>
      </w:pPr>
    </w:p>
    <w:p w:rsidR="00557305" w:rsidRDefault="00557305" w:rsidP="00E05603">
      <w:pPr>
        <w:tabs>
          <w:tab w:val="left" w:pos="3901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57305" w:rsidRDefault="00557305" w:rsidP="00E05603">
      <w:pPr>
        <w:tabs>
          <w:tab w:val="left" w:pos="3901"/>
        </w:tabs>
        <w:rPr>
          <w:rFonts w:ascii="Times New Roman" w:hAnsi="Times New Roman"/>
          <w:sz w:val="24"/>
          <w:szCs w:val="24"/>
        </w:rPr>
      </w:pPr>
    </w:p>
    <w:p w:rsidR="00557305" w:rsidRDefault="00557305" w:rsidP="00E05603">
      <w:pPr>
        <w:tabs>
          <w:tab w:val="left" w:pos="3901"/>
        </w:tabs>
        <w:rPr>
          <w:rFonts w:ascii="Times New Roman" w:hAnsi="Times New Roman"/>
          <w:sz w:val="24"/>
          <w:szCs w:val="24"/>
        </w:rPr>
      </w:pPr>
    </w:p>
    <w:p w:rsidR="00557305" w:rsidRDefault="00557305" w:rsidP="00E05603">
      <w:pPr>
        <w:tabs>
          <w:tab w:val="left" w:pos="3901"/>
        </w:tabs>
        <w:rPr>
          <w:rFonts w:ascii="Times New Roman" w:hAnsi="Times New Roman"/>
          <w:sz w:val="24"/>
          <w:szCs w:val="24"/>
        </w:rPr>
      </w:pPr>
    </w:p>
    <w:p w:rsidR="00557305" w:rsidRDefault="00557305" w:rsidP="00E05603">
      <w:pPr>
        <w:tabs>
          <w:tab w:val="left" w:pos="3901"/>
        </w:tabs>
        <w:rPr>
          <w:rFonts w:ascii="Times New Roman" w:hAnsi="Times New Roman"/>
          <w:sz w:val="24"/>
          <w:szCs w:val="24"/>
        </w:rPr>
      </w:pPr>
    </w:p>
    <w:p w:rsidR="00557305" w:rsidRDefault="00557305" w:rsidP="00E05603">
      <w:pPr>
        <w:tabs>
          <w:tab w:val="left" w:pos="3901"/>
        </w:tabs>
        <w:rPr>
          <w:rFonts w:ascii="Times New Roman" w:hAnsi="Times New Roman"/>
          <w:sz w:val="24"/>
          <w:szCs w:val="24"/>
        </w:rPr>
      </w:pPr>
    </w:p>
    <w:p w:rsidR="00557305" w:rsidRDefault="00557305" w:rsidP="00E05603">
      <w:pPr>
        <w:tabs>
          <w:tab w:val="left" w:pos="3901"/>
        </w:tabs>
        <w:rPr>
          <w:rFonts w:ascii="Times New Roman" w:hAnsi="Times New Roman"/>
          <w:sz w:val="24"/>
          <w:szCs w:val="24"/>
        </w:rPr>
      </w:pPr>
    </w:p>
    <w:p w:rsidR="00557305" w:rsidRDefault="00557305" w:rsidP="00E05603">
      <w:pPr>
        <w:tabs>
          <w:tab w:val="left" w:pos="3901"/>
        </w:tabs>
        <w:rPr>
          <w:rFonts w:ascii="Times New Roman" w:hAnsi="Times New Roman"/>
          <w:sz w:val="24"/>
          <w:szCs w:val="24"/>
        </w:rPr>
      </w:pPr>
    </w:p>
    <w:p w:rsidR="00557305" w:rsidRDefault="00557305" w:rsidP="00E05603">
      <w:pPr>
        <w:tabs>
          <w:tab w:val="left" w:pos="3901"/>
        </w:tabs>
        <w:rPr>
          <w:rFonts w:ascii="Times New Roman" w:hAnsi="Times New Roman"/>
          <w:sz w:val="24"/>
          <w:szCs w:val="24"/>
        </w:rPr>
      </w:pPr>
    </w:p>
    <w:p w:rsidR="00557305" w:rsidRDefault="00557305" w:rsidP="00E05603">
      <w:pPr>
        <w:tabs>
          <w:tab w:val="left" w:pos="3901"/>
        </w:tabs>
        <w:rPr>
          <w:rFonts w:ascii="Times New Roman" w:hAnsi="Times New Roman"/>
          <w:sz w:val="24"/>
          <w:szCs w:val="24"/>
        </w:rPr>
      </w:pPr>
    </w:p>
    <w:p w:rsidR="00557305" w:rsidRDefault="00557305" w:rsidP="00E05603">
      <w:pPr>
        <w:tabs>
          <w:tab w:val="left" w:pos="3901"/>
        </w:tabs>
        <w:rPr>
          <w:rFonts w:ascii="Times New Roman" w:hAnsi="Times New Roman"/>
          <w:sz w:val="24"/>
          <w:szCs w:val="24"/>
        </w:rPr>
      </w:pPr>
    </w:p>
    <w:p w:rsidR="00557305" w:rsidRDefault="00557305" w:rsidP="00E05603">
      <w:pPr>
        <w:tabs>
          <w:tab w:val="left" w:pos="3901"/>
        </w:tabs>
        <w:rPr>
          <w:rFonts w:ascii="Times New Roman" w:hAnsi="Times New Roman"/>
          <w:sz w:val="24"/>
          <w:szCs w:val="24"/>
        </w:rPr>
      </w:pPr>
    </w:p>
    <w:p w:rsidR="00557305" w:rsidRDefault="00557305" w:rsidP="00E05603">
      <w:pPr>
        <w:tabs>
          <w:tab w:val="left" w:pos="3901"/>
        </w:tabs>
        <w:rPr>
          <w:rFonts w:ascii="Times New Roman" w:hAnsi="Times New Roman"/>
          <w:sz w:val="24"/>
          <w:szCs w:val="24"/>
        </w:rPr>
      </w:pPr>
    </w:p>
    <w:p w:rsidR="00557305" w:rsidRDefault="00557305" w:rsidP="00E05603">
      <w:pPr>
        <w:tabs>
          <w:tab w:val="left" w:pos="3901"/>
        </w:tabs>
        <w:rPr>
          <w:rFonts w:ascii="Times New Roman" w:hAnsi="Times New Roman"/>
          <w:sz w:val="24"/>
          <w:szCs w:val="24"/>
        </w:rPr>
      </w:pPr>
    </w:p>
    <w:p w:rsidR="00557305" w:rsidRDefault="00557305" w:rsidP="00E05603">
      <w:pPr>
        <w:tabs>
          <w:tab w:val="left" w:pos="3901"/>
        </w:tabs>
        <w:rPr>
          <w:rFonts w:ascii="Times New Roman" w:hAnsi="Times New Roman"/>
          <w:sz w:val="24"/>
          <w:szCs w:val="24"/>
        </w:rPr>
      </w:pPr>
    </w:p>
    <w:p w:rsidR="00557305" w:rsidRDefault="00557305" w:rsidP="00E05603">
      <w:pPr>
        <w:tabs>
          <w:tab w:val="left" w:pos="3901"/>
        </w:tabs>
        <w:rPr>
          <w:rFonts w:ascii="Times New Roman" w:hAnsi="Times New Roman"/>
          <w:sz w:val="24"/>
          <w:szCs w:val="24"/>
        </w:rPr>
      </w:pPr>
    </w:p>
    <w:p w:rsidR="00557305" w:rsidRDefault="00557305" w:rsidP="00E05603">
      <w:pPr>
        <w:tabs>
          <w:tab w:val="left" w:pos="3901"/>
        </w:tabs>
        <w:rPr>
          <w:rFonts w:ascii="Times New Roman" w:hAnsi="Times New Roman"/>
          <w:sz w:val="24"/>
          <w:szCs w:val="24"/>
        </w:rPr>
      </w:pPr>
    </w:p>
    <w:p w:rsidR="00557305" w:rsidRDefault="00557305" w:rsidP="00E05603">
      <w:pPr>
        <w:tabs>
          <w:tab w:val="left" w:pos="3901"/>
        </w:tabs>
        <w:jc w:val="center"/>
        <w:rPr>
          <w:rFonts w:ascii="Times New Roman" w:hAnsi="Times New Roman"/>
          <w:b/>
          <w:sz w:val="32"/>
          <w:szCs w:val="32"/>
        </w:rPr>
      </w:pPr>
      <w:r w:rsidRPr="00E05603">
        <w:rPr>
          <w:rFonts w:ascii="Times New Roman" w:hAnsi="Times New Roman"/>
          <w:b/>
          <w:sz w:val="32"/>
          <w:szCs w:val="32"/>
        </w:rPr>
        <w:t>Заключение</w:t>
      </w:r>
    </w:p>
    <w:p w:rsidR="00557305" w:rsidRPr="00733B8E" w:rsidRDefault="00557305" w:rsidP="00182EEF">
      <w:pPr>
        <w:tabs>
          <w:tab w:val="left" w:pos="3901"/>
        </w:tabs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557305" w:rsidRDefault="00557305" w:rsidP="00182EEF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</w:t>
      </w:r>
      <w:r w:rsidRPr="00182EEF">
        <w:rPr>
          <w:rFonts w:ascii="Times New Roman" w:hAnsi="Times New Roman"/>
          <w:sz w:val="24"/>
          <w:szCs w:val="24"/>
        </w:rPr>
        <w:t>смотря на все расхождения во взглядах сторонников того или</w:t>
      </w:r>
      <w:r>
        <w:rPr>
          <w:rFonts w:ascii="Times New Roman" w:hAnsi="Times New Roman"/>
          <w:sz w:val="24"/>
          <w:szCs w:val="24"/>
        </w:rPr>
        <w:t xml:space="preserve"> иного философского направления</w:t>
      </w:r>
      <w:r w:rsidRPr="00182EEF">
        <w:rPr>
          <w:rFonts w:ascii="Times New Roman" w:hAnsi="Times New Roman"/>
          <w:sz w:val="24"/>
          <w:szCs w:val="24"/>
        </w:rPr>
        <w:t>, между ними существует</w:t>
      </w:r>
      <w:r>
        <w:rPr>
          <w:rFonts w:ascii="Times New Roman" w:hAnsi="Times New Roman"/>
          <w:sz w:val="24"/>
          <w:szCs w:val="24"/>
        </w:rPr>
        <w:t xml:space="preserve"> некая фундаментальная общность – </w:t>
      </w:r>
      <w:r w:rsidRPr="00182EEF">
        <w:rPr>
          <w:rFonts w:ascii="Times New Roman" w:hAnsi="Times New Roman"/>
          <w:sz w:val="24"/>
          <w:szCs w:val="24"/>
        </w:rPr>
        <w:t xml:space="preserve">все авторы теории научного развития прибегают к аналогии с дарвиновской эволюционной теорией. Все вышеперечисленные позиции в теории, психологии и социологии науки с их на первый взгляд столь различной терминологией могут без труда быть преобразованы в одну более глубокую и универсальную эволюционную теорию и изложены в ее терминах. </w:t>
      </w:r>
    </w:p>
    <w:p w:rsidR="00557305" w:rsidRPr="00182EEF" w:rsidRDefault="00557305" w:rsidP="00182EEF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182EEF">
        <w:rPr>
          <w:rFonts w:ascii="Times New Roman" w:hAnsi="Times New Roman"/>
          <w:sz w:val="24"/>
          <w:szCs w:val="24"/>
        </w:rPr>
        <w:t>ак следует тогда понимать структуру истории науки: как революцию или эволюцию</w:t>
      </w:r>
      <w:r>
        <w:rPr>
          <w:rFonts w:ascii="Times New Roman" w:hAnsi="Times New Roman"/>
          <w:sz w:val="24"/>
          <w:szCs w:val="24"/>
        </w:rPr>
        <w:t xml:space="preserve">? </w:t>
      </w:r>
      <w:r w:rsidRPr="00182EEF">
        <w:rPr>
          <w:rFonts w:ascii="Times New Roman" w:hAnsi="Times New Roman"/>
          <w:sz w:val="24"/>
          <w:szCs w:val="24"/>
        </w:rPr>
        <w:t>В результате непрерывного процесса не возникает ничего нового. Новое появляется лишь вследствие прерывности, т.е. революции.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82EEF">
        <w:rPr>
          <w:rFonts w:ascii="Times New Roman" w:hAnsi="Times New Roman"/>
          <w:sz w:val="24"/>
          <w:szCs w:val="24"/>
        </w:rPr>
        <w:t xml:space="preserve">Таким образом, можно утверждать, что развитие научного знания происходит скорее </w:t>
      </w:r>
      <w:r>
        <w:rPr>
          <w:rFonts w:ascii="Times New Roman" w:hAnsi="Times New Roman"/>
          <w:sz w:val="24"/>
          <w:szCs w:val="24"/>
        </w:rPr>
        <w:t xml:space="preserve">революционным путём, чем </w:t>
      </w:r>
      <w:r w:rsidRPr="00182EEF">
        <w:rPr>
          <w:rFonts w:ascii="Times New Roman" w:hAnsi="Times New Roman"/>
          <w:sz w:val="24"/>
          <w:szCs w:val="24"/>
        </w:rPr>
        <w:t xml:space="preserve">эволюционным, но эволюция </w:t>
      </w:r>
      <w:r>
        <w:rPr>
          <w:rFonts w:ascii="Times New Roman" w:hAnsi="Times New Roman"/>
          <w:sz w:val="24"/>
          <w:szCs w:val="24"/>
        </w:rPr>
        <w:t xml:space="preserve">науки постоянно происходит </w:t>
      </w:r>
      <w:r w:rsidRPr="00182EEF">
        <w:rPr>
          <w:rFonts w:ascii="Times New Roman" w:hAnsi="Times New Roman"/>
          <w:sz w:val="24"/>
          <w:szCs w:val="24"/>
        </w:rPr>
        <w:t>через “квазиреволюции”.</w:t>
      </w:r>
    </w:p>
    <w:p w:rsidR="00557305" w:rsidRDefault="00557305" w:rsidP="00182EEF">
      <w:pPr>
        <w:tabs>
          <w:tab w:val="left" w:pos="2445"/>
        </w:tabs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57305" w:rsidRPr="00733B8E" w:rsidRDefault="00557305" w:rsidP="00733B8E">
      <w:pPr>
        <w:rPr>
          <w:rFonts w:ascii="Times New Roman" w:hAnsi="Times New Roman"/>
          <w:sz w:val="24"/>
          <w:szCs w:val="24"/>
        </w:rPr>
      </w:pPr>
    </w:p>
    <w:p w:rsidR="00557305" w:rsidRPr="00733B8E" w:rsidRDefault="00557305" w:rsidP="00733B8E">
      <w:pPr>
        <w:rPr>
          <w:rFonts w:ascii="Times New Roman" w:hAnsi="Times New Roman"/>
          <w:sz w:val="24"/>
          <w:szCs w:val="24"/>
        </w:rPr>
      </w:pPr>
    </w:p>
    <w:p w:rsidR="00557305" w:rsidRPr="00733B8E" w:rsidRDefault="00557305" w:rsidP="00733B8E">
      <w:pPr>
        <w:rPr>
          <w:rFonts w:ascii="Times New Roman" w:hAnsi="Times New Roman"/>
          <w:sz w:val="24"/>
          <w:szCs w:val="24"/>
        </w:rPr>
      </w:pPr>
    </w:p>
    <w:p w:rsidR="00557305" w:rsidRPr="00733B8E" w:rsidRDefault="00557305" w:rsidP="00733B8E">
      <w:pPr>
        <w:rPr>
          <w:rFonts w:ascii="Times New Roman" w:hAnsi="Times New Roman"/>
          <w:sz w:val="24"/>
          <w:szCs w:val="24"/>
        </w:rPr>
      </w:pPr>
    </w:p>
    <w:p w:rsidR="00557305" w:rsidRPr="00733B8E" w:rsidRDefault="00557305" w:rsidP="00733B8E">
      <w:pPr>
        <w:rPr>
          <w:rFonts w:ascii="Times New Roman" w:hAnsi="Times New Roman"/>
          <w:sz w:val="24"/>
          <w:szCs w:val="24"/>
        </w:rPr>
      </w:pPr>
    </w:p>
    <w:p w:rsidR="00557305" w:rsidRPr="00733B8E" w:rsidRDefault="00557305" w:rsidP="00733B8E">
      <w:pPr>
        <w:rPr>
          <w:rFonts w:ascii="Times New Roman" w:hAnsi="Times New Roman"/>
          <w:sz w:val="24"/>
          <w:szCs w:val="24"/>
        </w:rPr>
      </w:pPr>
    </w:p>
    <w:p w:rsidR="00557305" w:rsidRDefault="00557305" w:rsidP="00733B8E">
      <w:pPr>
        <w:rPr>
          <w:rFonts w:ascii="Times New Roman" w:hAnsi="Times New Roman"/>
          <w:sz w:val="24"/>
          <w:szCs w:val="24"/>
        </w:rPr>
      </w:pPr>
    </w:p>
    <w:p w:rsidR="00557305" w:rsidRDefault="00557305" w:rsidP="00733B8E">
      <w:pPr>
        <w:tabs>
          <w:tab w:val="left" w:pos="373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57305" w:rsidRDefault="00557305" w:rsidP="00733B8E">
      <w:pPr>
        <w:tabs>
          <w:tab w:val="left" w:pos="3734"/>
        </w:tabs>
        <w:rPr>
          <w:rFonts w:ascii="Times New Roman" w:hAnsi="Times New Roman"/>
          <w:sz w:val="24"/>
          <w:szCs w:val="24"/>
        </w:rPr>
      </w:pPr>
    </w:p>
    <w:p w:rsidR="00557305" w:rsidRDefault="00557305" w:rsidP="00733B8E">
      <w:pPr>
        <w:tabs>
          <w:tab w:val="left" w:pos="3734"/>
        </w:tabs>
        <w:rPr>
          <w:rFonts w:ascii="Times New Roman" w:hAnsi="Times New Roman"/>
          <w:sz w:val="24"/>
          <w:szCs w:val="24"/>
        </w:rPr>
      </w:pPr>
    </w:p>
    <w:p w:rsidR="00557305" w:rsidRDefault="00557305" w:rsidP="00733B8E">
      <w:pPr>
        <w:tabs>
          <w:tab w:val="left" w:pos="3734"/>
        </w:tabs>
        <w:rPr>
          <w:rFonts w:ascii="Times New Roman" w:hAnsi="Times New Roman"/>
          <w:sz w:val="24"/>
          <w:szCs w:val="24"/>
        </w:rPr>
      </w:pPr>
    </w:p>
    <w:p w:rsidR="00557305" w:rsidRDefault="00557305" w:rsidP="00733B8E">
      <w:pPr>
        <w:tabs>
          <w:tab w:val="left" w:pos="3734"/>
        </w:tabs>
        <w:rPr>
          <w:rFonts w:ascii="Times New Roman" w:hAnsi="Times New Roman"/>
          <w:sz w:val="24"/>
          <w:szCs w:val="24"/>
        </w:rPr>
      </w:pPr>
    </w:p>
    <w:p w:rsidR="00557305" w:rsidRDefault="00557305" w:rsidP="00733B8E">
      <w:pPr>
        <w:tabs>
          <w:tab w:val="left" w:pos="3734"/>
        </w:tabs>
        <w:rPr>
          <w:rFonts w:ascii="Times New Roman" w:hAnsi="Times New Roman"/>
          <w:sz w:val="24"/>
          <w:szCs w:val="24"/>
        </w:rPr>
      </w:pPr>
    </w:p>
    <w:p w:rsidR="00557305" w:rsidRDefault="00557305" w:rsidP="00733B8E">
      <w:pPr>
        <w:tabs>
          <w:tab w:val="left" w:pos="3734"/>
        </w:tabs>
        <w:rPr>
          <w:rFonts w:ascii="Times New Roman" w:hAnsi="Times New Roman"/>
          <w:sz w:val="24"/>
          <w:szCs w:val="24"/>
        </w:rPr>
      </w:pPr>
    </w:p>
    <w:p w:rsidR="00557305" w:rsidRDefault="00557305" w:rsidP="00733B8E">
      <w:pPr>
        <w:tabs>
          <w:tab w:val="left" w:pos="3734"/>
        </w:tabs>
        <w:rPr>
          <w:rFonts w:ascii="Times New Roman" w:hAnsi="Times New Roman"/>
          <w:sz w:val="24"/>
          <w:szCs w:val="24"/>
        </w:rPr>
      </w:pPr>
    </w:p>
    <w:p w:rsidR="00557305" w:rsidRDefault="00557305" w:rsidP="00733B8E">
      <w:pPr>
        <w:tabs>
          <w:tab w:val="left" w:pos="3734"/>
        </w:tabs>
        <w:rPr>
          <w:rFonts w:ascii="Times New Roman" w:hAnsi="Times New Roman"/>
          <w:sz w:val="24"/>
          <w:szCs w:val="24"/>
        </w:rPr>
      </w:pPr>
    </w:p>
    <w:p w:rsidR="00557305" w:rsidRPr="00F86F30" w:rsidRDefault="00557305" w:rsidP="00F86F30">
      <w:pPr>
        <w:pStyle w:val="12"/>
        <w:spacing w:after="0" w:line="360" w:lineRule="auto"/>
        <w:ind w:left="0"/>
        <w:jc w:val="center"/>
        <w:rPr>
          <w:rFonts w:ascii="Times New Roman" w:hAnsi="Times New Roman"/>
          <w:b/>
          <w:sz w:val="32"/>
          <w:szCs w:val="32"/>
        </w:rPr>
      </w:pPr>
      <w:r w:rsidRPr="00F86F30">
        <w:rPr>
          <w:rFonts w:ascii="Times New Roman" w:hAnsi="Times New Roman"/>
          <w:b/>
          <w:sz w:val="32"/>
          <w:szCs w:val="32"/>
        </w:rPr>
        <w:t>Список литературы</w:t>
      </w:r>
    </w:p>
    <w:p w:rsidR="00557305" w:rsidRPr="00F86F30" w:rsidRDefault="00557305" w:rsidP="00F86F30">
      <w:pPr>
        <w:pStyle w:val="12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557305" w:rsidRPr="00F86F30" w:rsidRDefault="00557305" w:rsidP="00F86F30">
      <w:pPr>
        <w:pStyle w:val="12"/>
        <w:numPr>
          <w:ilvl w:val="0"/>
          <w:numId w:val="5"/>
        </w:numPr>
        <w:tabs>
          <w:tab w:val="clear" w:pos="284"/>
          <w:tab w:val="num" w:pos="709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86F30">
        <w:rPr>
          <w:rFonts w:ascii="Times New Roman" w:hAnsi="Times New Roman"/>
          <w:sz w:val="24"/>
          <w:szCs w:val="24"/>
        </w:rPr>
        <w:t xml:space="preserve">Лавриненко В.Н., Ратникова В.П. КСЕ, М. – 1997. </w:t>
      </w:r>
    </w:p>
    <w:p w:rsidR="00557305" w:rsidRPr="00F86F30" w:rsidRDefault="00557305" w:rsidP="00F86F30">
      <w:pPr>
        <w:numPr>
          <w:ilvl w:val="0"/>
          <w:numId w:val="5"/>
        </w:numPr>
        <w:tabs>
          <w:tab w:val="clear" w:pos="284"/>
          <w:tab w:val="num" w:pos="709"/>
        </w:tabs>
        <w:spacing w:after="0" w:line="360" w:lineRule="auto"/>
        <w:ind w:left="709" w:hanging="142"/>
        <w:jc w:val="both"/>
        <w:rPr>
          <w:rFonts w:ascii="Times New Roman" w:hAnsi="Times New Roman"/>
          <w:sz w:val="24"/>
          <w:szCs w:val="24"/>
        </w:rPr>
      </w:pPr>
      <w:r w:rsidRPr="00F86F30">
        <w:rPr>
          <w:rFonts w:ascii="Times New Roman" w:hAnsi="Times New Roman"/>
          <w:sz w:val="24"/>
          <w:szCs w:val="24"/>
        </w:rPr>
        <w:t xml:space="preserve">Купцова В.И. Философия и методология науки: учеб. пособие для студентов ВУЗов, М. – 1996. </w:t>
      </w:r>
    </w:p>
    <w:p w:rsidR="00557305" w:rsidRPr="00F86F30" w:rsidRDefault="00557305" w:rsidP="00F86F30">
      <w:pPr>
        <w:pStyle w:val="12"/>
        <w:numPr>
          <w:ilvl w:val="0"/>
          <w:numId w:val="5"/>
        </w:numPr>
        <w:tabs>
          <w:tab w:val="clear" w:pos="284"/>
          <w:tab w:val="num" w:pos="709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86F30">
        <w:rPr>
          <w:rFonts w:ascii="Times New Roman" w:hAnsi="Times New Roman"/>
          <w:sz w:val="24"/>
          <w:szCs w:val="24"/>
        </w:rPr>
        <w:t>Кун Т. Структура научных революций. Благовещенск, 1998.</w:t>
      </w:r>
    </w:p>
    <w:p w:rsidR="00557305" w:rsidRPr="00F86F30" w:rsidRDefault="00557305" w:rsidP="00F86F30">
      <w:pPr>
        <w:pStyle w:val="12"/>
        <w:numPr>
          <w:ilvl w:val="0"/>
          <w:numId w:val="5"/>
        </w:numPr>
        <w:tabs>
          <w:tab w:val="clear" w:pos="284"/>
          <w:tab w:val="num" w:pos="709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86F30">
        <w:rPr>
          <w:rFonts w:ascii="Times New Roman" w:hAnsi="Times New Roman"/>
          <w:sz w:val="24"/>
          <w:szCs w:val="24"/>
        </w:rPr>
        <w:t>Карпенков С.Х. КСЕ - учебник для ВУЗов, М. –, 2000.</w:t>
      </w:r>
    </w:p>
    <w:p w:rsidR="00557305" w:rsidRPr="00F86F30" w:rsidRDefault="00557305" w:rsidP="00F86F30">
      <w:pPr>
        <w:numPr>
          <w:ilvl w:val="0"/>
          <w:numId w:val="5"/>
        </w:numPr>
        <w:tabs>
          <w:tab w:val="clear" w:pos="284"/>
          <w:tab w:val="num" w:pos="709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86F30">
        <w:rPr>
          <w:rFonts w:ascii="Times New Roman" w:hAnsi="Times New Roman"/>
          <w:sz w:val="24"/>
          <w:szCs w:val="24"/>
        </w:rPr>
        <w:t>Микешина Л. А. Методология научного познания в контексте культуры. М. – 1992.</w:t>
      </w:r>
    </w:p>
    <w:p w:rsidR="00557305" w:rsidRPr="00F86F30" w:rsidRDefault="00557305" w:rsidP="00F86F30">
      <w:pPr>
        <w:pStyle w:val="12"/>
        <w:ind w:left="284"/>
        <w:rPr>
          <w:sz w:val="24"/>
          <w:szCs w:val="24"/>
        </w:rPr>
      </w:pPr>
    </w:p>
    <w:p w:rsidR="00557305" w:rsidRPr="00F86F30" w:rsidRDefault="00557305" w:rsidP="00F86F30">
      <w:pPr>
        <w:pStyle w:val="12"/>
        <w:ind w:left="454"/>
        <w:rPr>
          <w:sz w:val="24"/>
          <w:szCs w:val="24"/>
        </w:rPr>
      </w:pPr>
    </w:p>
    <w:p w:rsidR="00557305" w:rsidRDefault="00557305" w:rsidP="00733B8E">
      <w:pPr>
        <w:tabs>
          <w:tab w:val="left" w:pos="3734"/>
        </w:tabs>
        <w:rPr>
          <w:rFonts w:ascii="Times New Roman" w:hAnsi="Times New Roman"/>
          <w:sz w:val="24"/>
          <w:szCs w:val="24"/>
        </w:rPr>
      </w:pPr>
    </w:p>
    <w:p w:rsidR="00557305" w:rsidRDefault="00557305" w:rsidP="00733B8E">
      <w:pPr>
        <w:tabs>
          <w:tab w:val="left" w:pos="3734"/>
        </w:tabs>
        <w:rPr>
          <w:rFonts w:ascii="Times New Roman" w:hAnsi="Times New Roman"/>
          <w:sz w:val="24"/>
          <w:szCs w:val="24"/>
        </w:rPr>
      </w:pPr>
    </w:p>
    <w:p w:rsidR="00557305" w:rsidRDefault="00557305" w:rsidP="00733B8E">
      <w:pPr>
        <w:tabs>
          <w:tab w:val="left" w:pos="3734"/>
        </w:tabs>
        <w:rPr>
          <w:rFonts w:ascii="Times New Roman" w:hAnsi="Times New Roman"/>
          <w:sz w:val="24"/>
          <w:szCs w:val="24"/>
        </w:rPr>
      </w:pPr>
    </w:p>
    <w:p w:rsidR="00557305" w:rsidRDefault="00557305" w:rsidP="00733B8E">
      <w:pPr>
        <w:tabs>
          <w:tab w:val="left" w:pos="3734"/>
        </w:tabs>
        <w:rPr>
          <w:rFonts w:ascii="Times New Roman" w:hAnsi="Times New Roman"/>
          <w:sz w:val="24"/>
          <w:szCs w:val="24"/>
        </w:rPr>
      </w:pPr>
    </w:p>
    <w:p w:rsidR="00557305" w:rsidRDefault="00557305" w:rsidP="00733B8E">
      <w:pPr>
        <w:tabs>
          <w:tab w:val="left" w:pos="3734"/>
        </w:tabs>
        <w:rPr>
          <w:rFonts w:ascii="Times New Roman" w:hAnsi="Times New Roman"/>
          <w:sz w:val="24"/>
          <w:szCs w:val="24"/>
        </w:rPr>
      </w:pPr>
    </w:p>
    <w:p w:rsidR="00557305" w:rsidRDefault="00557305" w:rsidP="00733B8E">
      <w:pPr>
        <w:tabs>
          <w:tab w:val="left" w:pos="3734"/>
        </w:tabs>
        <w:rPr>
          <w:rFonts w:ascii="Times New Roman" w:hAnsi="Times New Roman"/>
          <w:sz w:val="24"/>
          <w:szCs w:val="24"/>
        </w:rPr>
      </w:pPr>
    </w:p>
    <w:p w:rsidR="00557305" w:rsidRPr="00733B8E" w:rsidRDefault="00557305" w:rsidP="00733B8E">
      <w:pPr>
        <w:tabs>
          <w:tab w:val="left" w:pos="3734"/>
        </w:tabs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557305" w:rsidRPr="00733B8E" w:rsidSect="00D14008">
      <w:headerReference w:type="default" r:id="rId7"/>
      <w:pgSz w:w="11906" w:h="16838"/>
      <w:pgMar w:top="1134" w:right="850" w:bottom="1134" w:left="1418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305" w:rsidRDefault="00557305" w:rsidP="00014DE9">
      <w:pPr>
        <w:spacing w:after="0" w:line="240" w:lineRule="auto"/>
      </w:pPr>
      <w:r>
        <w:separator/>
      </w:r>
    </w:p>
  </w:endnote>
  <w:endnote w:type="continuationSeparator" w:id="0">
    <w:p w:rsidR="00557305" w:rsidRDefault="00557305" w:rsidP="00014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305" w:rsidRDefault="00557305" w:rsidP="00014DE9">
      <w:pPr>
        <w:spacing w:after="0" w:line="240" w:lineRule="auto"/>
      </w:pPr>
      <w:r>
        <w:separator/>
      </w:r>
    </w:p>
  </w:footnote>
  <w:footnote w:type="continuationSeparator" w:id="0">
    <w:p w:rsidR="00557305" w:rsidRDefault="00557305" w:rsidP="00014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305" w:rsidRDefault="00557305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80213">
      <w:rPr>
        <w:noProof/>
      </w:rPr>
      <w:t>2</w:t>
    </w:r>
    <w:r>
      <w:fldChar w:fldCharType="end"/>
    </w:r>
  </w:p>
  <w:p w:rsidR="00557305" w:rsidRDefault="0055730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01A2B"/>
    <w:multiLevelType w:val="hybridMultilevel"/>
    <w:tmpl w:val="318E7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14735"/>
    <w:multiLevelType w:val="singleLevel"/>
    <w:tmpl w:val="DBCE0BD4"/>
    <w:lvl w:ilvl="0">
      <w:start w:val="1"/>
      <w:numFmt w:val="decimal"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</w:abstractNum>
  <w:abstractNum w:abstractNumId="2">
    <w:nsid w:val="377E192D"/>
    <w:multiLevelType w:val="hybridMultilevel"/>
    <w:tmpl w:val="F33E2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DE314B2"/>
    <w:multiLevelType w:val="hybridMultilevel"/>
    <w:tmpl w:val="E8DAA2A2"/>
    <w:lvl w:ilvl="0" w:tplc="A9AEEB1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610D79EF"/>
    <w:multiLevelType w:val="hybridMultilevel"/>
    <w:tmpl w:val="C48A9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6D50"/>
    <w:rsid w:val="00014DE9"/>
    <w:rsid w:val="0004654C"/>
    <w:rsid w:val="00182EEF"/>
    <w:rsid w:val="001A6D50"/>
    <w:rsid w:val="003E5B19"/>
    <w:rsid w:val="00413BA5"/>
    <w:rsid w:val="00454167"/>
    <w:rsid w:val="00455A5D"/>
    <w:rsid w:val="00557305"/>
    <w:rsid w:val="005A785A"/>
    <w:rsid w:val="00680213"/>
    <w:rsid w:val="00733B8E"/>
    <w:rsid w:val="00813B5D"/>
    <w:rsid w:val="00A75B26"/>
    <w:rsid w:val="00BA2739"/>
    <w:rsid w:val="00C93E18"/>
    <w:rsid w:val="00CF65F3"/>
    <w:rsid w:val="00D14008"/>
    <w:rsid w:val="00D447D5"/>
    <w:rsid w:val="00E05603"/>
    <w:rsid w:val="00EA406D"/>
    <w:rsid w:val="00F8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863223-01C7-4769-BBA6-789B31962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85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10"/>
    <w:link w:val="11"/>
    <w:qFormat/>
    <w:rsid w:val="00D14008"/>
    <w:pPr>
      <w:keepNext/>
      <w:keepLines/>
      <w:suppressAutoHyphens/>
      <w:spacing w:before="240" w:after="60" w:line="360" w:lineRule="auto"/>
      <w:outlineLvl w:val="0"/>
    </w:pPr>
    <w:rPr>
      <w:rFonts w:ascii="Times New Roman" w:hAnsi="Times New Roman"/>
      <w:caps/>
      <w:kern w:val="28"/>
      <w:sz w:val="28"/>
      <w:szCs w:val="28"/>
    </w:rPr>
  </w:style>
  <w:style w:type="paragraph" w:styleId="2">
    <w:name w:val="heading 2"/>
    <w:basedOn w:val="a"/>
    <w:next w:val="a"/>
    <w:link w:val="20"/>
    <w:qFormat/>
    <w:rsid w:val="00D14008"/>
    <w:pPr>
      <w:keepNext/>
      <w:keepLines/>
      <w:suppressAutoHyphens/>
      <w:spacing w:before="240" w:after="60" w:line="360" w:lineRule="auto"/>
      <w:outlineLvl w:val="1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Абзац списка1"/>
    <w:basedOn w:val="a"/>
    <w:rsid w:val="00BA2739"/>
    <w:pPr>
      <w:ind w:left="720"/>
      <w:contextualSpacing/>
    </w:pPr>
  </w:style>
  <w:style w:type="paragraph" w:styleId="a3">
    <w:name w:val="footnote text"/>
    <w:basedOn w:val="a"/>
    <w:link w:val="a4"/>
    <w:rsid w:val="00014DE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locked/>
    <w:rsid w:val="00014DE9"/>
    <w:rPr>
      <w:rFonts w:ascii="Times New Roman" w:hAnsi="Times New Roman" w:cs="Times New Roman"/>
      <w:sz w:val="20"/>
      <w:szCs w:val="20"/>
    </w:rPr>
  </w:style>
  <w:style w:type="character" w:styleId="a5">
    <w:name w:val="footnote reference"/>
    <w:basedOn w:val="a0"/>
    <w:rsid w:val="00014DE9"/>
    <w:rPr>
      <w:rFonts w:cs="Times New Roman"/>
      <w:vertAlign w:val="superscript"/>
    </w:rPr>
  </w:style>
  <w:style w:type="paragraph" w:styleId="a6">
    <w:name w:val="header"/>
    <w:basedOn w:val="a"/>
    <w:link w:val="a7"/>
    <w:rsid w:val="00813B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locked/>
    <w:rsid w:val="00813B5D"/>
    <w:rPr>
      <w:rFonts w:cs="Times New Roman"/>
    </w:rPr>
  </w:style>
  <w:style w:type="paragraph" w:styleId="a8">
    <w:name w:val="footer"/>
    <w:basedOn w:val="a"/>
    <w:link w:val="a9"/>
    <w:semiHidden/>
    <w:rsid w:val="00813B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semiHidden/>
    <w:locked/>
    <w:rsid w:val="00813B5D"/>
    <w:rPr>
      <w:rFonts w:cs="Times New Roman"/>
    </w:rPr>
  </w:style>
  <w:style w:type="character" w:customStyle="1" w:styleId="11">
    <w:name w:val="Заголовок 1 Знак"/>
    <w:basedOn w:val="a0"/>
    <w:link w:val="1"/>
    <w:locked/>
    <w:rsid w:val="00D14008"/>
    <w:rPr>
      <w:rFonts w:ascii="Times New Roman" w:hAnsi="Times New Roman" w:cs="Times New Roman"/>
      <w:caps/>
      <w:kern w:val="28"/>
      <w:sz w:val="28"/>
      <w:szCs w:val="28"/>
    </w:rPr>
  </w:style>
  <w:style w:type="character" w:customStyle="1" w:styleId="20">
    <w:name w:val="Заголовок 2 Знак"/>
    <w:basedOn w:val="a0"/>
    <w:link w:val="2"/>
    <w:locked/>
    <w:rsid w:val="00D14008"/>
    <w:rPr>
      <w:rFonts w:ascii="Times New Roman" w:hAnsi="Times New Roman" w:cs="Times New Roman"/>
      <w:sz w:val="28"/>
      <w:szCs w:val="28"/>
    </w:rPr>
  </w:style>
  <w:style w:type="paragraph" w:customStyle="1" w:styleId="10">
    <w:name w:val="Стиль1 Знак Знак"/>
    <w:basedOn w:val="a"/>
    <w:link w:val="13"/>
    <w:rsid w:val="00D14008"/>
    <w:pPr>
      <w:widowControl w:val="0"/>
      <w:spacing w:after="0" w:line="360" w:lineRule="auto"/>
      <w:ind w:firstLine="851"/>
      <w:jc w:val="both"/>
    </w:pPr>
    <w:rPr>
      <w:rFonts w:ascii="Times New Roman" w:hAnsi="Times New Roman"/>
      <w:sz w:val="28"/>
      <w:szCs w:val="28"/>
    </w:rPr>
  </w:style>
  <w:style w:type="character" w:customStyle="1" w:styleId="13">
    <w:name w:val="Стиль1 Знак Знак Знак"/>
    <w:basedOn w:val="a0"/>
    <w:link w:val="10"/>
    <w:locked/>
    <w:rsid w:val="00D14008"/>
    <w:rPr>
      <w:rFonts w:ascii="Times New Roman" w:hAnsi="Times New Roman" w:cs="Times New Roman"/>
      <w:sz w:val="28"/>
      <w:szCs w:val="28"/>
    </w:rPr>
  </w:style>
  <w:style w:type="paragraph" w:customStyle="1" w:styleId="14">
    <w:name w:val="Стиль1"/>
    <w:basedOn w:val="a"/>
    <w:link w:val="15"/>
    <w:rsid w:val="00D14008"/>
    <w:pPr>
      <w:widowControl w:val="0"/>
      <w:spacing w:after="0" w:line="360" w:lineRule="auto"/>
      <w:ind w:firstLine="851"/>
      <w:jc w:val="both"/>
    </w:pPr>
    <w:rPr>
      <w:rFonts w:ascii="Times New Roman" w:hAnsi="Times New Roman"/>
      <w:sz w:val="28"/>
      <w:szCs w:val="28"/>
    </w:rPr>
  </w:style>
  <w:style w:type="character" w:customStyle="1" w:styleId="15">
    <w:name w:val="Стиль1 Знак"/>
    <w:basedOn w:val="a0"/>
    <w:link w:val="14"/>
    <w:locked/>
    <w:rsid w:val="00D14008"/>
    <w:rPr>
      <w:rFonts w:ascii="Times New Roman" w:hAnsi="Times New Roman" w:cs="Times New Roman"/>
      <w:sz w:val="28"/>
      <w:szCs w:val="28"/>
    </w:rPr>
  </w:style>
  <w:style w:type="paragraph" w:styleId="aa">
    <w:name w:val="Body Text"/>
    <w:basedOn w:val="a"/>
    <w:link w:val="ab"/>
    <w:rsid w:val="00CF65F3"/>
    <w:pPr>
      <w:widowControl w:val="0"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hAnsi="Times New Roman"/>
      <w:sz w:val="20"/>
      <w:szCs w:val="20"/>
    </w:rPr>
  </w:style>
  <w:style w:type="character" w:customStyle="1" w:styleId="ab">
    <w:name w:val="Основной текст Знак"/>
    <w:basedOn w:val="a0"/>
    <w:link w:val="aa"/>
    <w:locked/>
    <w:rsid w:val="00CF65F3"/>
    <w:rPr>
      <w:rFonts w:ascii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rsid w:val="00CF65F3"/>
    <w:pPr>
      <w:widowControl w:val="0"/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locked/>
    <w:rsid w:val="00CF65F3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3263</Words>
  <Characters>18600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Дом</Company>
  <LinksUpToDate>false</LinksUpToDate>
  <CharactersWithSpaces>21820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Спартак</dc:creator>
  <cp:keywords/>
  <dc:description/>
  <cp:lastModifiedBy>admin</cp:lastModifiedBy>
  <cp:revision>2</cp:revision>
  <dcterms:created xsi:type="dcterms:W3CDTF">2014-05-19T01:34:00Z</dcterms:created>
  <dcterms:modified xsi:type="dcterms:W3CDTF">2014-05-19T01:34:00Z</dcterms:modified>
</cp:coreProperties>
</file>