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65" w:rsidRPr="002B2865" w:rsidRDefault="005C09E7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2B2865">
        <w:rPr>
          <w:rFonts w:ascii="Times New Roman" w:hAnsi="Times New Roman"/>
          <w:b/>
          <w:color w:val="000000"/>
          <w:sz w:val="28"/>
          <w:szCs w:val="24"/>
        </w:rPr>
        <w:t>Введение</w:t>
      </w:r>
    </w:p>
    <w:p w:rsidR="002B2865" w:rsidRPr="0043183A" w:rsidRDefault="002B2865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Изучени</w:t>
      </w:r>
      <w:r w:rsidR="00AE7E68">
        <w:rPr>
          <w:rFonts w:ascii="Times New Roman" w:hAnsi="Times New Roman"/>
          <w:color w:val="000000"/>
          <w:sz w:val="28"/>
          <w:szCs w:val="24"/>
        </w:rPr>
        <w:t xml:space="preserve">е поэтического </w:t>
      </w:r>
      <w:r w:rsidR="000E3D2D" w:rsidRPr="002B2865">
        <w:rPr>
          <w:rFonts w:ascii="Times New Roman" w:hAnsi="Times New Roman"/>
          <w:color w:val="000000"/>
          <w:sz w:val="28"/>
          <w:szCs w:val="24"/>
        </w:rPr>
        <w:t>авангарда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– актуальная тема в литературоведении. Одной из причин является то, что литературный авангард в течение достаточно долгого времени находился за рамками литературоведческих интересов. Основные исследования русского авангарда появляются преимущественно в течение последних нескольких десятилетий, при этом наблюдается широкий спектр точек зрения.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Н.С.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Сироткин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оговаривая предпосылки возникновения и бытования авангардной культуры, отмечает: «По традиции относительно русского искусства под «авангардом» обычно понимается, прежде всего, творчество художников –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Ларионова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Гончаровой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Филонова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Малевича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Татлина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других, а в литературе – главным образом творчество поэтов-футуристов»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(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Крученых</w:t>
      </w:r>
      <w:r w:rsidR="000B7725"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Бурлюка</w:t>
      </w:r>
      <w:r w:rsidR="000B7725"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Хлебникова</w:t>
      </w:r>
      <w:r w:rsidR="000B772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.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менского,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="000E3D2D" w:rsidRPr="000E3D2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и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др.).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Но, так или иначе, рамки литературного авангарда традиционно определяются творчеством футуристов. В своём исследовании мы обращаемся к творчеству одного из представителей этого течения –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Маяковскому</w:t>
      </w:r>
      <w:r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Заметим, что в своем историческом развитии авангард прошел несколько этапов: ст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ановление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(1910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гг.), развитие (1920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гг.), период латентного существования (1950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6</w:t>
      </w:r>
      <w:r w:rsidRPr="002B2865">
        <w:rPr>
          <w:rFonts w:ascii="Times New Roman" w:hAnsi="Times New Roman"/>
          <w:color w:val="000000"/>
          <w:sz w:val="28"/>
          <w:szCs w:val="24"/>
        </w:rPr>
        <w:t>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гг.).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Как правило, на этом периодизация заканчивается. 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Однако,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 xml:space="preserve"> кажется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что можно выделить еще один период развития этого типа поэзии. </w:t>
      </w:r>
      <w:r w:rsidR="00B02E6C" w:rsidRPr="002B2865">
        <w:rPr>
          <w:rFonts w:ascii="Times New Roman" w:hAnsi="Times New Roman"/>
          <w:color w:val="000000"/>
          <w:sz w:val="28"/>
          <w:szCs w:val="24"/>
        </w:rPr>
        <w:t>М</w:t>
      </w:r>
      <w:r w:rsidRPr="002B2865">
        <w:rPr>
          <w:rFonts w:ascii="Times New Roman" w:hAnsi="Times New Roman"/>
          <w:color w:val="000000"/>
          <w:sz w:val="28"/>
          <w:szCs w:val="24"/>
        </w:rPr>
        <w:t>ногие осевые авангардные установки реализовались в русской рок-поэзии, мощном поэтическом течении, появившемся в конце ХХ в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ека</w:t>
      </w:r>
      <w:r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Русская рок-поэзия тематически и стилистически чрезвычайно неоднородна. Сам термин «рок-поэзия» является достаточно условным и выполняет скорее «собирательную», нежели определяющую функцию, так как свести творчество всех рок-поэтов к одной литературной традиции или одному художественному методу не представляется возможным. В связи с этим вопрос о литературной традиции, применительно к русскому року до сих пор остается открытым.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нашем исследовании мы будем рассматривать преемственность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традиции изображения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города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 творчестве представителя футуризма</w:t>
      </w:r>
      <w:r w:rsidR="00A83BCC" w:rsidRPr="002B2865">
        <w:rPr>
          <w:rFonts w:ascii="Times New Roman" w:hAnsi="Times New Roman"/>
          <w:color w:val="000000"/>
          <w:sz w:val="28"/>
          <w:szCs w:val="24"/>
        </w:rPr>
        <w:t xml:space="preserve"> В.В Маяковского и рок-поэта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Таким образом, тема курсовой работы относится к числу</w:t>
      </w:r>
      <w:r w:rsidR="00A83BCC" w:rsidRPr="002B2865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="00A83BCC" w:rsidRPr="002B2865">
        <w:rPr>
          <w:rFonts w:ascii="Times New Roman" w:hAnsi="Times New Roman"/>
          <w:color w:val="000000"/>
          <w:sz w:val="28"/>
          <w:szCs w:val="24"/>
        </w:rPr>
        <w:t>актуальных</w:t>
      </w:r>
      <w:r w:rsidRPr="002B2865">
        <w:rPr>
          <w:rFonts w:ascii="Times New Roman" w:hAnsi="Times New Roman"/>
          <w:color w:val="000000"/>
          <w:sz w:val="28"/>
          <w:szCs w:val="24"/>
        </w:rPr>
        <w:t>, так как позволяет интерпретировать феномен русской рок-поэзии в аспекте литературной традиции; изучить конкрет</w:t>
      </w:r>
      <w:r w:rsidR="005E0173" w:rsidRPr="002B2865">
        <w:rPr>
          <w:rFonts w:ascii="Times New Roman" w:hAnsi="Times New Roman"/>
          <w:color w:val="000000"/>
          <w:sz w:val="28"/>
          <w:szCs w:val="24"/>
        </w:rPr>
        <w:t>ный образ – образ города; составить представление о преемственности мо</w:t>
      </w:r>
      <w:r w:rsidR="00A83BCC" w:rsidRPr="002B2865">
        <w:rPr>
          <w:rFonts w:ascii="Times New Roman" w:hAnsi="Times New Roman"/>
          <w:color w:val="000000"/>
          <w:sz w:val="28"/>
          <w:szCs w:val="24"/>
        </w:rPr>
        <w:t>дели мира в современных текстах рок-поэзии.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Объектом исследования является образ города в творчестве двух поэтов –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Это дает возможность рассмотреть становление, развитие и, в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какой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то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мере, модернизацию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данного понятия.</w:t>
      </w:r>
    </w:p>
    <w:p w:rsidR="00151932" w:rsidRPr="002B2865" w:rsidRDefault="00A83BC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bCs/>
          <w:color w:val="000000"/>
          <w:sz w:val="28"/>
          <w:szCs w:val="24"/>
        </w:rPr>
        <w:t xml:space="preserve">Предмет </w:t>
      </w:r>
      <w:r w:rsidR="00151932" w:rsidRPr="002B2865">
        <w:rPr>
          <w:rFonts w:ascii="Times New Roman" w:hAnsi="Times New Roman"/>
          <w:bCs/>
          <w:color w:val="000000"/>
          <w:sz w:val="28"/>
          <w:szCs w:val="24"/>
        </w:rPr>
        <w:t>исследования</w:t>
      </w:r>
      <w:r w:rsidR="00151932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151932" w:rsidRPr="002B2865">
        <w:rPr>
          <w:rFonts w:ascii="Times New Roman" w:hAnsi="Times New Roman"/>
          <w:color w:val="000000"/>
          <w:sz w:val="28"/>
          <w:szCs w:val="24"/>
        </w:rPr>
        <w:t>традиции поэтического авангарда 191</w:t>
      </w:r>
      <w:r w:rsidR="00BF4986" w:rsidRPr="002B2865">
        <w:rPr>
          <w:rFonts w:ascii="Times New Roman" w:hAnsi="Times New Roman"/>
          <w:color w:val="000000"/>
          <w:sz w:val="28"/>
          <w:szCs w:val="24"/>
        </w:rPr>
        <w:t>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</w:t>
      </w:r>
      <w:r w:rsidR="00BF4986" w:rsidRPr="002B2865">
        <w:rPr>
          <w:rFonts w:ascii="Times New Roman" w:hAnsi="Times New Roman"/>
          <w:color w:val="000000"/>
          <w:sz w:val="28"/>
          <w:szCs w:val="24"/>
        </w:rPr>
        <w:t xml:space="preserve"> гг. в русской рок-поэзии.</w:t>
      </w:r>
    </w:p>
    <w:p w:rsidR="00151932" w:rsidRPr="002B2865" w:rsidRDefault="00A83BC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Цель</w:t>
      </w:r>
      <w:r w:rsidR="00151932" w:rsidRPr="002B2865">
        <w:rPr>
          <w:rFonts w:ascii="Times New Roman" w:hAnsi="Times New Roman"/>
          <w:color w:val="000000"/>
          <w:sz w:val="28"/>
          <w:szCs w:val="24"/>
        </w:rPr>
        <w:t xml:space="preserve"> курсовой работы – выявить своеобразие преломления авангардной традиции в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151932" w:rsidRPr="002B2865">
        <w:rPr>
          <w:rFonts w:ascii="Times New Roman" w:hAnsi="Times New Roman"/>
          <w:color w:val="000000"/>
          <w:sz w:val="28"/>
          <w:szCs w:val="24"/>
        </w:rPr>
        <w:t>развитии современной русской рок-поэзии.</w:t>
      </w:r>
    </w:p>
    <w:p w:rsidR="002B2865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Соответственно поставленной цели, надо разработать следующие задачи:</w:t>
      </w:r>
    </w:p>
    <w:p w:rsidR="00151932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1) Раскрыть объем основных теоретических понятий «образ», «традиция», «картина мира», «поэтика»;</w:t>
      </w:r>
    </w:p>
    <w:p w:rsidR="00151932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2) Исследовать связи «картины мира» и «</w:t>
      </w:r>
      <w:r w:rsidR="000B7725" w:rsidRPr="002B2865">
        <w:rPr>
          <w:rFonts w:ascii="Times New Roman" w:hAnsi="Times New Roman"/>
          <w:color w:val="000000"/>
          <w:sz w:val="28"/>
          <w:szCs w:val="24"/>
        </w:rPr>
        <w:t xml:space="preserve">поэтики» русского футуризма и </w:t>
      </w:r>
      <w:r w:rsidRPr="002B2865">
        <w:rPr>
          <w:rFonts w:ascii="Times New Roman" w:hAnsi="Times New Roman"/>
          <w:color w:val="000000"/>
          <w:sz w:val="28"/>
          <w:szCs w:val="24"/>
        </w:rPr>
        <w:t>рок-поэзии;</w:t>
      </w:r>
    </w:p>
    <w:p w:rsidR="00151932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3) Проанализировать специфику художественной трактовки образа города в творчестве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;</w:t>
      </w:r>
    </w:p>
    <w:p w:rsidR="00151932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4) Проанализировать специфику воплощения образа города в творчестве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>;</w:t>
      </w:r>
    </w:p>
    <w:p w:rsidR="00151932" w:rsidRPr="002B2865" w:rsidRDefault="0015193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5) Выявить диалогические связи 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образа города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творчества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В.В.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 ракурсе литературной традиции.</w:t>
      </w:r>
    </w:p>
    <w:p w:rsidR="00A83BCC" w:rsidRPr="002B2865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br w:type="page"/>
        <w:t>1. Теоретические понятия</w:t>
      </w:r>
    </w:p>
    <w:p w:rsidR="00421184" w:rsidRPr="00421184" w:rsidRDefault="00421184" w:rsidP="0042118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FFFF"/>
          <w:sz w:val="28"/>
          <w:szCs w:val="24"/>
        </w:rPr>
      </w:pPr>
      <w:r w:rsidRPr="00421184">
        <w:rPr>
          <w:rFonts w:ascii="Times New Roman" w:hAnsi="Times New Roman"/>
          <w:color w:val="FFFFFF"/>
          <w:sz w:val="28"/>
          <w:szCs w:val="24"/>
        </w:rPr>
        <w:t>образ поэтика рок футуризм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Образ художественный – категория эстетики, характеризующая особый, присущий только искусству способ освоения и преобразования действительности. Образом также называют любое явление, творчески воссозданное в художественном произведении (особенно часто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де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йствующее лицо литературного героя), например, образ войны, народа. Само терминологическое словосочетание «образ кого-то» или «образ чего-то» указывает на устойчивую способность художественного образа соотноситься с внехудожественными явлениями, вбирать внеположную ему действительность; отсюда господствующее положение этой категории в эстетических системах, устанавливающих специфическую связь искусства с не-искусством – жизнью, сознанием </w:t>
      </w:r>
      <w:r w:rsidR="002B2865">
        <w:rPr>
          <w:rFonts w:ascii="Times New Roman" w:hAnsi="Times New Roman"/>
          <w:color w:val="000000"/>
          <w:sz w:val="28"/>
          <w:szCs w:val="24"/>
        </w:rPr>
        <w:t>и т.д.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Традиционно специфика образа определяется по отношению к двум сферам: реальной действительности и процессу мышления. А) как отражение действительности образ в той или иной степени наделен чувственной достоверностью, пространственно-временной протяженностью, предметной законченностью и самодостаточностью 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и другими свойствами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единичного</w:t>
      </w:r>
      <w:r w:rsidRPr="002B2865">
        <w:rPr>
          <w:rFonts w:ascii="Times New Roman" w:hAnsi="Times New Roman"/>
          <w:color w:val="000000"/>
          <w:sz w:val="28"/>
          <w:szCs w:val="24"/>
        </w:rPr>
        <w:t>, реально бытующего объекта. Однако образ не смешивается с реальными объектами, ибо выключен из эмпирического пространства и времени, отграничен рамкой условности от всей окружающей действительности и принадлежит внутреннему, «иллюзорному» миру произведения. Б) будучи не реальным, а «идеальным» объектом, образ обладает некоторыми свойствами понятий, представлений, моделей, гипотез и прочих мыслительных конструкций. Образ не просто отражает, но и обобщает действительность, раскрывает в единичном, преходящем, случайном – сущностное, неизменно пребывающее, вечное. Однако, в отличие от абстрактного понятия, образ нагляден, не разлагает явления на отвлеченно-рассудочные составляющие, но сохраняет чувственную целостность и неповторимость. Сама по себе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познавательная специфика образа как единства чувственного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отражения и обобщающей мысли не определяет его художественной уникальности, ибо в известной мере присуща и публицистическим, морально-прикладным, теоретически-иллюстративным образам.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Художественная специфика образа определяется не только тем, что он отражает и осмысливает существенную действительность, но и тем, что он творит новый, небывалый, вымышленный мир. Творческая природа образа, как и познавательная, проявляется двояко.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А) художественный образ есть результат деятельности воображения, пересоздающего мир в соответствии с неограниченными духовными запросами и устремлениями человека, его целенаправленной активностью и целостным идеалом. В образе наряду с объективно существующим и сущностным, запечатлевается возможное, желаемое, предполагаемое, то есть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все, что относится к субъективной, эмоционально-волевой сфере бытия, его непроявленным внутренним потенциям.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Б) в отличие от чисто психических образов фантазии, в художественном образе достигается творческое преображение реального материала: красок, звуков, слов, создается единичная «вещь» (текст, картина, спектакль), занимающая свое особое место среди предметов реального мира. Объективируясь, образ возвращается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к той действительности, которую отобразил, но уже не как пассивное воспроизведение, а как активное преображение её.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Переход чувственного отражения в мыслительное обобщение и далее в вымышленную действительность и ее чувственное воплощение – такова внутренне подвижная сущность образа в его двусторонней обращенности от реального к идеальному (в процессе познания) и от идеального к реальному (в процессе творчества).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Основная функция литературного образа придать словам ту бытийную полновесность, цельность и самозначимость, какой обладают вещи; преодолеть онтологическую ущербность знака (разрыв между материей и смыслом), обнаружить по ту сторону условности безусловность.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Специфика словесного образа проявляется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во временной его организации. Поскольку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речевые знаки сменяются во времени (произнесения, написания, восприятия), то и образы, воплощенные в этих знаках, раскрывают не только статическое подобие вещей, но и динамику их превращения.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Образ многолик и многосоставен, включая все моменты органического взаимопревращения действительного и духовного; через образ, соединяющий субъективное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 объективным, сущностное с возможным, единичное с общим, идеальное с реальным, вырабатывается согласие всех этих противостоящих друг другу сфер бытия, их всеобъемлющая гармония.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Традиция – понятие в литературе, характеризующее преемственность в литературном процессе. Традиция – это культурно-художественный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опыт прошлых эпох, воспринятый и освоенный писателями в качестве актуального и непреходяще ценного, ставший для них творческим ориентиром. Осуществляя связь времен, традиция знаменует избирательное и инициативно-созидательное овладение наследием предшествующих поколений во имя решения современных художественных задач, и потому ей закономерно сопутствует обновление литературы.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Традиция осуществляет себя в качестве влияний (идейных и творческих) заимствований, а также в следовании канонам (преимущественно в фольклоре, древней и средневековой литературах). Часто выступая как сознательная, «программная» ориентация писателей и литературных направлений на прошлый опыт, традиция вместе с тем может входить в литературное творчество и стихийно независимо от намерений автора. В качестве традиции писателями усваиваются темы прошлой литературы, обусловленные социально и исторически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(«маленький человек»</w:t>
      </w:r>
      <w:r w:rsidRPr="002B2865">
        <w:rPr>
          <w:rFonts w:ascii="Times New Roman" w:hAnsi="Times New Roman"/>
          <w:color w:val="000000"/>
          <w:sz w:val="28"/>
          <w:szCs w:val="24"/>
        </w:rPr>
        <w:t>, «лишний человек» в литературе 19 века) или обладающие универсальностью (любовь, вера, страдание, мир, война, смерть), а также нравственно-философские проблемы и мотивы (например, духовное прозрение в житиях и в произведениях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Л.Н.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Толстого</w:t>
      </w:r>
      <w:r w:rsidRPr="002B2865">
        <w:rPr>
          <w:rFonts w:ascii="Times New Roman" w:hAnsi="Times New Roman"/>
          <w:color w:val="000000"/>
          <w:sz w:val="28"/>
          <w:szCs w:val="24"/>
        </w:rPr>
        <w:t>), черты жанров (свойства древней эпопеи монументальных произведениях 19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2</w:t>
      </w:r>
      <w:r w:rsidRPr="002B2865">
        <w:rPr>
          <w:rFonts w:ascii="Times New Roman" w:hAnsi="Times New Roman"/>
          <w:color w:val="000000"/>
          <w:sz w:val="28"/>
          <w:szCs w:val="24"/>
        </w:rPr>
        <w:t>0 вв. – «Война и мир», «Тихий Дон»), компоненты формы (тип стихосложения, стихотворные размеры, принципы портретной «живописи», приемы воссоздания психики).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Обладая исторической стабильностью, </w:t>
      </w:r>
      <w:r w:rsidR="00A83BCC" w:rsidRPr="002B2865">
        <w:rPr>
          <w:rFonts w:ascii="Times New Roman" w:hAnsi="Times New Roman"/>
          <w:color w:val="000000"/>
          <w:sz w:val="28"/>
          <w:szCs w:val="24"/>
        </w:rPr>
        <w:t>традиция вместе с тем подвержена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A83BCC" w:rsidRPr="002B2865">
        <w:rPr>
          <w:rFonts w:ascii="Times New Roman" w:hAnsi="Times New Roman"/>
          <w:color w:val="000000"/>
          <w:sz w:val="28"/>
          <w:szCs w:val="24"/>
        </w:rPr>
        <w:t>функциональным изменениям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каждая эпоха выбирает из прошлой культуры то, что именно для нее ценно и насущно. При этом сфера преемственности в каждой национальной культуре со временем меняется; так во второй половине 20 века она заметно расширилась (возрос интерес к средневековью, а также к и национальному искусству).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Подлинно творческое следование традиции в новейшее время не имеет ничего общего с культом старины и ее консервацией, а также с абсолютизацией прошлого искусства в качестве «вечного образца». С другой стороны «контркультурным» является недоверчиво-подозрительное отношение к преданию, рассмотрение традиции как тормоза литературы и искусства, что характерно, например, для авангардистских направлений начала 20 века (прежде всего для футуризма) новация здесь понималась как противостояние традиции и размежевание с классикой.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Для ведущих же литературных направлений нового времени характерна широкая и эстетически ответственная опора на традицию (не только собственно литературные и культурно-художественные, но и жизненно-практические) при одновременной установке на обновление прошлого опыта, продиктованное необходимостью постичь и выразить своеобразие современности в свете нетленных человеческих ценностей.</w:t>
      </w:r>
    </w:p>
    <w:p w:rsidR="00A83BC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Поэтика (от греч. «творческое искусство») – наука в системе средств выражения в литературных произведениях, одна из старейших дисциплин литературоведения. В расширенном смысле слова поэтика совпадает с теорией литературы, в суженном – с одной из областей теоретической поэтики. Как область теории литературы, поэтика изучает специфику литературных родов и жанров, течений и направлений, стилей и методов, исследует законы внутренней связи и соотношения различных уровней художественного целого. В зависимости от того, какой аспект (и объем понятия) выдвигается в центр исследования, говорят, например, о поэтике романтизма, поэтике романа, произведения или творчества писателя. Поскольку все средства выражения в литературе в конечном счете сводятся к языку, поэтика может быть определена и как наука о художественном использовании средств языка. Словесный (то есть языковой)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текст произведения является единственной материальной формой существования его содержания; по нему сознание читателей и исследователей реконструирует содержание произведения, стремясь или воссоздать его авторский замысел или вписать его в культуру меняющихся эпох; но и тот и другой подходы опираются в конечном счете на словесный текст, исследуемый поэтикой. Отсюда – важность поэтики в системе отраслей литературоведения.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Целью поэтики является выделение и систематизация элементов текста, участвующих в формировании эстетического впечатления от произведения. В итоге в этом участвуют все элементы художественной речи, но в различной степени: например, в лирических стихотворения малую роль играет элементы сюжета и большую – ритмика и фоника, а в повествовательной прозе – наоборот. Всякая культура имеет свой набор средств, выделяющих литературные произведения на фоне нелитературных: ограничения накладываются на ритмику (стих), лексику и синтаксис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(«поэтический язык»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), тематику (излюбленные типы героев и событий). На фоне этой системы средств не менее сильным эстетическим возбудителем являются и ее нарушения: «прозаизмы» в поэзии, введение новых, нетрадиционных тем в прозе и прочее (минус-прием). Исследователь, принадлежащий к той же культуре, что и исследуемое произведение, лучше ощущает эти поэтические перебои, а фон их воспринимает как нечто само собой разумеющееся; исследователь чужой культуры, наоборот, прежде всего ощущает общую систему приемов (преимущественно в ее отличиях от привычной ему) и меньше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систему ее нарушений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самом общем виде модель мира определяется как сокращенное и упрощенное отображение всей суммы представлений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 мире внутри данной традиции, взятых в их системном и операционном аспектах. Модель мира не относится к числу понятий эмпирического уровня (носители данной традиции могут не осознавать модель мира во всей её полноте). Системность и операционный характер модели мира дают возможность на синхронном уровне решить проблему тождества (различение инвар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иантных и вариантных отношений)</w:t>
      </w:r>
      <w:r w:rsidRPr="002B2865">
        <w:rPr>
          <w:rFonts w:ascii="Times New Roman" w:hAnsi="Times New Roman"/>
          <w:color w:val="000000"/>
          <w:sz w:val="28"/>
          <w:szCs w:val="24"/>
        </w:rPr>
        <w:t>, а на диахроническом уровне установить зависимости между элементами системы и их потенциями исторического развития (связь «логического» и «исторического»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)</w:t>
      </w:r>
      <w:r w:rsidRPr="002B2865">
        <w:rPr>
          <w:rFonts w:ascii="Times New Roman" w:hAnsi="Times New Roman"/>
          <w:color w:val="000000"/>
          <w:sz w:val="28"/>
          <w:szCs w:val="24"/>
        </w:rPr>
        <w:t>. Само понятие «мир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», модель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>которого описывается</w:t>
      </w:r>
      <w:r w:rsidRPr="002B2865">
        <w:rPr>
          <w:rFonts w:ascii="Times New Roman" w:hAnsi="Times New Roman"/>
          <w:color w:val="000000"/>
          <w:sz w:val="28"/>
          <w:szCs w:val="24"/>
        </w:rPr>
        <w:t>, целесообразно понимать как человека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 среду в их взаимодействии; в этом смысле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мир есть результат переработки информации о среде и человеке, причем человеческие структуры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 схемы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часто экстраполируются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на среду, которая описывается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на среду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которая описывается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на языке антропоцентрических понятий. Для мифопоэтической модели мира существен вариант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взаимодействия с природой, в котором природа представлена не как результат переработки первичных данных органическими рецепторам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и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(органами </w:t>
      </w:r>
      <w:r w:rsidRPr="002B2865">
        <w:rPr>
          <w:rFonts w:ascii="Times New Roman" w:hAnsi="Times New Roman"/>
          <w:color w:val="000000"/>
          <w:sz w:val="28"/>
          <w:szCs w:val="24"/>
        </w:rPr>
        <w:t>чувств), а как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результат вторичной перекодировки первичных данных помощью знаковых систем. Иначе говоря, модель мира реализуется в различных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семиотических воплощениях, ни одно из которых для мифопоэтического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сознания не является полностью независимым, поскольку все они скоординированы между собой и образуют единую универсальную систему, которой и подчинены.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Мифопоэтическая модель мира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восстанавливается на основании самых разнообразных источников – от данных палеонтологии и биологии до сведений по этнографии современных архаических коллективов, пережиточных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представлений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 сознании современного человека, данных, относящихся к языку, символике сновидений и более глубоких сфер бессознательного,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художественному творчеству </w:t>
      </w:r>
      <w:r w:rsidR="002B2865">
        <w:rPr>
          <w:rFonts w:ascii="Times New Roman" w:hAnsi="Times New Roman"/>
          <w:color w:val="000000"/>
          <w:sz w:val="28"/>
          <w:szCs w:val="24"/>
        </w:rPr>
        <w:t>и т.п.</w:t>
      </w:r>
      <w:r w:rsidRPr="002B2865">
        <w:rPr>
          <w:rFonts w:ascii="Times New Roman" w:hAnsi="Times New Roman"/>
          <w:color w:val="000000"/>
          <w:sz w:val="28"/>
          <w:szCs w:val="24"/>
        </w:rPr>
        <w:t>, в которых могут быть обнаружены или реконструированы архаические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структуры (включая и архетипы).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Период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для которого целесообразно говорить об относительно единой и стабильной модели мира, принято называть космологическим или мифопоэтическим, верхней границей его можно считать эпоху, непосредственно предшествующую возникновению цивилизаций Ближнего Востока, Средиземноморья, Индии и Китая. Основным способом осмысления мира и разрешения противоречий в этот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период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является миф.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Исходными 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основными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для текстов космологического периода нужно считать схемы трех типов: 1) собственно космологические схемы, занимающие центральное место;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2) схемы, описывающие систему родства и брачных отношений; 3) схемы мифоисторической традиции,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состоящие из мифов того, что условно называют «историческими преданиями».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Мифопоэтическая модель мира часто предполагает тождество (или, по крайней мере, особую связанность, зависимость) макрокосма и микрокосма, природы и человека. Это тождество объясняет многочисленные примеры антропоморфного моделирования не только космического пространства и земли в целом,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но и бытовых сфер – жилища, утвари, посуды, одежды, разные части которых на языковом и надъязыковом уровнях соотносимы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 названиями человеческого тела.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Мифопоэтическая модель мира все</w:t>
      </w:r>
      <w:r w:rsidR="00954143" w:rsidRPr="002B2865">
        <w:rPr>
          <w:rFonts w:ascii="Times New Roman" w:hAnsi="Times New Roman"/>
          <w:color w:val="000000"/>
          <w:sz w:val="28"/>
          <w:szCs w:val="24"/>
        </w:rPr>
        <w:t xml:space="preserve">гда ориентирована на предельную </w:t>
      </w:r>
      <w:r w:rsidRPr="002B2865">
        <w:rPr>
          <w:rFonts w:ascii="Times New Roman" w:hAnsi="Times New Roman"/>
          <w:color w:val="000000"/>
          <w:sz w:val="28"/>
          <w:szCs w:val="24"/>
        </w:rPr>
        <w:t>космологизированность сущего: всё причастно космосу, связано с ним, выводимо из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него, и проверяется и подтверждается через соотнесение. Модель мира в соответствующих традициях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предполагает прежде всег выявление и описание космологизированного </w:t>
      </w:r>
      <w:r w:rsidRPr="002B2865">
        <w:rPr>
          <w:rFonts w:ascii="Times New Roman" w:hAnsi="Times New Roman"/>
          <w:color w:val="000000"/>
          <w:sz w:val="28"/>
          <w:szCs w:val="24"/>
          <w:lang w:val="en-US"/>
        </w:rPr>
        <w:t>modus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  <w:lang w:val="en-US"/>
        </w:rPr>
        <w:t>vivendi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основных параметров – пространственно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вр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еменных (связь пространства и времени и соответствующие образы единого континуума – небо, год, древо мировое </w:t>
      </w:r>
      <w:r w:rsidR="002B2865">
        <w:rPr>
          <w:rFonts w:ascii="Times New Roman" w:hAnsi="Times New Roman"/>
          <w:color w:val="000000"/>
          <w:sz w:val="28"/>
          <w:szCs w:val="24"/>
        </w:rPr>
        <w:t>и т.п.</w:t>
      </w:r>
      <w:r w:rsidRPr="002B2865">
        <w:rPr>
          <w:rFonts w:ascii="Times New Roman" w:hAnsi="Times New Roman"/>
          <w:color w:val="000000"/>
          <w:sz w:val="28"/>
          <w:szCs w:val="24"/>
        </w:rPr>
        <w:t>),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;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</w:t>
      </w:r>
      <w:r w:rsidRPr="002B2865">
        <w:rPr>
          <w:rFonts w:ascii="Times New Roman" w:hAnsi="Times New Roman"/>
          <w:color w:val="000000"/>
          <w:sz w:val="28"/>
          <w:szCs w:val="24"/>
        </w:rPr>
        <w:t>ричинных (установление общих схем, определяющих всё, что есть в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космологизированной вселенной и всё, что в ней «становится», возникает, изменяется)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;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</w:t>
      </w:r>
      <w:r w:rsidRPr="002B2865">
        <w:rPr>
          <w:rFonts w:ascii="Times New Roman" w:hAnsi="Times New Roman"/>
          <w:color w:val="000000"/>
          <w:sz w:val="28"/>
          <w:szCs w:val="24"/>
        </w:rPr>
        <w:t>оличественных (числовые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характеристики вселенной и её отдельных частей, определение сакральных чисел); семантических, определяющих качественную структуру мира (серии противопоставлений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описывающих мир и организующих его)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</w:t>
      </w:r>
      <w:r w:rsidRPr="002B2865">
        <w:rPr>
          <w:rFonts w:ascii="Times New Roman" w:hAnsi="Times New Roman"/>
          <w:color w:val="000000"/>
          <w:sz w:val="28"/>
          <w:szCs w:val="24"/>
        </w:rPr>
        <w:t>адо заметить, что именно семантический аспект модели мира во многом определяет поэтику и её особенности; персонажных.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Для мифопоэтической модели мира характерна так называемая логика бриколажа (от франц.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  <w:lang w:val="en-US"/>
        </w:rPr>
        <w:t>bricoler</w:t>
      </w:r>
      <w:r w:rsidRPr="002B2865">
        <w:rPr>
          <w:rFonts w:ascii="Times New Roman" w:hAnsi="Times New Roman"/>
          <w:color w:val="000000"/>
          <w:sz w:val="28"/>
          <w:szCs w:val="24"/>
        </w:rPr>
        <w:t>, «играть отскоком», то есть пользоваться окольным путем для достижения поставленной цели). В недрах мифопоэтического сознания вырабатывается система бинарных различительных признаков, набор которых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является наиболее универсальным средством описания семантики модели мира.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Среди многочисленных классификаций мифопоэтической эпохи существует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определенная связь. Она может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указывать на аспект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тождественности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соответствующих элементов в данных классификациях, и тогда создаются концептуальные матрицы, с помощью которых описывается мир.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Другой тип связи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внутри таких классификаций предполагает, прежде всего, иерархичность. В этом случае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классификаторы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приобретают исключительное, почти универсальное значение и начинают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выступать как представители целой совокупности явлений.</w:t>
      </w:r>
    </w:p>
    <w:p w:rsidR="00FA70A2" w:rsidRPr="002B2865" w:rsidRDefault="00FA70A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2B2865" w:rsidRPr="002B2865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2. </w:t>
      </w:r>
      <w:r w:rsidR="005C09E7" w:rsidRPr="002B2865">
        <w:rPr>
          <w:rFonts w:ascii="Times New Roman" w:hAnsi="Times New Roman"/>
          <w:b/>
          <w:color w:val="000000"/>
          <w:sz w:val="28"/>
          <w:szCs w:val="24"/>
        </w:rPr>
        <w:t xml:space="preserve">Связь «картины мира» и «поэтики» русского футуризма и </w:t>
      </w:r>
      <w:r>
        <w:rPr>
          <w:rFonts w:ascii="Times New Roman" w:hAnsi="Times New Roman"/>
          <w:b/>
          <w:color w:val="000000"/>
          <w:sz w:val="28"/>
          <w:szCs w:val="24"/>
        </w:rPr>
        <w:t>рок-поэзии</w:t>
      </w:r>
    </w:p>
    <w:p w:rsidR="000E3D2D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Понятие Город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многоаспектно и трактуется по-разному. Город в широком словарном понимании – населенный пункт, жители которого занимаются, как правило, не сельскохозяйственной деятельностью. Город имеет свою историю основания, объяснение названия, законодательное закрепление, численность. Он может быть городом-государством и городом из числа многих городов на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государственной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территории.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узком смысле подразумевается как «замкнутое пространство, которое может находиться в двояком отношении к окружающей его Земле: он может быть не только изоморфен государству, но олицетворять его, быть им в некотором идеальном смысле (Рим-город, вместе с тем, и Рим-мир), но может быть и его антитезой»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«Город – механизм, постоянно заново рождающий свое прошлое, которое получает возможность сополагаться с настоящим как бы синхронно. В этом отношении город, как и культура,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механизм, противостоящий времени»</w:t>
      </w:r>
      <w:r w:rsidR="00977D7E" w:rsidRPr="002B2865">
        <w:rPr>
          <w:rStyle w:val="a5"/>
          <w:rFonts w:ascii="Times New Roman" w:hAnsi="Times New Roman"/>
          <w:color w:val="000000"/>
          <w:sz w:val="28"/>
          <w:szCs w:val="24"/>
        </w:rPr>
        <w:footnoteReference w:id="1"/>
      </w:r>
      <w:r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Существует два отношения города к окружающему миру – эксцентрическое и центральное. Когда город имеет статус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храма ко всему окружающему миру, то есть является идеализированной моделью вселенной, он обычно расположен в центре Земли. Вернее, где бы он ни был расположен, ему приписывается центральное положение, он считается центром (Иерусалим, Рим, Москва). Однако Город может располагаться и эксцентрически по отношению к соотносимой с ним Земле – находиться за ее пределами. «Концентрические» структуры, таким образом, тяготеют к замкнутости, выделению из окружения, которое оценивается как враждебное, в семиотическом пространстве, как правило, связано с образом города на горе. Он выступает как посредник между небом и землей, имеет начало, но не имеет конца – «вечный город». Эксцентрические напротив тяготеют к разомкнутости, открытости и культурным контактам. Такой город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 располагается по-другому – «на краю» культурного пространства: на берегу моря, в устье реки. «Это город, созданный вопреки Природе и находящийся в борьбе с нею, что дает двойную возможность интерпретации города: как победы разума над стихиями, с одной стороны, и как извращенности ест</w:t>
      </w:r>
      <w:r w:rsidR="00977D7E" w:rsidRPr="002B2865">
        <w:rPr>
          <w:rFonts w:ascii="Times New Roman" w:hAnsi="Times New Roman"/>
          <w:color w:val="000000"/>
          <w:sz w:val="28"/>
          <w:szCs w:val="24"/>
        </w:rPr>
        <w:t xml:space="preserve">ественного порядка,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977D7E" w:rsidRPr="002B2865">
        <w:rPr>
          <w:rFonts w:ascii="Times New Roman" w:hAnsi="Times New Roman"/>
          <w:color w:val="000000"/>
          <w:sz w:val="28"/>
          <w:szCs w:val="24"/>
        </w:rPr>
        <w:t>с другой»</w:t>
      </w:r>
      <w:r w:rsidR="00977D7E" w:rsidRPr="002B2865">
        <w:rPr>
          <w:rStyle w:val="a5"/>
          <w:rFonts w:ascii="Times New Roman" w:hAnsi="Times New Roman"/>
          <w:color w:val="000000"/>
          <w:sz w:val="28"/>
          <w:szCs w:val="24"/>
        </w:rPr>
        <w:footnoteReference w:id="2"/>
      </w:r>
      <w:r w:rsidR="00977D7E" w:rsidRPr="002B2865">
        <w:rPr>
          <w:rFonts w:ascii="Times New Roman" w:hAnsi="Times New Roman"/>
          <w:color w:val="000000"/>
          <w:sz w:val="28"/>
          <w:szCs w:val="24"/>
        </w:rPr>
        <w:t>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Вокруг такого города будут сосредотачиваться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эсхатологические мифы, предсказания гибели, идея обреченности и торжества стихий. Здесь будет актуальна оппозиция естественное-искусственное.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Исследуя картину мира и поэтику русского футуризма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и рок-поэзии, мы будем рассматривать два частных образа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Москву, где впервые в 1910 году официально появляется новое поэтическое течение футуризм; и Петербург – колыбель русской рок-поэзии советского времени конца 20 века,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являющийся ведущим ее образом относительно городской темы.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Но прежде, чем рассматривать образы этих двух городов, надо заметить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ч</w:t>
      </w:r>
      <w:r w:rsidRPr="002B2865">
        <w:rPr>
          <w:rFonts w:ascii="Times New Roman" w:hAnsi="Times New Roman"/>
          <w:color w:val="000000"/>
          <w:sz w:val="28"/>
          <w:szCs w:val="24"/>
        </w:rPr>
        <w:t>то авангардистская модель мира во многом отразилась в восприятии данных образов в рок-поэзии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с</w:t>
      </w:r>
      <w:r w:rsidRPr="002B2865">
        <w:rPr>
          <w:rFonts w:ascii="Times New Roman" w:hAnsi="Times New Roman"/>
          <w:color w:val="000000"/>
          <w:sz w:val="28"/>
          <w:szCs w:val="24"/>
        </w:rPr>
        <w:t>овременная художественная трактовка имеет традицию.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Так, авангардную модел</w:t>
      </w:r>
      <w:r w:rsidR="00FA70A2" w:rsidRPr="002B2865">
        <w:rPr>
          <w:rFonts w:ascii="Times New Roman" w:hAnsi="Times New Roman"/>
          <w:color w:val="000000"/>
          <w:sz w:val="28"/>
          <w:szCs w:val="24"/>
        </w:rPr>
        <w:t xml:space="preserve">ь мира по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Е.Р.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Авиловой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составляют «осевые универсалии» – причины, </w:t>
      </w:r>
      <w:r w:rsidR="000E3D2D" w:rsidRPr="002B2865">
        <w:rPr>
          <w:rFonts w:ascii="Times New Roman" w:hAnsi="Times New Roman"/>
          <w:color w:val="000000"/>
          <w:sz w:val="28"/>
          <w:szCs w:val="24"/>
        </w:rPr>
        <w:t>объясняющие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отказ авангарда от традиции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антитрадиционализм, мифологизм, эсхатологизм, авангардный утопизм, включающие в себя ряд черт, выявляющих особенности модели мира.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Антитрадиционализм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исходная универсалия всей авангардной картины мира, так как эстетика отрицания стала своеобразным фундаментом нового поэтического течения. Эта универсалия на мировоззренческом уровне определяет ряд авторских установок.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 xml:space="preserve">Ориентация на радикальную художественную новизну и разработка собственной теоретико-методологической базы. </w:t>
      </w:r>
      <w:r w:rsidRPr="002B2865">
        <w:rPr>
          <w:rFonts w:ascii="Times New Roman" w:hAnsi="Times New Roman"/>
          <w:color w:val="000000"/>
          <w:sz w:val="28"/>
          <w:szCs w:val="24"/>
        </w:rPr>
        <w:t>Авангард стремится занять исключительное положение в русской литературной традиции и подчинить себе все художественные стили. Создание своей собственной радикальной художественной теории, которая основана на полном отрицании классической литературной традиции приводит авангард к созданию нетрадиционных принципов поэтики. Отсюда два пути реализации художественного радикализма. Во-первых, установка на отрицание может реализовываться в культурно-эстетическом пространстве литературы, что приводит к антиэстетизму, проявляющемуся в ряде нетрадиционных для классической поэзии образов. Во-вторых, эта установка может переноситься в социально-этический контекст, что приводит к появлению утопических представлений о новом социуме.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 xml:space="preserve">Антиэстетизм.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В творчестве русских футуристов антиэстетические образы обусловлены переосмыслением традиционных сюжетов о человеке, имеющих, как правило, сакральное происхождение и с древнейших времен в тех или иных вариантах постоянно возникающих в культуре. Образ человека здесь деэстетизируется и подвергается полному разрушению. Для русского авангарда характерны мотивы, связанные с деструкцией материального состава человека, физического распада человеческой плоти (поэзия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Бурлюка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Крученых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).</w:t>
      </w:r>
    </w:p>
    <w:p w:rsidR="00954143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 xml:space="preserve">Моделирование нового утопического социума. </w:t>
      </w:r>
      <w:r w:rsidRPr="002B2865">
        <w:rPr>
          <w:rFonts w:ascii="Times New Roman" w:hAnsi="Times New Roman"/>
          <w:color w:val="000000"/>
          <w:sz w:val="28"/>
          <w:szCs w:val="24"/>
        </w:rPr>
        <w:t>Отход от традиции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здесь понимается как смена эстетической картины мира. В этом контексте антитрадиционализм предполагает неприятие господствующей системы ценностей и замену ее собственной. Это позволяет нам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говорить о том, что представители поэтического авангарда (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Хлебников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Каменский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Крученых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др.) стремятся создать совершенно иную модель культуры, которая могла бы стать идеальным пространством для гармоничного общежития всего человечества (творчество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Хлебникова</w:t>
      </w:r>
      <w:r w:rsidRPr="002B2865">
        <w:rPr>
          <w:rFonts w:ascii="Times New Roman" w:hAnsi="Times New Roman"/>
          <w:color w:val="000000"/>
          <w:sz w:val="28"/>
          <w:szCs w:val="24"/>
        </w:rPr>
        <w:t>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Таким образом, ориентация на радикальную художественную новизну</w:t>
      </w:r>
      <w:r w:rsidRPr="002B2865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приводит в авангарде к появлению двух линий антирадиционализма: эстетической и социальной. Если эстетический антитрадиционализм направлен на отрицание предшествующей и современной культуры, то социальный – отрицает само социальное устройство общества. Характерным с этой точки зрения является творчество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(дореволюционный период). Идея создания нового искусства у поэта неразрывно связана с представлением об искусстве, которое призвано пересоздать мир. Поэтому эстетическое отрицание в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приобретает иное звучание, чем у других футуристов. Слово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выражает идею не культурного, а социального отрицания. Следствием такого отрицания становится определенный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тематический комплекс, связанный с противостоянием искусства и толпы, которое реализуется в частной антиномии поэт – общество.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Мифологизм – семиотическое «следствие» антитрадиционализма. Отрицая европейский культрный код авангардисты противопоставляют ему мифологический. В авангарде миф предстает как вечно живое начало, обращение к которому осознается как причастность к самоценному творческому акту, намеренно выведенному за социально-исторические и пространственно-временные (с точки зрения эволюционного линейного развития) рамки. Здесь мифологизируется как процесс создания поэтического текста (творческий акт), так и сам поэтический язык, воспринимаемый как некая мифологическая субстанция, которая становится самоценной.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Мифологизм в контексте поэтического текста реализуется посредством определенного мотивного комплекса, который также обусловливается рядом мировоззренческих установок поэтов-авангардистов</w:t>
      </w:r>
      <w:r w:rsidR="00977D7E" w:rsidRPr="002B2865">
        <w:rPr>
          <w:rStyle w:val="a5"/>
          <w:rFonts w:ascii="Times New Roman" w:hAnsi="Times New Roman"/>
          <w:color w:val="000000"/>
          <w:sz w:val="28"/>
          <w:szCs w:val="24"/>
        </w:rPr>
        <w:footnoteReference w:id="3"/>
      </w:r>
      <w:r w:rsidRPr="002B2865">
        <w:rPr>
          <w:rFonts w:ascii="Times New Roman" w:hAnsi="Times New Roman"/>
          <w:color w:val="000000"/>
          <w:sz w:val="28"/>
          <w:szCs w:val="24"/>
        </w:rPr>
        <w:t>. В частности представители авангарда стремятся максимально мифологизировать поэтическое слово: перевести его из сферы эстетики в сферу прагматики. Разрушая привычную словесную структуру, авангардисты в процессе творческого акта стремятся изменить традиционное словесное значение. Язык с этой точки зрения понимается как средство воплощения художественных установок. Поэтому футуристическая концепция слова воплощала определенную авангардную систему взглядов. Авангардисты создают собственный мифопоэтический комплекс, основанный на синтезе «мифа истока», ряде тотемических и инициационных мифов.</w:t>
      </w:r>
    </w:p>
    <w:p w:rsidR="00954143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Эсхатологизм – понятие, исходящее из субъективного опыта автора, находящегося в конфликте с действительностью и выражающего свое личное мироощущение. Кроме этого, исследуемая универсалия понимается авангардистами как попытка радикального очищения искусства от традиционных форм. Данная мировоззренческая универсалия на уровне поэтики в авангардном дискурсе соотносится с определенным тематическим комплексом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скифским и урбанистическим. В контексте авангардной эсхатологии появляется ряд мотивов и образов, связанных с художественной телесностью; многие лингвистические эксперименты авангардистов также обусловлены эсхатологическим видением мира.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>Урбанизм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Авангард снимает ставшую традиционной для предшествующей литературной традиции оппозицию материи и духа. Воплощением внешней реальности (материи) становится современное урбанистическое пространство. Традиционно образ города в поэзии русских футуристов выступает в роли материализованной современной субстанции, угрожающей существованию космоса (цикл «Я»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поэма «Журавль»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Хлебникова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). Определяющей для авангардного урбанизма становится оппозиция «цивилизация – природа». В свете этой дихотомии становится понятным видение техногенной цивилизации как мертвой механической системы – машины, уничтожающей природу. Например, в творчестве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эсхатология сопряжена с материализацией городского пространства, реализующейся через систему определенных мотивов (мотив «повешения», «распятия»).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 xml:space="preserve">Телесность. </w:t>
      </w:r>
      <w:r w:rsidRPr="002B2865">
        <w:rPr>
          <w:rFonts w:ascii="Times New Roman" w:hAnsi="Times New Roman"/>
          <w:color w:val="000000"/>
          <w:sz w:val="28"/>
          <w:szCs w:val="24"/>
        </w:rPr>
        <w:t>Авангардная ориентация на материю очевидна. Именно здесь телесность максимально стремится отказаться от культуры и предстать в форме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максимально приближенной к биологическому телу</w:t>
      </w:r>
      <w:r w:rsidR="00977D7E" w:rsidRPr="002B2865">
        <w:rPr>
          <w:rStyle w:val="a5"/>
          <w:rFonts w:ascii="Times New Roman" w:hAnsi="Times New Roman"/>
          <w:color w:val="000000"/>
          <w:sz w:val="28"/>
          <w:szCs w:val="24"/>
        </w:rPr>
        <w:footnoteReference w:id="4"/>
      </w:r>
      <w:r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 этой точки зрения становится понятным снятие авангардом оппозиции между духом и материей. Эсхатология здесь реализуется 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на телесном уровне. Ситуацию телесного разрушения можно прочитать в контексте авангардного эсхатологизма.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>Эсхатология языка.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Очевидно, что эсхатологичность художественного мышления авангардистов во многом объясняет их эксперименты в области языка. Разрушение устоявшихся языковых норм определяет новые функциональные возможности в рамках поэтического текста. Именно с авангардным искусством приходит новое понимание литературного языка, не пытающегося воссоздать целостность временного потока, а, напротив, разрывающего, раскалывающего его на отдельные фрагменты. Язык в контексте авангардной парадигмы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приближается к бесформенному деструктивному состоянию. Разрушение футуристами языковых норм воспринималось ими как очищение языка от вековых наслоений, которые искажают внутреннюю, первоначальную сущность.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Авангардный утопизм – стремление воздействовать словом на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мир.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вангард в контексте поэтического утопизма стремится воссоздать утопию достижения абсолютного идеала через трансформированное искусство, способное создать «нового человека» и «новый мир». Названная утопия занимает свое место среди других форм утопического сознания, основанных на идеале человека как покорителя пространства и времени, хозяина Земли, истории и Вселенной, преобразователя всего сущего, ведущего преобразование во всех направлениях. Поэт в авангардном искусстве предстает как теург, вещающий истину. Этим и объясняется претензия авангарда на выработку единственно верного стиля. И именно с позиций этого стиля должно оцениваться все остальное. Деятельность поэта понимается как мудрое управление миром. Установка на утопизм в поэзии авангарда обусловливает появление ряда устойчивых мотивов и тематических комплексов (например, мотив богоборчества, в творчестве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Одним из центральных авангардных утопических мотивов становится мотив переделки мира. Эта идея в контексте авангарда является одной из важнейших предпосылок его поэтической революционности. Утопизм проявляется на уровне организации художественного пространства,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появляется образ утопического города, который напрямую связан с природным началом, и его существование нарушает линейный ход времени.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Модель мира в русской рок-поэзии строится иначе. В своем исследовании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Е.Р.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Авилова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дает определение ключевым понятиям – тексту, позиции автора, преемственности традиции.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Текст определяется как «не столько реализация эстетической авторской программы, сколько воплощение определенных поведенческих установок. Отсюд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</w:t>
      </w:r>
      <w:r w:rsidRPr="002B2865">
        <w:rPr>
          <w:rFonts w:ascii="Times New Roman" w:hAnsi="Times New Roman"/>
          <w:color w:val="000000"/>
          <w:sz w:val="28"/>
          <w:szCs w:val="24"/>
        </w:rPr>
        <w:t>роистекает синтетичность поэтического текста. Говоря о синтетичности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рок-поэзии, многие исследователи согласны с тем, что некоторые факторы, связанные с рок-поэзией, нельзя рассматривать только лишь с литературоведческой точки зрения», причем синтетичность обуславливается прагматикой, которая определяет своеобразный культовый статус автора, как и в авангарде. Автор в роке всегда претендует на уникальность. Авторская позиция становится определяющей. Поэтическая практика рок-исполнителей мыслится как деятельность, направленная на чужое сознание: истинный объект такой деятельности – ее адресат. Причем подобное воздействие должно быть активным, то есть осуществляться в рамках прямого непосредственного контакта (концерты, театрализованные постановки). «Культовость» в контексте рока связана с особым типом прочтения художественного текста, который становится актом ритуального самоутверждения. В контексте рок-текста слово – не нейтральная лингвистическая единица, а идеологически и экспрессивно окрашенный предмет воздействия, основной задачей которого становится отрицание традиции любого толка.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А понятие традиции Авилова рассматривает в обобщенном смысле как «социально-политический, культурный, психоэмоциональный уклад современного общества.» В рамках рок-поэзии данный принцип становится средством создания новой авторской картины мира, центром которой становится автор-творец (культовый автор). Антитрадиционализм в любое время бытования рока определяет его главное свойство – маргинальность,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которая реализуется в эстетическом, этическом и социальном протесте.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eastAsia="TimesNewRomanPSMT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Так, мы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должны заметить, что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авангардистская модель мира во многом отразилась в восприятии и художественной трактовке образа Петербурга и Москвы. Эта трактовка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имеет традицию. Впервые понятие «петербургский текст» вводит в своей книге </w:t>
      </w:r>
      <w:r w:rsidRPr="002B2865">
        <w:rPr>
          <w:rFonts w:ascii="Times New Roman" w:eastAsia="TimesNewRomanPSMT" w:hAnsi="Times New Roman"/>
          <w:color w:val="000000"/>
          <w:sz w:val="28"/>
          <w:szCs w:val="24"/>
        </w:rPr>
        <w:t>«Петербург и Петербургский текст</w:t>
      </w:r>
      <w:r w:rsidR="00C90774" w:rsidRPr="002B2865">
        <w:rPr>
          <w:rFonts w:ascii="Times New Roman" w:eastAsia="TimesNewRomanPSMT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eastAsia="TimesNewRomanPSMT" w:hAnsi="Times New Roman"/>
          <w:color w:val="000000"/>
          <w:sz w:val="28"/>
          <w:szCs w:val="24"/>
        </w:rPr>
        <w:t>русской литературы» (1995)</w:t>
      </w:r>
      <w:r w:rsidR="00092D9E" w:rsidRPr="002B2865">
        <w:rPr>
          <w:rFonts w:ascii="Times New Roman" w:eastAsia="TimesNewRomanPSMT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eastAsia="TimesNewRomanPSMT" w:hAnsi="Times New Roman"/>
          <w:color w:val="000000"/>
          <w:sz w:val="28"/>
          <w:szCs w:val="24"/>
        </w:rPr>
        <w:t>В.Н.</w:t>
      </w:r>
      <w:r w:rsidR="002B2865">
        <w:rPr>
          <w:rFonts w:ascii="Times New Roman" w:eastAsia="TimesNewRomanPSMT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eastAsia="TimesNewRomanPSMT" w:hAnsi="Times New Roman"/>
          <w:color w:val="000000"/>
          <w:sz w:val="28"/>
          <w:szCs w:val="24"/>
        </w:rPr>
        <w:t>Топоров</w:t>
      </w:r>
      <w:r w:rsidR="00092D9E" w:rsidRPr="002B2865">
        <w:rPr>
          <w:rFonts w:ascii="Times New Roman" w:eastAsia="TimesNewRomanPSMT" w:hAnsi="Times New Roman"/>
          <w:color w:val="000000"/>
          <w:sz w:val="28"/>
          <w:szCs w:val="24"/>
        </w:rPr>
        <w:t>, представляя</w:t>
      </w:r>
      <w:r w:rsidR="002B2865" w:rsidRPr="002B2865">
        <w:rPr>
          <w:rFonts w:ascii="Times New Roman" w:eastAsia="TimesNewRomanPSMT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его как «некий синтетический сверхтекст, с которым связываются высшие смыслы и цели, именно через этот тек</w:t>
      </w:r>
      <w:r w:rsidR="00C90774" w:rsidRPr="002B2865">
        <w:rPr>
          <w:rFonts w:ascii="Times New Roman" w:hAnsi="Times New Roman"/>
          <w:color w:val="000000"/>
          <w:sz w:val="28"/>
          <w:szCs w:val="24"/>
        </w:rPr>
        <w:t>ст Петербург совершает прорыв в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сферу символического и провиденциального». Данное понятие практически может определяться хронологическими рамками. Начало Петербургскому тексту положено было в 20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3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0 годы </w:t>
      </w:r>
      <w:r w:rsidRPr="002B2865">
        <w:rPr>
          <w:rFonts w:ascii="Times New Roman" w:hAnsi="Times New Roman"/>
          <w:color w:val="000000"/>
          <w:sz w:val="28"/>
          <w:szCs w:val="24"/>
          <w:lang w:val="en-US"/>
        </w:rPr>
        <w:t>XIX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века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А.С.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Пушкиным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произведениями «Домик на Васильевском», «1829, «Пиковая дама», «Медный всадник» рядом стихотворений 30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годов – «образ Германна из «Пиковой дамы»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совершенно петербургский тип – тип петербургского периода»,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замечает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Ф.М.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Достоевский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За этими произведениями незамедлительно последовали повести и петербургскими фельетонами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Гоголя</w:t>
      </w:r>
      <w:r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отрывками «У графа в музыкальный вечер» и некоторыми фрагментами из «Княгини Лиговской»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М.Ю.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Лермонтова</w:t>
      </w:r>
      <w:r w:rsidRPr="002B2865">
        <w:rPr>
          <w:rFonts w:ascii="Times New Roman" w:hAnsi="Times New Roman"/>
          <w:color w:val="000000"/>
          <w:sz w:val="28"/>
          <w:szCs w:val="24"/>
        </w:rPr>
        <w:t>, где очевидна числовая апокалиптика. Описание узкого, грязного и зловонного петербургского двора. Далее в 40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5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0е годы петербургская тема представляется в «низком» варианте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бедность, страдание, горе, первое определение города как мистического представлены в ранних произведениях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Ф.М.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Достоевского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Аполлона Григорьева, многочисленные повести «о бедных чиновниках» Победоносцева, И.А Гончарова,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В.Ф.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Одоевского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Соллогуба, Панаева, Дружинина рисуют непривлекательный вид города, где царит казнокрадство и карьеризм. В последующий период 60 – 80х годов </w:t>
      </w:r>
      <w:r w:rsidRPr="002B2865">
        <w:rPr>
          <w:rFonts w:ascii="Times New Roman" w:hAnsi="Times New Roman"/>
          <w:color w:val="000000"/>
          <w:sz w:val="28"/>
          <w:szCs w:val="24"/>
          <w:lang w:val="en-US"/>
        </w:rPr>
        <w:t>XIX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века образ Петербурга создается в романах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Ф.М.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Достоевского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а также в произведениях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Вс.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Крестовского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И.С.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Тургенева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М.Е.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Салтыкова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-Щедрина,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Н.С.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Лескова</w:t>
      </w:r>
      <w:r w:rsidRPr="002B2865">
        <w:rPr>
          <w:rFonts w:ascii="Times New Roman" w:hAnsi="Times New Roman"/>
          <w:color w:val="000000"/>
          <w:sz w:val="28"/>
          <w:szCs w:val="24"/>
        </w:rPr>
        <w:t>, в которых образ реального города сталкивается с убогим реальным (мысли Раскольникова), создается особая напряженность всё забираюющего и захватывающего города.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В начале </w:t>
      </w:r>
      <w:r w:rsidRPr="002B2865">
        <w:rPr>
          <w:rFonts w:ascii="Times New Roman" w:hAnsi="Times New Roman"/>
          <w:color w:val="000000"/>
          <w:sz w:val="28"/>
          <w:szCs w:val="24"/>
          <w:lang w:val="en-US"/>
        </w:rPr>
        <w:t>XX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века – центральные фигуры Петербургского текста –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Блок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Белый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особое место занимают Анненский и Ремизов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(«Крестовые сестры»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), с 10х годов –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Ахматова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О.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Мандельштам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(«петербургская»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проза и поэзия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з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авершающаяся «Поэмой без героя» и заготовками к прозе),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чуть раньше –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Гумилев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Б.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Лифшиц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многие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другие.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20е годы важно сказать о творчестве Вагинова, стихи и проза которого представляет отходную по Петербургу, итог столетнего существования этого городского текста,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Замятина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</w:t>
      </w:r>
      <w:r w:rsidR="000E3D2D" w:rsidRPr="002B2865">
        <w:rPr>
          <w:rFonts w:ascii="Times New Roman" w:hAnsi="Times New Roman"/>
          <w:color w:val="000000"/>
          <w:sz w:val="28"/>
          <w:szCs w:val="24"/>
        </w:rPr>
        <w:t>Москва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–Петербург»</w:t>
      </w:r>
      <w:r w:rsidRPr="002B2865">
        <w:rPr>
          <w:rFonts w:ascii="Times New Roman" w:hAnsi="Times New Roman"/>
          <w:color w:val="000000"/>
          <w:sz w:val="28"/>
          <w:szCs w:val="24"/>
        </w:rPr>
        <w:t>, «Пещера»).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Модель мира Петербурга сложна 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многолика в основе, которой эсхатологизм и мифологичность, вызванные отсутствием истории. Миф как бы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восполняет семиотическую пустоту. Заложенная в идее обреченного города вечная борьба стихии и культуры реализуется в петербургском мифе как антитеза воды и камня. Причем это камень – не «природный», «дикий» (необработанный), не скалы, искони стоящие на своих местах, а принесенный, обточенный и «очеловеченный», окультуренный. Петербургский камень – артефакт, а не феномен природы. Это камень на воде, на болоте, без опоры, не «мирозданью совреме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 xml:space="preserve">нный», а положенный человеком. </w:t>
      </w:r>
      <w:r w:rsidRPr="002B2865">
        <w:rPr>
          <w:rFonts w:ascii="Times New Roman" w:hAnsi="Times New Roman"/>
          <w:color w:val="000000"/>
          <w:sz w:val="28"/>
          <w:szCs w:val="24"/>
        </w:rPr>
        <w:t>В «петербургской картине» вода и камень меняются местами: вода вечна, она была до камня и победит его, камень же наделен временностью и пр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израчностью Вода его разрушает.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образе Петербурга соединяются два архетипа «вечный Рим» и «невечный, обреченный Рим», что позволяет характеризовать его двойную перспективу: вечность и обреченность.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Особенность «петербургской мифологии», в частности, заключается в том, что ощущение петербургской специфики входит в ее самосознание, то есть некий внешний наблюдатель. Это либо «взгляд из Европы», либо «из России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»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(=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Москвы), следовательно, город воспринимается как «Азия в Европе» или же «Европа в России». Обе трактовки сходятся в утверждении неорганичности, искусственности культуры.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Петербург – город, скованный на воздухе и не имеющий под собой фундамента,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такая позиция заставляет рассматривать как призрачное и фантасмагорическое пространство. Это важная черта для характеристики картины мира. Другая особенность пространственности – ее театральность. Уже природа петербургской архитектуры – уникальная выдержанность огромных ансамблей, не распадающихся, как в городах с длительной историей, на участки разновременной застройки, создает ощущение декорации. «Театральность условно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делится на «сценическую» и «закулисную» части, постоянное сознание присутствия зрителя и, что особенно важно,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замены существования «как бы существованием»: зритель постоянно присутствует, но для участников сценического действия «как бы существует». Также все закулисное пространство не существует, с точки зрения сценического. С Точки зрения сценического пространства реально лишь сценическое бытие, с точки зрения закулисного – оно игра и условность</w:t>
      </w:r>
      <w:r w:rsidR="005C5ED2" w:rsidRPr="002B2865">
        <w:rPr>
          <w:rStyle w:val="a5"/>
          <w:rFonts w:ascii="Times New Roman" w:hAnsi="Times New Roman"/>
          <w:color w:val="000000"/>
          <w:sz w:val="28"/>
          <w:szCs w:val="24"/>
        </w:rPr>
        <w:footnoteReference w:id="5"/>
      </w:r>
      <w:r w:rsidRPr="002B2865">
        <w:rPr>
          <w:rFonts w:ascii="Times New Roman" w:hAnsi="Times New Roman"/>
          <w:color w:val="000000"/>
          <w:sz w:val="28"/>
          <w:szCs w:val="24"/>
        </w:rPr>
        <w:t>».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Ранее бытовало мнение, что тексты русских рок-композиций вторичны и в большинстве случаев являются кальками англоязычных образцов. </w:t>
      </w:r>
      <w:r w:rsidR="002B2865">
        <w:rPr>
          <w:rFonts w:ascii="Times New Roman" w:hAnsi="Times New Roman"/>
          <w:color w:val="000000"/>
          <w:sz w:val="28"/>
          <w:szCs w:val="24"/>
        </w:rPr>
        <w:t>«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</w:t>
      </w:r>
      <w:r w:rsidRPr="002B2865">
        <w:rPr>
          <w:rFonts w:ascii="Times New Roman" w:hAnsi="Times New Roman"/>
          <w:color w:val="000000"/>
          <w:sz w:val="28"/>
          <w:szCs w:val="24"/>
        </w:rPr>
        <w:t>писанность</w:t>
      </w:r>
      <w:r w:rsidR="002B2865">
        <w:rPr>
          <w:rFonts w:ascii="Times New Roman" w:hAnsi="Times New Roman"/>
          <w:color w:val="000000"/>
          <w:sz w:val="28"/>
          <w:szCs w:val="24"/>
        </w:rPr>
        <w:t>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нового жанра в традицию отечественной словесности может быть продемонстрирована на примере преломления в нем основных особенностей Петербургского текста русской литературы, понимаемого как постоянно обновляющаяся содержательно и формально значимая эстетическая традиция.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Существует несколько классификаций понятия «петербургский текст» Например,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Гавриков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выделяет девять ведущих аспектов рок-текста, замечая, что все они находятся в разных плоскостях, начиная с культурологии, психологии и заканчивая театром: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«1. Особенности поэтики русской рок-поэзии;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2. Мифопоэтика;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3. Заимствования;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4. Вариантообразование;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5. Циклизация (рок-альбом);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6. Звучащий текст;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7. Рок-театр и маска певца;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8. Музыка;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9. Самоотнесение, историческая репутация».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Кроме этого,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М.Б.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Шинкаренкова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выделяет шесть дискурсивных составляющих рок-поэзии: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«1. Текстовая;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2. Интертекстуальная;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3. Заголовок;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4. Креолизованный текст (обложка);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5. Социальные и культурные характеристики;</w:t>
      </w:r>
    </w:p>
    <w:p w:rsidR="00C90774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6. Культурная и общественно-политическая ситуация».</w:t>
      </w:r>
    </w:p>
    <w:p w:rsidR="00B02E6C" w:rsidRPr="002B2865" w:rsidRDefault="002B2865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Е.Р.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Авилова</w:t>
      </w:r>
      <w:r w:rsidR="00B02E6C" w:rsidRPr="002B2865">
        <w:rPr>
          <w:rFonts w:ascii="Times New Roman" w:hAnsi="Times New Roman"/>
          <w:color w:val="000000"/>
          <w:sz w:val="28"/>
          <w:szCs w:val="24"/>
        </w:rPr>
        <w:t xml:space="preserve"> в своем исследовании опровергает и сворачивает классификации, сводя особенности поэтического рок-текста к трем составляющим – тексту, музыке, манере подачи (сценическое поведение).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«петербургском тексте» русской рок-поэзии одно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из отличительных свойств, присущих различным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текстам (Башлачев, Шевчук), является высокая степень реминесцентности, обилие аллюзий, встроенность в культурную парадигму. В связи с этим происходит столкновение сходных, но не тождественных, смыслов. Мифологические, литературные, историко-культурные реминисценции многократно наслаиваются. Анализ различных семантических уровней текстов </w:t>
      </w:r>
      <w:r w:rsidR="002B2865">
        <w:rPr>
          <w:rFonts w:ascii="Times New Roman" w:hAnsi="Times New Roman"/>
          <w:color w:val="000000"/>
          <w:sz w:val="28"/>
          <w:szCs w:val="24"/>
        </w:rPr>
        <w:t>«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</w:t>
      </w:r>
      <w:r w:rsidRPr="002B2865">
        <w:rPr>
          <w:rFonts w:ascii="Times New Roman" w:hAnsi="Times New Roman"/>
          <w:color w:val="000000"/>
          <w:sz w:val="28"/>
          <w:szCs w:val="24"/>
        </w:rPr>
        <w:t>етербургских</w:t>
      </w:r>
      <w:r w:rsidR="002B2865">
        <w:rPr>
          <w:rFonts w:ascii="Times New Roman" w:hAnsi="Times New Roman"/>
          <w:color w:val="000000"/>
          <w:sz w:val="28"/>
          <w:szCs w:val="24"/>
        </w:rPr>
        <w:t>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рок-композиций данных авторов представляется более плодотворным, если в ходе него будет учитываться степень соотнесенности рок-поэзии с традицией, </w:t>
      </w:r>
      <w:r w:rsidR="002B2865">
        <w:rPr>
          <w:rFonts w:ascii="Times New Roman" w:hAnsi="Times New Roman"/>
          <w:color w:val="000000"/>
          <w:sz w:val="28"/>
          <w:szCs w:val="24"/>
        </w:rPr>
        <w:t>т.е.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с основными аспектами Петербургского текста русской литературы.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Поэтика «петербургского текста» тесно связана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с моделью мира этого города. Параллелизм визуального и словесного кодов, мотив двойничества, ситуация культурного билингвизма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вот признаки </w:t>
      </w:r>
      <w:r w:rsidR="002B2865">
        <w:rPr>
          <w:rFonts w:ascii="Times New Roman" w:hAnsi="Times New Roman"/>
          <w:color w:val="000000"/>
          <w:sz w:val="28"/>
          <w:szCs w:val="24"/>
        </w:rPr>
        <w:t>«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</w:t>
      </w:r>
      <w:r w:rsidRPr="002B2865">
        <w:rPr>
          <w:rFonts w:ascii="Times New Roman" w:hAnsi="Times New Roman"/>
          <w:color w:val="000000"/>
          <w:sz w:val="28"/>
          <w:szCs w:val="24"/>
        </w:rPr>
        <w:t>ородской поэтики Петербурга</w:t>
      </w:r>
      <w:r w:rsidR="002B2865">
        <w:rPr>
          <w:rFonts w:ascii="Times New Roman" w:hAnsi="Times New Roman"/>
          <w:color w:val="000000"/>
          <w:sz w:val="28"/>
          <w:szCs w:val="24"/>
        </w:rPr>
        <w:t>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.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Лирический герой, личность автора в текстах петербургских рок-композиций, подобно героям петербургских повестей Гоголя, предстают чаще всего как </w:t>
      </w:r>
      <w:r w:rsidR="002B2865">
        <w:rPr>
          <w:rFonts w:ascii="Times New Roman" w:hAnsi="Times New Roman"/>
          <w:color w:val="000000"/>
          <w:sz w:val="28"/>
          <w:szCs w:val="24"/>
        </w:rPr>
        <w:t>«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ж</w:t>
      </w:r>
      <w:r w:rsidRPr="002B2865">
        <w:rPr>
          <w:rFonts w:ascii="Times New Roman" w:hAnsi="Times New Roman"/>
          <w:color w:val="000000"/>
          <w:sz w:val="28"/>
          <w:szCs w:val="24"/>
        </w:rPr>
        <w:t>ертва Петербурга, для которой характерна позиция страха, неуверенности, одиночества и бессилия</w:t>
      </w:r>
      <w:r w:rsidR="002B2865">
        <w:rPr>
          <w:rFonts w:ascii="Times New Roman" w:hAnsi="Times New Roman"/>
          <w:color w:val="000000"/>
          <w:sz w:val="28"/>
          <w:szCs w:val="24"/>
        </w:rPr>
        <w:t>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.</w:t>
      </w:r>
      <w:r w:rsidR="0002668D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Автор в роке всегда претендует на уникальность и последующую функциональность своих текстов в сознании реципиента. Уже в момент создания произведения рассчитывает на «своего» читателя (слушателя), который должен быть специально подготовлен для состоявшегося эстетического диалога. Художественный текст не являет собой эстетически самодостаточное явление, а ориентирован на реципиента. Преимущественные художественные средства выражаются гротеском, гиперболизацией, фантастичностью и ироничностью, описанием быта, овеществлением живого.</w:t>
      </w:r>
    </w:p>
    <w:p w:rsidR="00FA70A2" w:rsidRPr="002B2865" w:rsidRDefault="00FA70A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5C09E7" w:rsidRPr="002B2865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3. 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 xml:space="preserve">Образ </w:t>
      </w:r>
      <w:r w:rsidR="00FB7079" w:rsidRPr="002B2865">
        <w:rPr>
          <w:rFonts w:ascii="Times New Roman" w:hAnsi="Times New Roman"/>
          <w:b/>
          <w:color w:val="000000"/>
          <w:sz w:val="28"/>
          <w:szCs w:val="24"/>
        </w:rPr>
        <w:t>«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>города</w:t>
      </w:r>
      <w:r w:rsidR="00FB7079" w:rsidRPr="002B2865">
        <w:rPr>
          <w:rFonts w:ascii="Times New Roman" w:hAnsi="Times New Roman"/>
          <w:b/>
          <w:color w:val="000000"/>
          <w:sz w:val="28"/>
          <w:szCs w:val="24"/>
        </w:rPr>
        <w:t>»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 xml:space="preserve"> в творчестве 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В.В.</w:t>
      </w:r>
      <w:r w:rsidR="002B2865">
        <w:rPr>
          <w:rFonts w:ascii="Times New Roman" w:hAnsi="Times New Roman"/>
          <w:b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Маяковского</w:t>
      </w:r>
    </w:p>
    <w:p w:rsidR="000E3D2D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Авангард (от франц. – передовой отряд) обозначает радикальные нереалистические течения в искусстве 20 века, открыто противопоставляет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себя традиции и ориентирован на эксперимент. В данное понятие включают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литературное течение – футуризм, которому присуща революционность – коренной переворот, решительные изменения в чем-либо, процесс возникновения нового, того, чего в старом не было.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Для футуристов мир – это царство техники и скорости, мир, который меняется с невиданной доселе быстротой, то, что еще вчера казалось фантастикой, сегодня становится реальностью. Иным стал и человек. Он для футуристов – вершина природного развития, центр мироздания, которому, с одной стороны, дарованы необыкновенные возможности, но с другой – на него возложены особые устройства мира. Убеждение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 этом связано, прежде всего, с тем, что отличает человека от всех других живых существ – разум.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Ранее урбанизм был характерной чертой творчества символистов. Именно они, опираясь на традиции русской и зарубежной литературы, придали современному капиталистическому городу облик «страшного мира». Урбанизм характерен и для русских футуристов. Город в их 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изображении становится еще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ужаснее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В ранних произведениях Маяковского это город-гипербола. Он враждебен человеку, полон злобы, отчаяния, уродства. В нем «гроба/ домов/ публичных»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(«Утро»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1912); «улица провалилась, как нос сифилитика»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(«А все-таки»,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1</w:t>
      </w:r>
      <w:r w:rsidRPr="002B2865">
        <w:rPr>
          <w:rFonts w:ascii="Times New Roman" w:hAnsi="Times New Roman"/>
          <w:color w:val="000000"/>
          <w:sz w:val="28"/>
          <w:szCs w:val="24"/>
        </w:rPr>
        <w:t>914).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Однако, подчеркивая уродующую человека власть капитала, Маяковский видит вместе с тем в городе своеобразную красоту, создаваемую новыми ритмами жизни, громадами домов, пестрыми вывесками, электрическим и газовым светом. Ранней поэзии была</w:t>
      </w:r>
      <w:r w:rsidR="00C90774" w:rsidRPr="002B2865">
        <w:rPr>
          <w:rFonts w:ascii="Times New Roman" w:hAnsi="Times New Roman"/>
          <w:color w:val="000000"/>
          <w:sz w:val="28"/>
          <w:szCs w:val="24"/>
        </w:rPr>
        <w:t xml:space="preserve"> присуща антибуржуазность, но в</w:t>
      </w:r>
      <w:r w:rsidRPr="002B2865">
        <w:rPr>
          <w:rFonts w:ascii="Times New Roman" w:hAnsi="Times New Roman"/>
          <w:color w:val="000000"/>
          <w:sz w:val="28"/>
          <w:szCs w:val="24"/>
        </w:rPr>
        <w:t>начале она носила общий, расплывчатый характер, это скорее выступления против мещанства, покорности, сытости.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Поэзия юного Маяковского была лишена социального осознания. Он сосредотачивал внимание на мрачных сторонах жизни города, на том, что порабощает и развращает человека, но не призывал к борьбе с буржуазным обществом как таковым и оставлял вне поля своего зрения противоборствующие ему силы. Раннее творчество свидетельствовало о сильном увлечении Маяковского формальным экспериментаторством. Будучи не только поэтом, но и художником-авангардистом, он стремился к воссозданию необычных зрительных образов, к усложненности и деформации их. подобно тому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как в живописи кубистов мир предметных явлений распадался на плоскости и объемы, Маяковский рассекал порою отдельные слова и создавал своеобразную игру рассеченных частей.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Условности авангардистской жив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описи отвечала порою также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цветовая игра, используемая при обрисовке городского пейзажа. Вот так рисуется наступление ночи в первом опубликованном стихотворении «Ночь» (1912):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Багровый и белый отброшен и скомкан,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зеленый бросали горстями дукаты,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А черным ладоням сбежавшихся окон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Раздали горящие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желтые карты.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Подобно другим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футуристам, Маяковский тяготел к вызывающему антиэстетизму, к ломке устоявшихся представлений о том, что недопустимо в литературе, и прежде всего в поэзии. Толпа у него – «стоглавая вошь»; «река – сладострастье, растекшееся в слюни». Его лирический герой нередко бравирует экстравагантными заявлениями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(«ничего не понимают»</w:t>
      </w:r>
      <w:r w:rsidRPr="002B2865">
        <w:rPr>
          <w:rFonts w:ascii="Times New Roman" w:hAnsi="Times New Roman"/>
          <w:color w:val="000000"/>
          <w:sz w:val="28"/>
          <w:szCs w:val="24"/>
        </w:rPr>
        <w:t>, «кофта фата» и др.). К футуристическим бравадам следует отнести утверждение,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 целом выпадающее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из гуманистического творчества поэта, рассчитанное на ошеломление читателя «я люблю смотреть, как умирают дети»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(«Несколько слов обо мне самом»</w:t>
      </w:r>
      <w:r w:rsidRPr="002B2865">
        <w:rPr>
          <w:rFonts w:ascii="Times New Roman" w:hAnsi="Times New Roman"/>
          <w:color w:val="000000"/>
          <w:sz w:val="28"/>
          <w:szCs w:val="24"/>
        </w:rPr>
        <w:t>)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Наметившееся в поэзии 1910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гг. общее тяготение к прозаизмам разговорной речи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 вещной детали приняло у Маяковского наибольшую отчетливость. Однако, вводя в свои стихи «язык улицы» и демократизируя свой словарь, Маяковский по мере творческого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 xml:space="preserve"> развития все сильнее подчеркива</w:t>
      </w:r>
      <w:r w:rsidRPr="002B2865">
        <w:rPr>
          <w:rFonts w:ascii="Times New Roman" w:hAnsi="Times New Roman"/>
          <w:color w:val="000000"/>
          <w:sz w:val="28"/>
          <w:szCs w:val="24"/>
        </w:rPr>
        <w:t>л свою устремленность к приподнятой, ораторской речи, к сложному сплаву высоких и низких образов.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начале поэтического пути Маяковский придерживался силлаботонической системы, но затем переходит, выступая как новатор, к свободному акцентному стиху. Он широко прибегает к ломке стиховой строки и к неравномерности внутри строфы, сильнее выделяя тем самым особо значимые для себя, ударные слова. Новое слово необходимо прежде всего для отражения новой действительности: «Развилась в России нервная жизнь городов, требует слов быстрых, экономных, отрывистых. Старые слова кажутся нам неубедительными, мы создаем свои».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начале декабря 1913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</w:t>
      </w:r>
      <w:r w:rsidRPr="002B2865">
        <w:rPr>
          <w:rFonts w:ascii="Times New Roman" w:hAnsi="Times New Roman"/>
          <w:color w:val="000000"/>
          <w:sz w:val="28"/>
          <w:szCs w:val="24"/>
        </w:rPr>
        <w:t>. на сцене петербургского театра «Луна-парк»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был поставлен спектакль «Владимир Маяковский», оформленный в духе авангардизма. Прибегнув к нарочито беспорядочному пересечению линий и плоскостей,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Филонов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И.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Школьник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создали хаотический образ города в паутине улиц с падающими домами. Условность декорации соответствовала условному характеру самой трагедии. Главное действующее лицо в ней – сам автор (его играл Маяковский), другие персонажи подчеркнуто образны. Это калеки, изуродованные «адищем города» (Человек без уха,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Человек без глаза и ноги, Человек без головы), подавленные горем люди (Женщина со слезинкой, Женщина со слезой, Женщина со слезищей) и безликие люди. Сценическое действие в пьесе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отсутствует. Персонажи появляются в ней в ней, чтобы только сказать об ужасах и грязи жизни и принести поэту свою слезу. Это будет та ноша, которую он понесет к «темному богу гро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з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//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у истока звериных вер», понесет,</w:t>
      </w:r>
      <w:r w:rsidR="000E3D2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душу</w:t>
      </w:r>
      <w:r w:rsidR="000E3D2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на копьях домов</w:t>
      </w:r>
      <w:r w:rsidR="000E3D2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оставляя за клоком клок.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Раннему творчеству Маяковского присуще подчеркивание одинокости лирического героя, сетование на бездушие окружающего мира.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Я одинок как последний глаз</w:t>
      </w:r>
      <w:r w:rsidR="000E3D2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у идущего к слепым человека</w:t>
      </w:r>
      <w:r w:rsidR="00ED448D" w:rsidRPr="002B2865">
        <w:rPr>
          <w:rStyle w:val="a5"/>
          <w:rFonts w:ascii="Times New Roman" w:hAnsi="Times New Roman"/>
          <w:color w:val="000000"/>
          <w:sz w:val="28"/>
          <w:szCs w:val="24"/>
        </w:rPr>
        <w:footnoteReference w:id="6"/>
      </w:r>
      <w:r w:rsidRPr="002B2865">
        <w:rPr>
          <w:rFonts w:ascii="Times New Roman" w:hAnsi="Times New Roman"/>
          <w:color w:val="000000"/>
          <w:sz w:val="28"/>
          <w:szCs w:val="24"/>
        </w:rPr>
        <w:t>!</w:t>
      </w:r>
    </w:p>
    <w:p w:rsidR="00C90774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Однако лирический герой не оставался неизменным. В трагедии «Владимир Маяковский» он конденсирует страдания многих людей, хотя и не обретает еще социальной активности.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Период первой мировой войны обозначил новую, весьма значимую веху в творческом развитии поэта. Первые военные стихи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Маяковского носили пацифистский характер, но вскоре общее отрезвление захватывает поэта в свою орбиту, заставляя задуматься над причинами, вызвавшими мировую бойню.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 1915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1</w:t>
      </w:r>
      <w:r w:rsidRPr="002B2865">
        <w:rPr>
          <w:rFonts w:ascii="Times New Roman" w:hAnsi="Times New Roman"/>
          <w:color w:val="000000"/>
          <w:sz w:val="28"/>
          <w:szCs w:val="24"/>
        </w:rPr>
        <w:t>916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гг</w:t>
      </w:r>
      <w:r w:rsidRPr="002B2865">
        <w:rPr>
          <w:rFonts w:ascii="Times New Roman" w:hAnsi="Times New Roman"/>
          <w:color w:val="000000"/>
          <w:sz w:val="28"/>
          <w:szCs w:val="24"/>
        </w:rPr>
        <w:t>. он работает над обличительной поэмой «Война и мир». Беда, в которой участвуют многие страны, потрясают вселенную вплоть до небес. Автор теперь видит не только отрицательные стороны большого города. По-новому им воспринята безъязыкая улица, у непривлекательных с виду представителей которой – шаг саженей. И если раньше поэт противостоял в своих произведения тем, кто был обездолен и обезображен миром капитала, то теперь он чувствует свою общность с ними: «я» переходит в «мы».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итоге, мы рассмотрели становление образа города в раннем и зрелом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творчестве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. Его футуристический взгляд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можно трактовать через принципы авангарда – утопизм, эсхатологизм, антритрадиционализм.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 большей или меньшей степени они отражаются в описании городского пространства, урбанистического, всеобъемлющего и всепожирающего.</w:t>
      </w:r>
    </w:p>
    <w:p w:rsidR="000E3D2D" w:rsidRPr="002B2865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E3D2D" w:rsidRPr="002B2865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br w:type="page"/>
        <w:t xml:space="preserve">4. 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 xml:space="preserve">Образ </w:t>
      </w:r>
      <w:r w:rsidR="00FB7079" w:rsidRPr="002B2865">
        <w:rPr>
          <w:rFonts w:ascii="Times New Roman" w:hAnsi="Times New Roman"/>
          <w:b/>
          <w:color w:val="000000"/>
          <w:sz w:val="28"/>
          <w:szCs w:val="24"/>
        </w:rPr>
        <w:t>«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>города</w:t>
      </w:r>
      <w:r w:rsidR="00FB7079" w:rsidRPr="002B2865">
        <w:rPr>
          <w:rFonts w:ascii="Times New Roman" w:hAnsi="Times New Roman"/>
          <w:b/>
          <w:color w:val="000000"/>
          <w:sz w:val="28"/>
          <w:szCs w:val="24"/>
        </w:rPr>
        <w:t>»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 xml:space="preserve"> в творчестве 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b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Шевчука</w:t>
      </w:r>
    </w:p>
    <w:p w:rsidR="000E3D2D" w:rsidRDefault="000E3D2D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реализуются основные осевые универсалии авангардной картины мира. Определяющей универсалией в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 xml:space="preserve"> его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творчестве является универсалия эсхатологизма. Кроме этого, общими здесь являются и поэтические реализации мифологизма и антирадиционализма.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i/>
          <w:color w:val="000000"/>
          <w:sz w:val="28"/>
          <w:szCs w:val="24"/>
        </w:rPr>
        <w:t>Антитрадиционализм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Как наиболее яркий представитель русского рока Юрий Шевчук является носителем рок-эстетики, исходным пунктом которой является отрицание. В отличие от других рок-поэтов, для которых неприятие было направлено на политическую систему (в частности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Кинчев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Я.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Дягилева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Летов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и д.р.),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для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принципиально неприемлема общественная сторона искусства, а не государственного строя, та сторона, которая доступна большинству, следовательно, ущербна с точки зрения художественности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(«массовая культура»</w:t>
      </w:r>
      <w:r w:rsidRPr="002B2865">
        <w:rPr>
          <w:rFonts w:ascii="Times New Roman" w:hAnsi="Times New Roman"/>
          <w:color w:val="000000"/>
          <w:sz w:val="28"/>
          <w:szCs w:val="24"/>
        </w:rPr>
        <w:t>).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Неприятие современности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 большей степени социально-культурное, нежели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политическое: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</w:t>
      </w:r>
      <w:r w:rsidRPr="002B2865">
        <w:rPr>
          <w:rFonts w:ascii="Times New Roman" w:hAnsi="Times New Roman"/>
          <w:color w:val="000000"/>
          <w:sz w:val="28"/>
          <w:szCs w:val="24"/>
        </w:rPr>
        <w:t>ерой его поэзии борется за чистое, настоящее искусство.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Антитрадиционализм в поэтическом контексте реализуется посредством определенного тематического комплекса: отрицание современности, неприятие любых форм искусства, находящихся за рамками собственного творчества, позиционирование собственной поэзии как единственно верной. Таким образом, в основе поэтического антирадиционализма в контексте творчества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лежит борьба за переосмысление прежних философско-эстетических категорий и за освобождение искусства от устаревших, закостенелых форм.</w:t>
      </w:r>
    </w:p>
    <w:p w:rsidR="00AE7E68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Одним из способов подобного рода борьбы становиться неприятие современности и противопоставление ей собственного творчества. Современность для лирического героя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это несовершенное, порочное, урбанистическое пространство.</w:t>
      </w:r>
    </w:p>
    <w:p w:rsidR="00B02E6C" w:rsidRPr="002B2865" w:rsidRDefault="00AE7E68" w:rsidP="00AE7E6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br w:type="page"/>
      </w:r>
      <w:r w:rsidR="00B02E6C" w:rsidRPr="002B2865">
        <w:rPr>
          <w:rFonts w:ascii="Times New Roman" w:hAnsi="Times New Roman"/>
          <w:color w:val="000000"/>
          <w:sz w:val="28"/>
          <w:szCs w:val="24"/>
        </w:rPr>
        <w:t>Город-горе без идей.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Нам бы в каждое окно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Бросить крик потяжелее,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А в аллеях, что редеют,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Посадить одно бревно.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В поисках некого образца поэтического творчества лирический герой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обращается к классической литературе, которая для него, становиться эталоном, своего рода современником. Лирический герой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посредством антитрадиционализма вписывает себя в парадигму классического искусства. Парадоксальным с этой точки зрения будет свойственный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Шевчуку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некий комизм, с которым он изображает культурных деятелей прошлого, в свете которого и происходит своеобразная трансформация культурного наследия, и, что немаловажно, снижение его значимости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Как мы уже говорили выше, в контексте поэтического</w:t>
      </w:r>
      <w:r w:rsidRPr="002B2865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урбанизма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реализуются две универсалии авангардной модели мира: мифологизм и эсхатологизм, специфика которых прочитывается через образ города-мифа.</w:t>
      </w:r>
    </w:p>
    <w:p w:rsidR="00B02E6C" w:rsidRPr="002B2865" w:rsidRDefault="00C90774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Л</w:t>
      </w:r>
      <w:r w:rsidR="00B02E6C" w:rsidRPr="002B2865">
        <w:rPr>
          <w:rFonts w:ascii="Times New Roman" w:hAnsi="Times New Roman"/>
          <w:color w:val="000000"/>
          <w:sz w:val="28"/>
          <w:szCs w:val="24"/>
        </w:rPr>
        <w:t>юбое художественное пространство бинарно: его условно можно разделить на внешнее и внутреннее.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B02E6C" w:rsidRPr="002B2865">
        <w:rPr>
          <w:rFonts w:ascii="Times New Roman" w:hAnsi="Times New Roman"/>
          <w:color w:val="000000"/>
          <w:sz w:val="28"/>
          <w:szCs w:val="24"/>
        </w:rPr>
        <w:t xml:space="preserve">Первое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="00B02E6C" w:rsidRPr="002B2865">
        <w:rPr>
          <w:rFonts w:ascii="Times New Roman" w:hAnsi="Times New Roman"/>
          <w:color w:val="000000"/>
          <w:sz w:val="28"/>
          <w:szCs w:val="24"/>
        </w:rPr>
        <w:t xml:space="preserve"> приобретает сугубо урбанистическое звучание, второе может соотносится с уровнем лирического героя. Урбанистическое пространство полностью персонифицируется, оно всегда заполнено реалиями человеческого быта, овеществляется, нарочито принижается.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В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мотив физического уродства выходит за рамки человеческой телесности и проецируется на город.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Кроме этого, пространство города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всегда настроено враждебно, заполнено серой безликой массой людей.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Именно на уровне поэтического урбанизма реализуется еще одна из осевых универсалий авангардной картины мира – эсхатологизм. Город в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– воплощения эсхатологии. Например, стихотворение «Суббота». Петербург предстает здесь в образе огромного страшного чудовища, сулящего конец целой культурной эпохи.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Тип города в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город-кладбище, который является символом разрушения. Кроме этого, важным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здесь становится еще один из эсхатологических мотивов – мотив вселенского потопа.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В стихотворении «Ночь»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развивает демонические мотивы, также тесно связанные с городским текстом. Но следует заметить, что здесь город предстает одновременно в образе мифического зверя и является воплощением «очеловеченного», плотского начала. В данном случае, характерным является и то, что городское пространство-тело распадается, разлагается. Отсюда целый комплекс мотивов, связанных с мертвенностью тела, мотивы гниения, распада и смерти.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Горы каменных иллюзий,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Реки давленых мозгов.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В подворотнях битых люди,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Получая хрен на блюде,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Режут пьяненьких Христов.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Спите, люди всей столицы.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Вы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и звери, вы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и птицы.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Разбавляйте ложь страданьем,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Но оставьте упованье!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Основной прием, по мнению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Т.Е.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Логачевой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на котором основаны многие урбанистические тексты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является прием поэтического антропоморфизма.</w:t>
      </w:r>
      <w:r w:rsidR="00C302D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Мифологизм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обусловлен категорией телесности. Так как художественное пространство организовано по принципу человеческого тела, то телесная деструкция с этой точки зрения приводит к разрушению пространственной целостности. Если разрушается внутреннее пространство (уровень лирического героя), то речь здесь может идти о физической смерти.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Если деструкции подвергается внешнее, то это уже более высокий –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речь идет об эсхатологии.</w:t>
      </w:r>
      <w:r w:rsidR="00C302D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Поэтому разрушение любого из уровней приводит к разрушению всей системы в целом. В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происходит деструкция низшего телесного уровня.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Говоря об урбанистической телесности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>, следует заметить, что тело – это своеобразная пространственная модель, которая всегда характеризуется замкнутостью, ограниченностью. Следовательно, городское пространство должно быть замкнутым.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В текстах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встречаемся с замкнутыми пространственными моделями: подвал, дом, подъезд, парадные, клетки, лифты, тюрьмы, гробы, могилы </w:t>
      </w:r>
      <w:r w:rsidR="002B2865">
        <w:rPr>
          <w:rFonts w:ascii="Times New Roman" w:hAnsi="Times New Roman"/>
          <w:color w:val="000000"/>
          <w:sz w:val="28"/>
          <w:szCs w:val="24"/>
        </w:rPr>
        <w:t>и т.д.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Выход из названной замкнутой системы должен пониматься как смерть. Подобного рода смерть в мифопоэтическом контексте должна пониматься как инициация субъекта. Она может быть завершена, то есть герой проходит ее до конца: умирает в одной пространственной системе, воскрешает в другой. Инициация может оказаться незавершенной: герой подвергается физическому разрушению без перспективы воскрешения в новом статусе-теле (пространстве).</w:t>
      </w:r>
      <w:r w:rsidR="00C302D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Также очевидно и то, что урбанистическая телесность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обретает эсхатологическую направленность. Обратимся к стихотворению «Крыса». Перед нами картина апокалипсической катастрофы, которая передается через ряд эсхатологических мотивов и образов. Например, мотив смерти реализуется здесь посредством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образов мертвых людей.</w:t>
      </w:r>
      <w:r w:rsidR="00C302D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В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появляется своеобразный поэтический жанр – текст-лозунг. Например, многие произведения автора написаны в форме призывов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(«Не стреляй»</w:t>
      </w:r>
      <w:r w:rsidRPr="002B2865">
        <w:rPr>
          <w:rFonts w:ascii="Times New Roman" w:hAnsi="Times New Roman"/>
          <w:color w:val="000000"/>
          <w:sz w:val="28"/>
          <w:szCs w:val="24"/>
        </w:rPr>
        <w:t>, «Ты не один», «Ни шагу назад» и др.).</w:t>
      </w:r>
      <w:r w:rsidR="00C302DA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Таким образом, можно сделать вывод, что в поэзии Юрия Шевчука реализуется ряд принципов свойственных литературному авангарду. Безусловно, претерпевая при этом своеобразную трансформацию, которая продиктована совершенно иным культурно-историческим и политическим контекстом.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B7725" w:rsidRPr="002B2865" w:rsidRDefault="00C302DA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br w:type="page"/>
        <w:t xml:space="preserve">5. 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 xml:space="preserve">Диалогические связи трактовки образа города 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b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Маяковского</w:t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 xml:space="preserve"> и 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b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b/>
          <w:color w:val="000000"/>
          <w:sz w:val="28"/>
          <w:szCs w:val="24"/>
        </w:rPr>
        <w:t>Шевчука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в литературной традиции</w:t>
      </w:r>
    </w:p>
    <w:p w:rsidR="00C302DA" w:rsidRDefault="00C302DA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Поэзия Ю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.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</w:t>
      </w:r>
      <w:r w:rsidRPr="002B2865">
        <w:rPr>
          <w:rFonts w:ascii="Times New Roman" w:hAnsi="Times New Roman"/>
          <w:color w:val="000000"/>
          <w:sz w:val="28"/>
          <w:szCs w:val="24"/>
        </w:rPr>
        <w:t>вчука имеет под собой традицию авангарда. Изучая рок-тексты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можно проследить диалогические связи с творчеством ведущих деятелей этого направления, в частности, с футуризмом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. Это наход</w:t>
      </w:r>
      <w:r w:rsidR="00092D9E" w:rsidRPr="002B2865">
        <w:rPr>
          <w:rFonts w:ascii="Times New Roman" w:hAnsi="Times New Roman"/>
          <w:color w:val="000000"/>
          <w:sz w:val="28"/>
          <w:szCs w:val="24"/>
        </w:rPr>
        <w:t>и</w:t>
      </w:r>
      <w:r w:rsidRPr="002B2865">
        <w:rPr>
          <w:rFonts w:ascii="Times New Roman" w:hAnsi="Times New Roman"/>
          <w:color w:val="000000"/>
          <w:sz w:val="28"/>
          <w:szCs w:val="24"/>
        </w:rPr>
        <w:t>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отражение в форме, художественном оформлении, образности, семиотической концепции произведений. Ранее в данной работе, говоря о творчестве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>, мы выявили, что его поэзия близка к принципам авангарда.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Если рассматривать его поэзию в контексте авангардной традиции, то её следует отнести к линии выделенного нами выше социального антитрадиционализма (творчество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), так как здесь отрицание в большей степени направлено на социальный миропорядок.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Типологическая соотнесенность авангардного антитрадиционализма и антитрадиционализма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продиктована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особым пониманием поэта, как создателя новой жизни, в нашем случае искусства.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Сквозь голодную толпу, стоящую за искусством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Лезу, раскинув всех! Без очереди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я!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Поднапри веселей по искусству!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Без сомнений прорубим русло.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Урбанистическое пространство у рок-поэта полностью персонифицируется, оно всегда заполнено реалиями человеческого быта, овеществляется, нарочито принижается. Пространство города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всегда настроено враждебно, заполнено серой безликой массой людей.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Одноразовая жизнь в мире номер раз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Это город рваных жил, рабов команды </w:t>
      </w:r>
      <w:r w:rsidR="002B2865">
        <w:rPr>
          <w:rFonts w:ascii="Times New Roman" w:hAnsi="Times New Roman"/>
          <w:color w:val="000000"/>
          <w:sz w:val="28"/>
          <w:szCs w:val="24"/>
        </w:rPr>
        <w:t>«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Ф</w:t>
      </w:r>
      <w:r w:rsidRPr="002B2865">
        <w:rPr>
          <w:rFonts w:ascii="Times New Roman" w:hAnsi="Times New Roman"/>
          <w:color w:val="000000"/>
          <w:sz w:val="28"/>
          <w:szCs w:val="24"/>
        </w:rPr>
        <w:t>ас!</w:t>
      </w:r>
      <w:r w:rsidR="002B2865">
        <w:rPr>
          <w:rFonts w:ascii="Times New Roman" w:hAnsi="Times New Roman"/>
          <w:color w:val="000000"/>
          <w:sz w:val="28"/>
          <w:szCs w:val="24"/>
        </w:rPr>
        <w:t>»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.</w:t>
      </w:r>
    </w:p>
    <w:p w:rsid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Здесь можно говорить о соотношении с урбанистической тематикой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, где толпа, персонифицируясь, превращается в дикое животное и является символом буржуазного человеческого общежития.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Толпа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пестрошерстая быстрая кошка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</w:p>
    <w:p w:rsidR="00AE7E68" w:rsidRPr="002B2865" w:rsidRDefault="00B02E6C" w:rsidP="00AE7E6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плыла, изгибаясь, дверями влекома</w:t>
      </w:r>
    </w:p>
    <w:p w:rsidR="00AE7E68" w:rsidRDefault="00B02E6C" w:rsidP="002B2865">
      <w:pPr>
        <w:spacing w:after="0" w:line="360" w:lineRule="auto"/>
        <w:ind w:firstLine="709"/>
        <w:contextualSpacing/>
        <w:jc w:val="both"/>
        <w:rPr>
          <w:rStyle w:val="o"/>
          <w:rFonts w:ascii="Times New Roman" w:hAnsi="Times New Roman"/>
          <w:color w:val="000000"/>
          <w:sz w:val="28"/>
          <w:szCs w:val="24"/>
        </w:rPr>
      </w:pPr>
      <w:r w:rsidRPr="002B2865">
        <w:rPr>
          <w:rStyle w:val="o"/>
          <w:rFonts w:ascii="Times New Roman" w:hAnsi="Times New Roman"/>
          <w:color w:val="000000"/>
          <w:sz w:val="28"/>
          <w:szCs w:val="24"/>
        </w:rPr>
        <w:t>Каждый хотел протащить хоть немножко</w:t>
      </w:r>
    </w:p>
    <w:p w:rsidR="00B02E6C" w:rsidRDefault="00B02E6C" w:rsidP="002B2865">
      <w:pPr>
        <w:spacing w:after="0" w:line="360" w:lineRule="auto"/>
        <w:ind w:firstLine="709"/>
        <w:contextualSpacing/>
        <w:jc w:val="both"/>
        <w:rPr>
          <w:rStyle w:val="o"/>
          <w:rFonts w:ascii="Times New Roman" w:hAnsi="Times New Roman"/>
          <w:color w:val="000000"/>
          <w:sz w:val="28"/>
          <w:szCs w:val="24"/>
        </w:rPr>
      </w:pPr>
      <w:r w:rsidRPr="002B2865">
        <w:rPr>
          <w:rStyle w:val="o"/>
          <w:rFonts w:ascii="Times New Roman" w:hAnsi="Times New Roman"/>
          <w:color w:val="000000"/>
          <w:sz w:val="28"/>
          <w:szCs w:val="24"/>
        </w:rPr>
        <w:t>Громаду из смеха отлитого кома.</w:t>
      </w:r>
    </w:p>
    <w:p w:rsidR="00AE7E68" w:rsidRPr="002B2865" w:rsidRDefault="00AE7E68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Таким образом, наблюдается типичный для авангарда прием – прием «оживления» городского пространства.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Ранее было сказано о телесности образа города в рок-поэтических текстах, это доказывает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ч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то мифологизм поэзии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обусловлен еще одной важной авангардной категорией, категорией телесности. Именно в контексте авангардной поэтики телесность максимально лишается своей художественности и приближается к мифологическому натурализму, полностью соотносится с пространственной организацией текста. Отсюда и обилие материальных вещных образов. Например, поэзия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Д.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Бурлюка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А.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Крученых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. А по замечанию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Н.В.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Шмидт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образ города-тела – одни из определяющих образов в поэзии футуризма.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Надо сказать, что настроение у обоих поэтов сходно: неизбежность, пессимизм, утомление на фоне города, таким образом, урбанистическая телесность у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обретает эсхатологическую направленность. Обратимся к стихотворению «Крыса». Перед нами картина апокалипсической катастрофы, которая передается через ряд эсхатологических мотивов и образов. Например, мотив смерти реализуется здесь посредством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образов мертвых людей.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Далее, мотив гибели мира, который реализуется здесь через один из определяющих авангардных сюжетов – сюжет восстания вещей (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Хлебников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«Журавль»,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Маяковский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«Мистерия-буфф», «Владимир Маяковский», «150 000 000»). Город, персонифицируясь, становится кладбищем для человека.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Еще одной общей чертой, позволяющей говорить о связи рок-поэзии с футуризмом, является общее тематическое обоснование некоторых вещей, в данном случае 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это антимещанский настрой произведений. </w:t>
      </w:r>
      <w:r w:rsidRPr="002B2865">
        <w:rPr>
          <w:rFonts w:ascii="Times New Roman" w:hAnsi="Times New Roman"/>
          <w:bCs/>
          <w:color w:val="000000"/>
          <w:sz w:val="28"/>
          <w:szCs w:val="24"/>
        </w:rPr>
        <w:t xml:space="preserve">Примером чего может явиться песня–пьеса </w:t>
      </w:r>
      <w:r w:rsidR="002B2865" w:rsidRPr="002B2865">
        <w:rPr>
          <w:rFonts w:ascii="Times New Roman" w:hAnsi="Times New Roman"/>
          <w:bCs/>
          <w:color w:val="000000"/>
          <w:sz w:val="28"/>
          <w:szCs w:val="24"/>
        </w:rPr>
        <w:t>Ю.</w:t>
      </w:r>
      <w:r w:rsidR="002B2865">
        <w:rPr>
          <w:rFonts w:ascii="Times New Roman" w:hAnsi="Times New Roman"/>
          <w:bCs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bCs/>
          <w:color w:val="000000"/>
          <w:sz w:val="28"/>
          <w:szCs w:val="24"/>
        </w:rPr>
        <w:t>Шевчука</w:t>
      </w:r>
      <w:r w:rsidRPr="002B2865">
        <w:rPr>
          <w:rFonts w:ascii="Times New Roman" w:hAnsi="Times New Roman"/>
          <w:bCs/>
          <w:color w:val="000000"/>
          <w:sz w:val="28"/>
          <w:szCs w:val="24"/>
        </w:rPr>
        <w:t xml:space="preserve"> «Иван Иваныч умер».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 xml:space="preserve">Говоря об антимещанской направленности, необходимо сказать и о самом восприятии рока как контркультурном явлении, идущем вразрез со всей нормированностю официального искусства. Рок воспринимался как нечто идеологически чуждое. То же самое мы можем сказать и об авангардном искусстве, в котором так же находим антимещанскую тематику (поэзия 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В.В.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Маяковского</w:t>
      </w:r>
      <w:r w:rsidRPr="002B2865">
        <w:rPr>
          <w:rFonts w:ascii="Times New Roman" w:hAnsi="Times New Roman"/>
          <w:color w:val="000000"/>
          <w:sz w:val="28"/>
          <w:szCs w:val="24"/>
        </w:rPr>
        <w:t>). Само авангардное искусство воспринималось современниками как чуждое, неправильное.</w:t>
      </w:r>
    </w:p>
    <w:p w:rsidR="00FA70A2" w:rsidRPr="003D041F" w:rsidRDefault="00FA70A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3D041F" w:rsidRPr="003D041F" w:rsidRDefault="003D041F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3D041F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br w:type="page"/>
      </w:r>
      <w:r w:rsidR="000B7725" w:rsidRPr="002B2865">
        <w:rPr>
          <w:rFonts w:ascii="Times New Roman" w:hAnsi="Times New Roman"/>
          <w:b/>
          <w:color w:val="000000"/>
          <w:sz w:val="28"/>
          <w:szCs w:val="24"/>
        </w:rPr>
        <w:t>Заключение</w:t>
      </w:r>
    </w:p>
    <w:p w:rsidR="00FA70A2" w:rsidRPr="003D041F" w:rsidRDefault="00FA70A2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Таким образом, в авангарде, как и в рок-поэзии происходит значительная переоценка роли поэта (автора текста), он замещает божественное начало и создает новый утопический мир.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Поэтическая схожесть основана на типологическом единстве миромоделей авангардной и рок-поэтической. В данном случае две поэтические субпарадигмы объединяются одной моделью мира, которая состоит из следующих универсалий: антитрадиционализм, мифологизм, эсхатологизм и утопизм.</w:t>
      </w:r>
    </w:p>
    <w:p w:rsidR="002B2865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И авангард, и рок-поэзия стремятся к разрушению традиционных законов, правил и принципов искусства, что неизбежно приводит к радикальному обновлению художественных форм.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Таким образом, рок и футуризм нацелены на то, чтобы посредством отрицания и разрушения любой традиции создать свое новое универсальное искусство, основным художественным средством которого стало прагматическое (действенное) слово.</w:t>
      </w:r>
    </w:p>
    <w:p w:rsidR="00B02E6C" w:rsidRPr="002B2865" w:rsidRDefault="00B02E6C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Итак</w:t>
      </w:r>
      <w:r w:rsidR="000B7725" w:rsidRPr="002B2865">
        <w:rPr>
          <w:rFonts w:ascii="Times New Roman" w:hAnsi="Times New Roman"/>
          <w:color w:val="000000"/>
          <w:sz w:val="28"/>
          <w:szCs w:val="24"/>
        </w:rPr>
        <w:t>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футуризм</w:t>
      </w:r>
      <w:r w:rsidR="000B772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1910</w:t>
      </w:r>
      <w:r w:rsidR="002B2865">
        <w:rPr>
          <w:rFonts w:ascii="Times New Roman" w:hAnsi="Times New Roman"/>
          <w:color w:val="000000"/>
          <w:sz w:val="28"/>
          <w:szCs w:val="24"/>
        </w:rPr>
        <w:t>–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3</w:t>
      </w:r>
      <w:r w:rsidRPr="002B2865">
        <w:rPr>
          <w:rFonts w:ascii="Times New Roman" w:hAnsi="Times New Roman"/>
          <w:color w:val="000000"/>
          <w:sz w:val="28"/>
          <w:szCs w:val="24"/>
        </w:rPr>
        <w:t>0</w:t>
      </w:r>
      <w:r w:rsidR="002B2865">
        <w:rPr>
          <w:rFonts w:ascii="Times New Roman" w:hAnsi="Times New Roman"/>
          <w:color w:val="000000"/>
          <w:sz w:val="28"/>
          <w:szCs w:val="24"/>
        </w:rPr>
        <w:t> 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гг</w:t>
      </w:r>
      <w:r w:rsidRPr="002B2865">
        <w:rPr>
          <w:rFonts w:ascii="Times New Roman" w:hAnsi="Times New Roman"/>
          <w:color w:val="000000"/>
          <w:sz w:val="28"/>
          <w:szCs w:val="24"/>
        </w:rPr>
        <w:t>. и русская рок-поэзия восходят к одному типу поэтики. Таким образом,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авангардная парадигма, возникшая в начале ХХ века, не ограничивается лишь традиционно выделяемыми этапами (1910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гг.; 1960</w:t>
      </w:r>
      <w:r w:rsidR="002B2865">
        <w:rPr>
          <w:rFonts w:ascii="Times New Roman" w:hAnsi="Times New Roman"/>
          <w:color w:val="000000"/>
          <w:sz w:val="28"/>
          <w:szCs w:val="24"/>
        </w:rPr>
        <w:t>-</w:t>
      </w:r>
      <w:r w:rsidR="002B2865" w:rsidRPr="002B2865">
        <w:rPr>
          <w:rFonts w:ascii="Times New Roman" w:hAnsi="Times New Roman"/>
          <w:color w:val="000000"/>
          <w:sz w:val="28"/>
          <w:szCs w:val="24"/>
        </w:rPr>
        <w:t>е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гг.), но имеет свое продолжение в русской рок-поэзии (творчество Юрия Шевчука).</w:t>
      </w:r>
    </w:p>
    <w:p w:rsidR="007628DA" w:rsidRDefault="007628DA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3D041F" w:rsidRPr="002B2865" w:rsidRDefault="003D041F" w:rsidP="002B28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7628DA" w:rsidRDefault="003D041F" w:rsidP="002B28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3D041F">
        <w:rPr>
          <w:rFonts w:ascii="Times New Roman" w:hAnsi="Times New Roman"/>
          <w:b/>
          <w:color w:val="000000"/>
          <w:sz w:val="28"/>
          <w:szCs w:val="28"/>
        </w:rPr>
        <w:t>Литература</w:t>
      </w:r>
    </w:p>
    <w:p w:rsidR="003D041F" w:rsidRPr="002B2865" w:rsidRDefault="003D041F" w:rsidP="002B286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Авилова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Е.Р.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Традиции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поэтического авангарда 1910</w:t>
      </w:r>
      <w:r>
        <w:rPr>
          <w:rFonts w:ascii="Times New Roman" w:hAnsi="Times New Roman"/>
          <w:color w:val="000000"/>
          <w:sz w:val="28"/>
          <w:szCs w:val="24"/>
        </w:rPr>
        <w:t>-</w:t>
      </w:r>
      <w:r w:rsidRPr="002B2865">
        <w:rPr>
          <w:rFonts w:ascii="Times New Roman" w:hAnsi="Times New Roman"/>
          <w:color w:val="000000"/>
          <w:sz w:val="28"/>
          <w:szCs w:val="24"/>
        </w:rPr>
        <w:t>х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гг. в русской рок-поэзии. Рукопись, 2010 -</w:t>
      </w:r>
      <w:r w:rsidRPr="002B2865">
        <w:rPr>
          <w:rFonts w:ascii="Times New Roman" w:hAnsi="Times New Roman"/>
          <w:color w:val="000000"/>
          <w:sz w:val="28"/>
          <w:szCs w:val="24"/>
        </w:rPr>
        <w:t>211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с.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Доманский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Ю.В.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«Провинциальный текст» ленинградской рок-поэзии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// 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Русская рок-поэзия: текст и контекст. – Тверь, 1998. – с 70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2B2865">
        <w:rPr>
          <w:rFonts w:ascii="Times New Roman" w:hAnsi="Times New Roman"/>
          <w:color w:val="000000"/>
          <w:sz w:val="28"/>
          <w:szCs w:val="24"/>
        </w:rPr>
        <w:t>8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7.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Ерохина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И.В.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, Философия и эстетика русской поэзии 1910</w:t>
      </w:r>
      <w:r w:rsidR="003B344E" w:rsidRPr="003B344E">
        <w:rPr>
          <w:rFonts w:ascii="Times New Roman" w:hAnsi="Times New Roman"/>
          <w:color w:val="000000"/>
          <w:sz w:val="28"/>
          <w:szCs w:val="24"/>
        </w:rPr>
        <w:t>-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х годов: акмеизм и футуризм: Учебное пособие /</w:t>
      </w:r>
      <w:r w:rsidRPr="002B2865">
        <w:rPr>
          <w:rFonts w:ascii="Times New Roman" w:hAnsi="Times New Roman"/>
          <w:color w:val="000000"/>
          <w:sz w:val="28"/>
          <w:szCs w:val="24"/>
        </w:rPr>
        <w:t>Ерохина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И.В.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– Тула: Издательство Тул. гос. пед. ун-та им. </w:t>
      </w:r>
      <w:r w:rsidRPr="002B2865">
        <w:rPr>
          <w:rFonts w:ascii="Times New Roman" w:hAnsi="Times New Roman"/>
          <w:color w:val="000000"/>
          <w:sz w:val="28"/>
          <w:szCs w:val="24"/>
        </w:rPr>
        <w:t>Л.Н.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Толстого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, 2007. – 120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с.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Кожевников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В.М.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2B2865">
        <w:rPr>
          <w:rFonts w:ascii="Times New Roman" w:hAnsi="Times New Roman"/>
          <w:color w:val="000000"/>
          <w:sz w:val="28"/>
          <w:szCs w:val="24"/>
        </w:rPr>
        <w:t>Николаева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П.А.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Литературный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энциклопедический словарь / </w:t>
      </w:r>
      <w:r w:rsidRPr="002B2865">
        <w:rPr>
          <w:rFonts w:ascii="Times New Roman" w:hAnsi="Times New Roman"/>
          <w:color w:val="000000"/>
          <w:sz w:val="28"/>
          <w:szCs w:val="24"/>
        </w:rPr>
        <w:t>Кожевников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В.М.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Pr="002B2865">
        <w:rPr>
          <w:rFonts w:ascii="Times New Roman" w:hAnsi="Times New Roman"/>
          <w:color w:val="000000"/>
          <w:sz w:val="28"/>
          <w:szCs w:val="24"/>
        </w:rPr>
        <w:t>Николаева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П.А.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– М.: Советская энциклопедия, 1987. – </w:t>
      </w:r>
      <w:r w:rsidRPr="002B2865">
        <w:rPr>
          <w:rFonts w:ascii="Times New Roman" w:hAnsi="Times New Roman"/>
          <w:color w:val="000000"/>
          <w:sz w:val="28"/>
          <w:szCs w:val="24"/>
        </w:rPr>
        <w:t>752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с.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Козицкая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Е.А.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«Чужое» слово в поэтике русского рока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//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Русская рок-поэзия: текст и контекст. – Тверь, 1998. – с.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49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2B2865">
        <w:rPr>
          <w:rFonts w:ascii="Times New Roman" w:hAnsi="Times New Roman"/>
          <w:color w:val="000000"/>
          <w:sz w:val="28"/>
          <w:szCs w:val="24"/>
        </w:rPr>
        <w:t>5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6.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Лихачев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Д.С.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Внутренний 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мир художественного произведения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//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Вопросы литературы – </w:t>
      </w:r>
      <w:r w:rsidRPr="002B2865">
        <w:rPr>
          <w:rFonts w:ascii="Times New Roman" w:hAnsi="Times New Roman"/>
          <w:color w:val="000000"/>
          <w:sz w:val="28"/>
          <w:szCs w:val="24"/>
        </w:rPr>
        <w:t>вып.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2B2865">
        <w:rPr>
          <w:rFonts w:ascii="Times New Roman" w:hAnsi="Times New Roman"/>
          <w:color w:val="000000"/>
          <w:sz w:val="28"/>
          <w:szCs w:val="24"/>
        </w:rPr>
        <w:t>8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. – М., 1968. – с 74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2B2865">
        <w:rPr>
          <w:rFonts w:ascii="Times New Roman" w:hAnsi="Times New Roman"/>
          <w:color w:val="000000"/>
          <w:sz w:val="28"/>
          <w:szCs w:val="24"/>
        </w:rPr>
        <w:t>8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7.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Лихачев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Д.С.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, Раздумья о России / </w:t>
      </w:r>
      <w:r w:rsidRPr="002B2865">
        <w:rPr>
          <w:rFonts w:ascii="Times New Roman" w:hAnsi="Times New Roman"/>
          <w:color w:val="000000"/>
          <w:sz w:val="28"/>
          <w:szCs w:val="24"/>
        </w:rPr>
        <w:t>Лихачев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Д.С.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– СПб: издат. «</w:t>
      </w:r>
      <w:r w:rsidR="007628DA" w:rsidRPr="002B2865">
        <w:rPr>
          <w:rFonts w:ascii="Times New Roman" w:hAnsi="Times New Roman"/>
          <w:color w:val="000000"/>
          <w:sz w:val="28"/>
          <w:szCs w:val="24"/>
          <w:lang w:val="en-US"/>
        </w:rPr>
        <w:t>Logos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», 1999. – </w:t>
      </w:r>
      <w:r w:rsidRPr="002B2865">
        <w:rPr>
          <w:rFonts w:ascii="Times New Roman" w:hAnsi="Times New Roman"/>
          <w:color w:val="000000"/>
          <w:sz w:val="28"/>
          <w:szCs w:val="24"/>
        </w:rPr>
        <w:t>583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с.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Логачева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Т.Е.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Рок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-поэзия </w:t>
      </w:r>
      <w:r w:rsidRPr="002B2865">
        <w:rPr>
          <w:rFonts w:ascii="Times New Roman" w:hAnsi="Times New Roman"/>
          <w:color w:val="000000"/>
          <w:sz w:val="28"/>
          <w:szCs w:val="24"/>
        </w:rPr>
        <w:t>А.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Башлачева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и </w:t>
      </w:r>
      <w:r w:rsidRPr="002B2865">
        <w:rPr>
          <w:rFonts w:ascii="Times New Roman" w:hAnsi="Times New Roman"/>
          <w:color w:val="000000"/>
          <w:sz w:val="28"/>
          <w:szCs w:val="24"/>
        </w:rPr>
        <w:t>Ю.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– новая глава петербургского текста русской литературы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//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Русская рок-поэзия: текст и контекст. – Тверь, 1998. – с.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56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2B2865">
        <w:rPr>
          <w:rFonts w:ascii="Times New Roman" w:hAnsi="Times New Roman"/>
          <w:color w:val="000000"/>
          <w:sz w:val="28"/>
          <w:szCs w:val="24"/>
        </w:rPr>
        <w:t>7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0.</w:t>
      </w:r>
    </w:p>
    <w:p w:rsidR="007628DA" w:rsidRPr="002B2865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Лотман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Ю.М.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Внутри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мыслящих миров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//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Человек – Текст – Семиосфера – История. – М.: «Языки русской культуры», 1996. – </w:t>
      </w:r>
      <w:r w:rsidRPr="002B2865">
        <w:rPr>
          <w:rFonts w:ascii="Times New Roman" w:hAnsi="Times New Roman"/>
          <w:color w:val="000000"/>
          <w:sz w:val="28"/>
          <w:szCs w:val="24"/>
        </w:rPr>
        <w:t>464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с.</w:t>
      </w:r>
    </w:p>
    <w:p w:rsidR="007628DA" w:rsidRDefault="002B2865" w:rsidP="003D041F">
      <w:pPr>
        <w:pStyle w:val="af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2B2865">
        <w:rPr>
          <w:rFonts w:ascii="Times New Roman" w:hAnsi="Times New Roman"/>
          <w:color w:val="000000"/>
          <w:sz w:val="28"/>
          <w:szCs w:val="24"/>
        </w:rPr>
        <w:t>Маркелова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О.А.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Тема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родины в поэзии </w:t>
      </w:r>
      <w:r w:rsidRPr="002B2865">
        <w:rPr>
          <w:rFonts w:ascii="Times New Roman" w:hAnsi="Times New Roman"/>
          <w:color w:val="000000"/>
          <w:sz w:val="28"/>
          <w:szCs w:val="24"/>
        </w:rPr>
        <w:t>Ю.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Шевчука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//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 xml:space="preserve"> Русская рок-поэзия: текст и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контекст. – Тверь, 1998. –</w:t>
      </w:r>
      <w:r w:rsidRPr="002B286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с.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2B2865">
        <w:rPr>
          <w:rFonts w:ascii="Times New Roman" w:hAnsi="Times New Roman"/>
          <w:color w:val="000000"/>
          <w:sz w:val="28"/>
          <w:szCs w:val="24"/>
        </w:rPr>
        <w:t>19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2B2865">
        <w:rPr>
          <w:rFonts w:ascii="Times New Roman" w:hAnsi="Times New Roman"/>
          <w:color w:val="000000"/>
          <w:sz w:val="28"/>
          <w:szCs w:val="24"/>
        </w:rPr>
        <w:t>2</w:t>
      </w:r>
      <w:r w:rsidR="007628DA" w:rsidRPr="002B2865">
        <w:rPr>
          <w:rFonts w:ascii="Times New Roman" w:hAnsi="Times New Roman"/>
          <w:color w:val="000000"/>
          <w:sz w:val="28"/>
          <w:szCs w:val="24"/>
        </w:rPr>
        <w:t>7.</w:t>
      </w:r>
    </w:p>
    <w:p w:rsidR="003B344E" w:rsidRDefault="003B344E" w:rsidP="003B344E">
      <w:pPr>
        <w:pStyle w:val="af5"/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3B344E" w:rsidRPr="003B344E" w:rsidRDefault="003B344E" w:rsidP="003B344E">
      <w:pPr>
        <w:pStyle w:val="af5"/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FFFFFF"/>
          <w:sz w:val="28"/>
          <w:szCs w:val="24"/>
          <w:lang w:val="en-US"/>
        </w:rPr>
      </w:pPr>
      <w:bookmarkStart w:id="0" w:name="_GoBack"/>
      <w:bookmarkEnd w:id="0"/>
    </w:p>
    <w:sectPr w:rsidR="003B344E" w:rsidRPr="003B344E" w:rsidSect="002B2865">
      <w:headerReference w:type="default" r:id="rId7"/>
      <w:headerReference w:type="firs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2B" w:rsidRDefault="004D4C2B" w:rsidP="00151932">
      <w:pPr>
        <w:spacing w:after="0" w:line="240" w:lineRule="auto"/>
      </w:pPr>
      <w:r>
        <w:separator/>
      </w:r>
    </w:p>
  </w:endnote>
  <w:endnote w:type="continuationSeparator" w:id="0">
    <w:p w:rsidR="004D4C2B" w:rsidRDefault="004D4C2B" w:rsidP="0015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2B" w:rsidRDefault="004D4C2B" w:rsidP="00151932">
      <w:pPr>
        <w:spacing w:after="0" w:line="240" w:lineRule="auto"/>
      </w:pPr>
      <w:r>
        <w:separator/>
      </w:r>
    </w:p>
  </w:footnote>
  <w:footnote w:type="continuationSeparator" w:id="0">
    <w:p w:rsidR="004D4C2B" w:rsidRDefault="004D4C2B" w:rsidP="00151932">
      <w:pPr>
        <w:spacing w:after="0" w:line="240" w:lineRule="auto"/>
      </w:pPr>
      <w:r>
        <w:continuationSeparator/>
      </w:r>
    </w:p>
  </w:footnote>
  <w:footnote w:id="1">
    <w:p w:rsidR="004D4C2B" w:rsidRDefault="00977D7E" w:rsidP="000E3D2D">
      <w:pPr>
        <w:spacing w:after="0" w:line="240" w:lineRule="auto"/>
      </w:pPr>
      <w:r w:rsidRPr="00977D7E">
        <w:rPr>
          <w:rStyle w:val="a5"/>
          <w:rFonts w:ascii="Times New Roman" w:hAnsi="Times New Roman"/>
          <w:sz w:val="20"/>
          <w:szCs w:val="20"/>
        </w:rPr>
        <w:footnoteRef/>
      </w:r>
      <w:r w:rsidRPr="00977D7E">
        <w:rPr>
          <w:rFonts w:ascii="Times New Roman" w:hAnsi="Times New Roman"/>
          <w:sz w:val="20"/>
          <w:szCs w:val="20"/>
        </w:rPr>
        <w:t xml:space="preserve"> Ю.М. Лотман.Внутри мыслящих миров.с.275</w:t>
      </w:r>
    </w:p>
  </w:footnote>
  <w:footnote w:id="2">
    <w:p w:rsidR="004D4C2B" w:rsidRDefault="00977D7E" w:rsidP="000E3D2D">
      <w:pPr>
        <w:spacing w:after="0" w:line="240" w:lineRule="auto"/>
      </w:pPr>
      <w:r>
        <w:rPr>
          <w:rStyle w:val="a5"/>
        </w:rPr>
        <w:footnoteRef/>
      </w:r>
      <w:r>
        <w:t xml:space="preserve"> В</w:t>
      </w:r>
      <w:r w:rsidRPr="00977D7E">
        <w:rPr>
          <w:rFonts w:ascii="Times New Roman" w:hAnsi="Times New Roman"/>
          <w:sz w:val="20"/>
          <w:szCs w:val="20"/>
        </w:rPr>
        <w:t>.Н.Топоров Петербург и «Петербургский текст русской</w:t>
      </w:r>
      <w:r w:rsidR="000E3D2D">
        <w:rPr>
          <w:rFonts w:ascii="Times New Roman" w:hAnsi="Times New Roman"/>
          <w:sz w:val="20"/>
          <w:szCs w:val="20"/>
        </w:rPr>
        <w:t xml:space="preserve"> </w:t>
      </w:r>
      <w:r w:rsidRPr="00977D7E">
        <w:rPr>
          <w:rFonts w:ascii="Times New Roman" w:hAnsi="Times New Roman"/>
          <w:sz w:val="20"/>
          <w:szCs w:val="20"/>
        </w:rPr>
        <w:t>литературы».</w:t>
      </w:r>
      <w:r w:rsidR="000E3D2D">
        <w:rPr>
          <w:rFonts w:ascii="Times New Roman" w:hAnsi="Times New Roman"/>
          <w:sz w:val="20"/>
          <w:szCs w:val="20"/>
        </w:rPr>
        <w:t xml:space="preserve"> </w:t>
      </w:r>
      <w:r w:rsidRPr="00977D7E">
        <w:rPr>
          <w:rFonts w:ascii="Times New Roman" w:hAnsi="Times New Roman"/>
          <w:sz w:val="20"/>
          <w:szCs w:val="20"/>
        </w:rPr>
        <w:t>с 8.</w:t>
      </w:r>
    </w:p>
  </w:footnote>
  <w:footnote w:id="3">
    <w:p w:rsidR="004D4C2B" w:rsidRDefault="00977D7E" w:rsidP="000E3D2D">
      <w:pPr>
        <w:pStyle w:val="a6"/>
      </w:pPr>
      <w:r>
        <w:rPr>
          <w:rStyle w:val="a5"/>
        </w:rPr>
        <w:footnoteRef/>
      </w:r>
      <w:r w:rsidRPr="00977D7E">
        <w:t>Авилова Е.Р. Традиции поэтического авангарда 1910-х гг. в русской рок-поэзии.</w:t>
      </w:r>
      <w:r>
        <w:rPr>
          <w:sz w:val="24"/>
          <w:szCs w:val="24"/>
        </w:rPr>
        <w:t xml:space="preserve"> </w:t>
      </w:r>
      <w:r>
        <w:t>С 37.</w:t>
      </w:r>
    </w:p>
  </w:footnote>
  <w:footnote w:id="4">
    <w:p w:rsidR="004D4C2B" w:rsidRDefault="00977D7E" w:rsidP="000E3D2D">
      <w:pPr>
        <w:pStyle w:val="a6"/>
      </w:pPr>
      <w:r>
        <w:rPr>
          <w:rStyle w:val="a5"/>
        </w:rPr>
        <w:footnoteRef/>
      </w:r>
      <w:r>
        <w:t xml:space="preserve"> </w:t>
      </w:r>
      <w:r w:rsidRPr="00977D7E">
        <w:t>Авилова Е.Р. Традиции поэтического авангарда 1910-х гг. в русской рок-поэзии.</w:t>
      </w:r>
      <w:r>
        <w:t xml:space="preserve"> С. 41.</w:t>
      </w:r>
    </w:p>
  </w:footnote>
  <w:footnote w:id="5">
    <w:p w:rsidR="004D4C2B" w:rsidRDefault="005C5ED2" w:rsidP="000E3D2D">
      <w:pPr>
        <w:pStyle w:val="ab"/>
        <w:spacing w:after="0" w:line="240" w:lineRule="auto"/>
      </w:pPr>
      <w:r>
        <w:rPr>
          <w:rStyle w:val="a5"/>
        </w:rPr>
        <w:footnoteRef/>
      </w:r>
      <w:r>
        <w:t xml:space="preserve"> </w:t>
      </w:r>
      <w:r w:rsidRPr="005C5ED2">
        <w:rPr>
          <w:rFonts w:ascii="Times New Roman" w:hAnsi="Times New Roman"/>
          <w:sz w:val="20"/>
          <w:szCs w:val="20"/>
        </w:rPr>
        <w:t>Топоров В.Н. Петербург и "Петербургский текст русской литературы" (Введение в тему) // Топоров В.Н. Миф. Ритуал. Символ. Образ: Исследо</w:t>
      </w:r>
      <w:r w:rsidRPr="005C5ED2">
        <w:rPr>
          <w:rFonts w:ascii="Times New Roman" w:hAnsi="Times New Roman"/>
          <w:sz w:val="20"/>
          <w:szCs w:val="20"/>
        </w:rPr>
        <w:softHyphen/>
        <w:t>вания в области мифопоэтического. М., 1995. С. 25</w:t>
      </w:r>
      <w:r w:rsidR="000E3D2D">
        <w:rPr>
          <w:rFonts w:ascii="Times New Roman" w:hAnsi="Times New Roman"/>
          <w:sz w:val="20"/>
          <w:szCs w:val="20"/>
        </w:rPr>
        <w:t>9</w:t>
      </w:r>
    </w:p>
  </w:footnote>
  <w:footnote w:id="6">
    <w:p w:rsidR="004D4C2B" w:rsidRDefault="00ED448D" w:rsidP="000E3D2D">
      <w:pPr>
        <w:pStyle w:val="a6"/>
      </w:pPr>
      <w:r>
        <w:rPr>
          <w:rStyle w:val="a5"/>
        </w:rPr>
        <w:footnoteRef/>
      </w:r>
      <w:r>
        <w:t xml:space="preserve"> </w:t>
      </w:r>
      <w:r w:rsidRPr="00ED448D">
        <w:t>Маяковский В.В. Стихотворения в 2 Т. - М.: Правда, 1987. С. 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65" w:rsidRPr="002B2865" w:rsidRDefault="002B2865" w:rsidP="002B2865">
    <w:pPr>
      <w:pStyle w:val="af1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83A" w:rsidRPr="0043183A" w:rsidRDefault="0043183A" w:rsidP="0043183A">
    <w:pPr>
      <w:pStyle w:val="af1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D64E0"/>
    <w:multiLevelType w:val="hybridMultilevel"/>
    <w:tmpl w:val="7216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634133"/>
    <w:multiLevelType w:val="hybridMultilevel"/>
    <w:tmpl w:val="3C42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932"/>
    <w:rsid w:val="000025B1"/>
    <w:rsid w:val="0002668D"/>
    <w:rsid w:val="00030B71"/>
    <w:rsid w:val="00092D9E"/>
    <w:rsid w:val="000A0F92"/>
    <w:rsid w:val="000B7725"/>
    <w:rsid w:val="000E3D2D"/>
    <w:rsid w:val="00151932"/>
    <w:rsid w:val="00181C9A"/>
    <w:rsid w:val="00183F84"/>
    <w:rsid w:val="0024381C"/>
    <w:rsid w:val="00261E18"/>
    <w:rsid w:val="00286A01"/>
    <w:rsid w:val="002B2865"/>
    <w:rsid w:val="003B344E"/>
    <w:rsid w:val="003C6A85"/>
    <w:rsid w:val="003D041F"/>
    <w:rsid w:val="00406C7D"/>
    <w:rsid w:val="00421184"/>
    <w:rsid w:val="0043183A"/>
    <w:rsid w:val="004C0652"/>
    <w:rsid w:val="004D4C2B"/>
    <w:rsid w:val="0053306A"/>
    <w:rsid w:val="00555599"/>
    <w:rsid w:val="005C09E7"/>
    <w:rsid w:val="005C5ED2"/>
    <w:rsid w:val="005E0173"/>
    <w:rsid w:val="006060FA"/>
    <w:rsid w:val="006346B7"/>
    <w:rsid w:val="007628DA"/>
    <w:rsid w:val="00812A7B"/>
    <w:rsid w:val="0086585B"/>
    <w:rsid w:val="0093111B"/>
    <w:rsid w:val="00954143"/>
    <w:rsid w:val="00977D7E"/>
    <w:rsid w:val="00A47150"/>
    <w:rsid w:val="00A83BCC"/>
    <w:rsid w:val="00AC529F"/>
    <w:rsid w:val="00AD40FD"/>
    <w:rsid w:val="00AE743C"/>
    <w:rsid w:val="00AE7E68"/>
    <w:rsid w:val="00B02E6C"/>
    <w:rsid w:val="00B838FB"/>
    <w:rsid w:val="00BF4986"/>
    <w:rsid w:val="00C0427C"/>
    <w:rsid w:val="00C302DA"/>
    <w:rsid w:val="00C57A49"/>
    <w:rsid w:val="00C90774"/>
    <w:rsid w:val="00D83D8B"/>
    <w:rsid w:val="00DE06FF"/>
    <w:rsid w:val="00ED448D"/>
    <w:rsid w:val="00F52A86"/>
    <w:rsid w:val="00F9254D"/>
    <w:rsid w:val="00F93AC5"/>
    <w:rsid w:val="00FA70A2"/>
    <w:rsid w:val="00FB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9F1F3D-1EB4-4615-8C62-AB55459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B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51932"/>
    <w:pPr>
      <w:spacing w:after="0" w:line="24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151932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151932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15193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151932"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sid w:val="00151932"/>
    <w:rPr>
      <w:rFonts w:cs="Times New Roman"/>
      <w:color w:val="0000FF"/>
      <w:u w:val="single"/>
    </w:rPr>
  </w:style>
  <w:style w:type="paragraph" w:styleId="a9">
    <w:name w:val="endnote text"/>
    <w:basedOn w:val="a"/>
    <w:link w:val="aa"/>
    <w:uiPriority w:val="99"/>
    <w:rsid w:val="00151932"/>
    <w:pPr>
      <w:spacing w:after="0" w:line="240" w:lineRule="auto"/>
    </w:pPr>
    <w:rPr>
      <w:sz w:val="20"/>
      <w:szCs w:val="20"/>
      <w:lang w:eastAsia="en-US"/>
    </w:rPr>
  </w:style>
  <w:style w:type="character" w:customStyle="1" w:styleId="aa">
    <w:name w:val="Текст концевой сноски Знак"/>
    <w:link w:val="a9"/>
    <w:uiPriority w:val="99"/>
    <w:locked/>
    <w:rsid w:val="00151932"/>
    <w:rPr>
      <w:rFonts w:ascii="Calibri" w:hAnsi="Calibri" w:cs="Times New Roman"/>
      <w:sz w:val="20"/>
      <w:szCs w:val="20"/>
      <w:lang w:val="x-none" w:eastAsia="en-US"/>
    </w:rPr>
  </w:style>
  <w:style w:type="paragraph" w:styleId="ab">
    <w:name w:val="Body Text"/>
    <w:basedOn w:val="a"/>
    <w:link w:val="ac"/>
    <w:uiPriority w:val="99"/>
    <w:rsid w:val="00B02E6C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B02E6C"/>
    <w:rPr>
      <w:rFonts w:cs="Times New Roman"/>
      <w:sz w:val="22"/>
      <w:szCs w:val="22"/>
    </w:rPr>
  </w:style>
  <w:style w:type="paragraph" w:styleId="ad">
    <w:name w:val="Plain Text"/>
    <w:basedOn w:val="a"/>
    <w:link w:val="ae"/>
    <w:uiPriority w:val="99"/>
    <w:rsid w:val="00B02E6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locked/>
    <w:rsid w:val="00B02E6C"/>
    <w:rPr>
      <w:rFonts w:ascii="Courier New" w:hAnsi="Courier New" w:cs="Times New Roman"/>
    </w:rPr>
  </w:style>
  <w:style w:type="paragraph" w:styleId="HTML">
    <w:name w:val="HTML Preformatted"/>
    <w:basedOn w:val="a"/>
    <w:link w:val="HTML0"/>
    <w:uiPriority w:val="99"/>
    <w:rsid w:val="00B02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B02E6C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B02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">
    <w:name w:val="o"/>
    <w:uiPriority w:val="99"/>
    <w:rsid w:val="00B02E6C"/>
    <w:rPr>
      <w:rFonts w:cs="Times New Roman"/>
    </w:rPr>
  </w:style>
  <w:style w:type="paragraph" w:styleId="af0">
    <w:name w:val="No Spacing"/>
    <w:uiPriority w:val="99"/>
    <w:qFormat/>
    <w:rsid w:val="00A83BCC"/>
    <w:rPr>
      <w:rFonts w:cs="Times New Roman"/>
      <w:sz w:val="22"/>
      <w:szCs w:val="22"/>
    </w:rPr>
  </w:style>
  <w:style w:type="paragraph" w:styleId="af1">
    <w:name w:val="header"/>
    <w:basedOn w:val="a"/>
    <w:link w:val="af2"/>
    <w:uiPriority w:val="99"/>
    <w:rsid w:val="005C09E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5C09E7"/>
    <w:rPr>
      <w:rFonts w:cs="Times New Roman"/>
      <w:sz w:val="22"/>
      <w:szCs w:val="22"/>
    </w:rPr>
  </w:style>
  <w:style w:type="paragraph" w:styleId="af3">
    <w:name w:val="footer"/>
    <w:basedOn w:val="a"/>
    <w:link w:val="af4"/>
    <w:uiPriority w:val="99"/>
    <w:rsid w:val="005C09E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5C09E7"/>
    <w:rPr>
      <w:rFonts w:cs="Times New Roman"/>
      <w:sz w:val="22"/>
      <w:szCs w:val="22"/>
    </w:rPr>
  </w:style>
  <w:style w:type="character" w:customStyle="1" w:styleId="b-serp-urlitem1">
    <w:name w:val="b-serp-url__item1"/>
    <w:uiPriority w:val="99"/>
    <w:rsid w:val="005C5ED2"/>
    <w:rPr>
      <w:rFonts w:cs="Times New Roman"/>
    </w:rPr>
  </w:style>
  <w:style w:type="paragraph" w:styleId="af5">
    <w:name w:val="List Paragraph"/>
    <w:basedOn w:val="a"/>
    <w:uiPriority w:val="99"/>
    <w:qFormat/>
    <w:rsid w:val="007628D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8815</Words>
  <Characters>50247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</cp:lastModifiedBy>
  <cp:revision>2</cp:revision>
  <dcterms:created xsi:type="dcterms:W3CDTF">2014-03-22T22:26:00Z</dcterms:created>
  <dcterms:modified xsi:type="dcterms:W3CDTF">2014-03-22T22:26:00Z</dcterms:modified>
</cp:coreProperties>
</file>