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25" w:rsidRDefault="00387825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DF4" w:rsidRPr="00D41561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825" w:rsidRPr="00D41561" w:rsidRDefault="00387825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825" w:rsidRPr="00D41561" w:rsidRDefault="00387825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825" w:rsidRPr="00D41561" w:rsidRDefault="00387825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825" w:rsidRPr="00D41561" w:rsidRDefault="00387825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825" w:rsidRPr="00D41561" w:rsidRDefault="006A7DF4" w:rsidP="006A7DF4">
      <w:pPr>
        <w:spacing w:line="360" w:lineRule="auto"/>
        <w:jc w:val="center"/>
        <w:rPr>
          <w:color w:val="000000"/>
          <w:sz w:val="28"/>
          <w:szCs w:val="44"/>
        </w:rPr>
      </w:pPr>
      <w:r>
        <w:rPr>
          <w:color w:val="000000"/>
          <w:sz w:val="28"/>
          <w:szCs w:val="44"/>
        </w:rPr>
        <w:t>Реферат</w:t>
      </w:r>
    </w:p>
    <w:p w:rsidR="00387825" w:rsidRPr="00D41561" w:rsidRDefault="00387825" w:rsidP="006A7DF4">
      <w:pPr>
        <w:spacing w:line="360" w:lineRule="auto"/>
        <w:jc w:val="center"/>
        <w:rPr>
          <w:color w:val="000000"/>
          <w:sz w:val="28"/>
          <w:szCs w:val="44"/>
        </w:rPr>
      </w:pPr>
      <w:r w:rsidRPr="00D41561">
        <w:rPr>
          <w:color w:val="000000"/>
          <w:sz w:val="28"/>
          <w:szCs w:val="44"/>
        </w:rPr>
        <w:t>«</w:t>
      </w:r>
      <w:r w:rsidR="00DA43FB" w:rsidRPr="00D41561">
        <w:rPr>
          <w:color w:val="000000"/>
          <w:sz w:val="28"/>
          <w:szCs w:val="44"/>
        </w:rPr>
        <w:t>Циклопарафины. Состав, строение, изомерия»</w:t>
      </w:r>
    </w:p>
    <w:p w:rsidR="00387825" w:rsidRPr="00D41561" w:rsidRDefault="00387825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7825" w:rsidRPr="00D41561" w:rsidRDefault="00387825" w:rsidP="00D415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1D6B" w:rsidRPr="006A7DF4" w:rsidRDefault="006A7DF4" w:rsidP="00D41561">
      <w:pPr>
        <w:pStyle w:val="1"/>
        <w:keepNext w:val="0"/>
        <w:spacing w:before="0" w:after="0" w:line="360" w:lineRule="auto"/>
        <w:ind w:firstLine="709"/>
        <w:jc w:val="both"/>
        <w:rPr>
          <w:rFonts w:cs="Times New Roman"/>
          <w:bCs w:val="0"/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bookmarkStart w:id="0" w:name="_Toc152930176"/>
      <w:r w:rsidR="00DA43FB" w:rsidRPr="006A7DF4">
        <w:rPr>
          <w:rFonts w:cs="Times New Roman"/>
          <w:bCs w:val="0"/>
          <w:color w:val="000000"/>
          <w:sz w:val="28"/>
        </w:rPr>
        <w:t>Циклоалканы (Циклопарафины)</w:t>
      </w:r>
      <w:bookmarkEnd w:id="0"/>
    </w:p>
    <w:p w:rsidR="00731D6B" w:rsidRPr="00D41561" w:rsidRDefault="00731D6B" w:rsidP="00D41561">
      <w:pPr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</w:p>
    <w:p w:rsidR="00731D6B" w:rsidRPr="00D41561" w:rsidRDefault="00731D6B" w:rsidP="00D41561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41561">
        <w:rPr>
          <w:bCs/>
          <w:color w:val="000000"/>
          <w:sz w:val="28"/>
          <w:szCs w:val="32"/>
        </w:rPr>
        <w:t>Циклоалканы</w:t>
      </w:r>
      <w:r w:rsidR="00D41561">
        <w:rPr>
          <w:bCs/>
          <w:color w:val="000000"/>
          <w:sz w:val="28"/>
          <w:szCs w:val="32"/>
        </w:rPr>
        <w:t xml:space="preserve"> –</w:t>
      </w:r>
      <w:r w:rsidR="00D41561" w:rsidRPr="00D41561">
        <w:rPr>
          <w:bCs/>
          <w:color w:val="000000"/>
          <w:sz w:val="28"/>
          <w:szCs w:val="28"/>
        </w:rPr>
        <w:t xml:space="preserve"> эт</w:t>
      </w:r>
      <w:r w:rsidRPr="00D41561">
        <w:rPr>
          <w:bCs/>
          <w:color w:val="000000"/>
          <w:sz w:val="28"/>
          <w:szCs w:val="28"/>
        </w:rPr>
        <w:t>о ненасыщенные углеводороды, в молекулах которых имеется замкнутое кольцо из углеродных атомов.</w:t>
      </w:r>
    </w:p>
    <w:p w:rsidR="00D41561" w:rsidRDefault="00DA43FB" w:rsidP="00D41561">
      <w:pPr>
        <w:spacing w:line="360" w:lineRule="auto"/>
        <w:ind w:firstLine="709"/>
        <w:jc w:val="both"/>
        <w:rPr>
          <w:color w:val="000000"/>
          <w:sz w:val="28"/>
        </w:rPr>
      </w:pPr>
      <w:r w:rsidRPr="00D41561">
        <w:rPr>
          <w:color w:val="000000"/>
          <w:sz w:val="28"/>
        </w:rPr>
        <w:t>В отличие от предельных углеводородов, характеризующихся наличием открытых углеродных цепей, существуют углеводороды с замкнутыми цепями (циклами). По своим свойствам они напоминают обычные предельные углеводороды алканы (парафины), отсюда и произошло их название – циклоалканы (циклопарафины).</w:t>
      </w:r>
    </w:p>
    <w:p w:rsidR="00DA43FB" w:rsidRPr="00D41561" w:rsidRDefault="00DA43FB" w:rsidP="00D41561">
      <w:pPr>
        <w:spacing w:line="360" w:lineRule="auto"/>
        <w:ind w:firstLine="709"/>
        <w:jc w:val="both"/>
        <w:rPr>
          <w:color w:val="000000"/>
          <w:sz w:val="28"/>
        </w:rPr>
      </w:pPr>
      <w:r w:rsidRPr="00D41561">
        <w:rPr>
          <w:color w:val="000000"/>
          <w:sz w:val="28"/>
        </w:rPr>
        <w:t xml:space="preserve">Общая формула гомологического ряда циклоалканов </w:t>
      </w:r>
      <w:r w:rsidRPr="00D41561">
        <w:rPr>
          <w:color w:val="000000"/>
          <w:sz w:val="28"/>
          <w:szCs w:val="28"/>
        </w:rPr>
        <w:t>C</w:t>
      </w:r>
      <w:r w:rsidRPr="00D41561">
        <w:rPr>
          <w:color w:val="000000"/>
          <w:sz w:val="28"/>
          <w:szCs w:val="28"/>
          <w:vertAlign w:val="subscript"/>
        </w:rPr>
        <w:t>n</w:t>
      </w:r>
      <w:r w:rsidRPr="00D41561">
        <w:rPr>
          <w:color w:val="000000"/>
          <w:sz w:val="28"/>
          <w:szCs w:val="28"/>
        </w:rPr>
        <w:t>H</w:t>
      </w:r>
      <w:r w:rsidRPr="00D41561">
        <w:rPr>
          <w:color w:val="000000"/>
          <w:sz w:val="28"/>
          <w:szCs w:val="28"/>
          <w:vertAlign w:val="subscript"/>
        </w:rPr>
        <w:t>2n</w:t>
      </w:r>
      <w:r w:rsidRPr="00D41561">
        <w:rPr>
          <w:color w:val="000000"/>
          <w:sz w:val="28"/>
          <w:szCs w:val="28"/>
        </w:rPr>
        <w:t>,</w:t>
      </w:r>
      <w:r w:rsidRPr="00D41561">
        <w:rPr>
          <w:color w:val="000000"/>
          <w:sz w:val="28"/>
        </w:rPr>
        <w:t xml:space="preserve"> то есть циклоалканы изомерны этиленовым углеводородам. Представителями этого ряда соединений являются циклопропан, циклобутан, циклопентан, циклогексан.</w:t>
      </w:r>
    </w:p>
    <w:p w:rsidR="00AA3A2F" w:rsidRPr="00D41561" w:rsidRDefault="00AA3A2F" w:rsidP="00D41561">
      <w:pPr>
        <w:spacing w:line="360" w:lineRule="auto"/>
        <w:ind w:firstLine="709"/>
        <w:jc w:val="both"/>
        <w:rPr>
          <w:color w:val="000000"/>
          <w:sz w:val="28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54"/>
        <w:gridCol w:w="2177"/>
        <w:gridCol w:w="2339"/>
        <w:gridCol w:w="2427"/>
      </w:tblGrid>
      <w:tr w:rsidR="00AA3A2F" w:rsidRPr="004C5DF3" w:rsidTr="004C5DF3">
        <w:trPr>
          <w:cantSplit/>
          <w:jc w:val="center"/>
        </w:trPr>
        <w:tc>
          <w:tcPr>
            <w:tcW w:w="1266" w:type="pct"/>
            <w:shd w:val="clear" w:color="auto" w:fill="auto"/>
          </w:tcPr>
          <w:p w:rsidR="00AA3A2F" w:rsidRPr="004C5DF3" w:rsidRDefault="00026640" w:rsidP="004C5DF3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43.5pt">
                  <v:imagedata r:id="rId5" o:title=""/>
                </v:shape>
              </w:pict>
            </w:r>
          </w:p>
        </w:tc>
        <w:tc>
          <w:tcPr>
            <w:tcW w:w="1171" w:type="pct"/>
            <w:shd w:val="clear" w:color="auto" w:fill="auto"/>
          </w:tcPr>
          <w:p w:rsidR="00AA3A2F" w:rsidRPr="004C5DF3" w:rsidRDefault="00026640" w:rsidP="004C5DF3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026" type="#_x0000_t75" style="width:63pt;height:39pt">
                  <v:imagedata r:id="rId6" o:title=""/>
                </v:shape>
              </w:pict>
            </w:r>
          </w:p>
        </w:tc>
        <w:tc>
          <w:tcPr>
            <w:tcW w:w="1258" w:type="pct"/>
            <w:shd w:val="clear" w:color="auto" w:fill="auto"/>
          </w:tcPr>
          <w:p w:rsidR="00AA3A2F" w:rsidRPr="004C5DF3" w:rsidRDefault="00026640" w:rsidP="004C5DF3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027" type="#_x0000_t75" style="width:80.25pt;height:51.75pt">
                  <v:imagedata r:id="rId7" o:title=""/>
                </v:shape>
              </w:pict>
            </w:r>
          </w:p>
        </w:tc>
        <w:tc>
          <w:tcPr>
            <w:tcW w:w="1305" w:type="pct"/>
            <w:shd w:val="clear" w:color="auto" w:fill="auto"/>
          </w:tcPr>
          <w:p w:rsidR="00AA3A2F" w:rsidRPr="004C5DF3" w:rsidRDefault="00026640" w:rsidP="004C5DF3"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pict>
                <v:shape id="_x0000_i1028" type="#_x0000_t75" style="width:84pt;height:66.75pt">
                  <v:imagedata r:id="rId8" o:title=""/>
                </v:shape>
              </w:pict>
            </w:r>
          </w:p>
        </w:tc>
      </w:tr>
      <w:tr w:rsidR="00AA3A2F" w:rsidRPr="004C5DF3" w:rsidTr="004C5DF3">
        <w:trPr>
          <w:cantSplit/>
          <w:jc w:val="center"/>
        </w:trPr>
        <w:tc>
          <w:tcPr>
            <w:tcW w:w="1266" w:type="pct"/>
            <w:shd w:val="clear" w:color="auto" w:fill="auto"/>
          </w:tcPr>
          <w:p w:rsidR="00AA3A2F" w:rsidRPr="004C5DF3" w:rsidRDefault="00AA3A2F" w:rsidP="004C5DF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C5DF3">
              <w:rPr>
                <w:color w:val="000000"/>
                <w:sz w:val="20"/>
                <w:szCs w:val="20"/>
              </w:rPr>
              <w:t>Циклопропан</w:t>
            </w:r>
          </w:p>
        </w:tc>
        <w:tc>
          <w:tcPr>
            <w:tcW w:w="1171" w:type="pct"/>
            <w:shd w:val="clear" w:color="auto" w:fill="auto"/>
          </w:tcPr>
          <w:p w:rsidR="00AA3A2F" w:rsidRPr="004C5DF3" w:rsidRDefault="00AA3A2F" w:rsidP="004C5DF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C5DF3">
              <w:rPr>
                <w:color w:val="000000"/>
                <w:sz w:val="20"/>
                <w:szCs w:val="20"/>
              </w:rPr>
              <w:t>Циклобутан</w:t>
            </w:r>
          </w:p>
        </w:tc>
        <w:tc>
          <w:tcPr>
            <w:tcW w:w="1258" w:type="pct"/>
            <w:shd w:val="clear" w:color="auto" w:fill="auto"/>
          </w:tcPr>
          <w:p w:rsidR="00AA3A2F" w:rsidRPr="004C5DF3" w:rsidRDefault="00AA3A2F" w:rsidP="004C5DF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C5DF3">
              <w:rPr>
                <w:color w:val="000000"/>
                <w:sz w:val="20"/>
                <w:szCs w:val="20"/>
              </w:rPr>
              <w:t>Циклопентан</w:t>
            </w:r>
          </w:p>
        </w:tc>
        <w:tc>
          <w:tcPr>
            <w:tcW w:w="1305" w:type="pct"/>
            <w:shd w:val="clear" w:color="auto" w:fill="auto"/>
          </w:tcPr>
          <w:p w:rsidR="00AA3A2F" w:rsidRPr="004C5DF3" w:rsidRDefault="00AA3A2F" w:rsidP="004C5DF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C5DF3">
              <w:rPr>
                <w:color w:val="000000"/>
                <w:sz w:val="20"/>
                <w:szCs w:val="20"/>
              </w:rPr>
              <w:t>Циклогексан</w:t>
            </w:r>
          </w:p>
        </w:tc>
      </w:tr>
    </w:tbl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</w:rPr>
      </w:pPr>
    </w:p>
    <w:p w:rsidR="00DE72D6" w:rsidRPr="00D41561" w:rsidRDefault="00DE72D6" w:rsidP="00D41561">
      <w:pPr>
        <w:spacing w:line="360" w:lineRule="auto"/>
        <w:ind w:firstLine="709"/>
        <w:jc w:val="both"/>
        <w:rPr>
          <w:color w:val="000000"/>
          <w:sz w:val="28"/>
        </w:rPr>
      </w:pPr>
      <w:r w:rsidRPr="00D41561">
        <w:rPr>
          <w:color w:val="000000"/>
          <w:sz w:val="28"/>
        </w:rPr>
        <w:t>По своему строению молекулы органическогих соединений различают на соединения с открытой цепью и циклические. Циклы могут быть построены либо только из атомов углерода (карбоциклы), либо могут включать в себя атомы других элементов (гетероциклы). В свою очередь, циклические соединения бывают предельными, непредельными и ароматическими.</w:t>
      </w:r>
    </w:p>
    <w:p w:rsidR="00DA43FB" w:rsidRPr="00D41561" w:rsidRDefault="00DE72D6" w:rsidP="00D41561">
      <w:pPr>
        <w:spacing w:line="360" w:lineRule="auto"/>
        <w:ind w:firstLine="709"/>
        <w:jc w:val="both"/>
        <w:rPr>
          <w:color w:val="000000"/>
          <w:sz w:val="28"/>
        </w:rPr>
      </w:pPr>
      <w:r w:rsidRPr="00D41561">
        <w:rPr>
          <w:color w:val="000000"/>
          <w:sz w:val="28"/>
        </w:rPr>
        <w:t>Молекулы циклоалканов имеют скелет, построенный в виде цикла из только sp</w:t>
      </w:r>
      <w:r w:rsidRPr="00D41561">
        <w:rPr>
          <w:color w:val="000000"/>
          <w:sz w:val="28"/>
          <w:vertAlign w:val="superscript"/>
        </w:rPr>
        <w:t>3</w:t>
      </w:r>
      <w:r w:rsidRPr="00D41561">
        <w:rPr>
          <w:color w:val="000000"/>
          <w:sz w:val="28"/>
        </w:rPr>
        <w:t xml:space="preserve">-гибридных атомов углерода. Для образования названия циклоалканов необходимо к названию соответствующего предельного углеводорода добавить приставку </w:t>
      </w:r>
      <w:r w:rsidR="00D41561">
        <w:rPr>
          <w:color w:val="000000"/>
          <w:sz w:val="28"/>
        </w:rPr>
        <w:t>«</w:t>
      </w:r>
      <w:r w:rsidR="00D41561" w:rsidRPr="00D41561">
        <w:rPr>
          <w:color w:val="000000"/>
          <w:sz w:val="28"/>
        </w:rPr>
        <w:t>ц</w:t>
      </w:r>
      <w:r w:rsidRPr="00D41561">
        <w:rPr>
          <w:color w:val="000000"/>
          <w:sz w:val="28"/>
        </w:rPr>
        <w:t>икло</w:t>
      </w:r>
      <w:r w:rsidR="00D41561">
        <w:rPr>
          <w:color w:val="000000"/>
          <w:sz w:val="28"/>
        </w:rPr>
        <w:t>»</w:t>
      </w:r>
      <w:r w:rsidR="00D41561" w:rsidRPr="00D41561">
        <w:rPr>
          <w:color w:val="000000"/>
          <w:sz w:val="28"/>
        </w:rPr>
        <w:t>.</w:t>
      </w:r>
      <w:r w:rsidRPr="00D41561">
        <w:rPr>
          <w:color w:val="000000"/>
          <w:sz w:val="28"/>
        </w:rPr>
        <w:t xml:space="preserve"> Так, наименьший из возможных циклоалканов </w:t>
      </w:r>
      <w:r w:rsidR="00D41561">
        <w:rPr>
          <w:color w:val="000000"/>
          <w:sz w:val="28"/>
        </w:rPr>
        <w:t>–</w:t>
      </w:r>
      <w:r w:rsidR="00D41561" w:rsidRPr="00D41561">
        <w:rPr>
          <w:color w:val="000000"/>
          <w:sz w:val="28"/>
        </w:rPr>
        <w:t xml:space="preserve"> </w:t>
      </w:r>
      <w:r w:rsidRPr="00D41561">
        <w:rPr>
          <w:color w:val="000000"/>
          <w:sz w:val="28"/>
        </w:rPr>
        <w:t xml:space="preserve">циклопропан, за ним следует циклобутан, затем циклопентан </w:t>
      </w:r>
      <w:r w:rsidR="00D41561">
        <w:rPr>
          <w:color w:val="000000"/>
          <w:sz w:val="28"/>
        </w:rPr>
        <w:t>и т.д.</w:t>
      </w:r>
    </w:p>
    <w:p w:rsidR="00DE72D6" w:rsidRPr="00D41561" w:rsidRDefault="00DE72D6" w:rsidP="00D41561">
      <w:pPr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D41561">
        <w:rPr>
          <w:color w:val="000000"/>
          <w:sz w:val="28"/>
          <w:szCs w:val="26"/>
        </w:rPr>
        <w:t>Положения заместителей указывают, нумеруя атомы цикла, причем атому с наиболее старшим заместителем присваивается номер 1. В дизамещенных циклоалканах заместители могут располагаться по одну (цис-) или по разные стороны плоскости кольца (транс-).</w:t>
      </w:r>
    </w:p>
    <w:p w:rsidR="00DE72D6" w:rsidRPr="00D41561" w:rsidRDefault="00DE72D6" w:rsidP="00D41561">
      <w:pPr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D41561">
        <w:rPr>
          <w:color w:val="000000"/>
          <w:sz w:val="28"/>
          <w:szCs w:val="26"/>
        </w:rPr>
        <w:t xml:space="preserve">Молекулы циклоалканов могут состоять из двух и более циклов. Бициклические углеводороды следует различать по способу соединения (аннелирования) циклов. Если два цикла имеют лишь один общий атом углерода, соединения называют спироциклическими. Названия таких бициклов образуют, добавляя приставку </w:t>
      </w:r>
      <w:r w:rsidR="00D41561">
        <w:rPr>
          <w:color w:val="000000"/>
          <w:sz w:val="28"/>
          <w:szCs w:val="26"/>
        </w:rPr>
        <w:t>«</w:t>
      </w:r>
      <w:r w:rsidR="00D41561" w:rsidRPr="00D41561">
        <w:rPr>
          <w:color w:val="000000"/>
          <w:sz w:val="28"/>
          <w:szCs w:val="26"/>
        </w:rPr>
        <w:t>с</w:t>
      </w:r>
      <w:r w:rsidRPr="00D41561">
        <w:rPr>
          <w:color w:val="000000"/>
          <w:sz w:val="28"/>
          <w:szCs w:val="26"/>
        </w:rPr>
        <w:t>пиро</w:t>
      </w:r>
      <w:r w:rsidR="00D41561">
        <w:rPr>
          <w:color w:val="000000"/>
          <w:sz w:val="28"/>
          <w:szCs w:val="26"/>
        </w:rPr>
        <w:t>»</w:t>
      </w:r>
      <w:r w:rsidR="00D41561" w:rsidRPr="00D41561">
        <w:rPr>
          <w:color w:val="000000"/>
          <w:sz w:val="28"/>
          <w:szCs w:val="26"/>
        </w:rPr>
        <w:t xml:space="preserve"> </w:t>
      </w:r>
      <w:r w:rsidRPr="00D41561">
        <w:rPr>
          <w:color w:val="000000"/>
          <w:sz w:val="28"/>
          <w:szCs w:val="26"/>
        </w:rPr>
        <w:t>к названию соответствующему гомолога алкана. После приставки в квадратных скобках указывают две цифры, обозначающие число атомов углерода, расположенных по каждую сторону от узлового С-атома. Нумерацию атомов начинают с меньшего цикла, последним номером обозначают узловой атом.</w:t>
      </w:r>
    </w:p>
    <w:p w:rsidR="00AA3A2F" w:rsidRPr="00D41561" w:rsidRDefault="00AA3A2F" w:rsidP="00D41561">
      <w:pPr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D41561">
        <w:rPr>
          <w:color w:val="000000"/>
          <w:sz w:val="28"/>
          <w:szCs w:val="26"/>
        </w:rPr>
        <w:t>В другом способе аннелирования циклы имеют два общих атома углерода. Это – так называемые мостиковые циклоалканы. Названия таких соединений начинается с указания количества циклов приставками бицикло-, трицикло-, затем указываются три цифры, обозначающие число углеродных атомов каждого мостика, связанного с узловыми атомами. В конце пишется название соответствующего алкана. Нумеруют атомы, начиная с одного узлового и передвигаясь по большему (главному) циклу к другому узловому С-атому. Иногда указывают дополнительные координаты мостика.</w:t>
      </w:r>
    </w:p>
    <w:p w:rsidR="00AA3A2F" w:rsidRPr="00D41561" w:rsidRDefault="00BB3FCD" w:rsidP="00D41561">
      <w:pPr>
        <w:pStyle w:val="110"/>
        <w:keepNext w:val="0"/>
        <w:spacing w:before="0" w:after="0" w:line="360" w:lineRule="auto"/>
        <w:ind w:firstLine="709"/>
        <w:jc w:val="both"/>
        <w:outlineLvl w:val="9"/>
        <w:rPr>
          <w:color w:val="000000"/>
          <w:sz w:val="28"/>
        </w:rPr>
      </w:pPr>
      <w:bookmarkStart w:id="1" w:name="_Toc152929917"/>
      <w:bookmarkStart w:id="2" w:name="_Toc152930177"/>
      <w:r w:rsidRPr="00D41561">
        <w:rPr>
          <w:color w:val="000000"/>
          <w:sz w:val="28"/>
        </w:rPr>
        <w:t>Получение</w:t>
      </w:r>
      <w:bookmarkEnd w:id="1"/>
      <w:bookmarkEnd w:id="2"/>
    </w:p>
    <w:p w:rsidR="000B0BF1" w:rsidRPr="00D41561" w:rsidRDefault="000B0BF1" w:rsidP="00D41561">
      <w:pPr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D41561">
        <w:rPr>
          <w:color w:val="000000"/>
          <w:sz w:val="28"/>
          <w:szCs w:val="26"/>
        </w:rPr>
        <w:t xml:space="preserve">1. Циклоалканы содержатся в значительных количествах в нефтях некоторых месторождений (отсюда произошло одно из их названий – </w:t>
      </w:r>
      <w:r w:rsidRPr="00D41561">
        <w:rPr>
          <w:i/>
          <w:iCs/>
          <w:color w:val="000000"/>
          <w:sz w:val="28"/>
          <w:szCs w:val="26"/>
        </w:rPr>
        <w:t>нафтены</w:t>
      </w:r>
      <w:r w:rsidRPr="00D41561">
        <w:rPr>
          <w:color w:val="000000"/>
          <w:sz w:val="28"/>
          <w:szCs w:val="26"/>
        </w:rPr>
        <w:t>). При переработке нефти выделяют главным образом циклоалканы С</w:t>
      </w:r>
      <w:r w:rsidRPr="00D41561">
        <w:rPr>
          <w:color w:val="000000"/>
          <w:sz w:val="28"/>
          <w:szCs w:val="26"/>
          <w:vertAlign w:val="subscript"/>
        </w:rPr>
        <w:t>5</w:t>
      </w:r>
      <w:r w:rsidRPr="00D41561">
        <w:rPr>
          <w:color w:val="000000"/>
          <w:sz w:val="28"/>
          <w:szCs w:val="26"/>
        </w:rPr>
        <w:t xml:space="preserve"> </w:t>
      </w:r>
      <w:r w:rsidR="005C5440" w:rsidRPr="00D41561">
        <w:rPr>
          <w:color w:val="000000"/>
          <w:sz w:val="28"/>
          <w:szCs w:val="26"/>
        </w:rPr>
        <w:t>Н</w:t>
      </w:r>
      <w:r w:rsidR="005C5440" w:rsidRPr="00D41561">
        <w:rPr>
          <w:color w:val="000000"/>
          <w:sz w:val="28"/>
          <w:szCs w:val="26"/>
          <w:vertAlign w:val="subscript"/>
        </w:rPr>
        <w:t>10</w:t>
      </w:r>
      <w:r w:rsidR="00D41561">
        <w:rPr>
          <w:color w:val="000000"/>
          <w:sz w:val="28"/>
          <w:szCs w:val="26"/>
        </w:rPr>
        <w:t xml:space="preserve"> –</w:t>
      </w:r>
      <w:r w:rsidR="00D41561" w:rsidRPr="00D41561">
        <w:rPr>
          <w:color w:val="000000"/>
          <w:sz w:val="28"/>
          <w:szCs w:val="26"/>
        </w:rPr>
        <w:t xml:space="preserve"> С</w:t>
      </w:r>
      <w:r w:rsidR="00D41561" w:rsidRPr="00D41561">
        <w:rPr>
          <w:color w:val="000000"/>
          <w:sz w:val="28"/>
          <w:szCs w:val="26"/>
          <w:vertAlign w:val="subscript"/>
        </w:rPr>
        <w:t>7</w:t>
      </w:r>
      <w:r w:rsidR="005C5440" w:rsidRPr="00D41561">
        <w:rPr>
          <w:color w:val="000000"/>
          <w:sz w:val="28"/>
          <w:szCs w:val="26"/>
        </w:rPr>
        <w:t xml:space="preserve"> Н</w:t>
      </w:r>
      <w:r w:rsidR="005C5440" w:rsidRPr="00D41561">
        <w:rPr>
          <w:color w:val="000000"/>
          <w:sz w:val="28"/>
          <w:szCs w:val="26"/>
          <w:vertAlign w:val="subscript"/>
        </w:rPr>
        <w:t>14</w:t>
      </w:r>
    </w:p>
    <w:p w:rsidR="000B0BF1" w:rsidRPr="00D41561" w:rsidRDefault="000B0BF1" w:rsidP="00D41561">
      <w:pPr>
        <w:pStyle w:val="13pt"/>
        <w:spacing w:line="360" w:lineRule="auto"/>
        <w:ind w:firstLine="709"/>
        <w:rPr>
          <w:sz w:val="28"/>
          <w:szCs w:val="26"/>
        </w:rPr>
      </w:pPr>
      <w:r w:rsidRPr="00D41561">
        <w:rPr>
          <w:sz w:val="28"/>
          <w:szCs w:val="26"/>
        </w:rPr>
        <w:t>2. Действие активных металлов на дигалогензамещенные алканы (реакция Вюрца) приводит к образованию различных циклоалканов:</w:t>
      </w:r>
    </w:p>
    <w:p w:rsidR="000B0BF1" w:rsidRPr="00D41561" w:rsidRDefault="00026640" w:rsidP="00D41561">
      <w:pPr>
        <w:pStyle w:val="13pt"/>
        <w:spacing w:line="360" w:lineRule="auto"/>
        <w:ind w:firstLine="709"/>
        <w:rPr>
          <w:sz w:val="28"/>
          <w:szCs w:val="26"/>
        </w:rPr>
      </w:pPr>
      <w:r>
        <w:rPr>
          <w:sz w:val="28"/>
          <w:szCs w:val="26"/>
        </w:rPr>
        <w:pict>
          <v:shape id="_x0000_i1029" type="#_x0000_t75" style="width:267.75pt;height:34.5pt">
            <v:imagedata r:id="rId9" o:title="" grayscale="t" bilevel="t"/>
          </v:shape>
        </w:pict>
      </w:r>
    </w:p>
    <w:p w:rsidR="006A7DF4" w:rsidRDefault="006A7DF4" w:rsidP="00D41561">
      <w:pPr>
        <w:pStyle w:val="13pt"/>
        <w:spacing w:line="360" w:lineRule="auto"/>
        <w:ind w:firstLine="709"/>
        <w:rPr>
          <w:sz w:val="28"/>
          <w:szCs w:val="26"/>
        </w:rPr>
      </w:pPr>
    </w:p>
    <w:p w:rsidR="000B0BF1" w:rsidRPr="00D41561" w:rsidRDefault="000B0BF1" w:rsidP="00D41561">
      <w:pPr>
        <w:pStyle w:val="13pt"/>
        <w:spacing w:line="360" w:lineRule="auto"/>
        <w:ind w:firstLine="709"/>
        <w:rPr>
          <w:sz w:val="28"/>
          <w:szCs w:val="26"/>
        </w:rPr>
      </w:pPr>
      <w:r w:rsidRPr="00D41561">
        <w:rPr>
          <w:sz w:val="28"/>
          <w:szCs w:val="26"/>
        </w:rPr>
        <w:t>(вместо металлического натрия используется также порошкообразный цинк).</w:t>
      </w:r>
    </w:p>
    <w:p w:rsidR="000B0BF1" w:rsidRDefault="000B0BF1" w:rsidP="00D41561">
      <w:pPr>
        <w:pStyle w:val="13pt"/>
        <w:spacing w:line="360" w:lineRule="auto"/>
        <w:ind w:firstLine="709"/>
        <w:rPr>
          <w:sz w:val="28"/>
          <w:szCs w:val="26"/>
        </w:rPr>
      </w:pPr>
      <w:r w:rsidRPr="00D41561">
        <w:rPr>
          <w:sz w:val="28"/>
          <w:szCs w:val="26"/>
        </w:rPr>
        <w:t>Строение образующегося циклоалкана определяется структурой исходного дигалогеналкана. Этим путем можно получать циклоалканы заданного строения. Например, для синтеза 1,3</w:t>
      </w:r>
      <w:r w:rsidR="00D41561">
        <w:rPr>
          <w:sz w:val="28"/>
          <w:szCs w:val="26"/>
        </w:rPr>
        <w:t>-</w:t>
      </w:r>
      <w:r w:rsidR="00D41561" w:rsidRPr="00D41561">
        <w:rPr>
          <w:sz w:val="28"/>
          <w:szCs w:val="26"/>
        </w:rPr>
        <w:t>д</w:t>
      </w:r>
      <w:r w:rsidRPr="00D41561">
        <w:rPr>
          <w:sz w:val="28"/>
          <w:szCs w:val="26"/>
        </w:rPr>
        <w:t>иметилциклопентана следует использовать 1,5</w:t>
      </w:r>
      <w:r w:rsidR="00D41561">
        <w:rPr>
          <w:sz w:val="28"/>
          <w:szCs w:val="26"/>
        </w:rPr>
        <w:t>-</w:t>
      </w:r>
      <w:r w:rsidR="00D41561" w:rsidRPr="00D41561">
        <w:rPr>
          <w:sz w:val="28"/>
          <w:szCs w:val="26"/>
        </w:rPr>
        <w:t>д</w:t>
      </w:r>
      <w:r w:rsidRPr="00D41561">
        <w:rPr>
          <w:sz w:val="28"/>
          <w:szCs w:val="26"/>
        </w:rPr>
        <w:t>игалоген</w:t>
      </w:r>
      <w:r w:rsidR="00D41561">
        <w:rPr>
          <w:sz w:val="28"/>
          <w:szCs w:val="26"/>
        </w:rPr>
        <w:t xml:space="preserve"> – </w:t>
      </w:r>
      <w:r w:rsidR="00D41561" w:rsidRPr="00D41561">
        <w:rPr>
          <w:sz w:val="28"/>
          <w:szCs w:val="26"/>
        </w:rPr>
        <w:t>2,4</w:t>
      </w:r>
      <w:r w:rsidR="00D41561">
        <w:rPr>
          <w:sz w:val="28"/>
          <w:szCs w:val="26"/>
        </w:rPr>
        <w:t>-</w:t>
      </w:r>
      <w:r w:rsidR="00D41561" w:rsidRPr="00D41561">
        <w:rPr>
          <w:sz w:val="28"/>
          <w:szCs w:val="26"/>
        </w:rPr>
        <w:t>д</w:t>
      </w:r>
      <w:r w:rsidRPr="00D41561">
        <w:rPr>
          <w:sz w:val="28"/>
          <w:szCs w:val="26"/>
        </w:rPr>
        <w:t>иметилпентан:</w:t>
      </w:r>
    </w:p>
    <w:p w:rsidR="006A7DF4" w:rsidRPr="00D41561" w:rsidRDefault="006A7DF4" w:rsidP="00D41561">
      <w:pPr>
        <w:pStyle w:val="13pt"/>
        <w:spacing w:line="360" w:lineRule="auto"/>
        <w:ind w:firstLine="709"/>
        <w:rPr>
          <w:sz w:val="28"/>
          <w:szCs w:val="26"/>
        </w:rPr>
      </w:pPr>
    </w:p>
    <w:p w:rsidR="000B0BF1" w:rsidRPr="00D41561" w:rsidRDefault="00026640" w:rsidP="00D41561">
      <w:pPr>
        <w:pStyle w:val="13pt"/>
        <w:spacing w:line="360" w:lineRule="auto"/>
        <w:ind w:firstLine="709"/>
        <w:rPr>
          <w:sz w:val="28"/>
          <w:szCs w:val="26"/>
        </w:rPr>
      </w:pPr>
      <w:r>
        <w:rPr>
          <w:sz w:val="28"/>
          <w:szCs w:val="26"/>
        </w:rPr>
        <w:pict>
          <v:shape id="_x0000_i1030" type="#_x0000_t75" alt="Рис. 3.3.1 (1 807 байт)" style="width:350.25pt;height:71.25pt">
            <v:imagedata r:id="rId10" o:title="" grayscale="t" bilevel="t"/>
          </v:shape>
        </w:pict>
      </w:r>
    </w:p>
    <w:p w:rsidR="00E61D9E" w:rsidRPr="00D41561" w:rsidRDefault="00E61D9E" w:rsidP="00D41561">
      <w:pPr>
        <w:pStyle w:val="13pt"/>
        <w:spacing w:line="360" w:lineRule="auto"/>
        <w:ind w:firstLine="709"/>
        <w:rPr>
          <w:sz w:val="28"/>
          <w:szCs w:val="26"/>
        </w:rPr>
      </w:pPr>
    </w:p>
    <w:p w:rsidR="000B0BF1" w:rsidRPr="00D41561" w:rsidRDefault="000B0BF1" w:rsidP="00D41561">
      <w:pPr>
        <w:pStyle w:val="13pt"/>
        <w:spacing w:line="360" w:lineRule="auto"/>
        <w:ind w:firstLine="709"/>
        <w:rPr>
          <w:sz w:val="28"/>
          <w:szCs w:val="26"/>
        </w:rPr>
      </w:pPr>
      <w:r w:rsidRPr="00D41561">
        <w:rPr>
          <w:sz w:val="28"/>
          <w:szCs w:val="26"/>
        </w:rPr>
        <w:t>Существуют и другие методы получения циклоалканов. Так, например, циклогексан и его алкильные производные получают гидрированием бензола и его гомологов, являющихся продуктами нефтепереработки.</w:t>
      </w:r>
    </w:p>
    <w:p w:rsidR="00944FD7" w:rsidRPr="00D41561" w:rsidRDefault="00944FD7" w:rsidP="00D41561">
      <w:pPr>
        <w:pStyle w:val="13pt"/>
        <w:spacing w:line="360" w:lineRule="auto"/>
        <w:ind w:firstLine="709"/>
        <w:rPr>
          <w:sz w:val="28"/>
          <w:szCs w:val="26"/>
        </w:rPr>
      </w:pPr>
    </w:p>
    <w:p w:rsidR="000B0BF1" w:rsidRPr="00D41561" w:rsidRDefault="00026640" w:rsidP="00D41561">
      <w:pPr>
        <w:pStyle w:val="13pt"/>
        <w:spacing w:line="360" w:lineRule="auto"/>
        <w:ind w:firstLine="709"/>
        <w:rPr>
          <w:sz w:val="28"/>
          <w:szCs w:val="26"/>
        </w:rPr>
      </w:pPr>
      <w:r>
        <w:rPr>
          <w:sz w:val="28"/>
          <w:szCs w:val="26"/>
        </w:rPr>
        <w:pict>
          <v:shape id="_x0000_i1031" type="#_x0000_t75" alt="Рис. 3.3.2 (3 122 байт)" style="width:255pt;height:205.5pt">
            <v:imagedata r:id="rId11" o:title="" grayscale="t" bilevel="t"/>
          </v:shape>
        </w:pict>
      </w:r>
    </w:p>
    <w:p w:rsidR="000B0BF1" w:rsidRPr="00D41561" w:rsidRDefault="000B0BF1" w:rsidP="00D41561">
      <w:pPr>
        <w:pStyle w:val="13pt"/>
        <w:spacing w:line="360" w:lineRule="auto"/>
        <w:ind w:firstLine="709"/>
        <w:rPr>
          <w:sz w:val="28"/>
        </w:rPr>
      </w:pPr>
    </w:p>
    <w:p w:rsidR="00612F49" w:rsidRPr="00D41561" w:rsidRDefault="00612F49" w:rsidP="00D41561">
      <w:pPr>
        <w:pStyle w:val="110"/>
        <w:keepNext w:val="0"/>
        <w:spacing w:before="0" w:after="0" w:line="360" w:lineRule="auto"/>
        <w:ind w:firstLine="709"/>
        <w:jc w:val="both"/>
        <w:outlineLvl w:val="9"/>
        <w:rPr>
          <w:color w:val="000000"/>
          <w:sz w:val="28"/>
        </w:rPr>
      </w:pPr>
      <w:bookmarkStart w:id="3" w:name="_Toc152929918"/>
      <w:bookmarkStart w:id="4" w:name="_Toc152930178"/>
      <w:r w:rsidRPr="00D41561">
        <w:rPr>
          <w:color w:val="000000"/>
          <w:sz w:val="28"/>
        </w:rPr>
        <w:t>Изомерия</w:t>
      </w:r>
      <w:bookmarkEnd w:id="3"/>
      <w:bookmarkEnd w:id="4"/>
    </w:p>
    <w:p w:rsidR="00612F49" w:rsidRPr="00D41561" w:rsidRDefault="00612F49" w:rsidP="00D41561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>Для циклопарафинов, начиная с C</w:t>
      </w:r>
      <w:r w:rsidRPr="00D41561">
        <w:rPr>
          <w:color w:val="000000"/>
          <w:sz w:val="28"/>
          <w:szCs w:val="20"/>
          <w:vertAlign w:val="subscript"/>
        </w:rPr>
        <w:t>4</w:t>
      </w:r>
      <w:r w:rsidRPr="00D41561">
        <w:rPr>
          <w:color w:val="000000"/>
          <w:sz w:val="28"/>
          <w:szCs w:val="20"/>
        </w:rPr>
        <w:t>H</w:t>
      </w:r>
      <w:r w:rsidRPr="00D41561">
        <w:rPr>
          <w:color w:val="000000"/>
          <w:sz w:val="28"/>
          <w:szCs w:val="20"/>
          <w:vertAlign w:val="subscript"/>
        </w:rPr>
        <w:t>8</w:t>
      </w:r>
      <w:r w:rsidRPr="00D41561">
        <w:rPr>
          <w:color w:val="000000"/>
          <w:sz w:val="28"/>
          <w:szCs w:val="20"/>
        </w:rPr>
        <w:t>, характерны некоторые виды ст</w:t>
      </w:r>
      <w:r w:rsidR="006A7DF4">
        <w:rPr>
          <w:color w:val="000000"/>
          <w:sz w:val="28"/>
          <w:szCs w:val="20"/>
        </w:rPr>
        <w:t xml:space="preserve">руктурной изомерии, связанные: </w:t>
      </w: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 xml:space="preserve">a) с числом углеродных атомов в кольце – например, </w:t>
      </w:r>
      <w:r w:rsidR="00026640">
        <w:rPr>
          <w:color w:val="000000"/>
          <w:sz w:val="28"/>
        </w:rPr>
        <w:pict>
          <v:shape id="_x0000_i1032" type="#_x0000_t75" style="width:71.25pt;height:17.25pt">
            <v:imagedata r:id="rId12" o:title=""/>
          </v:shape>
        </w:pict>
      </w:r>
      <w:r w:rsidRPr="00D41561">
        <w:rPr>
          <w:color w:val="000000"/>
          <w:sz w:val="28"/>
          <w:szCs w:val="20"/>
        </w:rPr>
        <w:t xml:space="preserve">(этилциклопропан), </w:t>
      </w:r>
      <w:r w:rsidR="00026640">
        <w:rPr>
          <w:color w:val="000000"/>
          <w:sz w:val="28"/>
        </w:rPr>
        <w:pict>
          <v:shape id="_x0000_i1033" type="#_x0000_t75" style="width:41.25pt;height:21.75pt">
            <v:imagedata r:id="rId13" o:title=""/>
          </v:shape>
        </w:pict>
      </w:r>
      <w:r w:rsidR="006A7DF4">
        <w:rPr>
          <w:color w:val="000000"/>
          <w:sz w:val="28"/>
          <w:szCs w:val="20"/>
        </w:rPr>
        <w:t xml:space="preserve">(метилциклобутан); </w:t>
      </w: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 xml:space="preserve">b) с числом углеродных атомов в заместителях – </w:t>
      </w:r>
      <w:r w:rsidR="00026640">
        <w:rPr>
          <w:color w:val="000000"/>
          <w:sz w:val="28"/>
        </w:rPr>
        <w:pict>
          <v:shape id="_x0000_i1034" type="#_x0000_t75" style="width:90.75pt;height:26.25pt">
            <v:imagedata r:id="rId14" o:title=""/>
          </v:shape>
        </w:pict>
      </w:r>
      <w:r w:rsidRPr="00D41561">
        <w:rPr>
          <w:color w:val="000000"/>
          <w:sz w:val="28"/>
          <w:szCs w:val="20"/>
        </w:rPr>
        <w:t>(1</w:t>
      </w:r>
      <w:r w:rsidR="00D41561">
        <w:rPr>
          <w:color w:val="000000"/>
          <w:sz w:val="28"/>
          <w:szCs w:val="20"/>
        </w:rPr>
        <w:t>-</w:t>
      </w:r>
      <w:r w:rsidR="00D41561" w:rsidRPr="00D41561">
        <w:rPr>
          <w:color w:val="000000"/>
          <w:sz w:val="28"/>
          <w:szCs w:val="20"/>
        </w:rPr>
        <w:t>м</w:t>
      </w:r>
      <w:r w:rsidRPr="00D41561">
        <w:rPr>
          <w:color w:val="000000"/>
          <w:sz w:val="28"/>
          <w:szCs w:val="20"/>
        </w:rPr>
        <w:t>етил</w:t>
      </w:r>
      <w:r w:rsidR="00D41561">
        <w:rPr>
          <w:color w:val="000000"/>
          <w:sz w:val="28"/>
          <w:szCs w:val="20"/>
        </w:rPr>
        <w:t>-</w:t>
      </w:r>
      <w:r w:rsidR="00D41561" w:rsidRPr="00D41561">
        <w:rPr>
          <w:color w:val="000000"/>
          <w:sz w:val="28"/>
          <w:szCs w:val="20"/>
        </w:rPr>
        <w:t>2</w:t>
      </w:r>
      <w:r w:rsidR="00D41561">
        <w:rPr>
          <w:color w:val="000000"/>
          <w:sz w:val="28"/>
          <w:szCs w:val="20"/>
        </w:rPr>
        <w:t>-</w:t>
      </w:r>
      <w:r w:rsidR="00D41561" w:rsidRPr="00D41561">
        <w:rPr>
          <w:color w:val="000000"/>
          <w:sz w:val="28"/>
          <w:szCs w:val="20"/>
        </w:rPr>
        <w:t>п</w:t>
      </w:r>
      <w:r w:rsidRPr="00D41561">
        <w:rPr>
          <w:color w:val="000000"/>
          <w:sz w:val="28"/>
          <w:szCs w:val="20"/>
        </w:rPr>
        <w:t xml:space="preserve">ропилциклопентан), </w:t>
      </w:r>
      <w:r w:rsidR="00026640">
        <w:rPr>
          <w:color w:val="000000"/>
          <w:sz w:val="28"/>
        </w:rPr>
        <w:pict>
          <v:shape id="_x0000_i1035" type="#_x0000_t75" style="width:66.75pt;height:26.25pt">
            <v:imagedata r:id="rId15" o:title=""/>
          </v:shape>
        </w:pict>
      </w:r>
      <w:r w:rsidRPr="00D41561">
        <w:rPr>
          <w:color w:val="000000"/>
          <w:sz w:val="28"/>
          <w:szCs w:val="20"/>
        </w:rPr>
        <w:t>(1,2</w:t>
      </w:r>
      <w:r w:rsidR="00D41561">
        <w:rPr>
          <w:color w:val="000000"/>
          <w:sz w:val="28"/>
          <w:szCs w:val="20"/>
        </w:rPr>
        <w:t>-</w:t>
      </w:r>
      <w:r w:rsidR="00D41561" w:rsidRPr="00D41561">
        <w:rPr>
          <w:color w:val="000000"/>
          <w:sz w:val="28"/>
          <w:szCs w:val="20"/>
        </w:rPr>
        <w:t>д</w:t>
      </w:r>
      <w:r w:rsidR="006A7DF4">
        <w:rPr>
          <w:color w:val="000000"/>
          <w:sz w:val="28"/>
          <w:szCs w:val="20"/>
        </w:rPr>
        <w:t xml:space="preserve">иэтилциклопентан) </w:t>
      </w: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 xml:space="preserve">c) с положением заместителя в кольце – </w:t>
      </w:r>
      <w:r w:rsidR="00026640">
        <w:rPr>
          <w:color w:val="000000"/>
          <w:sz w:val="28"/>
        </w:rPr>
        <w:pict>
          <v:shape id="_x0000_i1036" type="#_x0000_t75" style="width:41.25pt;height:24pt">
            <v:imagedata r:id="rId16" o:title=""/>
          </v:shape>
        </w:pict>
      </w:r>
      <w:r w:rsidRPr="00D41561">
        <w:rPr>
          <w:color w:val="000000"/>
          <w:sz w:val="28"/>
          <w:szCs w:val="20"/>
        </w:rPr>
        <w:t>(1,1</w:t>
      </w:r>
      <w:r w:rsidR="00D41561">
        <w:rPr>
          <w:color w:val="000000"/>
          <w:sz w:val="28"/>
          <w:szCs w:val="20"/>
        </w:rPr>
        <w:t>-</w:t>
      </w:r>
      <w:r w:rsidR="00D41561" w:rsidRPr="00D41561">
        <w:rPr>
          <w:color w:val="000000"/>
          <w:sz w:val="28"/>
          <w:szCs w:val="20"/>
        </w:rPr>
        <w:t>д</w:t>
      </w:r>
      <w:r w:rsidRPr="00D41561">
        <w:rPr>
          <w:color w:val="000000"/>
          <w:sz w:val="28"/>
          <w:szCs w:val="20"/>
        </w:rPr>
        <w:t xml:space="preserve">иметилциклогексан), </w:t>
      </w:r>
      <w:r w:rsidR="00026640">
        <w:rPr>
          <w:color w:val="000000"/>
          <w:sz w:val="28"/>
        </w:rPr>
        <w:pict>
          <v:shape id="_x0000_i1037" type="#_x0000_t75" style="width:41.25pt;height:24pt">
            <v:imagedata r:id="rId17" o:title=""/>
          </v:shape>
        </w:pict>
      </w:r>
      <w:r w:rsidRPr="00D41561">
        <w:rPr>
          <w:color w:val="000000"/>
          <w:sz w:val="28"/>
          <w:szCs w:val="20"/>
        </w:rPr>
        <w:t>(1,2</w:t>
      </w:r>
      <w:r w:rsidR="00D41561">
        <w:rPr>
          <w:color w:val="000000"/>
          <w:sz w:val="28"/>
          <w:szCs w:val="20"/>
        </w:rPr>
        <w:t>-</w:t>
      </w:r>
      <w:r w:rsidR="00D41561" w:rsidRPr="00D41561">
        <w:rPr>
          <w:color w:val="000000"/>
          <w:sz w:val="28"/>
          <w:szCs w:val="20"/>
        </w:rPr>
        <w:t>д</w:t>
      </w:r>
      <w:r w:rsidR="006A7DF4">
        <w:rPr>
          <w:color w:val="000000"/>
          <w:sz w:val="28"/>
          <w:szCs w:val="20"/>
        </w:rPr>
        <w:t xml:space="preserve">иметилциклогексан) </w:t>
      </w: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>Для циклоалканов характерна также меж</w:t>
      </w:r>
      <w:r w:rsidR="006A7DF4">
        <w:rPr>
          <w:color w:val="000000"/>
          <w:sz w:val="28"/>
          <w:szCs w:val="20"/>
        </w:rPr>
        <w:t xml:space="preserve">классовая изомерия с алкенами. </w:t>
      </w:r>
    </w:p>
    <w:p w:rsidR="00944FD7" w:rsidRPr="00D41561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>При наличии двух заместителей в кольце у разных углеродных атомов возможна геометрическая цис-транс-изомерия, начиная с C</w:t>
      </w:r>
      <w:r w:rsidRPr="00D41561">
        <w:rPr>
          <w:color w:val="000000"/>
          <w:sz w:val="28"/>
          <w:szCs w:val="20"/>
          <w:vertAlign w:val="subscript"/>
        </w:rPr>
        <w:t>5</w:t>
      </w:r>
      <w:r w:rsidRPr="00D41561">
        <w:rPr>
          <w:color w:val="000000"/>
          <w:sz w:val="28"/>
          <w:szCs w:val="20"/>
        </w:rPr>
        <w:t>H</w:t>
      </w:r>
      <w:r w:rsidRPr="00D41561">
        <w:rPr>
          <w:color w:val="000000"/>
          <w:sz w:val="28"/>
          <w:szCs w:val="20"/>
          <w:vertAlign w:val="subscript"/>
        </w:rPr>
        <w:t>10</w:t>
      </w:r>
      <w:r w:rsidRPr="00D41561">
        <w:rPr>
          <w:color w:val="000000"/>
          <w:sz w:val="28"/>
          <w:szCs w:val="20"/>
        </w:rPr>
        <w:t>, и оптическая изомерия. Оптическая изомерия проявляется в том случае, если молекула не имеет плоскости симметрии.</w:t>
      </w:r>
    </w:p>
    <w:p w:rsidR="00612F49" w:rsidRPr="00D41561" w:rsidRDefault="00612F49" w:rsidP="00D41561">
      <w:pPr>
        <w:spacing w:line="360" w:lineRule="auto"/>
        <w:ind w:firstLine="709"/>
        <w:jc w:val="both"/>
        <w:rPr>
          <w:color w:val="000000"/>
          <w:sz w:val="28"/>
        </w:rPr>
      </w:pPr>
      <w:r w:rsidRPr="00D41561">
        <w:rPr>
          <w:b/>
          <w:bCs/>
          <w:color w:val="000000"/>
          <w:sz w:val="28"/>
          <w:szCs w:val="20"/>
        </w:rPr>
        <w:t>Цис-транс-изомерия в циклических соединениях</w:t>
      </w: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>При наличии двух заместителей в циклических соединениях также возможна цис-транс-изомерия. Метильные группы в приведенных примерах могут располагаться по одну сторону плоскости кольца (такой изомер называется цис-изомером) и по разные стороны (такой изо</w:t>
      </w:r>
      <w:r w:rsidR="006A7DF4">
        <w:rPr>
          <w:color w:val="000000"/>
          <w:sz w:val="28"/>
          <w:szCs w:val="20"/>
        </w:rPr>
        <w:t>мер называется транс-изомером).</w:t>
      </w: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>Естественно, что при наложении друг на друга моделей цис- и транс- изомеров они не совмещаются. Взаимные изомеризации требуют разрыва цикла с последующим его замыканием или разрыва связи заместителя с углеродным атомом цикла и образованием новой</w:t>
      </w:r>
      <w:r w:rsidR="006A7DF4">
        <w:rPr>
          <w:color w:val="000000"/>
          <w:sz w:val="28"/>
          <w:szCs w:val="20"/>
        </w:rPr>
        <w:t xml:space="preserve"> связи с другой стороны цикла. </w:t>
      </w: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>Следует отметить, что в циклических соединениях возможно возникновение не только цис-транс-, но и зеркальной изомерии. При наложении модели молекулы цис-изомера с одинаковыми заместителями и ее зеркального отражения они совмещаются, в то время как таковое невозможно для цис-изомера с различными заместителями. Для транс-изомеров совмещение модели молекулы и ее зеркального отражения невозможно как при одинаковых, так и различающихся заместителях.</w:t>
      </w:r>
    </w:p>
    <w:p w:rsidR="00612F49" w:rsidRPr="00D41561" w:rsidRDefault="00612F49" w:rsidP="00D41561">
      <w:pPr>
        <w:spacing w:line="360" w:lineRule="auto"/>
        <w:ind w:firstLine="709"/>
        <w:jc w:val="both"/>
        <w:rPr>
          <w:color w:val="000000"/>
          <w:sz w:val="28"/>
        </w:rPr>
      </w:pPr>
      <w:r w:rsidRPr="00D41561">
        <w:rPr>
          <w:b/>
          <w:bCs/>
          <w:color w:val="000000"/>
          <w:sz w:val="28"/>
          <w:szCs w:val="20"/>
        </w:rPr>
        <w:t>Циклобутан, циклопентан и их конформации</w:t>
      </w: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 xml:space="preserve">Циклические соединения – это такие органические соединения, в которых углеродные атомы составляют замкнутые цепи, </w:t>
      </w:r>
      <w:r w:rsidR="00D41561">
        <w:rPr>
          <w:color w:val="000000"/>
          <w:sz w:val="28"/>
          <w:szCs w:val="20"/>
        </w:rPr>
        <w:t>т.е.</w:t>
      </w:r>
      <w:r w:rsidRPr="00D41561">
        <w:rPr>
          <w:color w:val="000000"/>
          <w:sz w:val="28"/>
          <w:szCs w:val="20"/>
        </w:rPr>
        <w:t xml:space="preserve"> циклы. Простейшими представителями таких соединений являются</w:t>
      </w:r>
      <w:r w:rsidR="006A7DF4">
        <w:rPr>
          <w:color w:val="000000"/>
          <w:sz w:val="28"/>
          <w:szCs w:val="20"/>
        </w:rPr>
        <w:t xml:space="preserve"> циклопарафины или циклоалканы.</w:t>
      </w: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>Прочность связей в циклических соединениях зависит от числа атомов, участвующих в образовании цикла. Она определяется степенью его напряженности, обусловленной изменением валентных углов атомов цикла и отклонением этих ато</w:t>
      </w:r>
      <w:r w:rsidR="006A7DF4">
        <w:rPr>
          <w:color w:val="000000"/>
          <w:sz w:val="28"/>
          <w:szCs w:val="20"/>
        </w:rPr>
        <w:t>мов от нормального направления.</w:t>
      </w: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 xml:space="preserve">Для циклопропана межъядерные углы составляют 60º, как в равностороннем треугольнике, для циклобутана – 90º, как в квадрате, а в циклопентане – 108º, как в правильном пятиугольнике. Нормальный валентный угол для атома углерода – 109,5º. Поэтому при расположении в названных соединениях всех атомов углерода в одной плоскости уменьшение валентных углов составляет в циклопропане – 49,5º, в циклобутане </w:t>
      </w:r>
      <w:r w:rsidR="006A7DF4">
        <w:rPr>
          <w:color w:val="000000"/>
          <w:sz w:val="28"/>
          <w:szCs w:val="20"/>
        </w:rPr>
        <w:t>– 19,5º, в циклопентане – 1,5º.</w:t>
      </w:r>
    </w:p>
    <w:p w:rsidR="00612F49" w:rsidRPr="00D41561" w:rsidRDefault="00612F49" w:rsidP="00D41561">
      <w:pPr>
        <w:spacing w:line="360" w:lineRule="auto"/>
        <w:ind w:firstLine="709"/>
        <w:jc w:val="both"/>
        <w:rPr>
          <w:color w:val="000000"/>
          <w:sz w:val="28"/>
        </w:rPr>
      </w:pPr>
      <w:r w:rsidRPr="00D41561">
        <w:rPr>
          <w:color w:val="000000"/>
          <w:sz w:val="28"/>
          <w:szCs w:val="20"/>
        </w:rPr>
        <w:t xml:space="preserve">Чем больше отклонение валентного угла от нормального, тем более напряжены и, следовательно, непрочны циклы. Однако в отличие от циклопропана циклобутан и циклопентан имеют неплоские циклы. Один из атомов углерода непрерывно выходит из плоскости. Циклобутан существует в виде неплоских </w:t>
      </w:r>
      <w:r w:rsidR="00D41561">
        <w:rPr>
          <w:color w:val="000000"/>
          <w:sz w:val="28"/>
          <w:szCs w:val="20"/>
        </w:rPr>
        <w:t>«</w:t>
      </w:r>
      <w:r w:rsidR="00D41561" w:rsidRPr="00D41561">
        <w:rPr>
          <w:color w:val="000000"/>
          <w:sz w:val="28"/>
          <w:szCs w:val="20"/>
        </w:rPr>
        <w:t>с</w:t>
      </w:r>
      <w:r w:rsidRPr="00D41561">
        <w:rPr>
          <w:color w:val="000000"/>
          <w:sz w:val="28"/>
          <w:szCs w:val="20"/>
        </w:rPr>
        <w:t>ложенных</w:t>
      </w:r>
      <w:r w:rsidR="00D41561">
        <w:rPr>
          <w:color w:val="000000"/>
          <w:sz w:val="28"/>
          <w:szCs w:val="20"/>
        </w:rPr>
        <w:t>»</w:t>
      </w:r>
      <w:r w:rsidR="00D41561" w:rsidRPr="00D41561">
        <w:rPr>
          <w:color w:val="000000"/>
          <w:sz w:val="28"/>
          <w:szCs w:val="20"/>
        </w:rPr>
        <w:t xml:space="preserve"> </w:t>
      </w:r>
      <w:r w:rsidRPr="00D41561">
        <w:rPr>
          <w:color w:val="000000"/>
          <w:sz w:val="28"/>
          <w:szCs w:val="20"/>
        </w:rPr>
        <w:t xml:space="preserve">конформаций. Циклопентан характеризуется конформацией </w:t>
      </w:r>
      <w:r w:rsidR="00D41561">
        <w:rPr>
          <w:color w:val="000000"/>
          <w:sz w:val="28"/>
          <w:szCs w:val="20"/>
        </w:rPr>
        <w:t>«</w:t>
      </w:r>
      <w:r w:rsidR="00D41561" w:rsidRPr="00D41561">
        <w:rPr>
          <w:color w:val="000000"/>
          <w:sz w:val="28"/>
          <w:szCs w:val="20"/>
        </w:rPr>
        <w:t>к</w:t>
      </w:r>
      <w:r w:rsidRPr="00D41561">
        <w:rPr>
          <w:color w:val="000000"/>
          <w:sz w:val="28"/>
          <w:szCs w:val="20"/>
        </w:rPr>
        <w:t>онверт</w:t>
      </w:r>
      <w:r w:rsidR="00D41561">
        <w:rPr>
          <w:color w:val="000000"/>
          <w:sz w:val="28"/>
          <w:szCs w:val="20"/>
        </w:rPr>
        <w:t>»</w:t>
      </w:r>
      <w:r w:rsidR="00D41561" w:rsidRPr="00D41561">
        <w:rPr>
          <w:color w:val="000000"/>
          <w:sz w:val="28"/>
          <w:szCs w:val="20"/>
        </w:rPr>
        <w:t>.</w:t>
      </w:r>
      <w:r w:rsidRPr="00D41561">
        <w:rPr>
          <w:color w:val="000000"/>
          <w:sz w:val="28"/>
          <w:szCs w:val="20"/>
        </w:rPr>
        <w:t xml:space="preserve"> Таким образом, обсуждаемые циклы находятся в колебательном движении, приводящем к уменьшению </w:t>
      </w:r>
      <w:r w:rsidR="00D41561">
        <w:rPr>
          <w:color w:val="000000"/>
          <w:sz w:val="28"/>
          <w:szCs w:val="20"/>
        </w:rPr>
        <w:t>«</w:t>
      </w:r>
      <w:r w:rsidR="00D41561" w:rsidRPr="00D41561">
        <w:rPr>
          <w:color w:val="000000"/>
          <w:sz w:val="28"/>
          <w:szCs w:val="20"/>
        </w:rPr>
        <w:t>з</w:t>
      </w:r>
      <w:r w:rsidRPr="00D41561">
        <w:rPr>
          <w:color w:val="000000"/>
          <w:sz w:val="28"/>
          <w:szCs w:val="20"/>
        </w:rPr>
        <w:t>аслоненности</w:t>
      </w:r>
      <w:r w:rsidR="00D41561">
        <w:rPr>
          <w:color w:val="000000"/>
          <w:sz w:val="28"/>
          <w:szCs w:val="20"/>
        </w:rPr>
        <w:t>»</w:t>
      </w:r>
      <w:r w:rsidR="00D41561" w:rsidRPr="00D41561">
        <w:rPr>
          <w:color w:val="000000"/>
          <w:sz w:val="28"/>
          <w:szCs w:val="20"/>
        </w:rPr>
        <w:t xml:space="preserve"> </w:t>
      </w:r>
      <w:r w:rsidRPr="00D41561">
        <w:rPr>
          <w:color w:val="000000"/>
          <w:sz w:val="28"/>
          <w:szCs w:val="20"/>
        </w:rPr>
        <w:t>атомов водорода у соседних углеродны</w:t>
      </w:r>
      <w:r w:rsidR="00C56CCB" w:rsidRPr="00D41561">
        <w:rPr>
          <w:color w:val="000000"/>
          <w:sz w:val="28"/>
          <w:szCs w:val="20"/>
        </w:rPr>
        <w:t>х атомов и снижению напряжения.</w:t>
      </w:r>
    </w:p>
    <w:p w:rsidR="00612F49" w:rsidRPr="00D41561" w:rsidRDefault="00612F49" w:rsidP="00D41561">
      <w:pPr>
        <w:spacing w:line="360" w:lineRule="auto"/>
        <w:ind w:firstLine="709"/>
        <w:jc w:val="both"/>
        <w:rPr>
          <w:color w:val="000000"/>
          <w:sz w:val="28"/>
        </w:rPr>
      </w:pPr>
      <w:r w:rsidRPr="00D41561">
        <w:rPr>
          <w:b/>
          <w:bCs/>
          <w:color w:val="000000"/>
          <w:sz w:val="28"/>
          <w:szCs w:val="20"/>
        </w:rPr>
        <w:t>Циклогексан и его конформации</w:t>
      </w:r>
    </w:p>
    <w:p w:rsidR="006A7DF4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 xml:space="preserve">Для циклогексана, как правильного шестиугольника, межъядерные углы составляют 120º. Если бы молекула циклогексана имела плоское строение, то отклонение от нормального валентного угла атома углерода </w:t>
      </w:r>
      <w:r w:rsidR="00D41561" w:rsidRPr="00D41561">
        <w:rPr>
          <w:color w:val="000000"/>
          <w:sz w:val="28"/>
          <w:szCs w:val="20"/>
        </w:rPr>
        <w:t>составляло:</w:t>
      </w:r>
      <w:r w:rsidR="00D41561">
        <w:rPr>
          <w:color w:val="000000"/>
          <w:sz w:val="28"/>
          <w:szCs w:val="20"/>
        </w:rPr>
        <w:t xml:space="preserve"> </w:t>
      </w:r>
      <w:r w:rsidR="00D41561" w:rsidRPr="00D41561">
        <w:rPr>
          <w:color w:val="000000"/>
          <w:sz w:val="28"/>
          <w:szCs w:val="20"/>
        </w:rPr>
        <w:t>1</w:t>
      </w:r>
      <w:r w:rsidRPr="00D41561">
        <w:rPr>
          <w:color w:val="000000"/>
          <w:sz w:val="28"/>
          <w:szCs w:val="20"/>
        </w:rPr>
        <w:t>09,5º</w:t>
      </w:r>
      <w:r w:rsidR="00D41561">
        <w:rPr>
          <w:color w:val="000000"/>
          <w:sz w:val="28"/>
          <w:szCs w:val="20"/>
        </w:rPr>
        <w:t>-</w:t>
      </w:r>
      <w:r w:rsidR="00D41561" w:rsidRPr="00D41561">
        <w:rPr>
          <w:color w:val="000000"/>
          <w:sz w:val="28"/>
          <w:szCs w:val="20"/>
        </w:rPr>
        <w:t>1</w:t>
      </w:r>
      <w:r w:rsidR="006A7DF4">
        <w:rPr>
          <w:color w:val="000000"/>
          <w:sz w:val="28"/>
          <w:szCs w:val="20"/>
        </w:rPr>
        <w:t>20º = 10,5º.</w:t>
      </w:r>
    </w:p>
    <w:p w:rsidR="00612F49" w:rsidRDefault="00612F49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D41561">
        <w:rPr>
          <w:color w:val="000000"/>
          <w:sz w:val="28"/>
          <w:szCs w:val="20"/>
        </w:rPr>
        <w:t xml:space="preserve">Однако циклогексан и большие циклы имеют неплоское строение. В рассматриваемой молекуле циклогексана сохраняются обычные валентные углы при условии его существования в двух конформациях </w:t>
      </w:r>
      <w:r w:rsidR="00D41561">
        <w:rPr>
          <w:color w:val="000000"/>
          <w:sz w:val="28"/>
          <w:szCs w:val="20"/>
        </w:rPr>
        <w:t>«</w:t>
      </w:r>
      <w:r w:rsidR="00D41561" w:rsidRPr="00D41561">
        <w:rPr>
          <w:color w:val="000000"/>
          <w:sz w:val="28"/>
          <w:szCs w:val="20"/>
        </w:rPr>
        <w:t>к</w:t>
      </w:r>
      <w:r w:rsidRPr="00D41561">
        <w:rPr>
          <w:color w:val="000000"/>
          <w:sz w:val="28"/>
          <w:szCs w:val="20"/>
        </w:rPr>
        <w:t>ресла</w:t>
      </w:r>
      <w:r w:rsidR="00D41561">
        <w:rPr>
          <w:color w:val="000000"/>
          <w:sz w:val="28"/>
          <w:szCs w:val="20"/>
        </w:rPr>
        <w:t>»</w:t>
      </w:r>
      <w:r w:rsidR="00D41561" w:rsidRPr="00D41561">
        <w:rPr>
          <w:color w:val="000000"/>
          <w:sz w:val="28"/>
          <w:szCs w:val="20"/>
        </w:rPr>
        <w:t xml:space="preserve"> </w:t>
      </w:r>
      <w:r w:rsidRPr="00D41561">
        <w:rPr>
          <w:color w:val="000000"/>
          <w:sz w:val="28"/>
          <w:szCs w:val="20"/>
        </w:rPr>
        <w:t xml:space="preserve">и </w:t>
      </w:r>
      <w:r w:rsidR="00D41561">
        <w:rPr>
          <w:color w:val="000000"/>
          <w:sz w:val="28"/>
          <w:szCs w:val="20"/>
        </w:rPr>
        <w:t>«</w:t>
      </w:r>
      <w:r w:rsidR="00D41561" w:rsidRPr="00D41561">
        <w:rPr>
          <w:color w:val="000000"/>
          <w:sz w:val="28"/>
          <w:szCs w:val="20"/>
        </w:rPr>
        <w:t>в</w:t>
      </w:r>
      <w:r w:rsidRPr="00D41561">
        <w:rPr>
          <w:color w:val="000000"/>
          <w:sz w:val="28"/>
          <w:szCs w:val="20"/>
        </w:rPr>
        <w:t>анны</w:t>
      </w:r>
      <w:r w:rsidR="00D41561">
        <w:rPr>
          <w:color w:val="000000"/>
          <w:sz w:val="28"/>
          <w:szCs w:val="20"/>
        </w:rPr>
        <w:t>»</w:t>
      </w:r>
      <w:r w:rsidR="00D41561" w:rsidRPr="00D41561">
        <w:rPr>
          <w:color w:val="000000"/>
          <w:sz w:val="28"/>
          <w:szCs w:val="20"/>
        </w:rPr>
        <w:t>.</w:t>
      </w:r>
      <w:r w:rsidRPr="00D41561">
        <w:rPr>
          <w:color w:val="000000"/>
          <w:sz w:val="28"/>
          <w:szCs w:val="20"/>
        </w:rPr>
        <w:t xml:space="preserve"> Конформация </w:t>
      </w:r>
      <w:r w:rsidR="00D41561">
        <w:rPr>
          <w:color w:val="000000"/>
          <w:sz w:val="28"/>
          <w:szCs w:val="20"/>
        </w:rPr>
        <w:t>«</w:t>
      </w:r>
      <w:r w:rsidR="00D41561" w:rsidRPr="00D41561">
        <w:rPr>
          <w:color w:val="000000"/>
          <w:sz w:val="28"/>
          <w:szCs w:val="20"/>
        </w:rPr>
        <w:t>к</w:t>
      </w:r>
      <w:r w:rsidRPr="00D41561">
        <w:rPr>
          <w:color w:val="000000"/>
          <w:sz w:val="28"/>
          <w:szCs w:val="20"/>
        </w:rPr>
        <w:t>ресла</w:t>
      </w:r>
      <w:r w:rsidR="00D41561">
        <w:rPr>
          <w:color w:val="000000"/>
          <w:sz w:val="28"/>
          <w:szCs w:val="20"/>
        </w:rPr>
        <w:t>»</w:t>
      </w:r>
      <w:r w:rsidR="00D41561" w:rsidRPr="00D41561">
        <w:rPr>
          <w:color w:val="000000"/>
          <w:sz w:val="28"/>
          <w:szCs w:val="20"/>
        </w:rPr>
        <w:t xml:space="preserve"> </w:t>
      </w:r>
      <w:r w:rsidRPr="00D41561">
        <w:rPr>
          <w:color w:val="000000"/>
          <w:sz w:val="28"/>
          <w:szCs w:val="20"/>
        </w:rPr>
        <w:t>менее напряжена, поэтому циклогексан существует преимущественно в виде конформеров I и III, причем цикл претерпевает непрерывную инверсию (inversio – с латинского переворачивание, перестановка) с промежуточным образованием конформера II:</w:t>
      </w:r>
    </w:p>
    <w:p w:rsidR="006A7DF4" w:rsidRPr="00D41561" w:rsidRDefault="006A7DF4" w:rsidP="00D41561">
      <w:pPr>
        <w:spacing w:line="360" w:lineRule="auto"/>
        <w:ind w:firstLine="709"/>
        <w:jc w:val="both"/>
        <w:rPr>
          <w:color w:val="000000"/>
          <w:sz w:val="28"/>
        </w:rPr>
      </w:pPr>
    </w:p>
    <w:p w:rsidR="006A7DF4" w:rsidRDefault="00026640" w:rsidP="00D41561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8" type="#_x0000_t75" style="width:280.5pt;height:47.25pt">
            <v:imagedata r:id="rId18" o:title=""/>
          </v:shape>
        </w:pict>
      </w:r>
    </w:p>
    <w:p w:rsidR="00612F49" w:rsidRPr="00D41561" w:rsidRDefault="006A7DF4" w:rsidP="00D41561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0"/>
        </w:rPr>
        <w:t xml:space="preserve">ось симметрии II III </w:t>
      </w:r>
      <w:r w:rsidR="00612F49" w:rsidRPr="00D41561">
        <w:rPr>
          <w:color w:val="000000"/>
          <w:sz w:val="28"/>
          <w:szCs w:val="20"/>
        </w:rPr>
        <w:t>I</w:t>
      </w: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612F49" w:rsidRPr="00D41561" w:rsidRDefault="00612F49" w:rsidP="00D41561">
      <w:pPr>
        <w:spacing w:line="360" w:lineRule="auto"/>
        <w:ind w:firstLine="709"/>
        <w:jc w:val="both"/>
        <w:rPr>
          <w:color w:val="000000"/>
          <w:sz w:val="28"/>
        </w:rPr>
      </w:pPr>
      <w:r w:rsidRPr="00D41561">
        <w:rPr>
          <w:color w:val="000000"/>
          <w:sz w:val="28"/>
          <w:szCs w:val="20"/>
        </w:rPr>
        <w:t xml:space="preserve">Двенадцать связей C–H, которые имеются у циклогексана в конформации </w:t>
      </w:r>
      <w:r w:rsidR="00D41561">
        <w:rPr>
          <w:color w:val="000000"/>
          <w:sz w:val="28"/>
          <w:szCs w:val="20"/>
        </w:rPr>
        <w:t>«</w:t>
      </w:r>
      <w:r w:rsidR="00D41561" w:rsidRPr="00D41561">
        <w:rPr>
          <w:color w:val="000000"/>
          <w:sz w:val="28"/>
          <w:szCs w:val="20"/>
        </w:rPr>
        <w:t>к</w:t>
      </w:r>
      <w:r w:rsidRPr="00D41561">
        <w:rPr>
          <w:color w:val="000000"/>
          <w:sz w:val="28"/>
          <w:szCs w:val="20"/>
        </w:rPr>
        <w:t>ресла</w:t>
      </w:r>
      <w:r w:rsidR="00D41561">
        <w:rPr>
          <w:color w:val="000000"/>
          <w:sz w:val="28"/>
          <w:szCs w:val="20"/>
        </w:rPr>
        <w:t>»</w:t>
      </w:r>
      <w:r w:rsidR="00D41561" w:rsidRPr="00D41561">
        <w:rPr>
          <w:color w:val="000000"/>
          <w:sz w:val="28"/>
          <w:szCs w:val="20"/>
        </w:rPr>
        <w:t>,</w:t>
      </w:r>
      <w:r w:rsidRPr="00D41561">
        <w:rPr>
          <w:color w:val="000000"/>
          <w:sz w:val="28"/>
          <w:szCs w:val="20"/>
        </w:rPr>
        <w:t xml:space="preserve"> делятся на два типа. Шесть связей направлены радиально от кольца к периферии молекулы и называются экваториальными связями (e</w:t>
      </w:r>
      <w:r w:rsidR="00D41561">
        <w:rPr>
          <w:color w:val="000000"/>
          <w:sz w:val="28"/>
          <w:szCs w:val="20"/>
        </w:rPr>
        <w:t xml:space="preserve"> –</w:t>
      </w:r>
      <w:r w:rsidR="00D41561" w:rsidRPr="00D41561">
        <w:rPr>
          <w:color w:val="000000"/>
          <w:sz w:val="28"/>
          <w:szCs w:val="20"/>
        </w:rPr>
        <w:t xml:space="preserve"> св</w:t>
      </w:r>
      <w:r w:rsidRPr="00D41561">
        <w:rPr>
          <w:color w:val="000000"/>
          <w:sz w:val="28"/>
          <w:szCs w:val="20"/>
        </w:rPr>
        <w:t>язи), остальные шесть связей направлены параллельно друг другу и оси симметрии и называются аксиальными (a</w:t>
      </w:r>
      <w:r w:rsidR="00D41561">
        <w:rPr>
          <w:color w:val="000000"/>
          <w:sz w:val="28"/>
          <w:szCs w:val="20"/>
        </w:rPr>
        <w:t xml:space="preserve"> –</w:t>
      </w:r>
      <w:r w:rsidR="00D41561" w:rsidRPr="00D41561">
        <w:rPr>
          <w:color w:val="000000"/>
          <w:sz w:val="28"/>
          <w:szCs w:val="20"/>
        </w:rPr>
        <w:t xml:space="preserve"> св</w:t>
      </w:r>
      <w:r w:rsidRPr="00D41561">
        <w:rPr>
          <w:color w:val="000000"/>
          <w:sz w:val="28"/>
          <w:szCs w:val="20"/>
        </w:rPr>
        <w:t>язи). Три аксиальные связи направлены в одну сторону от плоскости цикла, а три – в другую (имеется чередование: вверх-вниз).</w:t>
      </w:r>
    </w:p>
    <w:p w:rsidR="002F1D35" w:rsidRPr="00D41561" w:rsidRDefault="002F1D35" w:rsidP="00D41561">
      <w:pPr>
        <w:pStyle w:val="110"/>
        <w:keepNext w:val="0"/>
        <w:spacing w:before="0" w:after="0" w:line="360" w:lineRule="auto"/>
        <w:ind w:firstLine="709"/>
        <w:jc w:val="both"/>
        <w:outlineLvl w:val="9"/>
        <w:rPr>
          <w:color w:val="000000"/>
          <w:sz w:val="28"/>
        </w:rPr>
      </w:pPr>
      <w:bookmarkStart w:id="5" w:name="_Toc152930179"/>
      <w:r w:rsidRPr="00D41561">
        <w:rPr>
          <w:color w:val="000000"/>
          <w:sz w:val="28"/>
        </w:rPr>
        <w:t>Свойства циклоалканов</w:t>
      </w:r>
      <w:bookmarkEnd w:id="5"/>
    </w:p>
    <w:p w:rsidR="002F1D35" w:rsidRPr="00D41561" w:rsidRDefault="002F1D35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D41561">
        <w:rPr>
          <w:i/>
          <w:iCs/>
          <w:color w:val="000000"/>
          <w:sz w:val="28"/>
          <w:szCs w:val="27"/>
        </w:rPr>
        <w:t>Физические свойства</w:t>
      </w:r>
      <w:r w:rsidRPr="00D41561">
        <w:rPr>
          <w:color w:val="000000"/>
          <w:sz w:val="28"/>
          <w:szCs w:val="27"/>
        </w:rPr>
        <w:t xml:space="preserve"> циклоалканов закономерно изменяются с ростом их молекулярной массы. Пpи ноpмальных условиях циклопpопан и циклобутан – газы, циклоалканы С</w:t>
      </w:r>
      <w:r w:rsidRPr="00D41561">
        <w:rPr>
          <w:color w:val="000000"/>
          <w:sz w:val="28"/>
          <w:szCs w:val="27"/>
          <w:vertAlign w:val="subscript"/>
        </w:rPr>
        <w:t>5</w:t>
      </w:r>
      <w:r w:rsidR="00657FF1" w:rsidRPr="00D41561">
        <w:rPr>
          <w:color w:val="000000"/>
          <w:sz w:val="28"/>
          <w:szCs w:val="27"/>
        </w:rPr>
        <w:t>Н</w:t>
      </w:r>
      <w:r w:rsidR="00657FF1" w:rsidRPr="00D41561">
        <w:rPr>
          <w:color w:val="000000"/>
          <w:sz w:val="28"/>
          <w:szCs w:val="26"/>
          <w:vertAlign w:val="subscript"/>
        </w:rPr>
        <w:t xml:space="preserve">10 </w:t>
      </w:r>
      <w:r w:rsidRPr="00D41561">
        <w:rPr>
          <w:color w:val="000000"/>
          <w:sz w:val="28"/>
          <w:szCs w:val="27"/>
        </w:rPr>
        <w:t>– С</w:t>
      </w:r>
      <w:r w:rsidRPr="00D41561">
        <w:rPr>
          <w:color w:val="000000"/>
          <w:sz w:val="28"/>
          <w:szCs w:val="27"/>
          <w:vertAlign w:val="subscript"/>
        </w:rPr>
        <w:t>16</w:t>
      </w:r>
      <w:r w:rsidR="00657FF1" w:rsidRPr="00D41561">
        <w:rPr>
          <w:color w:val="000000"/>
          <w:sz w:val="28"/>
          <w:szCs w:val="27"/>
        </w:rPr>
        <w:t>Н</w:t>
      </w:r>
      <w:r w:rsidR="00657FF1" w:rsidRPr="00D41561">
        <w:rPr>
          <w:color w:val="000000"/>
          <w:sz w:val="28"/>
          <w:szCs w:val="26"/>
          <w:vertAlign w:val="subscript"/>
        </w:rPr>
        <w:t>32</w:t>
      </w:r>
      <w:r w:rsidR="00D41561">
        <w:rPr>
          <w:color w:val="000000"/>
          <w:sz w:val="28"/>
          <w:szCs w:val="27"/>
        </w:rPr>
        <w:t xml:space="preserve"> –</w:t>
      </w:r>
      <w:r w:rsidR="00D41561" w:rsidRPr="00D41561">
        <w:rPr>
          <w:color w:val="000000"/>
          <w:sz w:val="28"/>
          <w:szCs w:val="27"/>
        </w:rPr>
        <w:t xml:space="preserve"> жи</w:t>
      </w:r>
      <w:r w:rsidRPr="00D41561">
        <w:rPr>
          <w:color w:val="000000"/>
          <w:sz w:val="28"/>
          <w:szCs w:val="27"/>
        </w:rPr>
        <w:t>дкости, начиная с С</w:t>
      </w:r>
      <w:r w:rsidRPr="00D41561">
        <w:rPr>
          <w:color w:val="000000"/>
          <w:sz w:val="28"/>
          <w:szCs w:val="27"/>
          <w:vertAlign w:val="subscript"/>
        </w:rPr>
        <w:t>17</w:t>
      </w:r>
      <w:r w:rsidR="00657FF1" w:rsidRPr="00D41561">
        <w:rPr>
          <w:color w:val="000000"/>
          <w:sz w:val="28"/>
          <w:szCs w:val="27"/>
        </w:rPr>
        <w:t>Н</w:t>
      </w:r>
      <w:r w:rsidR="00657FF1" w:rsidRPr="00D41561">
        <w:rPr>
          <w:color w:val="000000"/>
          <w:sz w:val="28"/>
          <w:szCs w:val="26"/>
          <w:vertAlign w:val="subscript"/>
        </w:rPr>
        <w:t>34</w:t>
      </w:r>
      <w:r w:rsidRPr="00D41561">
        <w:rPr>
          <w:color w:val="000000"/>
          <w:sz w:val="28"/>
          <w:szCs w:val="27"/>
        </w:rPr>
        <w:t>, – твердые вещества. Температуры кипения циклоалканов выше, чем у соответвующих алканов. Это связано с более плотной упаковкой и более сильными межмолекулярными взаимодействиями циклических структур.</w:t>
      </w:r>
    </w:p>
    <w:p w:rsidR="002F1D35" w:rsidRPr="00D41561" w:rsidRDefault="002F1D35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D41561">
        <w:rPr>
          <w:i/>
          <w:iCs/>
          <w:color w:val="000000"/>
          <w:sz w:val="28"/>
          <w:szCs w:val="27"/>
        </w:rPr>
        <w:t>Химические свойства</w:t>
      </w:r>
      <w:r w:rsidRPr="00D41561">
        <w:rPr>
          <w:color w:val="000000"/>
          <w:sz w:val="28"/>
          <w:szCs w:val="27"/>
        </w:rPr>
        <w:t xml:space="preserve"> циклоалканов сильно зависят от размера цикла, определяющего его устойчивость. Трех- и четырехчленные циклы (</w:t>
      </w:r>
      <w:r w:rsidRPr="00D41561">
        <w:rPr>
          <w:i/>
          <w:iCs/>
          <w:color w:val="000000"/>
          <w:sz w:val="28"/>
          <w:szCs w:val="27"/>
        </w:rPr>
        <w:t>малые циклы</w:t>
      </w:r>
      <w:r w:rsidRPr="00D41561">
        <w:rPr>
          <w:color w:val="000000"/>
          <w:sz w:val="28"/>
          <w:szCs w:val="27"/>
        </w:rPr>
        <w:t>), являясь насыщенными, тем не менее, резко отличаются от всех остальных предельных углеводородов. Валентные углы в циклопропане и циклобутане значительно меньше нормального тетраэдрического угла 109</w:t>
      </w:r>
      <w:r w:rsidRPr="00D41561">
        <w:rPr>
          <w:color w:val="000000"/>
          <w:sz w:val="28"/>
          <w:szCs w:val="27"/>
        </w:rPr>
        <w:t>28’, свойственного sp</w:t>
      </w:r>
      <w:r w:rsidRPr="00D41561">
        <w:rPr>
          <w:color w:val="000000"/>
          <w:sz w:val="28"/>
          <w:vertAlign w:val="superscript"/>
        </w:rPr>
        <w:t>3</w:t>
      </w:r>
      <w:r w:rsidRPr="00D41561">
        <w:rPr>
          <w:color w:val="000000"/>
          <w:sz w:val="28"/>
          <w:szCs w:val="27"/>
        </w:rPr>
        <w:t>-гибридизованному атому углерода.</w:t>
      </w:r>
    </w:p>
    <w:p w:rsidR="00E05CFC" w:rsidRPr="00D41561" w:rsidRDefault="00E05CFC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</w:p>
    <w:p w:rsidR="002F1D35" w:rsidRPr="00D41561" w:rsidRDefault="00026640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pict>
          <v:shape id="_x0000_i1039" type="#_x0000_t75" alt="Рис. 3.2.1 (3 140 байт)" style="width:142.5pt;height:140.25pt">
            <v:imagedata r:id="rId19" o:title=""/>
          </v:shape>
        </w:pict>
      </w: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</w:p>
    <w:p w:rsidR="002F1D35" w:rsidRPr="00D41561" w:rsidRDefault="002F1D35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D41561">
        <w:rPr>
          <w:color w:val="000000"/>
          <w:sz w:val="28"/>
          <w:szCs w:val="27"/>
        </w:rPr>
        <w:t xml:space="preserve">Это приводит к большой напряженности таких циклов и их стремлению к раскрытию под действием реагентов. Поэтому циклопропан, циклобутан и их производные вступают в </w:t>
      </w:r>
      <w:r w:rsidRPr="00D41561">
        <w:rPr>
          <w:i/>
          <w:iCs/>
          <w:color w:val="000000"/>
          <w:sz w:val="28"/>
          <w:szCs w:val="27"/>
        </w:rPr>
        <w:t>реакции присоединения</w:t>
      </w:r>
      <w:r w:rsidRPr="00D41561">
        <w:rPr>
          <w:color w:val="000000"/>
          <w:sz w:val="28"/>
          <w:szCs w:val="27"/>
        </w:rPr>
        <w:t>, проявляя характер ненасыщенных соединений. Легкость реакций присоединения уменьшается с уменьшением напряженности цикла в ряду:</w:t>
      </w:r>
    </w:p>
    <w:p w:rsidR="002F1D35" w:rsidRPr="00D41561" w:rsidRDefault="002F1D35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D41561">
        <w:rPr>
          <w:color w:val="000000"/>
          <w:sz w:val="28"/>
          <w:szCs w:val="27"/>
        </w:rPr>
        <w:t xml:space="preserve">циклопропан </w:t>
      </w:r>
      <w:r w:rsidRPr="00D41561">
        <w:rPr>
          <w:color w:val="000000"/>
          <w:sz w:val="28"/>
          <w:szCs w:val="26"/>
        </w:rPr>
        <w:t>&gt;</w:t>
      </w:r>
      <w:r w:rsidRPr="00D41561">
        <w:rPr>
          <w:color w:val="000000"/>
          <w:sz w:val="28"/>
          <w:szCs w:val="27"/>
        </w:rPr>
        <w:t xml:space="preserve"> циклобутан </w:t>
      </w:r>
      <w:r w:rsidRPr="00D41561">
        <w:rPr>
          <w:color w:val="000000"/>
          <w:sz w:val="28"/>
          <w:szCs w:val="26"/>
        </w:rPr>
        <w:t>&gt;&gt;</w:t>
      </w:r>
      <w:r w:rsidRPr="00D41561">
        <w:rPr>
          <w:color w:val="000000"/>
          <w:sz w:val="28"/>
          <w:szCs w:val="27"/>
        </w:rPr>
        <w:t xml:space="preserve"> циклопентан.</w:t>
      </w:r>
    </w:p>
    <w:p w:rsidR="002F1D35" w:rsidRPr="00D41561" w:rsidRDefault="002F1D35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D41561">
        <w:rPr>
          <w:color w:val="000000"/>
          <w:sz w:val="28"/>
          <w:szCs w:val="27"/>
        </w:rPr>
        <w:t>Наиболее устойчивыми являются 6</w:t>
      </w:r>
      <w:r w:rsidR="00D41561">
        <w:rPr>
          <w:color w:val="000000"/>
          <w:sz w:val="28"/>
          <w:szCs w:val="27"/>
        </w:rPr>
        <w:t>-</w:t>
      </w:r>
      <w:r w:rsidR="00D41561" w:rsidRPr="00D41561">
        <w:rPr>
          <w:color w:val="000000"/>
          <w:sz w:val="28"/>
          <w:szCs w:val="27"/>
        </w:rPr>
        <w:t>ч</w:t>
      </w:r>
      <w:r w:rsidRPr="00D41561">
        <w:rPr>
          <w:color w:val="000000"/>
          <w:sz w:val="28"/>
          <w:szCs w:val="27"/>
        </w:rPr>
        <w:t>ленные циклы, в которых отсутствуют угловое и другие виды напряжения.</w:t>
      </w:r>
    </w:p>
    <w:p w:rsidR="002F1D35" w:rsidRPr="00D41561" w:rsidRDefault="002F1D35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D41561">
        <w:rPr>
          <w:i/>
          <w:iCs/>
          <w:color w:val="000000"/>
          <w:sz w:val="28"/>
          <w:szCs w:val="27"/>
        </w:rPr>
        <w:t>Малые циклы</w:t>
      </w:r>
      <w:r w:rsidRPr="00D41561">
        <w:rPr>
          <w:color w:val="000000"/>
          <w:sz w:val="28"/>
          <w:szCs w:val="27"/>
        </w:rPr>
        <w:t xml:space="preserve"> (С</w:t>
      </w:r>
      <w:r w:rsidRPr="00D41561">
        <w:rPr>
          <w:color w:val="000000"/>
          <w:sz w:val="28"/>
          <w:szCs w:val="27"/>
          <w:vertAlign w:val="subscript"/>
        </w:rPr>
        <w:t>3</w:t>
      </w:r>
      <w:r w:rsidR="00981C03" w:rsidRPr="00D41561">
        <w:rPr>
          <w:color w:val="000000"/>
          <w:sz w:val="28"/>
          <w:szCs w:val="27"/>
        </w:rPr>
        <w:t>Н</w:t>
      </w:r>
      <w:r w:rsidR="00981C03" w:rsidRPr="00D41561">
        <w:rPr>
          <w:color w:val="000000"/>
          <w:sz w:val="28"/>
          <w:szCs w:val="26"/>
          <w:vertAlign w:val="subscript"/>
        </w:rPr>
        <w:t>6</w:t>
      </w:r>
      <w:r w:rsidR="00D41561">
        <w:rPr>
          <w:color w:val="000000"/>
          <w:sz w:val="28"/>
          <w:szCs w:val="27"/>
        </w:rPr>
        <w:t xml:space="preserve"> –</w:t>
      </w:r>
      <w:r w:rsidR="00D41561" w:rsidRPr="00D41561">
        <w:rPr>
          <w:color w:val="000000"/>
          <w:sz w:val="28"/>
          <w:szCs w:val="27"/>
        </w:rPr>
        <w:t xml:space="preserve"> С</w:t>
      </w:r>
      <w:r w:rsidR="00D41561" w:rsidRPr="00D41561">
        <w:rPr>
          <w:color w:val="000000"/>
          <w:sz w:val="28"/>
          <w:szCs w:val="27"/>
          <w:vertAlign w:val="subscript"/>
        </w:rPr>
        <w:t>4</w:t>
      </w:r>
      <w:r w:rsidR="00981C03" w:rsidRPr="00D41561">
        <w:rPr>
          <w:color w:val="000000"/>
          <w:sz w:val="28"/>
          <w:szCs w:val="27"/>
        </w:rPr>
        <w:t>Н</w:t>
      </w:r>
      <w:r w:rsidR="00981C03" w:rsidRPr="00D41561">
        <w:rPr>
          <w:color w:val="000000"/>
          <w:sz w:val="28"/>
          <w:szCs w:val="26"/>
          <w:vertAlign w:val="subscript"/>
        </w:rPr>
        <w:t>8</w:t>
      </w:r>
      <w:r w:rsidR="00981C03" w:rsidRPr="00D41561">
        <w:rPr>
          <w:color w:val="000000"/>
          <w:sz w:val="28"/>
          <w:szCs w:val="27"/>
        </w:rPr>
        <w:t>)</w:t>
      </w:r>
      <w:r w:rsidRPr="00D41561">
        <w:rPr>
          <w:color w:val="000000"/>
          <w:sz w:val="28"/>
          <w:szCs w:val="27"/>
        </w:rPr>
        <w:t xml:space="preserve"> довольно легко вступают в реакции гидрирования:</w:t>
      </w:r>
    </w:p>
    <w:p w:rsidR="00E61D9E" w:rsidRDefault="00E61D9E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</w:p>
    <w:p w:rsidR="002F1D35" w:rsidRPr="00D41561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  <w:r w:rsidR="00026640">
        <w:rPr>
          <w:color w:val="000000"/>
          <w:sz w:val="28"/>
          <w:szCs w:val="27"/>
        </w:rPr>
        <w:pict>
          <v:shape id="_x0000_i1040" type="#_x0000_t75" alt="Рис. 3.2.2 (2 783 байт)" style="width:248.25pt;height:78pt">
            <v:imagedata r:id="rId20" o:title="" grayscale="t" bilevel="t"/>
          </v:shape>
        </w:pict>
      </w:r>
    </w:p>
    <w:p w:rsidR="00E61D9E" w:rsidRPr="00D41561" w:rsidRDefault="00E61D9E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</w:p>
    <w:p w:rsidR="002F1D35" w:rsidRDefault="002F1D35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D41561">
        <w:rPr>
          <w:color w:val="000000"/>
          <w:sz w:val="28"/>
          <w:szCs w:val="27"/>
        </w:rPr>
        <w:t>Циклопропан и его производные присоединяют галогены и галогеноводороды:</w:t>
      </w:r>
    </w:p>
    <w:p w:rsidR="006A7DF4" w:rsidRPr="00D41561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</w:p>
    <w:p w:rsidR="002F1D35" w:rsidRPr="00D41561" w:rsidRDefault="00026640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pict>
          <v:shape id="_x0000_i1041" type="#_x0000_t75" alt="Рис. 3.2.3 (1 782 байт)" style="width:228.75pt;height:103.5pt">
            <v:imagedata r:id="rId21" o:title="" grayscale="t" bilevel="t"/>
          </v:shape>
        </w:pict>
      </w:r>
    </w:p>
    <w:p w:rsidR="006A7DF4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</w:p>
    <w:p w:rsidR="002F1D35" w:rsidRPr="00D41561" w:rsidRDefault="002F1D35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D41561">
        <w:rPr>
          <w:color w:val="000000"/>
          <w:sz w:val="28"/>
          <w:szCs w:val="27"/>
        </w:rPr>
        <w:t>В других циклах (начиная с С</w:t>
      </w:r>
      <w:r w:rsidRPr="00D41561">
        <w:rPr>
          <w:color w:val="000000"/>
          <w:sz w:val="28"/>
          <w:szCs w:val="27"/>
          <w:vertAlign w:val="subscript"/>
        </w:rPr>
        <w:t>5</w:t>
      </w:r>
      <w:r w:rsidRPr="00D41561">
        <w:rPr>
          <w:color w:val="000000"/>
          <w:sz w:val="28"/>
          <w:szCs w:val="27"/>
        </w:rPr>
        <w:t>) угловое напряжение снимается благодаря неплоскому строению молекул. Поэтому для циклоалканов (С</w:t>
      </w:r>
      <w:r w:rsidRPr="00D41561">
        <w:rPr>
          <w:color w:val="000000"/>
          <w:sz w:val="28"/>
          <w:szCs w:val="27"/>
          <w:vertAlign w:val="subscript"/>
        </w:rPr>
        <w:t>5</w:t>
      </w:r>
      <w:r w:rsidRPr="00D41561">
        <w:rPr>
          <w:color w:val="000000"/>
          <w:sz w:val="28"/>
          <w:szCs w:val="27"/>
        </w:rPr>
        <w:t xml:space="preserve"> и выше) вследствие их устойчивости характерны реакции, в которых сохраняется циклическая структура, </w:t>
      </w:r>
      <w:r w:rsidR="00D41561">
        <w:rPr>
          <w:color w:val="000000"/>
          <w:sz w:val="28"/>
          <w:szCs w:val="27"/>
        </w:rPr>
        <w:t>т.е.</w:t>
      </w:r>
      <w:r w:rsidRPr="00D41561">
        <w:rPr>
          <w:color w:val="000000"/>
          <w:sz w:val="28"/>
          <w:szCs w:val="27"/>
        </w:rPr>
        <w:t xml:space="preserve"> </w:t>
      </w:r>
      <w:r w:rsidRPr="00D41561">
        <w:rPr>
          <w:i/>
          <w:iCs/>
          <w:color w:val="000000"/>
          <w:sz w:val="28"/>
          <w:szCs w:val="27"/>
        </w:rPr>
        <w:t>реакции замещения</w:t>
      </w:r>
      <w:r w:rsidRPr="00D41561">
        <w:rPr>
          <w:color w:val="000000"/>
          <w:sz w:val="28"/>
          <w:szCs w:val="27"/>
        </w:rPr>
        <w:t>.</w:t>
      </w:r>
    </w:p>
    <w:p w:rsidR="00E05CFC" w:rsidRPr="00D41561" w:rsidRDefault="00E05CFC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</w:p>
    <w:p w:rsidR="00E61D9E" w:rsidRPr="00D41561" w:rsidRDefault="00026640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pict>
          <v:shape id="_x0000_i1042" type="#_x0000_t75" alt="Рис. 3.2.6 (3 562 байт)" style="width:285pt;height:196.5pt">
            <v:imagedata r:id="rId22" o:title="" grayscale="t" bilevel="t"/>
          </v:shape>
        </w:pict>
      </w:r>
    </w:p>
    <w:p w:rsidR="002F1D35" w:rsidRPr="00D41561" w:rsidRDefault="002F1D35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</w:p>
    <w:p w:rsidR="006A7DF4" w:rsidRDefault="002F1D35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D41561">
        <w:rPr>
          <w:color w:val="000000"/>
          <w:sz w:val="28"/>
          <w:szCs w:val="27"/>
        </w:rPr>
        <w:t>Эти соединения, подобно алканам, вступают также в реакции дегидрирования, окисления в присутствии катализатора и др.</w:t>
      </w:r>
    </w:p>
    <w:p w:rsidR="002F1D35" w:rsidRPr="00D41561" w:rsidRDefault="006A7DF4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  <w:r w:rsidR="00026640">
        <w:rPr>
          <w:color w:val="000000"/>
          <w:sz w:val="28"/>
          <w:szCs w:val="27"/>
        </w:rPr>
        <w:pict>
          <v:shape id="_x0000_i1043" type="#_x0000_t75" alt="Рис. 3.2.7 (3 225 байт)" style="width:242.25pt;height:207pt">
            <v:imagedata r:id="rId23" o:title="" grayscale="t" bilevel="t"/>
          </v:shape>
        </w:pict>
      </w:r>
    </w:p>
    <w:p w:rsidR="002F1D35" w:rsidRPr="00D41561" w:rsidRDefault="00026640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pict>
          <v:shape id="_x0000_i1044" type="#_x0000_t75" alt="Рис. 3.2.8 (1 769 байт)" style="width:225pt;height:99pt">
            <v:imagedata r:id="rId24" o:title="" grayscale="t" bilevel="t"/>
          </v:shape>
        </w:pict>
      </w:r>
    </w:p>
    <w:p w:rsidR="00E61D9E" w:rsidRPr="00D41561" w:rsidRDefault="00E61D9E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</w:p>
    <w:p w:rsidR="002F1D35" w:rsidRPr="00D41561" w:rsidRDefault="002F1D35" w:rsidP="00D41561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D41561">
        <w:rPr>
          <w:color w:val="000000"/>
          <w:sz w:val="28"/>
          <w:szCs w:val="27"/>
        </w:rPr>
        <w:t>Столь резкое отличие в свойствах циклоалканов в зависимости от размеров цикла приводит к необходимости рассматривать не общий гомологический ряд циклоалканов, а отдельные их ряды по размерам цикла. Например, в гомологический ряд циклопропана входят: циклопропан С</w:t>
      </w:r>
      <w:r w:rsidRPr="00D41561">
        <w:rPr>
          <w:color w:val="000000"/>
          <w:sz w:val="28"/>
          <w:szCs w:val="27"/>
          <w:vertAlign w:val="subscript"/>
        </w:rPr>
        <w:t>3</w:t>
      </w:r>
      <w:r w:rsidRPr="00D41561">
        <w:rPr>
          <w:color w:val="000000"/>
          <w:sz w:val="28"/>
          <w:szCs w:val="27"/>
        </w:rPr>
        <w:t>Н</w:t>
      </w:r>
      <w:r w:rsidRPr="00D41561">
        <w:rPr>
          <w:color w:val="000000"/>
          <w:sz w:val="28"/>
          <w:szCs w:val="27"/>
          <w:vertAlign w:val="subscript"/>
        </w:rPr>
        <w:t>6</w:t>
      </w:r>
      <w:r w:rsidRPr="00D41561">
        <w:rPr>
          <w:color w:val="000000"/>
          <w:sz w:val="28"/>
          <w:szCs w:val="27"/>
        </w:rPr>
        <w:t>, метилциклопропан С</w:t>
      </w:r>
      <w:r w:rsidRPr="00D41561">
        <w:rPr>
          <w:color w:val="000000"/>
          <w:sz w:val="28"/>
          <w:szCs w:val="27"/>
          <w:vertAlign w:val="subscript"/>
        </w:rPr>
        <w:t>4</w:t>
      </w:r>
      <w:r w:rsidRPr="00D41561">
        <w:rPr>
          <w:color w:val="000000"/>
          <w:sz w:val="28"/>
          <w:szCs w:val="27"/>
        </w:rPr>
        <w:t>Н</w:t>
      </w:r>
      <w:r w:rsidRPr="00D41561">
        <w:rPr>
          <w:color w:val="000000"/>
          <w:sz w:val="28"/>
          <w:szCs w:val="27"/>
          <w:vertAlign w:val="subscript"/>
        </w:rPr>
        <w:t>8</w:t>
      </w:r>
      <w:r w:rsidRPr="00D41561">
        <w:rPr>
          <w:color w:val="000000"/>
          <w:sz w:val="28"/>
          <w:szCs w:val="27"/>
        </w:rPr>
        <w:t>, этилциклопропан С</w:t>
      </w:r>
      <w:r w:rsidRPr="00D41561">
        <w:rPr>
          <w:color w:val="000000"/>
          <w:sz w:val="28"/>
          <w:szCs w:val="27"/>
          <w:vertAlign w:val="subscript"/>
        </w:rPr>
        <w:t>5</w:t>
      </w:r>
      <w:r w:rsidRPr="00D41561">
        <w:rPr>
          <w:color w:val="000000"/>
          <w:sz w:val="28"/>
          <w:szCs w:val="27"/>
        </w:rPr>
        <w:t>Н</w:t>
      </w:r>
      <w:r w:rsidRPr="00D41561">
        <w:rPr>
          <w:color w:val="000000"/>
          <w:sz w:val="28"/>
          <w:szCs w:val="27"/>
          <w:vertAlign w:val="subscript"/>
        </w:rPr>
        <w:t>10</w:t>
      </w:r>
      <w:r w:rsidRPr="00D41561">
        <w:rPr>
          <w:color w:val="000000"/>
          <w:sz w:val="28"/>
          <w:szCs w:val="27"/>
        </w:rPr>
        <w:t xml:space="preserve"> </w:t>
      </w:r>
      <w:r w:rsidR="00D41561">
        <w:rPr>
          <w:color w:val="000000"/>
          <w:sz w:val="28"/>
          <w:szCs w:val="27"/>
        </w:rPr>
        <w:t>и т.д.</w:t>
      </w:r>
    </w:p>
    <w:p w:rsidR="00E61D9E" w:rsidRPr="00D41561" w:rsidRDefault="00E61D9E" w:rsidP="00D41561">
      <w:pPr>
        <w:pStyle w:val="1"/>
        <w:keepNext w:val="0"/>
        <w:spacing w:before="0" w:after="0" w:line="360" w:lineRule="auto"/>
        <w:ind w:firstLine="709"/>
        <w:jc w:val="both"/>
        <w:rPr>
          <w:rFonts w:cs="Times New Roman"/>
          <w:b w:val="0"/>
          <w:bCs w:val="0"/>
          <w:color w:val="000000"/>
          <w:sz w:val="28"/>
        </w:rPr>
      </w:pPr>
      <w:bookmarkStart w:id="6" w:name="_Toc152929919"/>
      <w:bookmarkStart w:id="7" w:name="_Toc152930180"/>
      <w:r w:rsidRPr="006A7DF4">
        <w:rPr>
          <w:rFonts w:cs="Times New Roman"/>
          <w:bCs w:val="0"/>
          <w:color w:val="000000"/>
          <w:sz w:val="28"/>
        </w:rPr>
        <w:t>Применение</w:t>
      </w:r>
      <w:bookmarkEnd w:id="6"/>
      <w:bookmarkEnd w:id="7"/>
    </w:p>
    <w:p w:rsidR="00612F49" w:rsidRPr="00D41561" w:rsidRDefault="00E61D9E" w:rsidP="00D41561">
      <w:pPr>
        <w:spacing w:line="360" w:lineRule="auto"/>
        <w:ind w:firstLine="709"/>
        <w:jc w:val="both"/>
        <w:rPr>
          <w:color w:val="000000"/>
          <w:kern w:val="20"/>
          <w:sz w:val="28"/>
        </w:rPr>
      </w:pPr>
      <w:r w:rsidRPr="00D41561">
        <w:rPr>
          <w:color w:val="000000"/>
          <w:sz w:val="28"/>
          <w:szCs w:val="20"/>
        </w:rPr>
        <w:t>Наибольшее практическое значение имеют циклогексан, этилциклогексан. Циклогексан используется для получения циклогексанола, циклогексанона, адипиновой кислоты, капролактама, а также в качестве растворителя. Циклопропан используется в медицинской практике в качестве ингаляционного анестезирующего средства.</w:t>
      </w:r>
    </w:p>
    <w:p w:rsidR="00AF2FDE" w:rsidRPr="00D41561" w:rsidRDefault="00AF2FDE" w:rsidP="00D41561">
      <w:pPr>
        <w:spacing w:line="360" w:lineRule="auto"/>
        <w:ind w:firstLine="709"/>
        <w:jc w:val="both"/>
        <w:rPr>
          <w:color w:val="000000"/>
          <w:kern w:val="20"/>
          <w:sz w:val="28"/>
        </w:rPr>
      </w:pPr>
    </w:p>
    <w:p w:rsidR="003B4B55" w:rsidRPr="00D41561" w:rsidRDefault="003B4B55" w:rsidP="00D41561">
      <w:pPr>
        <w:spacing w:line="360" w:lineRule="auto"/>
        <w:ind w:firstLine="709"/>
        <w:jc w:val="both"/>
        <w:rPr>
          <w:color w:val="000000"/>
          <w:kern w:val="20"/>
          <w:sz w:val="28"/>
        </w:rPr>
      </w:pPr>
    </w:p>
    <w:p w:rsidR="00711097" w:rsidRPr="006A7DF4" w:rsidRDefault="006A7DF4" w:rsidP="006A7DF4">
      <w:pPr>
        <w:spacing w:line="360" w:lineRule="auto"/>
        <w:ind w:firstLine="709"/>
        <w:jc w:val="both"/>
        <w:rPr>
          <w:b/>
          <w:kern w:val="20"/>
          <w:sz w:val="28"/>
          <w:szCs w:val="28"/>
        </w:rPr>
      </w:pPr>
      <w:r>
        <w:rPr>
          <w:kern w:val="20"/>
        </w:rPr>
        <w:br w:type="page"/>
      </w:r>
      <w:bookmarkStart w:id="8" w:name="_Toc152930181"/>
      <w:r w:rsidR="00711097" w:rsidRPr="006A7DF4">
        <w:rPr>
          <w:b/>
          <w:kern w:val="20"/>
          <w:sz w:val="28"/>
          <w:szCs w:val="28"/>
        </w:rPr>
        <w:t>Список использованной литературы</w:t>
      </w:r>
    </w:p>
    <w:p w:rsidR="00711097" w:rsidRPr="00D41561" w:rsidRDefault="00711097" w:rsidP="00D41561">
      <w:pPr>
        <w:pStyle w:val="1"/>
        <w:keepNext w:val="0"/>
        <w:spacing w:before="0" w:after="0" w:line="360" w:lineRule="auto"/>
        <w:ind w:firstLine="709"/>
        <w:jc w:val="both"/>
        <w:rPr>
          <w:rFonts w:cs="Times New Roman"/>
          <w:b w:val="0"/>
          <w:bCs w:val="0"/>
          <w:color w:val="000000"/>
          <w:kern w:val="20"/>
          <w:sz w:val="28"/>
        </w:rPr>
      </w:pPr>
    </w:p>
    <w:p w:rsidR="00711097" w:rsidRPr="00D41561" w:rsidRDefault="00711097" w:rsidP="006A7DF4">
      <w:pPr>
        <w:spacing w:line="360" w:lineRule="auto"/>
        <w:jc w:val="both"/>
        <w:rPr>
          <w:color w:val="000000"/>
          <w:sz w:val="28"/>
        </w:rPr>
      </w:pPr>
      <w:r w:rsidRPr="00D41561">
        <w:rPr>
          <w:color w:val="000000"/>
          <w:sz w:val="28"/>
        </w:rPr>
        <w:t xml:space="preserve">1. Химия: Органическая химия: Учебное издание для 10 кл. сред. шк. </w:t>
      </w:r>
      <w:r w:rsidR="00D41561">
        <w:rPr>
          <w:color w:val="000000"/>
          <w:sz w:val="28"/>
        </w:rPr>
        <w:t>–</w:t>
      </w:r>
      <w:r w:rsidR="00D41561" w:rsidRPr="00D41561">
        <w:rPr>
          <w:color w:val="000000"/>
          <w:sz w:val="28"/>
        </w:rPr>
        <w:t xml:space="preserve"> </w:t>
      </w:r>
      <w:r w:rsidRPr="00D41561">
        <w:rPr>
          <w:color w:val="000000"/>
          <w:sz w:val="28"/>
        </w:rPr>
        <w:t>Москва, Просвещение, 1993</w:t>
      </w:r>
    </w:p>
    <w:p w:rsidR="00711097" w:rsidRPr="00D41561" w:rsidRDefault="00711097" w:rsidP="006A7DF4">
      <w:pPr>
        <w:spacing w:line="360" w:lineRule="auto"/>
        <w:jc w:val="both"/>
        <w:rPr>
          <w:color w:val="000000"/>
          <w:sz w:val="28"/>
        </w:rPr>
      </w:pPr>
      <w:r w:rsidRPr="00D41561">
        <w:rPr>
          <w:color w:val="000000"/>
          <w:sz w:val="28"/>
        </w:rPr>
        <w:t xml:space="preserve">2. </w:t>
      </w:r>
      <w:r w:rsidR="00D41561" w:rsidRPr="00D41561">
        <w:rPr>
          <w:color w:val="000000"/>
          <w:sz w:val="28"/>
        </w:rPr>
        <w:t>Глинка</w:t>
      </w:r>
      <w:r w:rsidR="00D41561">
        <w:rPr>
          <w:color w:val="000000"/>
          <w:sz w:val="28"/>
        </w:rPr>
        <w:t> </w:t>
      </w:r>
      <w:r w:rsidR="00D41561" w:rsidRPr="00D41561">
        <w:rPr>
          <w:color w:val="000000"/>
          <w:sz w:val="28"/>
        </w:rPr>
        <w:t>Н.Л.</w:t>
      </w:r>
      <w:r w:rsidR="00D41561">
        <w:rPr>
          <w:color w:val="000000"/>
          <w:sz w:val="28"/>
        </w:rPr>
        <w:t> </w:t>
      </w:r>
      <w:r w:rsidR="00D41561" w:rsidRPr="00D41561">
        <w:rPr>
          <w:color w:val="000000"/>
          <w:sz w:val="28"/>
        </w:rPr>
        <w:t>Общая</w:t>
      </w:r>
      <w:r w:rsidRPr="00D41561">
        <w:rPr>
          <w:color w:val="000000"/>
          <w:sz w:val="28"/>
        </w:rPr>
        <w:t xml:space="preserve"> химия. -25</w:t>
      </w:r>
      <w:r w:rsidR="00D41561">
        <w:rPr>
          <w:color w:val="000000"/>
          <w:sz w:val="28"/>
        </w:rPr>
        <w:t>-</w:t>
      </w:r>
      <w:r w:rsidR="00D41561" w:rsidRPr="00D41561">
        <w:rPr>
          <w:color w:val="000000"/>
          <w:sz w:val="28"/>
        </w:rPr>
        <w:t>е</w:t>
      </w:r>
      <w:r w:rsidRPr="00D41561">
        <w:rPr>
          <w:color w:val="000000"/>
          <w:sz w:val="28"/>
        </w:rPr>
        <w:t xml:space="preserve"> изд., испр. – Л.: Химия</w:t>
      </w:r>
    </w:p>
    <w:p w:rsidR="00711097" w:rsidRPr="00D41561" w:rsidRDefault="00711097" w:rsidP="006A7DF4">
      <w:pPr>
        <w:spacing w:line="360" w:lineRule="auto"/>
        <w:jc w:val="both"/>
        <w:rPr>
          <w:color w:val="000000"/>
          <w:sz w:val="28"/>
        </w:rPr>
      </w:pPr>
      <w:r w:rsidRPr="00D41561">
        <w:rPr>
          <w:color w:val="000000"/>
          <w:sz w:val="28"/>
        </w:rPr>
        <w:t xml:space="preserve">3. </w:t>
      </w:r>
      <w:r w:rsidR="00D41561" w:rsidRPr="00D41561">
        <w:rPr>
          <w:color w:val="000000"/>
          <w:sz w:val="28"/>
        </w:rPr>
        <w:t>Артеменко</w:t>
      </w:r>
      <w:r w:rsidR="00D41561">
        <w:rPr>
          <w:color w:val="000000"/>
          <w:sz w:val="28"/>
        </w:rPr>
        <w:t> </w:t>
      </w:r>
      <w:r w:rsidR="00D41561" w:rsidRPr="00D41561">
        <w:rPr>
          <w:color w:val="000000"/>
          <w:sz w:val="28"/>
        </w:rPr>
        <w:t>А.И.</w:t>
      </w:r>
      <w:r w:rsidR="00D41561">
        <w:rPr>
          <w:color w:val="000000"/>
          <w:sz w:val="28"/>
        </w:rPr>
        <w:t> </w:t>
      </w:r>
      <w:r w:rsidR="00D41561" w:rsidRPr="00D41561">
        <w:rPr>
          <w:color w:val="000000"/>
          <w:sz w:val="28"/>
        </w:rPr>
        <w:t>Органическая</w:t>
      </w:r>
      <w:r w:rsidRPr="00D41561">
        <w:rPr>
          <w:color w:val="000000"/>
          <w:sz w:val="28"/>
        </w:rPr>
        <w:t xml:space="preserve"> химия: учеб. для строит. спец. вузов. </w:t>
      </w:r>
      <w:r w:rsidR="00D41561">
        <w:rPr>
          <w:color w:val="000000"/>
          <w:sz w:val="28"/>
        </w:rPr>
        <w:t xml:space="preserve">– </w:t>
      </w:r>
      <w:r w:rsidR="00D41561" w:rsidRPr="00D41561">
        <w:rPr>
          <w:color w:val="000000"/>
          <w:sz w:val="28"/>
        </w:rPr>
        <w:t>М</w:t>
      </w:r>
      <w:r w:rsidRPr="00D41561">
        <w:rPr>
          <w:color w:val="000000"/>
          <w:sz w:val="28"/>
        </w:rPr>
        <w:t>.: Высшая школа, 2000.</w:t>
      </w:r>
    </w:p>
    <w:p w:rsidR="00711097" w:rsidRPr="00D41561" w:rsidRDefault="00711097" w:rsidP="006A7DF4">
      <w:pPr>
        <w:spacing w:line="360" w:lineRule="auto"/>
        <w:jc w:val="both"/>
        <w:rPr>
          <w:color w:val="000000"/>
          <w:sz w:val="28"/>
        </w:rPr>
      </w:pPr>
      <w:r w:rsidRPr="00D41561">
        <w:rPr>
          <w:color w:val="000000"/>
          <w:sz w:val="28"/>
        </w:rPr>
        <w:t xml:space="preserve">4. </w:t>
      </w:r>
      <w:r w:rsidR="00D41561" w:rsidRPr="00D41561">
        <w:rPr>
          <w:color w:val="000000"/>
          <w:sz w:val="28"/>
        </w:rPr>
        <w:t>Березин</w:t>
      </w:r>
      <w:r w:rsidR="00D41561">
        <w:rPr>
          <w:color w:val="000000"/>
          <w:sz w:val="28"/>
        </w:rPr>
        <w:t> </w:t>
      </w:r>
      <w:r w:rsidR="00D41561" w:rsidRPr="00D41561">
        <w:rPr>
          <w:color w:val="000000"/>
          <w:sz w:val="28"/>
        </w:rPr>
        <w:t>Б.Д.</w:t>
      </w:r>
      <w:r w:rsidRPr="00D41561">
        <w:rPr>
          <w:color w:val="000000"/>
          <w:sz w:val="28"/>
        </w:rPr>
        <w:t xml:space="preserve">, </w:t>
      </w:r>
      <w:r w:rsidR="00D41561" w:rsidRPr="00D41561">
        <w:rPr>
          <w:color w:val="000000"/>
          <w:sz w:val="28"/>
        </w:rPr>
        <w:t>Березин</w:t>
      </w:r>
      <w:r w:rsidR="00D41561">
        <w:rPr>
          <w:color w:val="000000"/>
          <w:sz w:val="28"/>
        </w:rPr>
        <w:t> </w:t>
      </w:r>
      <w:r w:rsidR="00D41561" w:rsidRPr="00D41561">
        <w:rPr>
          <w:color w:val="000000"/>
          <w:sz w:val="28"/>
        </w:rPr>
        <w:t>Д.Б.</w:t>
      </w:r>
      <w:r w:rsidR="00D41561">
        <w:rPr>
          <w:color w:val="000000"/>
          <w:sz w:val="28"/>
        </w:rPr>
        <w:t> </w:t>
      </w:r>
      <w:r w:rsidR="00D41561" w:rsidRPr="00D41561">
        <w:rPr>
          <w:color w:val="000000"/>
          <w:sz w:val="28"/>
        </w:rPr>
        <w:t>Курс</w:t>
      </w:r>
      <w:r w:rsidRPr="00D41561">
        <w:rPr>
          <w:color w:val="000000"/>
          <w:sz w:val="28"/>
        </w:rPr>
        <w:t xml:space="preserve"> современной органической химии. Учебное пособие для вузов. </w:t>
      </w:r>
      <w:r w:rsidR="00D41561">
        <w:rPr>
          <w:color w:val="000000"/>
          <w:sz w:val="28"/>
        </w:rPr>
        <w:t xml:space="preserve">– </w:t>
      </w:r>
      <w:r w:rsidR="00D41561" w:rsidRPr="00D41561">
        <w:rPr>
          <w:color w:val="000000"/>
          <w:sz w:val="28"/>
        </w:rPr>
        <w:t>М</w:t>
      </w:r>
      <w:r w:rsidRPr="00D41561">
        <w:rPr>
          <w:color w:val="000000"/>
          <w:sz w:val="28"/>
        </w:rPr>
        <w:t>.: Высшая школа, 1999.</w:t>
      </w:r>
    </w:p>
    <w:p w:rsidR="00711097" w:rsidRPr="00D41561" w:rsidRDefault="00711097" w:rsidP="006A7DF4">
      <w:pPr>
        <w:spacing w:line="360" w:lineRule="auto"/>
        <w:jc w:val="both"/>
        <w:rPr>
          <w:color w:val="000000"/>
          <w:sz w:val="28"/>
        </w:rPr>
      </w:pPr>
      <w:r w:rsidRPr="00D41561">
        <w:rPr>
          <w:color w:val="000000"/>
          <w:sz w:val="28"/>
        </w:rPr>
        <w:t xml:space="preserve">5. ХИМИЯ. Справочник школьника, </w:t>
      </w:r>
      <w:r w:rsidR="00D41561">
        <w:rPr>
          <w:color w:val="000000"/>
          <w:sz w:val="28"/>
        </w:rPr>
        <w:t>–</w:t>
      </w:r>
      <w:r w:rsidR="00D41561" w:rsidRPr="00D41561">
        <w:rPr>
          <w:color w:val="000000"/>
          <w:sz w:val="28"/>
        </w:rPr>
        <w:t xml:space="preserve"> </w:t>
      </w:r>
      <w:r w:rsidRPr="00D41561">
        <w:rPr>
          <w:color w:val="000000"/>
          <w:sz w:val="28"/>
        </w:rPr>
        <w:t>М., 1995.</w:t>
      </w:r>
    </w:p>
    <w:p w:rsidR="00711097" w:rsidRPr="00D41561" w:rsidRDefault="00711097" w:rsidP="006A7DF4">
      <w:pPr>
        <w:spacing w:line="360" w:lineRule="auto"/>
        <w:jc w:val="both"/>
        <w:rPr>
          <w:color w:val="000000"/>
          <w:sz w:val="28"/>
        </w:rPr>
      </w:pPr>
      <w:r w:rsidRPr="00D41561">
        <w:rPr>
          <w:color w:val="000000"/>
          <w:sz w:val="28"/>
        </w:rPr>
        <w:t>6. ХИМИЯ. Энциклопедия для детей. АВАНТА, 2000.</w:t>
      </w:r>
    </w:p>
    <w:p w:rsidR="00711097" w:rsidRPr="00D41561" w:rsidRDefault="00711097" w:rsidP="006A7DF4">
      <w:pPr>
        <w:spacing w:line="360" w:lineRule="auto"/>
        <w:jc w:val="both"/>
        <w:rPr>
          <w:color w:val="000000"/>
          <w:sz w:val="28"/>
          <w:szCs w:val="28"/>
        </w:rPr>
      </w:pPr>
      <w:r w:rsidRPr="00D41561">
        <w:rPr>
          <w:color w:val="000000"/>
          <w:sz w:val="28"/>
          <w:szCs w:val="28"/>
        </w:rPr>
        <w:t xml:space="preserve">7. </w:t>
      </w:r>
      <w:r w:rsidR="00D41561" w:rsidRPr="00D41561">
        <w:rPr>
          <w:color w:val="000000"/>
          <w:sz w:val="28"/>
          <w:szCs w:val="28"/>
        </w:rPr>
        <w:t>Хомченко</w:t>
      </w:r>
      <w:r w:rsidR="00D41561">
        <w:rPr>
          <w:color w:val="000000"/>
          <w:sz w:val="28"/>
          <w:szCs w:val="28"/>
        </w:rPr>
        <w:t> </w:t>
      </w:r>
      <w:r w:rsidR="00D41561" w:rsidRPr="00D41561">
        <w:rPr>
          <w:color w:val="000000"/>
          <w:sz w:val="28"/>
          <w:szCs w:val="28"/>
        </w:rPr>
        <w:t>Г.П.</w:t>
      </w:r>
      <w:r w:rsidR="00D41561">
        <w:rPr>
          <w:color w:val="000000"/>
          <w:sz w:val="28"/>
          <w:szCs w:val="28"/>
        </w:rPr>
        <w:t> </w:t>
      </w:r>
      <w:r w:rsidR="00D41561" w:rsidRPr="00D41561">
        <w:rPr>
          <w:color w:val="000000"/>
          <w:sz w:val="28"/>
          <w:szCs w:val="28"/>
        </w:rPr>
        <w:t>Химия</w:t>
      </w:r>
      <w:r w:rsidRPr="00D41561">
        <w:rPr>
          <w:color w:val="000000"/>
          <w:sz w:val="28"/>
          <w:szCs w:val="28"/>
        </w:rPr>
        <w:t xml:space="preserve"> для поступающих в ВУЗы. </w:t>
      </w:r>
      <w:r w:rsidR="00D41561">
        <w:rPr>
          <w:color w:val="000000"/>
          <w:sz w:val="28"/>
          <w:szCs w:val="28"/>
        </w:rPr>
        <w:t>–</w:t>
      </w:r>
      <w:r w:rsidR="00D41561" w:rsidRPr="00D41561">
        <w:rPr>
          <w:color w:val="000000"/>
          <w:sz w:val="28"/>
          <w:szCs w:val="28"/>
        </w:rPr>
        <w:t xml:space="preserve"> </w:t>
      </w:r>
      <w:r w:rsidRPr="00D41561">
        <w:rPr>
          <w:color w:val="000000"/>
          <w:sz w:val="28"/>
          <w:szCs w:val="28"/>
        </w:rPr>
        <w:t xml:space="preserve">М., </w:t>
      </w:r>
      <w:r w:rsidR="00D41561" w:rsidRPr="00D41561">
        <w:rPr>
          <w:color w:val="000000"/>
          <w:sz w:val="28"/>
          <w:szCs w:val="28"/>
        </w:rPr>
        <w:t>1995</w:t>
      </w:r>
      <w:r w:rsidR="00D41561">
        <w:rPr>
          <w:color w:val="000000"/>
          <w:sz w:val="28"/>
          <w:szCs w:val="28"/>
        </w:rPr>
        <w:t> </w:t>
      </w:r>
      <w:r w:rsidR="00D41561" w:rsidRPr="00D41561">
        <w:rPr>
          <w:color w:val="000000"/>
          <w:sz w:val="28"/>
          <w:szCs w:val="28"/>
        </w:rPr>
        <w:t>г</w:t>
      </w:r>
      <w:r w:rsidRPr="00D41561">
        <w:rPr>
          <w:color w:val="000000"/>
          <w:sz w:val="28"/>
          <w:szCs w:val="28"/>
        </w:rPr>
        <w:t>.</w:t>
      </w:r>
    </w:p>
    <w:p w:rsidR="00711097" w:rsidRPr="00D41561" w:rsidRDefault="00711097" w:rsidP="006A7DF4">
      <w:pPr>
        <w:spacing w:line="360" w:lineRule="auto"/>
        <w:jc w:val="both"/>
        <w:rPr>
          <w:color w:val="000000"/>
          <w:sz w:val="28"/>
          <w:szCs w:val="28"/>
        </w:rPr>
      </w:pPr>
      <w:r w:rsidRPr="00D41561">
        <w:rPr>
          <w:color w:val="000000"/>
          <w:sz w:val="28"/>
          <w:szCs w:val="28"/>
        </w:rPr>
        <w:t xml:space="preserve">8. </w:t>
      </w:r>
      <w:r w:rsidR="00D41561">
        <w:rPr>
          <w:color w:val="000000"/>
          <w:sz w:val="28"/>
          <w:szCs w:val="28"/>
        </w:rPr>
        <w:t>«</w:t>
      </w:r>
      <w:r w:rsidRPr="00D41561">
        <w:rPr>
          <w:color w:val="000000"/>
          <w:sz w:val="28"/>
          <w:szCs w:val="28"/>
        </w:rPr>
        <w:t>Органическая химия</w:t>
      </w:r>
      <w:r w:rsidR="00D41561">
        <w:rPr>
          <w:color w:val="000000"/>
          <w:sz w:val="28"/>
          <w:szCs w:val="28"/>
        </w:rPr>
        <w:t>»</w:t>
      </w:r>
      <w:r w:rsidRPr="00D41561">
        <w:rPr>
          <w:color w:val="000000"/>
          <w:sz w:val="28"/>
          <w:szCs w:val="28"/>
        </w:rPr>
        <w:t>.</w:t>
      </w:r>
      <w:r w:rsidR="00D41561" w:rsidRPr="00D41561">
        <w:rPr>
          <w:color w:val="000000"/>
          <w:sz w:val="28"/>
          <w:szCs w:val="28"/>
        </w:rPr>
        <w:t>,</w:t>
      </w:r>
      <w:r w:rsidR="00D41561">
        <w:rPr>
          <w:color w:val="000000"/>
          <w:sz w:val="28"/>
          <w:szCs w:val="28"/>
        </w:rPr>
        <w:t xml:space="preserve"> </w:t>
      </w:r>
      <w:r w:rsidR="00D41561" w:rsidRPr="00D41561">
        <w:rPr>
          <w:color w:val="000000"/>
          <w:sz w:val="28"/>
          <w:szCs w:val="28"/>
        </w:rPr>
        <w:t>П</w:t>
      </w:r>
      <w:r w:rsidRPr="00D41561">
        <w:rPr>
          <w:color w:val="000000"/>
          <w:sz w:val="28"/>
          <w:szCs w:val="28"/>
        </w:rPr>
        <w:t>росвещени</w:t>
      </w:r>
      <w:r w:rsidR="00D41561" w:rsidRPr="00D41561">
        <w:rPr>
          <w:color w:val="000000"/>
          <w:sz w:val="28"/>
          <w:szCs w:val="28"/>
        </w:rPr>
        <w:t>е,</w:t>
      </w:r>
      <w:r w:rsidR="00D41561">
        <w:rPr>
          <w:color w:val="000000"/>
          <w:sz w:val="28"/>
          <w:szCs w:val="28"/>
        </w:rPr>
        <w:t xml:space="preserve"> </w:t>
      </w:r>
      <w:r w:rsidR="00D41561" w:rsidRPr="00D41561">
        <w:rPr>
          <w:color w:val="000000"/>
          <w:sz w:val="28"/>
          <w:szCs w:val="28"/>
        </w:rPr>
        <w:t>1</w:t>
      </w:r>
      <w:r w:rsidRPr="00D41561">
        <w:rPr>
          <w:color w:val="000000"/>
          <w:sz w:val="28"/>
          <w:szCs w:val="28"/>
        </w:rPr>
        <w:t>991</w:t>
      </w:r>
      <w:bookmarkStart w:id="9" w:name="_GoBack"/>
      <w:bookmarkEnd w:id="8"/>
      <w:bookmarkEnd w:id="9"/>
    </w:p>
    <w:sectPr w:rsidR="00711097" w:rsidRPr="00D41561" w:rsidSect="00D41561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D6C91"/>
    <w:multiLevelType w:val="hybridMultilevel"/>
    <w:tmpl w:val="7B14440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">
    <w:nsid w:val="17041C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2A19A0"/>
    <w:multiLevelType w:val="singleLevel"/>
    <w:tmpl w:val="A6C2FA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825"/>
    <w:rsid w:val="00026640"/>
    <w:rsid w:val="0006764D"/>
    <w:rsid w:val="000B0BF1"/>
    <w:rsid w:val="001A0300"/>
    <w:rsid w:val="002708D7"/>
    <w:rsid w:val="002F1D35"/>
    <w:rsid w:val="00387825"/>
    <w:rsid w:val="003B4B55"/>
    <w:rsid w:val="003E1DCC"/>
    <w:rsid w:val="004C5DF3"/>
    <w:rsid w:val="005C5440"/>
    <w:rsid w:val="00612F49"/>
    <w:rsid w:val="00623911"/>
    <w:rsid w:val="00657FF1"/>
    <w:rsid w:val="006A7DF4"/>
    <w:rsid w:val="00711097"/>
    <w:rsid w:val="007110EE"/>
    <w:rsid w:val="00731D6B"/>
    <w:rsid w:val="007B3B87"/>
    <w:rsid w:val="007F5D9B"/>
    <w:rsid w:val="00944FD7"/>
    <w:rsid w:val="00945E02"/>
    <w:rsid w:val="00981C03"/>
    <w:rsid w:val="00A9489E"/>
    <w:rsid w:val="00AA3A2F"/>
    <w:rsid w:val="00AF2FDE"/>
    <w:rsid w:val="00BB3FCD"/>
    <w:rsid w:val="00C05170"/>
    <w:rsid w:val="00C07253"/>
    <w:rsid w:val="00C43792"/>
    <w:rsid w:val="00C56CCB"/>
    <w:rsid w:val="00C91F32"/>
    <w:rsid w:val="00CA6525"/>
    <w:rsid w:val="00CB5E71"/>
    <w:rsid w:val="00D41561"/>
    <w:rsid w:val="00D5129B"/>
    <w:rsid w:val="00D86DF1"/>
    <w:rsid w:val="00DA331D"/>
    <w:rsid w:val="00DA43FB"/>
    <w:rsid w:val="00DE72D6"/>
    <w:rsid w:val="00E05CFC"/>
    <w:rsid w:val="00E61D9E"/>
    <w:rsid w:val="00EA0F60"/>
    <w:rsid w:val="00F1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70B49257-BBA1-4413-B189-ADEFB8BD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652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3pt">
    <w:name w:val="Стиль 13 pt Черный по ширине"/>
    <w:basedOn w:val="a"/>
    <w:uiPriority w:val="99"/>
    <w:rsid w:val="003E1DCC"/>
    <w:pPr>
      <w:jc w:val="both"/>
    </w:pPr>
    <w:rPr>
      <w:color w:val="000000"/>
      <w:sz w:val="26"/>
      <w:szCs w:val="20"/>
    </w:rPr>
  </w:style>
  <w:style w:type="paragraph" w:styleId="a3">
    <w:name w:val="Body Text"/>
    <w:basedOn w:val="a"/>
    <w:link w:val="a4"/>
    <w:uiPriority w:val="99"/>
    <w:rsid w:val="002708D7"/>
    <w:pPr>
      <w:autoSpaceDE w:val="0"/>
      <w:autoSpaceDN w:val="0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C051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customStyle="1" w:styleId="11">
    <w:name w:val="Стиль Заголовок 1 + по центру"/>
    <w:basedOn w:val="1"/>
    <w:uiPriority w:val="99"/>
    <w:rsid w:val="00CA6525"/>
    <w:pPr>
      <w:jc w:val="center"/>
    </w:pPr>
    <w:rPr>
      <w:rFonts w:cs="Times New Roman"/>
      <w:szCs w:val="20"/>
    </w:rPr>
  </w:style>
  <w:style w:type="paragraph" w:styleId="12">
    <w:name w:val="toc 1"/>
    <w:basedOn w:val="a"/>
    <w:next w:val="a"/>
    <w:autoRedefine/>
    <w:uiPriority w:val="99"/>
    <w:semiHidden/>
    <w:rsid w:val="00CA6525"/>
  </w:style>
  <w:style w:type="character" w:styleId="a5">
    <w:name w:val="Hyperlink"/>
    <w:uiPriority w:val="99"/>
    <w:rsid w:val="00CA6525"/>
    <w:rPr>
      <w:rFonts w:cs="Times New Roman"/>
      <w:color w:val="0000FF"/>
      <w:u w:val="single"/>
    </w:rPr>
  </w:style>
  <w:style w:type="paragraph" w:customStyle="1" w:styleId="110">
    <w:name w:val="Стиль Заголовок 1 + по центру1"/>
    <w:basedOn w:val="1"/>
    <w:uiPriority w:val="99"/>
    <w:rsid w:val="00CA6525"/>
    <w:pPr>
      <w:jc w:val="center"/>
    </w:pPr>
    <w:rPr>
      <w:rFonts w:cs="Times New Roman"/>
      <w:szCs w:val="20"/>
    </w:rPr>
  </w:style>
  <w:style w:type="table" w:styleId="13">
    <w:name w:val="Table Grid 1"/>
    <w:basedOn w:val="a1"/>
    <w:uiPriority w:val="99"/>
    <w:rsid w:val="00D4156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4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СОЦИАЛЬНЫЙ УНИВЕРСИТЕТ</vt:lpstr>
    </vt:vector>
  </TitlesOfParts>
  <Company>дом</Company>
  <LinksUpToDate>false</LinksUpToDate>
  <CharactersWithSpaces>11159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СОЦИАЛЬНЫЙ УНИВЕРСИТЕТ</dc:title>
  <dc:subject/>
  <dc:creator>наташа</dc:creator>
  <cp:keywords/>
  <dc:description/>
  <cp:lastModifiedBy>admin</cp:lastModifiedBy>
  <cp:revision>2</cp:revision>
  <cp:lastPrinted>2006-12-04T10:41:00Z</cp:lastPrinted>
  <dcterms:created xsi:type="dcterms:W3CDTF">2014-02-24T15:49:00Z</dcterms:created>
  <dcterms:modified xsi:type="dcterms:W3CDTF">2014-02-24T15:49:00Z</dcterms:modified>
</cp:coreProperties>
</file>