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A1" w:rsidRPr="00E8792B" w:rsidRDefault="00257DA1" w:rsidP="00586A02">
      <w:pPr>
        <w:spacing w:line="360" w:lineRule="auto"/>
        <w:ind w:firstLine="709"/>
        <w:jc w:val="center"/>
        <w:rPr>
          <w:sz w:val="28"/>
          <w:szCs w:val="28"/>
          <w:lang w:val="uk-UA"/>
        </w:rPr>
      </w:pPr>
      <w:r w:rsidRPr="00E8792B">
        <w:rPr>
          <w:sz w:val="28"/>
          <w:szCs w:val="28"/>
          <w:lang w:val="uk-UA"/>
        </w:rPr>
        <w:t>Міністерство Освіти і Науки України</w:t>
      </w:r>
    </w:p>
    <w:p w:rsidR="00257DA1" w:rsidRPr="00E8792B" w:rsidRDefault="00257DA1" w:rsidP="00586A02">
      <w:pPr>
        <w:spacing w:line="360" w:lineRule="auto"/>
        <w:ind w:firstLine="709"/>
        <w:jc w:val="center"/>
        <w:rPr>
          <w:sz w:val="28"/>
          <w:szCs w:val="28"/>
          <w:lang w:val="uk-UA"/>
        </w:rPr>
      </w:pPr>
      <w:r w:rsidRPr="00E8792B">
        <w:rPr>
          <w:sz w:val="28"/>
          <w:szCs w:val="28"/>
          <w:lang w:val="uk-UA"/>
        </w:rPr>
        <w:t>Національний Університет Харчових Технологій</w:t>
      </w:r>
    </w:p>
    <w:p w:rsidR="00257DA1" w:rsidRPr="00E8792B" w:rsidRDefault="00257DA1" w:rsidP="00586A02">
      <w:pPr>
        <w:spacing w:line="360" w:lineRule="auto"/>
        <w:ind w:firstLine="709"/>
        <w:jc w:val="center"/>
        <w:rPr>
          <w:sz w:val="28"/>
          <w:szCs w:val="28"/>
          <w:lang w:val="uk-UA"/>
        </w:rPr>
      </w:pPr>
    </w:p>
    <w:p w:rsidR="00257DA1" w:rsidRPr="00E8792B" w:rsidRDefault="00257DA1" w:rsidP="00586A02">
      <w:pPr>
        <w:tabs>
          <w:tab w:val="left" w:pos="6345"/>
        </w:tabs>
        <w:spacing w:line="360" w:lineRule="auto"/>
        <w:ind w:firstLine="709"/>
        <w:jc w:val="center"/>
        <w:rPr>
          <w:sz w:val="28"/>
          <w:szCs w:val="28"/>
          <w:lang w:val="uk-UA"/>
        </w:rPr>
      </w:pPr>
      <w:r w:rsidRPr="00E8792B">
        <w:rPr>
          <w:sz w:val="28"/>
          <w:szCs w:val="28"/>
          <w:lang w:val="uk-UA"/>
        </w:rPr>
        <w:t>Кафедра біотехнології мікробного синтезу</w:t>
      </w:r>
    </w:p>
    <w:p w:rsidR="00257DA1" w:rsidRPr="00E8792B" w:rsidRDefault="00257DA1" w:rsidP="00586A02">
      <w:pPr>
        <w:spacing w:line="360" w:lineRule="auto"/>
        <w:ind w:firstLine="709"/>
        <w:jc w:val="center"/>
        <w:rPr>
          <w:sz w:val="28"/>
          <w:szCs w:val="28"/>
          <w:lang w:val="uk-UA"/>
        </w:rPr>
      </w:pPr>
    </w:p>
    <w:p w:rsidR="00257DA1" w:rsidRPr="00E8792B" w:rsidRDefault="00257DA1" w:rsidP="00586A02">
      <w:pPr>
        <w:spacing w:line="360" w:lineRule="auto"/>
        <w:ind w:firstLine="709"/>
        <w:jc w:val="center"/>
        <w:rPr>
          <w:sz w:val="28"/>
          <w:szCs w:val="28"/>
          <w:lang w:val="uk-UA"/>
        </w:rPr>
      </w:pPr>
    </w:p>
    <w:p w:rsidR="00257DA1" w:rsidRPr="00E8792B" w:rsidRDefault="00257DA1" w:rsidP="00A36053">
      <w:pPr>
        <w:spacing w:line="360" w:lineRule="auto"/>
        <w:ind w:firstLine="709"/>
        <w:jc w:val="both"/>
        <w:rPr>
          <w:sz w:val="28"/>
          <w:szCs w:val="28"/>
          <w:lang w:val="uk-UA"/>
        </w:rPr>
      </w:pPr>
    </w:p>
    <w:p w:rsidR="00257DA1" w:rsidRPr="00E8792B" w:rsidRDefault="00257DA1" w:rsidP="00A36053">
      <w:pPr>
        <w:spacing w:line="360" w:lineRule="auto"/>
        <w:ind w:firstLine="709"/>
        <w:jc w:val="both"/>
        <w:rPr>
          <w:sz w:val="28"/>
          <w:szCs w:val="28"/>
          <w:lang w:val="uk-UA"/>
        </w:rPr>
      </w:pPr>
    </w:p>
    <w:p w:rsidR="00257DA1" w:rsidRPr="00E8792B" w:rsidRDefault="00257DA1" w:rsidP="00A36053">
      <w:pPr>
        <w:spacing w:line="360" w:lineRule="auto"/>
        <w:ind w:firstLine="709"/>
        <w:jc w:val="both"/>
        <w:rPr>
          <w:sz w:val="28"/>
          <w:szCs w:val="28"/>
          <w:lang w:val="uk-UA"/>
        </w:rPr>
      </w:pPr>
    </w:p>
    <w:p w:rsidR="00257DA1" w:rsidRPr="00E8792B" w:rsidRDefault="00257DA1" w:rsidP="00586A02">
      <w:pPr>
        <w:tabs>
          <w:tab w:val="left" w:pos="2911"/>
        </w:tabs>
        <w:spacing w:line="360" w:lineRule="auto"/>
        <w:ind w:firstLine="709"/>
        <w:jc w:val="center"/>
        <w:rPr>
          <w:b/>
          <w:sz w:val="28"/>
          <w:szCs w:val="28"/>
          <w:lang w:val="uk-UA"/>
        </w:rPr>
      </w:pPr>
      <w:r w:rsidRPr="00E8792B">
        <w:rPr>
          <w:b/>
          <w:sz w:val="28"/>
          <w:szCs w:val="28"/>
          <w:lang w:val="uk-UA"/>
        </w:rPr>
        <w:t>Реферат</w:t>
      </w:r>
    </w:p>
    <w:p w:rsidR="00257DA1" w:rsidRPr="00E8792B" w:rsidRDefault="00257DA1" w:rsidP="00586A02">
      <w:pPr>
        <w:tabs>
          <w:tab w:val="left" w:pos="2911"/>
        </w:tabs>
        <w:spacing w:line="360" w:lineRule="auto"/>
        <w:ind w:firstLine="709"/>
        <w:jc w:val="center"/>
        <w:rPr>
          <w:sz w:val="28"/>
          <w:szCs w:val="28"/>
          <w:lang w:val="uk-UA"/>
        </w:rPr>
      </w:pPr>
      <w:r w:rsidRPr="00E8792B">
        <w:rPr>
          <w:sz w:val="28"/>
          <w:szCs w:val="28"/>
          <w:lang w:val="uk-UA"/>
        </w:rPr>
        <w:t>на тему:«Вітаміноподібні сполуки»</w:t>
      </w:r>
    </w:p>
    <w:p w:rsidR="00257DA1" w:rsidRPr="00E8792B" w:rsidRDefault="00257DA1" w:rsidP="00586A02">
      <w:pPr>
        <w:spacing w:line="360" w:lineRule="auto"/>
        <w:ind w:firstLine="709"/>
        <w:jc w:val="center"/>
        <w:rPr>
          <w:sz w:val="28"/>
          <w:szCs w:val="28"/>
          <w:lang w:val="uk-UA"/>
        </w:rPr>
      </w:pPr>
    </w:p>
    <w:p w:rsidR="00257DA1" w:rsidRPr="00E8792B" w:rsidRDefault="00257DA1" w:rsidP="00A36053">
      <w:pPr>
        <w:spacing w:line="360" w:lineRule="auto"/>
        <w:ind w:firstLine="709"/>
        <w:jc w:val="both"/>
        <w:rPr>
          <w:sz w:val="28"/>
          <w:szCs w:val="28"/>
          <w:lang w:val="uk-UA"/>
        </w:rPr>
      </w:pPr>
    </w:p>
    <w:p w:rsidR="00257DA1" w:rsidRPr="00E8792B" w:rsidRDefault="00257DA1" w:rsidP="00A36053">
      <w:pPr>
        <w:spacing w:line="360" w:lineRule="auto"/>
        <w:ind w:firstLine="709"/>
        <w:jc w:val="both"/>
        <w:rPr>
          <w:sz w:val="28"/>
          <w:szCs w:val="28"/>
          <w:lang w:val="uk-UA"/>
        </w:rPr>
      </w:pPr>
    </w:p>
    <w:p w:rsidR="00257DA1" w:rsidRPr="00E8792B" w:rsidRDefault="00257DA1" w:rsidP="00586A02">
      <w:pPr>
        <w:spacing w:line="360" w:lineRule="auto"/>
        <w:ind w:firstLine="6804"/>
        <w:jc w:val="both"/>
        <w:rPr>
          <w:sz w:val="28"/>
          <w:szCs w:val="28"/>
          <w:lang w:val="uk-UA"/>
        </w:rPr>
      </w:pPr>
      <w:r w:rsidRPr="00E8792B">
        <w:rPr>
          <w:sz w:val="28"/>
          <w:szCs w:val="28"/>
          <w:lang w:val="uk-UA"/>
        </w:rPr>
        <w:t>Виконали:</w:t>
      </w:r>
    </w:p>
    <w:p w:rsidR="00257DA1" w:rsidRPr="00E8792B" w:rsidRDefault="00257DA1" w:rsidP="00586A02">
      <w:pPr>
        <w:spacing w:line="360" w:lineRule="auto"/>
        <w:ind w:firstLine="6804"/>
        <w:jc w:val="both"/>
        <w:rPr>
          <w:sz w:val="28"/>
          <w:szCs w:val="28"/>
          <w:lang w:val="uk-UA"/>
        </w:rPr>
      </w:pPr>
      <w:r w:rsidRPr="00E8792B">
        <w:rPr>
          <w:sz w:val="28"/>
          <w:szCs w:val="28"/>
          <w:lang w:val="uk-UA"/>
        </w:rPr>
        <w:t>студентки БТЕК-4-4</w:t>
      </w:r>
    </w:p>
    <w:p w:rsidR="00257DA1" w:rsidRPr="00E8792B" w:rsidRDefault="00257DA1" w:rsidP="00586A02">
      <w:pPr>
        <w:spacing w:line="360" w:lineRule="auto"/>
        <w:ind w:firstLine="6804"/>
        <w:jc w:val="both"/>
        <w:rPr>
          <w:sz w:val="28"/>
          <w:szCs w:val="28"/>
          <w:lang w:val="uk-UA"/>
        </w:rPr>
      </w:pPr>
      <w:r w:rsidRPr="00E8792B">
        <w:rPr>
          <w:sz w:val="28"/>
          <w:szCs w:val="28"/>
          <w:lang w:val="uk-UA"/>
        </w:rPr>
        <w:t>Шитлюк О.В.</w:t>
      </w:r>
    </w:p>
    <w:p w:rsidR="00257DA1" w:rsidRPr="00E8792B" w:rsidRDefault="00257DA1" w:rsidP="00586A02">
      <w:pPr>
        <w:spacing w:line="360" w:lineRule="auto"/>
        <w:ind w:firstLine="6804"/>
        <w:jc w:val="both"/>
        <w:rPr>
          <w:sz w:val="28"/>
          <w:szCs w:val="28"/>
          <w:lang w:val="uk-UA"/>
        </w:rPr>
      </w:pPr>
      <w:r w:rsidRPr="00E8792B">
        <w:rPr>
          <w:sz w:val="28"/>
          <w:szCs w:val="28"/>
          <w:lang w:val="uk-UA"/>
        </w:rPr>
        <w:t>Штиволока М.М.</w:t>
      </w:r>
    </w:p>
    <w:p w:rsidR="00257DA1" w:rsidRPr="00E8792B" w:rsidRDefault="00257DA1" w:rsidP="00586A02">
      <w:pPr>
        <w:spacing w:line="360" w:lineRule="auto"/>
        <w:ind w:firstLine="6804"/>
        <w:jc w:val="both"/>
        <w:rPr>
          <w:sz w:val="28"/>
          <w:szCs w:val="28"/>
          <w:lang w:val="uk-UA"/>
        </w:rPr>
      </w:pPr>
    </w:p>
    <w:p w:rsidR="00257DA1" w:rsidRPr="00E8792B" w:rsidRDefault="00257DA1" w:rsidP="00586A02">
      <w:pPr>
        <w:spacing w:line="360" w:lineRule="auto"/>
        <w:ind w:firstLine="6804"/>
        <w:jc w:val="both"/>
        <w:rPr>
          <w:sz w:val="28"/>
          <w:szCs w:val="28"/>
          <w:lang w:val="uk-UA"/>
        </w:rPr>
      </w:pPr>
      <w:r w:rsidRPr="00E8792B">
        <w:rPr>
          <w:sz w:val="28"/>
          <w:szCs w:val="28"/>
          <w:lang w:val="uk-UA"/>
        </w:rPr>
        <w:t>Перевірила:</w:t>
      </w:r>
    </w:p>
    <w:p w:rsidR="00257DA1" w:rsidRPr="00E8792B" w:rsidRDefault="006A7862" w:rsidP="00586A02">
      <w:pPr>
        <w:spacing w:line="360" w:lineRule="auto"/>
        <w:ind w:firstLine="6804"/>
        <w:jc w:val="both"/>
        <w:rPr>
          <w:sz w:val="28"/>
          <w:szCs w:val="28"/>
          <w:lang w:val="uk-UA"/>
        </w:rPr>
      </w:pPr>
      <w:r w:rsidRPr="00E8792B">
        <w:rPr>
          <w:sz w:val="28"/>
          <w:szCs w:val="28"/>
          <w:lang w:val="uk-UA"/>
        </w:rPr>
        <w:t>Антонюк</w:t>
      </w:r>
      <w:r w:rsidR="00257DA1" w:rsidRPr="00E8792B">
        <w:rPr>
          <w:sz w:val="28"/>
          <w:szCs w:val="28"/>
          <w:lang w:val="uk-UA"/>
        </w:rPr>
        <w:t xml:space="preserve"> М.М.</w:t>
      </w:r>
    </w:p>
    <w:p w:rsidR="00257DA1" w:rsidRPr="00E8792B" w:rsidRDefault="00257DA1" w:rsidP="00A36053">
      <w:pPr>
        <w:spacing w:line="360" w:lineRule="auto"/>
        <w:ind w:firstLine="709"/>
        <w:jc w:val="both"/>
        <w:rPr>
          <w:sz w:val="28"/>
          <w:szCs w:val="28"/>
          <w:lang w:val="uk-UA"/>
        </w:rPr>
      </w:pPr>
    </w:p>
    <w:p w:rsidR="00257DA1" w:rsidRPr="00E8792B" w:rsidRDefault="00257DA1" w:rsidP="00A36053">
      <w:pPr>
        <w:spacing w:line="360" w:lineRule="auto"/>
        <w:ind w:firstLine="709"/>
        <w:jc w:val="both"/>
        <w:rPr>
          <w:sz w:val="28"/>
          <w:szCs w:val="28"/>
          <w:lang w:val="uk-UA"/>
        </w:rPr>
      </w:pPr>
    </w:p>
    <w:p w:rsidR="00257DA1" w:rsidRPr="00E8792B" w:rsidRDefault="00257DA1" w:rsidP="00A36053">
      <w:pPr>
        <w:spacing w:line="360" w:lineRule="auto"/>
        <w:ind w:firstLine="709"/>
        <w:jc w:val="both"/>
        <w:rPr>
          <w:sz w:val="28"/>
          <w:szCs w:val="28"/>
          <w:lang w:val="uk-UA"/>
        </w:rPr>
      </w:pPr>
    </w:p>
    <w:p w:rsidR="00257DA1" w:rsidRPr="00E8792B" w:rsidRDefault="00257DA1" w:rsidP="00A36053">
      <w:pPr>
        <w:spacing w:line="360" w:lineRule="auto"/>
        <w:ind w:firstLine="709"/>
        <w:jc w:val="both"/>
        <w:rPr>
          <w:sz w:val="28"/>
          <w:szCs w:val="28"/>
          <w:lang w:val="uk-UA"/>
        </w:rPr>
      </w:pPr>
    </w:p>
    <w:p w:rsidR="00257DA1" w:rsidRPr="00E8792B" w:rsidRDefault="00257DA1" w:rsidP="00A36053">
      <w:pPr>
        <w:spacing w:line="360" w:lineRule="auto"/>
        <w:ind w:firstLine="709"/>
        <w:jc w:val="both"/>
        <w:rPr>
          <w:sz w:val="28"/>
          <w:szCs w:val="28"/>
          <w:lang w:val="uk-UA"/>
        </w:rPr>
      </w:pPr>
      <w:r w:rsidRPr="00E8792B">
        <w:rPr>
          <w:sz w:val="28"/>
          <w:szCs w:val="28"/>
          <w:lang w:val="uk-UA"/>
        </w:rPr>
        <w:t xml:space="preserve"> </w:t>
      </w:r>
    </w:p>
    <w:p w:rsidR="00257DA1" w:rsidRPr="00E8792B" w:rsidRDefault="00257DA1" w:rsidP="00A36053">
      <w:pPr>
        <w:spacing w:line="360" w:lineRule="auto"/>
        <w:ind w:firstLine="709"/>
        <w:jc w:val="both"/>
        <w:rPr>
          <w:sz w:val="28"/>
          <w:szCs w:val="28"/>
          <w:lang w:val="uk-UA"/>
        </w:rPr>
      </w:pPr>
    </w:p>
    <w:p w:rsidR="00257DA1" w:rsidRPr="00E8792B" w:rsidRDefault="00257DA1" w:rsidP="00A36053">
      <w:pPr>
        <w:spacing w:line="360" w:lineRule="auto"/>
        <w:ind w:firstLine="709"/>
        <w:jc w:val="both"/>
        <w:rPr>
          <w:sz w:val="28"/>
          <w:szCs w:val="28"/>
          <w:lang w:val="uk-UA"/>
        </w:rPr>
      </w:pPr>
    </w:p>
    <w:p w:rsidR="00257DA1" w:rsidRPr="00E8792B" w:rsidRDefault="00257DA1" w:rsidP="00586A02">
      <w:pPr>
        <w:tabs>
          <w:tab w:val="left" w:pos="3600"/>
        </w:tabs>
        <w:spacing w:line="360" w:lineRule="auto"/>
        <w:ind w:firstLine="709"/>
        <w:jc w:val="center"/>
        <w:rPr>
          <w:sz w:val="28"/>
          <w:szCs w:val="28"/>
          <w:lang w:val="uk-UA"/>
        </w:rPr>
      </w:pPr>
      <w:r w:rsidRPr="00E8792B">
        <w:rPr>
          <w:sz w:val="28"/>
          <w:szCs w:val="28"/>
          <w:lang w:val="uk-UA"/>
        </w:rPr>
        <w:t>Київ НУХТ 2008</w:t>
      </w:r>
    </w:p>
    <w:p w:rsidR="00257DA1" w:rsidRPr="00E8792B" w:rsidRDefault="00586A02" w:rsidP="00A36053">
      <w:pPr>
        <w:spacing w:line="360" w:lineRule="auto"/>
        <w:ind w:firstLine="709"/>
        <w:jc w:val="both"/>
        <w:rPr>
          <w:b/>
          <w:sz w:val="28"/>
          <w:szCs w:val="28"/>
          <w:lang w:val="uk-UA"/>
        </w:rPr>
      </w:pPr>
      <w:r w:rsidRPr="00E8792B">
        <w:rPr>
          <w:b/>
          <w:sz w:val="28"/>
          <w:szCs w:val="28"/>
          <w:lang w:val="uk-UA"/>
        </w:rPr>
        <w:br w:type="page"/>
      </w:r>
      <w:r w:rsidR="00257DA1" w:rsidRPr="00E8792B">
        <w:rPr>
          <w:b/>
          <w:sz w:val="28"/>
          <w:szCs w:val="28"/>
          <w:lang w:val="uk-UA"/>
        </w:rPr>
        <w:t>Зміст</w:t>
      </w:r>
    </w:p>
    <w:p w:rsidR="00586A02" w:rsidRPr="00E8792B" w:rsidRDefault="00586A02" w:rsidP="00A36053">
      <w:pPr>
        <w:spacing w:line="360" w:lineRule="auto"/>
        <w:ind w:firstLine="709"/>
        <w:jc w:val="both"/>
        <w:rPr>
          <w:sz w:val="28"/>
          <w:szCs w:val="28"/>
          <w:lang w:val="en-US"/>
        </w:rPr>
      </w:pPr>
    </w:p>
    <w:p w:rsidR="00257DA1" w:rsidRPr="00E8792B" w:rsidRDefault="00257DA1" w:rsidP="00A36053">
      <w:pPr>
        <w:spacing w:line="360" w:lineRule="auto"/>
        <w:ind w:firstLine="709"/>
        <w:jc w:val="both"/>
        <w:rPr>
          <w:sz w:val="28"/>
          <w:szCs w:val="28"/>
          <w:lang w:val="uk-UA"/>
        </w:rPr>
      </w:pPr>
      <w:r w:rsidRPr="00E8792B">
        <w:rPr>
          <w:sz w:val="28"/>
          <w:szCs w:val="28"/>
          <w:lang w:val="uk-UA"/>
        </w:rPr>
        <w:t>Вступ</w:t>
      </w:r>
    </w:p>
    <w:p w:rsidR="00257DA1" w:rsidRPr="00E8792B" w:rsidRDefault="00564BA4" w:rsidP="00A36053">
      <w:pPr>
        <w:spacing w:line="360" w:lineRule="auto"/>
        <w:ind w:firstLine="709"/>
        <w:jc w:val="both"/>
        <w:rPr>
          <w:sz w:val="28"/>
          <w:szCs w:val="28"/>
          <w:lang w:val="uk-UA"/>
        </w:rPr>
      </w:pPr>
      <w:r w:rsidRPr="00E8792B">
        <w:rPr>
          <w:sz w:val="28"/>
          <w:szCs w:val="28"/>
          <w:lang w:val="uk-UA"/>
        </w:rPr>
        <w:t>1</w:t>
      </w:r>
      <w:r w:rsidR="00257DA1" w:rsidRPr="00E8792B">
        <w:rPr>
          <w:sz w:val="28"/>
          <w:szCs w:val="28"/>
          <w:lang w:val="uk-UA"/>
        </w:rPr>
        <w:t xml:space="preserve">. </w:t>
      </w:r>
      <w:r w:rsidRPr="00E8792B">
        <w:rPr>
          <w:sz w:val="28"/>
          <w:szCs w:val="28"/>
          <w:lang w:val="uk-UA"/>
        </w:rPr>
        <w:t>І</w:t>
      </w:r>
      <w:r w:rsidR="00257DA1" w:rsidRPr="00E8792B">
        <w:rPr>
          <w:sz w:val="28"/>
          <w:szCs w:val="28"/>
          <w:lang w:val="uk-UA"/>
        </w:rPr>
        <w:t>нозит</w:t>
      </w:r>
    </w:p>
    <w:p w:rsidR="00257DA1" w:rsidRPr="00E8792B" w:rsidRDefault="00564BA4" w:rsidP="00A36053">
      <w:pPr>
        <w:spacing w:line="360" w:lineRule="auto"/>
        <w:ind w:firstLine="709"/>
        <w:jc w:val="both"/>
        <w:rPr>
          <w:sz w:val="28"/>
          <w:szCs w:val="28"/>
          <w:lang w:val="uk-UA"/>
        </w:rPr>
      </w:pPr>
      <w:r w:rsidRPr="00E8792B">
        <w:rPr>
          <w:sz w:val="28"/>
          <w:szCs w:val="28"/>
          <w:lang w:val="uk-UA"/>
        </w:rPr>
        <w:t>2</w:t>
      </w:r>
      <w:r w:rsidR="00257DA1" w:rsidRPr="00E8792B">
        <w:rPr>
          <w:sz w:val="28"/>
          <w:szCs w:val="28"/>
          <w:lang w:val="uk-UA"/>
        </w:rPr>
        <w:t>. Карнітин</w:t>
      </w:r>
    </w:p>
    <w:p w:rsidR="00257DA1" w:rsidRPr="00E8792B" w:rsidRDefault="00564BA4" w:rsidP="00A36053">
      <w:pPr>
        <w:spacing w:line="360" w:lineRule="auto"/>
        <w:ind w:firstLine="709"/>
        <w:jc w:val="both"/>
        <w:rPr>
          <w:sz w:val="28"/>
          <w:szCs w:val="28"/>
          <w:lang w:val="uk-UA"/>
        </w:rPr>
      </w:pPr>
      <w:r w:rsidRPr="00E8792B">
        <w:rPr>
          <w:sz w:val="28"/>
          <w:szCs w:val="28"/>
          <w:lang w:val="uk-UA"/>
        </w:rPr>
        <w:t>3</w:t>
      </w:r>
      <w:r w:rsidR="00257DA1" w:rsidRPr="00E8792B">
        <w:rPr>
          <w:sz w:val="28"/>
          <w:szCs w:val="28"/>
          <w:lang w:val="uk-UA"/>
        </w:rPr>
        <w:t>. Ліпоєва кислота</w:t>
      </w:r>
    </w:p>
    <w:p w:rsidR="00257DA1" w:rsidRPr="00E8792B" w:rsidRDefault="00564BA4" w:rsidP="00A36053">
      <w:pPr>
        <w:spacing w:line="360" w:lineRule="auto"/>
        <w:ind w:firstLine="709"/>
        <w:jc w:val="both"/>
        <w:rPr>
          <w:sz w:val="28"/>
          <w:szCs w:val="28"/>
          <w:lang w:val="uk-UA"/>
        </w:rPr>
      </w:pPr>
      <w:r w:rsidRPr="00E8792B">
        <w:rPr>
          <w:sz w:val="28"/>
          <w:szCs w:val="28"/>
          <w:lang w:val="uk-UA"/>
        </w:rPr>
        <w:t>4</w:t>
      </w:r>
      <w:r w:rsidR="00257DA1" w:rsidRPr="00E8792B">
        <w:rPr>
          <w:sz w:val="28"/>
          <w:szCs w:val="28"/>
          <w:lang w:val="uk-UA"/>
        </w:rPr>
        <w:t>. Параамінобензойна кислота</w:t>
      </w:r>
    </w:p>
    <w:p w:rsidR="00257DA1" w:rsidRPr="00E8792B" w:rsidRDefault="00564BA4" w:rsidP="00A36053">
      <w:pPr>
        <w:spacing w:line="360" w:lineRule="auto"/>
        <w:ind w:firstLine="709"/>
        <w:jc w:val="both"/>
        <w:rPr>
          <w:sz w:val="28"/>
          <w:szCs w:val="28"/>
          <w:lang w:val="uk-UA"/>
        </w:rPr>
      </w:pPr>
      <w:r w:rsidRPr="00E8792B">
        <w:rPr>
          <w:sz w:val="28"/>
          <w:szCs w:val="28"/>
          <w:lang w:val="uk-UA"/>
        </w:rPr>
        <w:t>5</w:t>
      </w:r>
      <w:r w:rsidR="00257DA1" w:rsidRPr="00E8792B">
        <w:rPr>
          <w:sz w:val="28"/>
          <w:szCs w:val="28"/>
          <w:lang w:val="uk-UA"/>
        </w:rPr>
        <w:t xml:space="preserve">. </w:t>
      </w:r>
      <w:r w:rsidR="00244019" w:rsidRPr="00E8792B">
        <w:rPr>
          <w:sz w:val="28"/>
          <w:szCs w:val="28"/>
          <w:lang w:val="uk-UA"/>
        </w:rPr>
        <w:t>Біоф</w:t>
      </w:r>
      <w:r w:rsidR="00257DA1" w:rsidRPr="00E8792B">
        <w:rPr>
          <w:sz w:val="28"/>
          <w:szCs w:val="28"/>
          <w:lang w:val="uk-UA"/>
        </w:rPr>
        <w:t>лавоноїди</w:t>
      </w:r>
    </w:p>
    <w:p w:rsidR="00257DA1" w:rsidRPr="00E8792B" w:rsidRDefault="00564BA4" w:rsidP="00A36053">
      <w:pPr>
        <w:spacing w:line="360" w:lineRule="auto"/>
        <w:ind w:firstLine="709"/>
        <w:jc w:val="both"/>
        <w:rPr>
          <w:sz w:val="28"/>
          <w:szCs w:val="28"/>
          <w:lang w:val="uk-UA"/>
        </w:rPr>
      </w:pPr>
      <w:r w:rsidRPr="00E8792B">
        <w:rPr>
          <w:sz w:val="28"/>
          <w:szCs w:val="28"/>
          <w:lang w:val="uk-UA"/>
        </w:rPr>
        <w:t>6</w:t>
      </w:r>
      <w:r w:rsidR="003D5121" w:rsidRPr="00E8792B">
        <w:rPr>
          <w:sz w:val="28"/>
          <w:szCs w:val="28"/>
          <w:lang w:val="uk-UA"/>
        </w:rPr>
        <w:t>.Холін</w:t>
      </w:r>
    </w:p>
    <w:p w:rsidR="00257DA1" w:rsidRPr="00E8792B" w:rsidRDefault="00564BA4" w:rsidP="00A36053">
      <w:pPr>
        <w:spacing w:line="360" w:lineRule="auto"/>
        <w:ind w:firstLine="709"/>
        <w:jc w:val="both"/>
        <w:rPr>
          <w:sz w:val="28"/>
          <w:szCs w:val="28"/>
          <w:lang w:val="uk-UA"/>
        </w:rPr>
      </w:pPr>
      <w:r w:rsidRPr="00E8792B">
        <w:rPr>
          <w:sz w:val="28"/>
          <w:szCs w:val="28"/>
          <w:lang w:val="uk-UA"/>
        </w:rPr>
        <w:t>7</w:t>
      </w:r>
      <w:r w:rsidR="00257DA1" w:rsidRPr="00E8792B">
        <w:rPr>
          <w:sz w:val="28"/>
          <w:szCs w:val="28"/>
          <w:lang w:val="uk-UA"/>
        </w:rPr>
        <w:t>.</w:t>
      </w:r>
      <w:r w:rsidR="003D5121" w:rsidRPr="00E8792B">
        <w:rPr>
          <w:sz w:val="28"/>
          <w:szCs w:val="28"/>
          <w:lang w:val="uk-UA"/>
        </w:rPr>
        <w:t xml:space="preserve"> Пангамова кислота</w:t>
      </w:r>
    </w:p>
    <w:p w:rsidR="00257DA1" w:rsidRPr="00E8792B" w:rsidRDefault="00564BA4" w:rsidP="00A36053">
      <w:pPr>
        <w:spacing w:line="360" w:lineRule="auto"/>
        <w:ind w:firstLine="709"/>
        <w:jc w:val="both"/>
        <w:rPr>
          <w:sz w:val="28"/>
          <w:szCs w:val="28"/>
          <w:lang w:val="uk-UA"/>
        </w:rPr>
      </w:pPr>
      <w:r w:rsidRPr="00E8792B">
        <w:rPr>
          <w:sz w:val="28"/>
          <w:szCs w:val="28"/>
          <w:lang w:val="uk-UA"/>
        </w:rPr>
        <w:t>8</w:t>
      </w:r>
      <w:r w:rsidR="00257DA1" w:rsidRPr="00E8792B">
        <w:rPr>
          <w:sz w:val="28"/>
          <w:szCs w:val="28"/>
          <w:lang w:val="uk-UA"/>
        </w:rPr>
        <w:t>.</w:t>
      </w:r>
      <w:r w:rsidR="003D5121" w:rsidRPr="00E8792B">
        <w:rPr>
          <w:sz w:val="28"/>
          <w:szCs w:val="28"/>
          <w:lang w:val="uk-UA"/>
        </w:rPr>
        <w:t xml:space="preserve"> Оротова кислота</w:t>
      </w:r>
    </w:p>
    <w:p w:rsidR="00257DA1" w:rsidRPr="00E8792B" w:rsidRDefault="00564BA4" w:rsidP="00A36053">
      <w:pPr>
        <w:spacing w:line="360" w:lineRule="auto"/>
        <w:ind w:firstLine="709"/>
        <w:jc w:val="both"/>
        <w:rPr>
          <w:sz w:val="28"/>
          <w:szCs w:val="28"/>
          <w:lang w:val="uk-UA"/>
        </w:rPr>
      </w:pPr>
      <w:r w:rsidRPr="00E8792B">
        <w:rPr>
          <w:sz w:val="28"/>
          <w:szCs w:val="28"/>
          <w:lang w:val="uk-UA"/>
        </w:rPr>
        <w:t>9</w:t>
      </w:r>
      <w:r w:rsidR="00257DA1" w:rsidRPr="00E8792B">
        <w:rPr>
          <w:sz w:val="28"/>
          <w:szCs w:val="28"/>
          <w:lang w:val="uk-UA"/>
        </w:rPr>
        <w:t>. Коензим Q</w:t>
      </w:r>
    </w:p>
    <w:p w:rsidR="00257DA1" w:rsidRPr="00E8792B" w:rsidRDefault="00257DA1" w:rsidP="00A36053">
      <w:pPr>
        <w:spacing w:line="360" w:lineRule="auto"/>
        <w:ind w:firstLine="709"/>
        <w:jc w:val="both"/>
        <w:rPr>
          <w:sz w:val="28"/>
          <w:szCs w:val="28"/>
          <w:lang w:val="uk-UA"/>
        </w:rPr>
      </w:pPr>
      <w:r w:rsidRPr="00E8792B">
        <w:rPr>
          <w:sz w:val="28"/>
          <w:szCs w:val="28"/>
          <w:lang w:val="uk-UA"/>
        </w:rPr>
        <w:t>1</w:t>
      </w:r>
      <w:r w:rsidR="00941671" w:rsidRPr="00E8792B">
        <w:rPr>
          <w:sz w:val="28"/>
          <w:szCs w:val="28"/>
          <w:lang w:val="uk-UA"/>
        </w:rPr>
        <w:t>0</w:t>
      </w:r>
      <w:r w:rsidRPr="00E8792B">
        <w:rPr>
          <w:sz w:val="28"/>
          <w:szCs w:val="28"/>
          <w:lang w:val="uk-UA"/>
        </w:rPr>
        <w:t xml:space="preserve">. </w:t>
      </w:r>
      <w:r w:rsidR="003D5121" w:rsidRPr="00E8792B">
        <w:rPr>
          <w:sz w:val="28"/>
          <w:szCs w:val="28"/>
          <w:lang w:val="en-US"/>
        </w:rPr>
        <w:t>S</w:t>
      </w:r>
      <w:r w:rsidR="003D5121" w:rsidRPr="00E8792B">
        <w:rPr>
          <w:sz w:val="28"/>
          <w:szCs w:val="28"/>
          <w:lang w:val="uk-UA"/>
        </w:rPr>
        <w:t>-метилметионін</w:t>
      </w:r>
    </w:p>
    <w:p w:rsidR="00257DA1" w:rsidRPr="00E8792B" w:rsidRDefault="00257DA1" w:rsidP="00A36053">
      <w:pPr>
        <w:spacing w:line="360" w:lineRule="auto"/>
        <w:ind w:firstLine="709"/>
        <w:jc w:val="both"/>
        <w:rPr>
          <w:sz w:val="28"/>
          <w:szCs w:val="28"/>
          <w:lang w:val="uk-UA"/>
        </w:rPr>
      </w:pPr>
      <w:r w:rsidRPr="00E8792B">
        <w:rPr>
          <w:sz w:val="28"/>
          <w:szCs w:val="28"/>
          <w:lang w:val="uk-UA"/>
        </w:rPr>
        <w:t>Висновок</w:t>
      </w:r>
    </w:p>
    <w:p w:rsidR="00257DA1" w:rsidRPr="00E8792B" w:rsidRDefault="00257DA1" w:rsidP="00A36053">
      <w:pPr>
        <w:spacing w:line="360" w:lineRule="auto"/>
        <w:ind w:firstLine="709"/>
        <w:jc w:val="both"/>
        <w:rPr>
          <w:sz w:val="28"/>
          <w:szCs w:val="28"/>
          <w:lang w:val="uk-UA"/>
        </w:rPr>
      </w:pPr>
      <w:r w:rsidRPr="00E8792B">
        <w:rPr>
          <w:sz w:val="28"/>
          <w:szCs w:val="28"/>
          <w:lang w:val="uk-UA"/>
        </w:rPr>
        <w:t>Список літератури</w:t>
      </w:r>
    </w:p>
    <w:p w:rsidR="00257DA1" w:rsidRPr="00E8792B" w:rsidRDefault="00A36053" w:rsidP="00A36053">
      <w:pPr>
        <w:spacing w:line="360" w:lineRule="auto"/>
        <w:ind w:firstLine="709"/>
        <w:jc w:val="both"/>
        <w:rPr>
          <w:b/>
          <w:sz w:val="28"/>
          <w:szCs w:val="28"/>
          <w:lang w:val="uk-UA"/>
        </w:rPr>
      </w:pPr>
      <w:r w:rsidRPr="00E8792B">
        <w:rPr>
          <w:sz w:val="28"/>
          <w:szCs w:val="28"/>
          <w:lang w:val="uk-UA"/>
        </w:rPr>
        <w:br w:type="page"/>
      </w:r>
      <w:r w:rsidR="00257DA1" w:rsidRPr="00E8792B">
        <w:rPr>
          <w:b/>
          <w:sz w:val="28"/>
          <w:szCs w:val="28"/>
          <w:lang w:val="uk-UA"/>
        </w:rPr>
        <w:t>Вступ</w:t>
      </w:r>
    </w:p>
    <w:p w:rsidR="00A36053" w:rsidRPr="00E8792B" w:rsidRDefault="00A36053" w:rsidP="00A36053">
      <w:pPr>
        <w:tabs>
          <w:tab w:val="left" w:pos="6165"/>
        </w:tabs>
        <w:spacing w:line="360" w:lineRule="auto"/>
        <w:ind w:firstLine="709"/>
        <w:jc w:val="both"/>
        <w:rPr>
          <w:sz w:val="28"/>
          <w:szCs w:val="28"/>
          <w:lang w:val="en-US"/>
        </w:rPr>
      </w:pPr>
    </w:p>
    <w:p w:rsidR="00B347DD" w:rsidRPr="00E8792B" w:rsidRDefault="004252AF" w:rsidP="00A36053">
      <w:pPr>
        <w:tabs>
          <w:tab w:val="left" w:pos="6165"/>
        </w:tabs>
        <w:spacing w:line="360" w:lineRule="auto"/>
        <w:ind w:firstLine="709"/>
        <w:jc w:val="both"/>
        <w:rPr>
          <w:sz w:val="28"/>
          <w:szCs w:val="28"/>
          <w:lang w:val="uk-UA"/>
        </w:rPr>
      </w:pPr>
      <w:r w:rsidRPr="00E8792B">
        <w:rPr>
          <w:sz w:val="28"/>
          <w:szCs w:val="28"/>
          <w:lang w:val="uk-UA"/>
        </w:rPr>
        <w:t>Основні вітаміни були відкриті ще в першій половині ХХ століття. І ому історично саме за цими речовинами закріпилася назва "</w:t>
      </w:r>
      <w:r w:rsidR="00626A48" w:rsidRPr="00E8792B">
        <w:rPr>
          <w:sz w:val="28"/>
          <w:szCs w:val="28"/>
          <w:lang w:val="uk-UA"/>
        </w:rPr>
        <w:t xml:space="preserve">вітаміни". Проте з тієї пори вчені різних країн відкрили ще декілька десятків речовин з вітаміноподібною дією, які за своїми властивостями близькі до вітамінів, але такими не є. Багато які з цих речовин виявилися такими же незамінними для організму людини, як і самі вітаміни. Тому вони і були </w:t>
      </w:r>
      <w:r w:rsidR="00A94BEE" w:rsidRPr="00E8792B">
        <w:rPr>
          <w:sz w:val="28"/>
          <w:szCs w:val="28"/>
          <w:lang w:val="uk-UA"/>
        </w:rPr>
        <w:t>названі</w:t>
      </w:r>
      <w:r w:rsidR="00626A48" w:rsidRPr="00E8792B">
        <w:rPr>
          <w:sz w:val="28"/>
          <w:szCs w:val="28"/>
          <w:lang w:val="uk-UA"/>
        </w:rPr>
        <w:t xml:space="preserve"> вітаміноподібними речовинами.</w:t>
      </w:r>
      <w:r w:rsidR="00B347DD" w:rsidRPr="00E8792B">
        <w:rPr>
          <w:sz w:val="28"/>
          <w:szCs w:val="28"/>
          <w:lang w:val="uk-UA"/>
        </w:rPr>
        <w:t xml:space="preserve"> </w:t>
      </w:r>
    </w:p>
    <w:p w:rsidR="00B347DD" w:rsidRPr="00E8792B" w:rsidRDefault="00626A48" w:rsidP="00A36053">
      <w:pPr>
        <w:tabs>
          <w:tab w:val="left" w:pos="6165"/>
        </w:tabs>
        <w:spacing w:line="360" w:lineRule="auto"/>
        <w:ind w:firstLine="709"/>
        <w:jc w:val="both"/>
        <w:rPr>
          <w:sz w:val="28"/>
          <w:szCs w:val="28"/>
          <w:lang w:val="uk-UA"/>
        </w:rPr>
      </w:pPr>
      <w:r w:rsidRPr="00E8792B">
        <w:rPr>
          <w:sz w:val="28"/>
          <w:szCs w:val="28"/>
          <w:lang w:val="uk-UA"/>
        </w:rPr>
        <w:t xml:space="preserve">Вітаміноподібні речовини - з'єднання, активність яких проявляється в малих дозах, </w:t>
      </w:r>
      <w:r w:rsidR="00A94BEE" w:rsidRPr="00E8792B">
        <w:rPr>
          <w:sz w:val="28"/>
          <w:szCs w:val="28"/>
          <w:lang w:val="uk-UA"/>
        </w:rPr>
        <w:t>в порівнянні</w:t>
      </w:r>
      <w:r w:rsidRPr="00E8792B">
        <w:rPr>
          <w:sz w:val="28"/>
          <w:szCs w:val="28"/>
          <w:lang w:val="uk-UA"/>
        </w:rPr>
        <w:t xml:space="preserve"> з дозами вітамінів, але все-таки значно перевищують дози останніх.</w:t>
      </w:r>
      <w:r w:rsidR="00B347DD" w:rsidRPr="00E8792B">
        <w:rPr>
          <w:sz w:val="28"/>
          <w:szCs w:val="28"/>
          <w:lang w:val="uk-UA"/>
        </w:rPr>
        <w:t xml:space="preserve"> </w:t>
      </w:r>
      <w:r w:rsidR="00B347DD" w:rsidRPr="00E8792B">
        <w:rPr>
          <w:color w:val="000000"/>
          <w:sz w:val="28"/>
          <w:szCs w:val="28"/>
          <w:lang w:val="uk-UA"/>
        </w:rPr>
        <w:t>Більшість з них здатні синтезуватися в тка</w:t>
      </w:r>
      <w:r w:rsidR="00B347DD" w:rsidRPr="00E8792B">
        <w:rPr>
          <w:color w:val="000000"/>
          <w:sz w:val="28"/>
          <w:szCs w:val="28"/>
          <w:lang w:val="uk-UA"/>
        </w:rPr>
        <w:softHyphen/>
        <w:t>нинах людини і можуть входити до складу цих тканин як структурні компоненти. На відміну від вітамінів, вони не є строго незамінними факторами харчування, а їхній дефіцит, як правило, не супроводжується специ</w:t>
      </w:r>
      <w:r w:rsidR="00B347DD" w:rsidRPr="00E8792B">
        <w:rPr>
          <w:color w:val="000000"/>
          <w:sz w:val="28"/>
          <w:szCs w:val="28"/>
          <w:lang w:val="uk-UA"/>
        </w:rPr>
        <w:softHyphen/>
        <w:t>фічними симптомами. З деякими з цих сполук ми вже зустрічалися раніше. Це ті, що або беруть участь у ре</w:t>
      </w:r>
      <w:r w:rsidR="00B347DD" w:rsidRPr="00E8792B">
        <w:rPr>
          <w:color w:val="000000"/>
          <w:sz w:val="28"/>
          <w:szCs w:val="28"/>
          <w:lang w:val="uk-UA"/>
        </w:rPr>
        <w:softHyphen/>
        <w:t>алізації біологічної дії певних вітамінів (як ліпоєва кис</w:t>
      </w:r>
      <w:r w:rsidR="00B347DD" w:rsidRPr="00E8792B">
        <w:rPr>
          <w:color w:val="000000"/>
          <w:sz w:val="28"/>
          <w:szCs w:val="28"/>
          <w:lang w:val="uk-UA"/>
        </w:rPr>
        <w:softHyphen/>
        <w:t xml:space="preserve">лота, холін та коензим </w:t>
      </w:r>
      <w:r w:rsidR="00B347DD" w:rsidRPr="00E8792B">
        <w:rPr>
          <w:color w:val="000000"/>
          <w:sz w:val="28"/>
          <w:szCs w:val="28"/>
          <w:lang w:val="en-US"/>
        </w:rPr>
        <w:t>Q</w:t>
      </w:r>
      <w:r w:rsidR="00B347DD" w:rsidRPr="00E8792B">
        <w:rPr>
          <w:color w:val="000000"/>
          <w:sz w:val="28"/>
          <w:szCs w:val="28"/>
          <w:lang w:val="uk-UA"/>
        </w:rPr>
        <w:t>), або (як параамінобензойна кислота для вітаміну В</w:t>
      </w:r>
      <w:r w:rsidR="00B347DD" w:rsidRPr="00E8792B">
        <w:rPr>
          <w:color w:val="000000"/>
          <w:sz w:val="28"/>
          <w:szCs w:val="28"/>
          <w:vertAlign w:val="subscript"/>
          <w:lang w:val="uk-UA"/>
        </w:rPr>
        <w:t>5</w:t>
      </w:r>
      <w:r w:rsidR="00B347DD" w:rsidRPr="00E8792B">
        <w:rPr>
          <w:color w:val="000000"/>
          <w:sz w:val="28"/>
          <w:szCs w:val="28"/>
          <w:lang w:val="uk-UA"/>
        </w:rPr>
        <w:t>) є структурними компонентами вітаміну. Деякі вітаміноподібні сполуки виявляються добрими донорами метильних груп, дефіцит яких часто стає причиною патологічних змін в організмі людини, а підвищення їхньої доступності покращує стан. До ос</w:t>
      </w:r>
      <w:r w:rsidR="00B347DD" w:rsidRPr="00E8792B">
        <w:rPr>
          <w:color w:val="000000"/>
          <w:sz w:val="28"/>
          <w:szCs w:val="28"/>
          <w:lang w:val="uk-UA"/>
        </w:rPr>
        <w:softHyphen/>
        <w:t>танніх належать (крім вже згаданого холіну) такі сполу</w:t>
      </w:r>
      <w:r w:rsidR="00B347DD" w:rsidRPr="00E8792B">
        <w:rPr>
          <w:color w:val="000000"/>
          <w:sz w:val="28"/>
          <w:szCs w:val="28"/>
          <w:lang w:val="uk-UA"/>
        </w:rPr>
        <w:softHyphen/>
        <w:t xml:space="preserve">ки, як карнітин, пангамова кислота, вітамін </w:t>
      </w:r>
      <w:r w:rsidR="00B347DD" w:rsidRPr="00E8792B">
        <w:rPr>
          <w:color w:val="000000"/>
          <w:sz w:val="28"/>
          <w:szCs w:val="28"/>
          <w:lang w:val="en-US"/>
        </w:rPr>
        <w:t>U</w:t>
      </w:r>
      <w:r w:rsidR="00B347DD" w:rsidRPr="00E8792B">
        <w:rPr>
          <w:color w:val="000000"/>
          <w:sz w:val="28"/>
          <w:szCs w:val="28"/>
          <w:lang w:val="uk-UA"/>
        </w:rPr>
        <w:t>.</w:t>
      </w:r>
    </w:p>
    <w:p w:rsidR="002D06FF" w:rsidRPr="00E8792B" w:rsidRDefault="00626A48" w:rsidP="00A36053">
      <w:pPr>
        <w:tabs>
          <w:tab w:val="left" w:pos="6165"/>
        </w:tabs>
        <w:spacing w:line="360" w:lineRule="auto"/>
        <w:ind w:firstLine="709"/>
        <w:jc w:val="both"/>
        <w:rPr>
          <w:sz w:val="28"/>
          <w:szCs w:val="28"/>
          <w:lang w:val="uk-UA"/>
        </w:rPr>
      </w:pPr>
      <w:r w:rsidRPr="00E8792B">
        <w:rPr>
          <w:sz w:val="28"/>
          <w:szCs w:val="28"/>
          <w:lang w:val="uk-UA"/>
        </w:rPr>
        <w:t>Всі вони володіють н</w:t>
      </w:r>
      <w:r w:rsidR="00D25456" w:rsidRPr="00E8792B">
        <w:rPr>
          <w:sz w:val="28"/>
          <w:szCs w:val="28"/>
          <w:lang w:val="uk-UA"/>
        </w:rPr>
        <w:t>евеликою анаболітичною дією.</w:t>
      </w:r>
      <w:r w:rsidR="00D25456" w:rsidRPr="00E8792B">
        <w:rPr>
          <w:sz w:val="28"/>
          <w:szCs w:val="28"/>
        </w:rPr>
        <w:t xml:space="preserve"> </w:t>
      </w:r>
      <w:r w:rsidRPr="00E8792B">
        <w:rPr>
          <w:sz w:val="28"/>
          <w:szCs w:val="28"/>
          <w:lang w:val="uk-UA"/>
        </w:rPr>
        <w:t>Вони володіють відносною нешкідливістю та низькою токсичністю, тому їх можна приймати тривалий проміжок часу як додаткові засоби до базисної терапії "великими" анаболиками. Оскільки для більшості вітаміноподібних сполук характерна дуже складна структура, вони можуть</w:t>
      </w:r>
      <w:r w:rsidR="00441037">
        <w:rPr>
          <w:sz w:val="28"/>
          <w:szCs w:val="28"/>
          <w:lang w:val="uk-UA"/>
        </w:rPr>
        <w:t xml:space="preserve"> </w:t>
      </w:r>
      <w:r w:rsidRPr="00E8792B">
        <w:rPr>
          <w:sz w:val="28"/>
          <w:szCs w:val="28"/>
          <w:lang w:val="uk-UA"/>
        </w:rPr>
        <w:t>використовуватися виключно в природній формі, тобто у вигляді рослинних екстрактів. Це стримує їх широке застосування у складі звичайних вітаміно-мінеральних препаратів. А крім того, вітаміноподібні сполуки значно підсилюють профілактичну активність віта</w:t>
      </w:r>
      <w:r w:rsidR="002D06FF" w:rsidRPr="00E8792B">
        <w:rPr>
          <w:sz w:val="28"/>
          <w:szCs w:val="28"/>
          <w:lang w:val="uk-UA"/>
        </w:rPr>
        <w:t>мінів і мікроелементів.</w:t>
      </w:r>
      <w:r w:rsidRPr="00E8792B">
        <w:rPr>
          <w:sz w:val="28"/>
          <w:szCs w:val="28"/>
          <w:lang w:val="uk-UA"/>
        </w:rPr>
        <w:t xml:space="preserve"> В даний час до вітаміноподібних речовин відносять</w:t>
      </w:r>
      <w:r w:rsidR="00941671" w:rsidRPr="00E8792B">
        <w:rPr>
          <w:sz w:val="28"/>
          <w:szCs w:val="28"/>
          <w:lang w:val="uk-UA"/>
        </w:rPr>
        <w:t xml:space="preserve"> близько 10 сполук</w:t>
      </w:r>
      <w:r w:rsidRPr="00E8792B">
        <w:rPr>
          <w:sz w:val="28"/>
          <w:szCs w:val="28"/>
          <w:lang w:val="uk-UA"/>
        </w:rPr>
        <w:t>: пангамову кислоту (вітамін В</w:t>
      </w:r>
      <w:r w:rsidRPr="00E8792B">
        <w:rPr>
          <w:sz w:val="28"/>
          <w:szCs w:val="28"/>
          <w:vertAlign w:val="subscript"/>
          <w:lang w:val="uk-UA"/>
        </w:rPr>
        <w:t>15</w:t>
      </w:r>
      <w:r w:rsidRPr="00E8792B">
        <w:rPr>
          <w:sz w:val="28"/>
          <w:szCs w:val="28"/>
          <w:lang w:val="uk-UA"/>
        </w:rPr>
        <w:t>), параамінобензойну кислоту (вітамін В</w:t>
      </w:r>
      <w:r w:rsidRPr="00E8792B">
        <w:rPr>
          <w:sz w:val="28"/>
          <w:szCs w:val="28"/>
          <w:vertAlign w:val="subscript"/>
          <w:lang w:val="uk-UA"/>
        </w:rPr>
        <w:t>10</w:t>
      </w:r>
      <w:r w:rsidRPr="00E8792B">
        <w:rPr>
          <w:sz w:val="28"/>
          <w:szCs w:val="28"/>
          <w:lang w:val="uk-UA"/>
        </w:rPr>
        <w:t>), холін (вітамін В</w:t>
      </w:r>
      <w:r w:rsidRPr="00E8792B">
        <w:rPr>
          <w:sz w:val="28"/>
          <w:szCs w:val="28"/>
          <w:vertAlign w:val="subscript"/>
          <w:lang w:val="uk-UA"/>
        </w:rPr>
        <w:t>4</w:t>
      </w:r>
      <w:r w:rsidRPr="00E8792B">
        <w:rPr>
          <w:sz w:val="28"/>
          <w:szCs w:val="28"/>
          <w:lang w:val="uk-UA"/>
        </w:rPr>
        <w:t>), інозитол (вітамін В</w:t>
      </w:r>
      <w:r w:rsidRPr="00E8792B">
        <w:rPr>
          <w:sz w:val="28"/>
          <w:szCs w:val="28"/>
          <w:vertAlign w:val="subscript"/>
          <w:lang w:val="uk-UA"/>
        </w:rPr>
        <w:t>8</w:t>
      </w:r>
      <w:r w:rsidRPr="00E8792B">
        <w:rPr>
          <w:sz w:val="28"/>
          <w:szCs w:val="28"/>
          <w:lang w:val="uk-UA"/>
        </w:rPr>
        <w:t xml:space="preserve">), </w:t>
      </w:r>
      <w:r w:rsidRPr="00E8792B">
        <w:rPr>
          <w:sz w:val="28"/>
          <w:szCs w:val="28"/>
          <w:lang w:val="en-US"/>
        </w:rPr>
        <w:t>S</w:t>
      </w:r>
      <w:r w:rsidRPr="00E8792B">
        <w:rPr>
          <w:sz w:val="28"/>
          <w:szCs w:val="28"/>
          <w:lang w:val="uk-UA"/>
        </w:rPr>
        <w:t>-метилметионін (вітамін U), ортову кислоту (вітамін В</w:t>
      </w:r>
      <w:r w:rsidRPr="00E8792B">
        <w:rPr>
          <w:sz w:val="28"/>
          <w:szCs w:val="28"/>
          <w:vertAlign w:val="subscript"/>
          <w:lang w:val="uk-UA"/>
        </w:rPr>
        <w:t>13</w:t>
      </w:r>
      <w:r w:rsidRPr="00E8792B">
        <w:rPr>
          <w:sz w:val="28"/>
          <w:szCs w:val="28"/>
          <w:lang w:val="uk-UA"/>
        </w:rPr>
        <w:t>),</w:t>
      </w:r>
      <w:r w:rsidR="009572B7" w:rsidRPr="00E8792B">
        <w:rPr>
          <w:sz w:val="28"/>
          <w:szCs w:val="28"/>
          <w:lang w:val="uk-UA"/>
        </w:rPr>
        <w:t xml:space="preserve"> карнітин (вітамін Т), коензим </w:t>
      </w:r>
      <w:r w:rsidR="009572B7" w:rsidRPr="00E8792B">
        <w:rPr>
          <w:sz w:val="28"/>
          <w:szCs w:val="28"/>
          <w:lang w:val="en-US"/>
        </w:rPr>
        <w:t>Q</w:t>
      </w:r>
      <w:r w:rsidR="009572B7" w:rsidRPr="00E8792B">
        <w:rPr>
          <w:sz w:val="28"/>
          <w:szCs w:val="28"/>
          <w:lang w:val="uk-UA"/>
        </w:rPr>
        <w:t xml:space="preserve"> </w:t>
      </w:r>
      <w:r w:rsidR="00941671" w:rsidRPr="00E8792B">
        <w:rPr>
          <w:sz w:val="28"/>
          <w:szCs w:val="28"/>
          <w:lang w:val="uk-UA"/>
        </w:rPr>
        <w:t>(убіхінон) (іноді до них відносять поліненасичені омега - 3 і омега - 6 жирні кислоти).</w:t>
      </w:r>
    </w:p>
    <w:p w:rsidR="006A7862" w:rsidRPr="00E8792B" w:rsidRDefault="006A7862" w:rsidP="00A36053">
      <w:pPr>
        <w:tabs>
          <w:tab w:val="left" w:pos="6165"/>
        </w:tabs>
        <w:spacing w:line="360" w:lineRule="auto"/>
        <w:ind w:firstLine="709"/>
        <w:jc w:val="both"/>
        <w:rPr>
          <w:sz w:val="28"/>
          <w:szCs w:val="28"/>
          <w:lang w:val="uk-UA"/>
        </w:rPr>
      </w:pPr>
      <w:r w:rsidRPr="00E8792B">
        <w:rPr>
          <w:sz w:val="28"/>
          <w:szCs w:val="28"/>
          <w:lang w:val="uk-UA"/>
        </w:rPr>
        <w:t xml:space="preserve">Вітаміноподібні сполуки </w:t>
      </w:r>
      <w:r w:rsidR="001D7CA6" w:rsidRPr="00E8792B">
        <w:rPr>
          <w:sz w:val="28"/>
          <w:szCs w:val="28"/>
          <w:lang w:val="uk-UA"/>
        </w:rPr>
        <w:t>можна розділити залежно від рейтинга потреб:</w:t>
      </w:r>
    </w:p>
    <w:tbl>
      <w:tblPr>
        <w:tblW w:w="500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2919"/>
        <w:gridCol w:w="1695"/>
        <w:gridCol w:w="377"/>
        <w:gridCol w:w="1978"/>
        <w:gridCol w:w="2448"/>
      </w:tblGrid>
      <w:tr w:rsidR="006A7862" w:rsidRPr="00E8792B">
        <w:trPr>
          <w:tblCellSpacing w:w="0" w:type="dxa"/>
        </w:trPr>
        <w:tc>
          <w:tcPr>
            <w:tcW w:w="1550" w:type="pct"/>
            <w:vAlign w:val="center"/>
          </w:tcPr>
          <w:p w:rsidR="006A7862" w:rsidRPr="00E8792B" w:rsidRDefault="006A7862" w:rsidP="00586A02">
            <w:pPr>
              <w:jc w:val="both"/>
              <w:rPr>
                <w:sz w:val="20"/>
                <w:szCs w:val="20"/>
                <w:lang w:val="uk-UA"/>
              </w:rPr>
            </w:pPr>
            <w:r w:rsidRPr="00E8792B">
              <w:rPr>
                <w:sz w:val="20"/>
                <w:szCs w:val="20"/>
                <w:lang w:val="uk-UA"/>
              </w:rPr>
              <w:t>Речовина</w:t>
            </w:r>
          </w:p>
        </w:tc>
        <w:tc>
          <w:tcPr>
            <w:tcW w:w="900" w:type="pct"/>
            <w:vAlign w:val="center"/>
          </w:tcPr>
          <w:p w:rsidR="006A7862" w:rsidRPr="00E8792B" w:rsidRDefault="006A7862" w:rsidP="00586A02">
            <w:pPr>
              <w:jc w:val="both"/>
              <w:rPr>
                <w:sz w:val="20"/>
                <w:szCs w:val="20"/>
              </w:rPr>
            </w:pPr>
            <w:r w:rsidRPr="00E8792B">
              <w:rPr>
                <w:sz w:val="20"/>
                <w:szCs w:val="20"/>
              </w:rPr>
              <w:t>Синон</w:t>
            </w:r>
            <w:r w:rsidRPr="00E8792B">
              <w:rPr>
                <w:sz w:val="20"/>
                <w:szCs w:val="20"/>
                <w:lang w:val="uk-UA"/>
              </w:rPr>
              <w:t>і</w:t>
            </w:r>
            <w:r w:rsidRPr="00E8792B">
              <w:rPr>
                <w:sz w:val="20"/>
                <w:szCs w:val="20"/>
              </w:rPr>
              <w:t>м</w:t>
            </w:r>
          </w:p>
        </w:tc>
        <w:tc>
          <w:tcPr>
            <w:tcW w:w="200" w:type="pct"/>
            <w:vAlign w:val="center"/>
          </w:tcPr>
          <w:p w:rsidR="006A7862" w:rsidRPr="00E8792B" w:rsidRDefault="006A7862" w:rsidP="00586A02">
            <w:pPr>
              <w:jc w:val="both"/>
              <w:rPr>
                <w:sz w:val="20"/>
                <w:szCs w:val="20"/>
              </w:rPr>
            </w:pPr>
            <w:r w:rsidRPr="00E8792B">
              <w:rPr>
                <w:sz w:val="20"/>
                <w:szCs w:val="20"/>
                <w:lang w:val="uk-UA"/>
              </w:rPr>
              <w:t>О</w:t>
            </w:r>
            <w:r w:rsidRPr="00E8792B">
              <w:rPr>
                <w:sz w:val="20"/>
                <w:szCs w:val="20"/>
              </w:rPr>
              <w:t>д</w:t>
            </w:r>
          </w:p>
        </w:tc>
        <w:tc>
          <w:tcPr>
            <w:tcW w:w="1050" w:type="pct"/>
            <w:vAlign w:val="center"/>
          </w:tcPr>
          <w:p w:rsidR="006A7862" w:rsidRPr="00E8792B" w:rsidRDefault="006A7862" w:rsidP="00586A02">
            <w:pPr>
              <w:jc w:val="both"/>
              <w:rPr>
                <w:sz w:val="20"/>
                <w:szCs w:val="20"/>
                <w:lang w:val="uk-UA"/>
              </w:rPr>
            </w:pPr>
            <w:r w:rsidRPr="00E8792B">
              <w:rPr>
                <w:sz w:val="20"/>
                <w:szCs w:val="20"/>
              </w:rPr>
              <w:t>Адекватн</w:t>
            </w:r>
            <w:r w:rsidRPr="00E8792B">
              <w:rPr>
                <w:sz w:val="20"/>
                <w:szCs w:val="20"/>
                <w:lang w:val="uk-UA"/>
              </w:rPr>
              <w:t>и</w:t>
            </w:r>
            <w:r w:rsidRPr="00E8792B">
              <w:rPr>
                <w:sz w:val="20"/>
                <w:szCs w:val="20"/>
              </w:rPr>
              <w:t xml:space="preserve">й </w:t>
            </w:r>
            <w:r w:rsidRPr="00E8792B">
              <w:rPr>
                <w:sz w:val="20"/>
                <w:szCs w:val="20"/>
                <w:lang w:val="uk-UA"/>
              </w:rPr>
              <w:t>рівень</w:t>
            </w:r>
          </w:p>
        </w:tc>
        <w:tc>
          <w:tcPr>
            <w:tcW w:w="1300" w:type="pct"/>
            <w:vAlign w:val="center"/>
          </w:tcPr>
          <w:p w:rsidR="006A7862" w:rsidRPr="00E8792B" w:rsidRDefault="006A7862" w:rsidP="00586A02">
            <w:pPr>
              <w:jc w:val="both"/>
              <w:rPr>
                <w:sz w:val="20"/>
                <w:szCs w:val="20"/>
                <w:lang w:val="uk-UA"/>
              </w:rPr>
            </w:pPr>
            <w:r w:rsidRPr="00E8792B">
              <w:rPr>
                <w:sz w:val="20"/>
                <w:szCs w:val="20"/>
              </w:rPr>
              <w:t>Верхн</w:t>
            </w:r>
            <w:r w:rsidRPr="00E8792B">
              <w:rPr>
                <w:sz w:val="20"/>
                <w:szCs w:val="20"/>
                <w:lang w:val="uk-UA"/>
              </w:rPr>
              <w:t>і</w:t>
            </w:r>
            <w:r w:rsidRPr="00E8792B">
              <w:rPr>
                <w:sz w:val="20"/>
                <w:szCs w:val="20"/>
              </w:rPr>
              <w:t>й допустим</w:t>
            </w:r>
            <w:r w:rsidRPr="00E8792B">
              <w:rPr>
                <w:sz w:val="20"/>
                <w:szCs w:val="20"/>
                <w:lang w:val="uk-UA"/>
              </w:rPr>
              <w:t>и</w:t>
            </w:r>
            <w:r w:rsidRPr="00E8792B">
              <w:rPr>
                <w:sz w:val="20"/>
                <w:szCs w:val="20"/>
              </w:rPr>
              <w:t xml:space="preserve">й </w:t>
            </w:r>
            <w:r w:rsidRPr="00E8792B">
              <w:rPr>
                <w:sz w:val="20"/>
                <w:szCs w:val="20"/>
                <w:lang w:val="uk-UA"/>
              </w:rPr>
              <w:t>рівень</w:t>
            </w:r>
          </w:p>
        </w:tc>
      </w:tr>
      <w:tr w:rsidR="006A7862" w:rsidRPr="00E8792B">
        <w:trPr>
          <w:tblCellSpacing w:w="0" w:type="dxa"/>
        </w:trPr>
        <w:tc>
          <w:tcPr>
            <w:tcW w:w="1550" w:type="pct"/>
            <w:vAlign w:val="center"/>
          </w:tcPr>
          <w:p w:rsidR="006A7862" w:rsidRPr="00E8792B" w:rsidRDefault="006A7862" w:rsidP="00586A02">
            <w:pPr>
              <w:jc w:val="both"/>
              <w:rPr>
                <w:sz w:val="20"/>
                <w:szCs w:val="20"/>
              </w:rPr>
            </w:pPr>
            <w:r w:rsidRPr="00E8792B">
              <w:rPr>
                <w:sz w:val="20"/>
                <w:szCs w:val="20"/>
                <w:lang w:val="uk-UA"/>
              </w:rPr>
              <w:t>І</w:t>
            </w:r>
            <w:r w:rsidRPr="00E8792B">
              <w:rPr>
                <w:sz w:val="20"/>
                <w:szCs w:val="20"/>
              </w:rPr>
              <w:t>нозит</w:t>
            </w:r>
          </w:p>
        </w:tc>
        <w:tc>
          <w:tcPr>
            <w:tcW w:w="900" w:type="pct"/>
            <w:vAlign w:val="center"/>
          </w:tcPr>
          <w:p w:rsidR="006A7862" w:rsidRPr="00E8792B" w:rsidRDefault="006A7862" w:rsidP="00586A02">
            <w:pPr>
              <w:jc w:val="both"/>
              <w:rPr>
                <w:sz w:val="20"/>
                <w:szCs w:val="20"/>
              </w:rPr>
            </w:pPr>
            <w:r w:rsidRPr="00E8792B">
              <w:rPr>
                <w:sz w:val="20"/>
                <w:szCs w:val="20"/>
              </w:rPr>
              <w:t>В</w:t>
            </w:r>
            <w:r w:rsidRPr="00E8792B">
              <w:rPr>
                <w:sz w:val="20"/>
                <w:szCs w:val="20"/>
                <w:lang w:val="uk-UA"/>
              </w:rPr>
              <w:t>і</w:t>
            </w:r>
            <w:r w:rsidRPr="00E8792B">
              <w:rPr>
                <w:sz w:val="20"/>
                <w:szCs w:val="20"/>
              </w:rPr>
              <w:t>там</w:t>
            </w:r>
            <w:r w:rsidRPr="00E8792B">
              <w:rPr>
                <w:sz w:val="20"/>
                <w:szCs w:val="20"/>
                <w:lang w:val="uk-UA"/>
              </w:rPr>
              <w:t>і</w:t>
            </w:r>
            <w:r w:rsidRPr="00E8792B">
              <w:rPr>
                <w:sz w:val="20"/>
                <w:szCs w:val="20"/>
              </w:rPr>
              <w:t>н B</w:t>
            </w:r>
            <w:r w:rsidRPr="00E8792B">
              <w:rPr>
                <w:sz w:val="20"/>
                <w:szCs w:val="20"/>
                <w:vertAlign w:val="subscript"/>
              </w:rPr>
              <w:t>8</w:t>
            </w:r>
          </w:p>
        </w:tc>
        <w:tc>
          <w:tcPr>
            <w:tcW w:w="200" w:type="pct"/>
            <w:vAlign w:val="center"/>
          </w:tcPr>
          <w:p w:rsidR="006A7862" w:rsidRPr="00E8792B" w:rsidRDefault="006A7862" w:rsidP="00586A02">
            <w:pPr>
              <w:jc w:val="both"/>
              <w:rPr>
                <w:sz w:val="20"/>
                <w:szCs w:val="20"/>
              </w:rPr>
            </w:pPr>
            <w:r w:rsidRPr="00E8792B">
              <w:rPr>
                <w:sz w:val="20"/>
                <w:szCs w:val="20"/>
              </w:rPr>
              <w:t>мг</w:t>
            </w:r>
          </w:p>
        </w:tc>
        <w:tc>
          <w:tcPr>
            <w:tcW w:w="1050" w:type="pct"/>
            <w:vAlign w:val="center"/>
          </w:tcPr>
          <w:p w:rsidR="006A7862" w:rsidRPr="00E8792B" w:rsidRDefault="006A7862" w:rsidP="00586A02">
            <w:pPr>
              <w:jc w:val="both"/>
              <w:rPr>
                <w:sz w:val="20"/>
                <w:szCs w:val="20"/>
              </w:rPr>
            </w:pPr>
            <w:r w:rsidRPr="00E8792B">
              <w:rPr>
                <w:sz w:val="20"/>
                <w:szCs w:val="20"/>
              </w:rPr>
              <w:t>500</w:t>
            </w:r>
          </w:p>
        </w:tc>
        <w:tc>
          <w:tcPr>
            <w:tcW w:w="1300" w:type="pct"/>
            <w:vAlign w:val="center"/>
          </w:tcPr>
          <w:p w:rsidR="006A7862" w:rsidRPr="00E8792B" w:rsidRDefault="006A7862" w:rsidP="00586A02">
            <w:pPr>
              <w:jc w:val="both"/>
              <w:rPr>
                <w:sz w:val="20"/>
                <w:szCs w:val="20"/>
              </w:rPr>
            </w:pPr>
            <w:r w:rsidRPr="00E8792B">
              <w:rPr>
                <w:sz w:val="20"/>
                <w:szCs w:val="20"/>
              </w:rPr>
              <w:t>1500</w:t>
            </w:r>
          </w:p>
        </w:tc>
      </w:tr>
      <w:tr w:rsidR="006A7862" w:rsidRPr="00E8792B">
        <w:trPr>
          <w:tblCellSpacing w:w="0" w:type="dxa"/>
        </w:trPr>
        <w:tc>
          <w:tcPr>
            <w:tcW w:w="1550" w:type="pct"/>
            <w:vAlign w:val="center"/>
          </w:tcPr>
          <w:p w:rsidR="006A7862" w:rsidRPr="00E8792B" w:rsidRDefault="006A7862" w:rsidP="00586A02">
            <w:pPr>
              <w:jc w:val="both"/>
              <w:rPr>
                <w:sz w:val="20"/>
                <w:szCs w:val="20"/>
              </w:rPr>
            </w:pPr>
            <w:r w:rsidRPr="00E8792B">
              <w:rPr>
                <w:sz w:val="20"/>
                <w:szCs w:val="20"/>
              </w:rPr>
              <w:t>Хол</w:t>
            </w:r>
            <w:r w:rsidRPr="00E8792B">
              <w:rPr>
                <w:sz w:val="20"/>
                <w:szCs w:val="20"/>
                <w:lang w:val="uk-UA"/>
              </w:rPr>
              <w:t>і</w:t>
            </w:r>
            <w:r w:rsidRPr="00E8792B">
              <w:rPr>
                <w:sz w:val="20"/>
                <w:szCs w:val="20"/>
              </w:rPr>
              <w:t>н</w:t>
            </w:r>
          </w:p>
        </w:tc>
        <w:tc>
          <w:tcPr>
            <w:tcW w:w="900" w:type="pct"/>
            <w:vAlign w:val="center"/>
          </w:tcPr>
          <w:p w:rsidR="006A7862" w:rsidRPr="00E8792B" w:rsidRDefault="006A7862" w:rsidP="00586A02">
            <w:pPr>
              <w:jc w:val="both"/>
              <w:rPr>
                <w:sz w:val="20"/>
                <w:szCs w:val="20"/>
              </w:rPr>
            </w:pPr>
            <w:r w:rsidRPr="00E8792B">
              <w:rPr>
                <w:sz w:val="20"/>
                <w:szCs w:val="20"/>
              </w:rPr>
              <w:t>В</w:t>
            </w:r>
            <w:r w:rsidRPr="00E8792B">
              <w:rPr>
                <w:sz w:val="20"/>
                <w:szCs w:val="20"/>
                <w:lang w:val="uk-UA"/>
              </w:rPr>
              <w:t>і</w:t>
            </w:r>
            <w:r w:rsidRPr="00E8792B">
              <w:rPr>
                <w:sz w:val="20"/>
                <w:szCs w:val="20"/>
              </w:rPr>
              <w:t>там</w:t>
            </w:r>
            <w:r w:rsidRPr="00E8792B">
              <w:rPr>
                <w:sz w:val="20"/>
                <w:szCs w:val="20"/>
                <w:lang w:val="uk-UA"/>
              </w:rPr>
              <w:t>і</w:t>
            </w:r>
            <w:r w:rsidRPr="00E8792B">
              <w:rPr>
                <w:sz w:val="20"/>
                <w:szCs w:val="20"/>
              </w:rPr>
              <w:t>н В</w:t>
            </w:r>
            <w:r w:rsidRPr="00E8792B">
              <w:rPr>
                <w:sz w:val="20"/>
                <w:szCs w:val="20"/>
                <w:vertAlign w:val="subscript"/>
              </w:rPr>
              <w:t>4</w:t>
            </w:r>
          </w:p>
        </w:tc>
        <w:tc>
          <w:tcPr>
            <w:tcW w:w="200" w:type="pct"/>
            <w:vAlign w:val="center"/>
          </w:tcPr>
          <w:p w:rsidR="006A7862" w:rsidRPr="00E8792B" w:rsidRDefault="006A7862" w:rsidP="00586A02">
            <w:pPr>
              <w:jc w:val="both"/>
              <w:rPr>
                <w:sz w:val="20"/>
                <w:szCs w:val="20"/>
              </w:rPr>
            </w:pPr>
            <w:r w:rsidRPr="00E8792B">
              <w:rPr>
                <w:sz w:val="20"/>
                <w:szCs w:val="20"/>
              </w:rPr>
              <w:t>мг</w:t>
            </w:r>
          </w:p>
        </w:tc>
        <w:tc>
          <w:tcPr>
            <w:tcW w:w="1050" w:type="pct"/>
            <w:vAlign w:val="center"/>
          </w:tcPr>
          <w:p w:rsidR="006A7862" w:rsidRPr="00E8792B" w:rsidRDefault="006A7862" w:rsidP="00586A02">
            <w:pPr>
              <w:jc w:val="both"/>
              <w:rPr>
                <w:sz w:val="20"/>
                <w:szCs w:val="20"/>
              </w:rPr>
            </w:pPr>
            <w:r w:rsidRPr="00E8792B">
              <w:rPr>
                <w:sz w:val="20"/>
                <w:szCs w:val="20"/>
              </w:rPr>
              <w:t>500</w:t>
            </w:r>
          </w:p>
        </w:tc>
        <w:tc>
          <w:tcPr>
            <w:tcW w:w="1300" w:type="pct"/>
            <w:vAlign w:val="center"/>
          </w:tcPr>
          <w:p w:rsidR="006A7862" w:rsidRPr="00E8792B" w:rsidRDefault="006A7862" w:rsidP="00586A02">
            <w:pPr>
              <w:jc w:val="both"/>
              <w:rPr>
                <w:sz w:val="20"/>
                <w:szCs w:val="20"/>
              </w:rPr>
            </w:pPr>
            <w:r w:rsidRPr="00E8792B">
              <w:rPr>
                <w:sz w:val="20"/>
                <w:szCs w:val="20"/>
              </w:rPr>
              <w:t>1000</w:t>
            </w:r>
          </w:p>
        </w:tc>
      </w:tr>
      <w:tr w:rsidR="006A7862" w:rsidRPr="00E8792B">
        <w:trPr>
          <w:tblCellSpacing w:w="0" w:type="dxa"/>
        </w:trPr>
        <w:tc>
          <w:tcPr>
            <w:tcW w:w="1550" w:type="pct"/>
            <w:vAlign w:val="center"/>
          </w:tcPr>
          <w:p w:rsidR="006A7862" w:rsidRPr="00E8792B" w:rsidRDefault="006A7862" w:rsidP="00586A02">
            <w:pPr>
              <w:jc w:val="both"/>
              <w:rPr>
                <w:sz w:val="20"/>
                <w:szCs w:val="20"/>
              </w:rPr>
            </w:pPr>
            <w:r w:rsidRPr="00E8792B">
              <w:rPr>
                <w:sz w:val="20"/>
                <w:szCs w:val="20"/>
              </w:rPr>
              <w:t>L-Карн</w:t>
            </w:r>
            <w:r w:rsidRPr="00E8792B">
              <w:rPr>
                <w:sz w:val="20"/>
                <w:szCs w:val="20"/>
                <w:lang w:val="uk-UA"/>
              </w:rPr>
              <w:t>і</w:t>
            </w:r>
            <w:r w:rsidRPr="00E8792B">
              <w:rPr>
                <w:sz w:val="20"/>
                <w:szCs w:val="20"/>
              </w:rPr>
              <w:t>тин</w:t>
            </w:r>
          </w:p>
        </w:tc>
        <w:tc>
          <w:tcPr>
            <w:tcW w:w="900" w:type="pct"/>
            <w:vAlign w:val="center"/>
          </w:tcPr>
          <w:p w:rsidR="006A7862" w:rsidRPr="00E8792B" w:rsidRDefault="006A7862" w:rsidP="00586A02">
            <w:pPr>
              <w:jc w:val="both"/>
              <w:rPr>
                <w:sz w:val="20"/>
                <w:szCs w:val="20"/>
              </w:rPr>
            </w:pPr>
            <w:r w:rsidRPr="00E8792B">
              <w:rPr>
                <w:sz w:val="20"/>
                <w:szCs w:val="20"/>
              </w:rPr>
              <w:t>В</w:t>
            </w:r>
            <w:r w:rsidRPr="00E8792B">
              <w:rPr>
                <w:sz w:val="20"/>
                <w:szCs w:val="20"/>
                <w:lang w:val="uk-UA"/>
              </w:rPr>
              <w:t>і</w:t>
            </w:r>
            <w:r w:rsidRPr="00E8792B">
              <w:rPr>
                <w:sz w:val="20"/>
                <w:szCs w:val="20"/>
              </w:rPr>
              <w:t>там</w:t>
            </w:r>
            <w:r w:rsidRPr="00E8792B">
              <w:rPr>
                <w:sz w:val="20"/>
                <w:szCs w:val="20"/>
                <w:lang w:val="uk-UA"/>
              </w:rPr>
              <w:t>і</w:t>
            </w:r>
            <w:r w:rsidRPr="00E8792B">
              <w:rPr>
                <w:sz w:val="20"/>
                <w:szCs w:val="20"/>
              </w:rPr>
              <w:t xml:space="preserve">н Вт </w:t>
            </w:r>
          </w:p>
        </w:tc>
        <w:tc>
          <w:tcPr>
            <w:tcW w:w="200" w:type="pct"/>
            <w:vAlign w:val="center"/>
          </w:tcPr>
          <w:p w:rsidR="006A7862" w:rsidRPr="00E8792B" w:rsidRDefault="006A7862" w:rsidP="00586A02">
            <w:pPr>
              <w:jc w:val="both"/>
              <w:rPr>
                <w:sz w:val="20"/>
                <w:szCs w:val="20"/>
              </w:rPr>
            </w:pPr>
            <w:r w:rsidRPr="00E8792B">
              <w:rPr>
                <w:sz w:val="20"/>
                <w:szCs w:val="20"/>
              </w:rPr>
              <w:t>мг</w:t>
            </w:r>
          </w:p>
        </w:tc>
        <w:tc>
          <w:tcPr>
            <w:tcW w:w="1050" w:type="pct"/>
            <w:vAlign w:val="center"/>
          </w:tcPr>
          <w:p w:rsidR="006A7862" w:rsidRPr="00E8792B" w:rsidRDefault="006A7862" w:rsidP="00586A02">
            <w:pPr>
              <w:jc w:val="both"/>
              <w:rPr>
                <w:sz w:val="20"/>
                <w:szCs w:val="20"/>
              </w:rPr>
            </w:pPr>
            <w:r w:rsidRPr="00E8792B">
              <w:rPr>
                <w:sz w:val="20"/>
                <w:szCs w:val="20"/>
              </w:rPr>
              <w:t>300</w:t>
            </w:r>
          </w:p>
        </w:tc>
        <w:tc>
          <w:tcPr>
            <w:tcW w:w="1300" w:type="pct"/>
            <w:vAlign w:val="center"/>
          </w:tcPr>
          <w:p w:rsidR="006A7862" w:rsidRPr="00E8792B" w:rsidRDefault="006A7862" w:rsidP="00586A02">
            <w:pPr>
              <w:jc w:val="both"/>
              <w:rPr>
                <w:sz w:val="20"/>
                <w:szCs w:val="20"/>
              </w:rPr>
            </w:pPr>
            <w:r w:rsidRPr="00E8792B">
              <w:rPr>
                <w:sz w:val="20"/>
                <w:szCs w:val="20"/>
              </w:rPr>
              <w:t>900</w:t>
            </w:r>
          </w:p>
        </w:tc>
      </w:tr>
      <w:tr w:rsidR="006A7862" w:rsidRPr="00E8792B">
        <w:trPr>
          <w:tblCellSpacing w:w="0" w:type="dxa"/>
        </w:trPr>
        <w:tc>
          <w:tcPr>
            <w:tcW w:w="1550" w:type="pct"/>
            <w:vAlign w:val="center"/>
          </w:tcPr>
          <w:p w:rsidR="006A7862" w:rsidRPr="00E8792B" w:rsidRDefault="006A7862" w:rsidP="00586A02">
            <w:pPr>
              <w:jc w:val="both"/>
              <w:rPr>
                <w:sz w:val="20"/>
                <w:szCs w:val="20"/>
              </w:rPr>
            </w:pPr>
            <w:r w:rsidRPr="00E8792B">
              <w:rPr>
                <w:sz w:val="20"/>
                <w:szCs w:val="20"/>
              </w:rPr>
              <w:t>Оротова кислота</w:t>
            </w:r>
          </w:p>
        </w:tc>
        <w:tc>
          <w:tcPr>
            <w:tcW w:w="900" w:type="pct"/>
            <w:vAlign w:val="center"/>
          </w:tcPr>
          <w:p w:rsidR="006A7862" w:rsidRPr="00E8792B" w:rsidRDefault="006A7862" w:rsidP="00586A02">
            <w:pPr>
              <w:jc w:val="both"/>
              <w:rPr>
                <w:sz w:val="20"/>
                <w:szCs w:val="20"/>
              </w:rPr>
            </w:pPr>
            <w:r w:rsidRPr="00E8792B">
              <w:rPr>
                <w:sz w:val="20"/>
                <w:szCs w:val="20"/>
              </w:rPr>
              <w:t>В</w:t>
            </w:r>
            <w:r w:rsidRPr="00E8792B">
              <w:rPr>
                <w:sz w:val="20"/>
                <w:szCs w:val="20"/>
                <w:lang w:val="uk-UA"/>
              </w:rPr>
              <w:t>і</w:t>
            </w:r>
            <w:r w:rsidRPr="00E8792B">
              <w:rPr>
                <w:sz w:val="20"/>
                <w:szCs w:val="20"/>
              </w:rPr>
              <w:t>там</w:t>
            </w:r>
            <w:r w:rsidRPr="00E8792B">
              <w:rPr>
                <w:sz w:val="20"/>
                <w:szCs w:val="20"/>
                <w:lang w:val="uk-UA"/>
              </w:rPr>
              <w:t>і</w:t>
            </w:r>
            <w:r w:rsidRPr="00E8792B">
              <w:rPr>
                <w:sz w:val="20"/>
                <w:szCs w:val="20"/>
              </w:rPr>
              <w:t>н В</w:t>
            </w:r>
            <w:r w:rsidRPr="00E8792B">
              <w:rPr>
                <w:sz w:val="20"/>
                <w:szCs w:val="20"/>
                <w:vertAlign w:val="subscript"/>
              </w:rPr>
              <w:t>13</w:t>
            </w:r>
          </w:p>
        </w:tc>
        <w:tc>
          <w:tcPr>
            <w:tcW w:w="200" w:type="pct"/>
            <w:vAlign w:val="center"/>
          </w:tcPr>
          <w:p w:rsidR="006A7862" w:rsidRPr="00E8792B" w:rsidRDefault="006A7862" w:rsidP="00586A02">
            <w:pPr>
              <w:jc w:val="both"/>
              <w:rPr>
                <w:sz w:val="20"/>
                <w:szCs w:val="20"/>
              </w:rPr>
            </w:pPr>
            <w:r w:rsidRPr="00E8792B">
              <w:rPr>
                <w:sz w:val="20"/>
                <w:szCs w:val="20"/>
              </w:rPr>
              <w:t>мг</w:t>
            </w:r>
          </w:p>
        </w:tc>
        <w:tc>
          <w:tcPr>
            <w:tcW w:w="1050" w:type="pct"/>
            <w:vAlign w:val="center"/>
          </w:tcPr>
          <w:p w:rsidR="006A7862" w:rsidRPr="00E8792B" w:rsidRDefault="006A7862" w:rsidP="00586A02">
            <w:pPr>
              <w:jc w:val="both"/>
              <w:rPr>
                <w:sz w:val="20"/>
                <w:szCs w:val="20"/>
              </w:rPr>
            </w:pPr>
            <w:r w:rsidRPr="00E8792B">
              <w:rPr>
                <w:sz w:val="20"/>
                <w:szCs w:val="20"/>
              </w:rPr>
              <w:t>300</w:t>
            </w:r>
          </w:p>
        </w:tc>
        <w:tc>
          <w:tcPr>
            <w:tcW w:w="1300" w:type="pct"/>
            <w:vAlign w:val="center"/>
          </w:tcPr>
          <w:p w:rsidR="006A7862" w:rsidRPr="00E8792B" w:rsidRDefault="006A7862" w:rsidP="00586A02">
            <w:pPr>
              <w:jc w:val="both"/>
              <w:rPr>
                <w:sz w:val="20"/>
                <w:szCs w:val="20"/>
              </w:rPr>
            </w:pPr>
            <w:r w:rsidRPr="00E8792B">
              <w:rPr>
                <w:sz w:val="20"/>
                <w:szCs w:val="20"/>
              </w:rPr>
              <w:t>900</w:t>
            </w:r>
          </w:p>
        </w:tc>
      </w:tr>
      <w:tr w:rsidR="006A7862" w:rsidRPr="00E8792B">
        <w:trPr>
          <w:tblCellSpacing w:w="0" w:type="dxa"/>
        </w:trPr>
        <w:tc>
          <w:tcPr>
            <w:tcW w:w="1550" w:type="pct"/>
            <w:vAlign w:val="center"/>
          </w:tcPr>
          <w:p w:rsidR="006A7862" w:rsidRPr="00E8792B" w:rsidRDefault="006A7862" w:rsidP="00586A02">
            <w:pPr>
              <w:jc w:val="both"/>
              <w:rPr>
                <w:sz w:val="20"/>
                <w:szCs w:val="20"/>
                <w:lang w:val="uk-UA"/>
              </w:rPr>
            </w:pPr>
            <w:r w:rsidRPr="00E8792B">
              <w:rPr>
                <w:sz w:val="20"/>
                <w:szCs w:val="20"/>
              </w:rPr>
              <w:t>Метилметион</w:t>
            </w:r>
            <w:r w:rsidRPr="00E8792B">
              <w:rPr>
                <w:sz w:val="20"/>
                <w:szCs w:val="20"/>
                <w:lang w:val="uk-UA"/>
              </w:rPr>
              <w:t>і</w:t>
            </w:r>
            <w:r w:rsidRPr="00E8792B">
              <w:rPr>
                <w:sz w:val="20"/>
                <w:szCs w:val="20"/>
              </w:rPr>
              <w:t>нсульф</w:t>
            </w:r>
            <w:r w:rsidRPr="00E8792B">
              <w:rPr>
                <w:sz w:val="20"/>
                <w:szCs w:val="20"/>
                <w:lang w:val="uk-UA"/>
              </w:rPr>
              <w:t>ат</w:t>
            </w:r>
          </w:p>
        </w:tc>
        <w:tc>
          <w:tcPr>
            <w:tcW w:w="900" w:type="pct"/>
            <w:vAlign w:val="center"/>
          </w:tcPr>
          <w:p w:rsidR="006A7862" w:rsidRPr="00E8792B" w:rsidRDefault="006A7862" w:rsidP="00586A02">
            <w:pPr>
              <w:jc w:val="both"/>
              <w:rPr>
                <w:sz w:val="20"/>
                <w:szCs w:val="20"/>
              </w:rPr>
            </w:pPr>
            <w:r w:rsidRPr="00E8792B">
              <w:rPr>
                <w:sz w:val="20"/>
                <w:szCs w:val="20"/>
              </w:rPr>
              <w:t>В</w:t>
            </w:r>
            <w:r w:rsidRPr="00E8792B">
              <w:rPr>
                <w:sz w:val="20"/>
                <w:szCs w:val="20"/>
                <w:lang w:val="uk-UA"/>
              </w:rPr>
              <w:t>і</w:t>
            </w:r>
            <w:r w:rsidRPr="00E8792B">
              <w:rPr>
                <w:sz w:val="20"/>
                <w:szCs w:val="20"/>
              </w:rPr>
              <w:t>там</w:t>
            </w:r>
            <w:r w:rsidRPr="00E8792B">
              <w:rPr>
                <w:sz w:val="20"/>
                <w:szCs w:val="20"/>
                <w:lang w:val="uk-UA"/>
              </w:rPr>
              <w:t>і</w:t>
            </w:r>
            <w:r w:rsidRPr="00E8792B">
              <w:rPr>
                <w:sz w:val="20"/>
                <w:szCs w:val="20"/>
              </w:rPr>
              <w:t xml:space="preserve">н U </w:t>
            </w:r>
          </w:p>
        </w:tc>
        <w:tc>
          <w:tcPr>
            <w:tcW w:w="200" w:type="pct"/>
            <w:vAlign w:val="center"/>
          </w:tcPr>
          <w:p w:rsidR="006A7862" w:rsidRPr="00E8792B" w:rsidRDefault="006A7862" w:rsidP="00586A02">
            <w:pPr>
              <w:jc w:val="both"/>
              <w:rPr>
                <w:sz w:val="20"/>
                <w:szCs w:val="20"/>
              </w:rPr>
            </w:pPr>
            <w:r w:rsidRPr="00E8792B">
              <w:rPr>
                <w:sz w:val="20"/>
                <w:szCs w:val="20"/>
              </w:rPr>
              <w:t>мг</w:t>
            </w:r>
          </w:p>
        </w:tc>
        <w:tc>
          <w:tcPr>
            <w:tcW w:w="1050" w:type="pct"/>
            <w:vAlign w:val="center"/>
          </w:tcPr>
          <w:p w:rsidR="006A7862" w:rsidRPr="00E8792B" w:rsidRDefault="006A7862" w:rsidP="00586A02">
            <w:pPr>
              <w:jc w:val="both"/>
              <w:rPr>
                <w:sz w:val="20"/>
                <w:szCs w:val="20"/>
              </w:rPr>
            </w:pPr>
            <w:r w:rsidRPr="00E8792B">
              <w:rPr>
                <w:sz w:val="20"/>
                <w:szCs w:val="20"/>
              </w:rPr>
              <w:t>200</w:t>
            </w:r>
          </w:p>
        </w:tc>
        <w:tc>
          <w:tcPr>
            <w:tcW w:w="1300" w:type="pct"/>
            <w:vAlign w:val="center"/>
          </w:tcPr>
          <w:p w:rsidR="006A7862" w:rsidRPr="00E8792B" w:rsidRDefault="006A7862" w:rsidP="00586A02">
            <w:pPr>
              <w:jc w:val="both"/>
              <w:rPr>
                <w:sz w:val="20"/>
                <w:szCs w:val="20"/>
              </w:rPr>
            </w:pPr>
            <w:r w:rsidRPr="00E8792B">
              <w:rPr>
                <w:sz w:val="20"/>
                <w:szCs w:val="20"/>
              </w:rPr>
              <w:t>500</w:t>
            </w:r>
          </w:p>
        </w:tc>
      </w:tr>
      <w:tr w:rsidR="006A7862" w:rsidRPr="00E8792B">
        <w:trPr>
          <w:tblCellSpacing w:w="0" w:type="dxa"/>
        </w:trPr>
        <w:tc>
          <w:tcPr>
            <w:tcW w:w="1550" w:type="pct"/>
            <w:vAlign w:val="center"/>
          </w:tcPr>
          <w:p w:rsidR="006A7862" w:rsidRPr="00E8792B" w:rsidRDefault="006A7862" w:rsidP="00586A02">
            <w:pPr>
              <w:jc w:val="both"/>
              <w:rPr>
                <w:sz w:val="20"/>
                <w:szCs w:val="20"/>
              </w:rPr>
            </w:pPr>
            <w:r w:rsidRPr="00E8792B">
              <w:rPr>
                <w:sz w:val="20"/>
                <w:szCs w:val="20"/>
              </w:rPr>
              <w:t>Параам</w:t>
            </w:r>
            <w:r w:rsidRPr="00E8792B">
              <w:rPr>
                <w:sz w:val="20"/>
                <w:szCs w:val="20"/>
                <w:lang w:val="uk-UA"/>
              </w:rPr>
              <w:t>і</w:t>
            </w:r>
            <w:r w:rsidRPr="00E8792B">
              <w:rPr>
                <w:sz w:val="20"/>
                <w:szCs w:val="20"/>
              </w:rPr>
              <w:t>нобензойна кислота</w:t>
            </w:r>
          </w:p>
        </w:tc>
        <w:tc>
          <w:tcPr>
            <w:tcW w:w="900" w:type="pct"/>
            <w:vAlign w:val="center"/>
          </w:tcPr>
          <w:p w:rsidR="006A7862" w:rsidRPr="00E8792B" w:rsidRDefault="006A7862" w:rsidP="00586A02">
            <w:pPr>
              <w:jc w:val="both"/>
              <w:rPr>
                <w:sz w:val="20"/>
                <w:szCs w:val="20"/>
              </w:rPr>
            </w:pPr>
            <w:r w:rsidRPr="00E8792B">
              <w:rPr>
                <w:sz w:val="20"/>
                <w:szCs w:val="20"/>
              </w:rPr>
              <w:t>В</w:t>
            </w:r>
            <w:r w:rsidRPr="00E8792B">
              <w:rPr>
                <w:sz w:val="20"/>
                <w:szCs w:val="20"/>
                <w:lang w:val="uk-UA"/>
              </w:rPr>
              <w:t>і</w:t>
            </w:r>
            <w:r w:rsidRPr="00E8792B">
              <w:rPr>
                <w:sz w:val="20"/>
                <w:szCs w:val="20"/>
              </w:rPr>
              <w:t>там</w:t>
            </w:r>
            <w:r w:rsidRPr="00E8792B">
              <w:rPr>
                <w:sz w:val="20"/>
                <w:szCs w:val="20"/>
                <w:lang w:val="uk-UA"/>
              </w:rPr>
              <w:t>і</w:t>
            </w:r>
            <w:r w:rsidRPr="00E8792B">
              <w:rPr>
                <w:sz w:val="20"/>
                <w:szCs w:val="20"/>
              </w:rPr>
              <w:t>н H</w:t>
            </w:r>
            <w:r w:rsidRPr="00E8792B">
              <w:rPr>
                <w:sz w:val="20"/>
                <w:szCs w:val="20"/>
                <w:vertAlign w:val="subscript"/>
              </w:rPr>
              <w:t>1</w:t>
            </w:r>
          </w:p>
        </w:tc>
        <w:tc>
          <w:tcPr>
            <w:tcW w:w="200" w:type="pct"/>
            <w:vAlign w:val="center"/>
          </w:tcPr>
          <w:p w:rsidR="006A7862" w:rsidRPr="00E8792B" w:rsidRDefault="006A7862" w:rsidP="00586A02">
            <w:pPr>
              <w:jc w:val="both"/>
              <w:rPr>
                <w:sz w:val="20"/>
                <w:szCs w:val="20"/>
              </w:rPr>
            </w:pPr>
            <w:r w:rsidRPr="00E8792B">
              <w:rPr>
                <w:sz w:val="20"/>
                <w:szCs w:val="20"/>
              </w:rPr>
              <w:t>мг</w:t>
            </w:r>
          </w:p>
        </w:tc>
        <w:tc>
          <w:tcPr>
            <w:tcW w:w="1050" w:type="pct"/>
            <w:vAlign w:val="center"/>
          </w:tcPr>
          <w:p w:rsidR="006A7862" w:rsidRPr="00E8792B" w:rsidRDefault="006A7862" w:rsidP="00586A02">
            <w:pPr>
              <w:jc w:val="both"/>
              <w:rPr>
                <w:sz w:val="20"/>
                <w:szCs w:val="20"/>
              </w:rPr>
            </w:pPr>
            <w:r w:rsidRPr="00E8792B">
              <w:rPr>
                <w:sz w:val="20"/>
                <w:szCs w:val="20"/>
              </w:rPr>
              <w:t>100</w:t>
            </w:r>
          </w:p>
        </w:tc>
        <w:tc>
          <w:tcPr>
            <w:tcW w:w="1300" w:type="pct"/>
            <w:vAlign w:val="center"/>
          </w:tcPr>
          <w:p w:rsidR="006A7862" w:rsidRPr="00E8792B" w:rsidRDefault="006A7862" w:rsidP="00586A02">
            <w:pPr>
              <w:jc w:val="both"/>
              <w:rPr>
                <w:sz w:val="20"/>
                <w:szCs w:val="20"/>
              </w:rPr>
            </w:pPr>
            <w:r w:rsidRPr="00E8792B">
              <w:rPr>
                <w:sz w:val="20"/>
                <w:szCs w:val="20"/>
              </w:rPr>
              <w:t>300</w:t>
            </w:r>
          </w:p>
        </w:tc>
      </w:tr>
      <w:tr w:rsidR="006A7862" w:rsidRPr="00E8792B">
        <w:trPr>
          <w:tblCellSpacing w:w="0" w:type="dxa"/>
        </w:trPr>
        <w:tc>
          <w:tcPr>
            <w:tcW w:w="1550" w:type="pct"/>
            <w:vAlign w:val="center"/>
          </w:tcPr>
          <w:p w:rsidR="006A7862" w:rsidRPr="00E8792B" w:rsidRDefault="006A7862" w:rsidP="00586A02">
            <w:pPr>
              <w:jc w:val="both"/>
              <w:rPr>
                <w:sz w:val="20"/>
                <w:szCs w:val="20"/>
                <w:lang w:val="uk-UA"/>
              </w:rPr>
            </w:pPr>
            <w:r w:rsidRPr="00E8792B">
              <w:rPr>
                <w:sz w:val="20"/>
                <w:szCs w:val="20"/>
              </w:rPr>
              <w:t>Б</w:t>
            </w:r>
            <w:r w:rsidRPr="00E8792B">
              <w:rPr>
                <w:sz w:val="20"/>
                <w:szCs w:val="20"/>
                <w:lang w:val="uk-UA"/>
              </w:rPr>
              <w:t>і</w:t>
            </w:r>
            <w:r w:rsidRPr="00E8792B">
              <w:rPr>
                <w:sz w:val="20"/>
                <w:szCs w:val="20"/>
              </w:rPr>
              <w:t>офлавоно</w:t>
            </w:r>
            <w:r w:rsidRPr="00E8792B">
              <w:rPr>
                <w:sz w:val="20"/>
                <w:szCs w:val="20"/>
                <w:lang w:val="uk-UA"/>
              </w:rPr>
              <w:t>ї</w:t>
            </w:r>
            <w:r w:rsidRPr="00E8792B">
              <w:rPr>
                <w:sz w:val="20"/>
                <w:szCs w:val="20"/>
              </w:rPr>
              <w:t>д</w:t>
            </w:r>
            <w:r w:rsidRPr="00E8792B">
              <w:rPr>
                <w:sz w:val="20"/>
                <w:szCs w:val="20"/>
                <w:lang w:val="uk-UA"/>
              </w:rPr>
              <w:t>и</w:t>
            </w:r>
          </w:p>
        </w:tc>
        <w:tc>
          <w:tcPr>
            <w:tcW w:w="900" w:type="pct"/>
            <w:vAlign w:val="center"/>
          </w:tcPr>
          <w:p w:rsidR="006A7862" w:rsidRPr="00E8792B" w:rsidRDefault="006A7862" w:rsidP="00586A02">
            <w:pPr>
              <w:jc w:val="both"/>
              <w:rPr>
                <w:sz w:val="20"/>
                <w:szCs w:val="20"/>
              </w:rPr>
            </w:pPr>
            <w:r w:rsidRPr="00E8792B">
              <w:rPr>
                <w:sz w:val="20"/>
                <w:szCs w:val="20"/>
              </w:rPr>
              <w:t>В</w:t>
            </w:r>
            <w:r w:rsidRPr="00E8792B">
              <w:rPr>
                <w:sz w:val="20"/>
                <w:szCs w:val="20"/>
                <w:lang w:val="uk-UA"/>
              </w:rPr>
              <w:t>і</w:t>
            </w:r>
            <w:r w:rsidRPr="00E8792B">
              <w:rPr>
                <w:sz w:val="20"/>
                <w:szCs w:val="20"/>
              </w:rPr>
              <w:t>там</w:t>
            </w:r>
            <w:r w:rsidRPr="00E8792B">
              <w:rPr>
                <w:sz w:val="20"/>
                <w:szCs w:val="20"/>
                <w:lang w:val="uk-UA"/>
              </w:rPr>
              <w:t>і</w:t>
            </w:r>
            <w:r w:rsidRPr="00E8792B">
              <w:rPr>
                <w:sz w:val="20"/>
                <w:szCs w:val="20"/>
              </w:rPr>
              <w:t>н Р</w:t>
            </w:r>
          </w:p>
        </w:tc>
        <w:tc>
          <w:tcPr>
            <w:tcW w:w="200" w:type="pct"/>
            <w:vAlign w:val="center"/>
          </w:tcPr>
          <w:p w:rsidR="006A7862" w:rsidRPr="00E8792B" w:rsidRDefault="006A7862" w:rsidP="00586A02">
            <w:pPr>
              <w:jc w:val="both"/>
              <w:rPr>
                <w:sz w:val="20"/>
                <w:szCs w:val="20"/>
              </w:rPr>
            </w:pPr>
            <w:r w:rsidRPr="00E8792B">
              <w:rPr>
                <w:sz w:val="20"/>
                <w:szCs w:val="20"/>
              </w:rPr>
              <w:t>мг</w:t>
            </w:r>
          </w:p>
        </w:tc>
        <w:tc>
          <w:tcPr>
            <w:tcW w:w="1050" w:type="pct"/>
            <w:vAlign w:val="center"/>
          </w:tcPr>
          <w:p w:rsidR="006A7862" w:rsidRPr="00E8792B" w:rsidRDefault="006A7862" w:rsidP="00586A02">
            <w:pPr>
              <w:jc w:val="both"/>
              <w:rPr>
                <w:sz w:val="20"/>
                <w:szCs w:val="20"/>
              </w:rPr>
            </w:pPr>
            <w:r w:rsidRPr="00E8792B">
              <w:rPr>
                <w:sz w:val="20"/>
                <w:szCs w:val="20"/>
              </w:rPr>
              <w:t>85</w:t>
            </w:r>
          </w:p>
        </w:tc>
        <w:tc>
          <w:tcPr>
            <w:tcW w:w="1300" w:type="pct"/>
            <w:vAlign w:val="center"/>
          </w:tcPr>
          <w:p w:rsidR="006A7862" w:rsidRPr="00E8792B" w:rsidRDefault="006A7862" w:rsidP="00586A02">
            <w:pPr>
              <w:jc w:val="both"/>
              <w:rPr>
                <w:sz w:val="20"/>
                <w:szCs w:val="20"/>
              </w:rPr>
            </w:pPr>
            <w:r w:rsidRPr="00E8792B">
              <w:rPr>
                <w:sz w:val="20"/>
                <w:szCs w:val="20"/>
              </w:rPr>
              <w:t>120</w:t>
            </w:r>
          </w:p>
        </w:tc>
      </w:tr>
      <w:tr w:rsidR="006A7862" w:rsidRPr="00E8792B">
        <w:trPr>
          <w:tblCellSpacing w:w="0" w:type="dxa"/>
        </w:trPr>
        <w:tc>
          <w:tcPr>
            <w:tcW w:w="1550" w:type="pct"/>
            <w:vAlign w:val="center"/>
          </w:tcPr>
          <w:p w:rsidR="006A7862" w:rsidRPr="00E8792B" w:rsidRDefault="006A7862" w:rsidP="00586A02">
            <w:pPr>
              <w:jc w:val="both"/>
              <w:rPr>
                <w:sz w:val="20"/>
                <w:szCs w:val="20"/>
              </w:rPr>
            </w:pPr>
            <w:r w:rsidRPr="00E8792B">
              <w:rPr>
                <w:sz w:val="20"/>
                <w:szCs w:val="20"/>
              </w:rPr>
              <w:t>Уб</w:t>
            </w:r>
            <w:r w:rsidRPr="00E8792B">
              <w:rPr>
                <w:sz w:val="20"/>
                <w:szCs w:val="20"/>
                <w:lang w:val="uk-UA"/>
              </w:rPr>
              <w:t>і</w:t>
            </w:r>
            <w:r w:rsidRPr="00E8792B">
              <w:rPr>
                <w:sz w:val="20"/>
                <w:szCs w:val="20"/>
              </w:rPr>
              <w:t>х</w:t>
            </w:r>
            <w:r w:rsidRPr="00E8792B">
              <w:rPr>
                <w:sz w:val="20"/>
                <w:szCs w:val="20"/>
                <w:lang w:val="uk-UA"/>
              </w:rPr>
              <w:t>і</w:t>
            </w:r>
            <w:r w:rsidRPr="00E8792B">
              <w:rPr>
                <w:sz w:val="20"/>
                <w:szCs w:val="20"/>
              </w:rPr>
              <w:t>нон</w:t>
            </w:r>
          </w:p>
        </w:tc>
        <w:tc>
          <w:tcPr>
            <w:tcW w:w="900" w:type="pct"/>
            <w:vAlign w:val="center"/>
          </w:tcPr>
          <w:p w:rsidR="006A7862" w:rsidRPr="00E8792B" w:rsidRDefault="006A7862" w:rsidP="00586A02">
            <w:pPr>
              <w:jc w:val="both"/>
              <w:rPr>
                <w:sz w:val="20"/>
                <w:szCs w:val="20"/>
              </w:rPr>
            </w:pPr>
            <w:r w:rsidRPr="00E8792B">
              <w:rPr>
                <w:sz w:val="20"/>
                <w:szCs w:val="20"/>
              </w:rPr>
              <w:t>Ко</w:t>
            </w:r>
            <w:r w:rsidRPr="00E8792B">
              <w:rPr>
                <w:sz w:val="20"/>
                <w:szCs w:val="20"/>
                <w:lang w:val="uk-UA"/>
              </w:rPr>
              <w:t>е</w:t>
            </w:r>
            <w:r w:rsidRPr="00E8792B">
              <w:rPr>
                <w:sz w:val="20"/>
                <w:szCs w:val="20"/>
              </w:rPr>
              <w:t>нзим Q10</w:t>
            </w:r>
          </w:p>
        </w:tc>
        <w:tc>
          <w:tcPr>
            <w:tcW w:w="200" w:type="pct"/>
            <w:vAlign w:val="center"/>
          </w:tcPr>
          <w:p w:rsidR="006A7862" w:rsidRPr="00E8792B" w:rsidRDefault="006A7862" w:rsidP="00586A02">
            <w:pPr>
              <w:jc w:val="both"/>
              <w:rPr>
                <w:sz w:val="20"/>
                <w:szCs w:val="20"/>
              </w:rPr>
            </w:pPr>
            <w:r w:rsidRPr="00E8792B">
              <w:rPr>
                <w:sz w:val="20"/>
                <w:szCs w:val="20"/>
              </w:rPr>
              <w:t>мг</w:t>
            </w:r>
          </w:p>
        </w:tc>
        <w:tc>
          <w:tcPr>
            <w:tcW w:w="1050" w:type="pct"/>
            <w:vAlign w:val="center"/>
          </w:tcPr>
          <w:p w:rsidR="006A7862" w:rsidRPr="00E8792B" w:rsidRDefault="006A7862" w:rsidP="00586A02">
            <w:pPr>
              <w:jc w:val="both"/>
              <w:rPr>
                <w:sz w:val="20"/>
                <w:szCs w:val="20"/>
              </w:rPr>
            </w:pPr>
            <w:r w:rsidRPr="00E8792B">
              <w:rPr>
                <w:sz w:val="20"/>
                <w:szCs w:val="20"/>
              </w:rPr>
              <w:t>30*</w:t>
            </w:r>
          </w:p>
        </w:tc>
        <w:tc>
          <w:tcPr>
            <w:tcW w:w="1300" w:type="pct"/>
            <w:vAlign w:val="center"/>
          </w:tcPr>
          <w:p w:rsidR="006A7862" w:rsidRPr="00E8792B" w:rsidRDefault="006A7862" w:rsidP="00586A02">
            <w:pPr>
              <w:jc w:val="both"/>
              <w:rPr>
                <w:sz w:val="20"/>
                <w:szCs w:val="20"/>
              </w:rPr>
            </w:pPr>
            <w:r w:rsidRPr="00E8792B">
              <w:rPr>
                <w:sz w:val="20"/>
                <w:szCs w:val="20"/>
              </w:rPr>
              <w:t>90</w:t>
            </w:r>
          </w:p>
        </w:tc>
      </w:tr>
      <w:tr w:rsidR="006A7862" w:rsidRPr="00E8792B">
        <w:trPr>
          <w:tblCellSpacing w:w="0" w:type="dxa"/>
        </w:trPr>
        <w:tc>
          <w:tcPr>
            <w:tcW w:w="1550" w:type="pct"/>
            <w:vAlign w:val="center"/>
          </w:tcPr>
          <w:p w:rsidR="006A7862" w:rsidRPr="00E8792B" w:rsidRDefault="006A7862" w:rsidP="00586A02">
            <w:pPr>
              <w:jc w:val="both"/>
              <w:rPr>
                <w:sz w:val="20"/>
                <w:szCs w:val="20"/>
              </w:rPr>
            </w:pPr>
            <w:r w:rsidRPr="00E8792B">
              <w:rPr>
                <w:sz w:val="20"/>
                <w:szCs w:val="20"/>
              </w:rPr>
              <w:t>Л</w:t>
            </w:r>
            <w:r w:rsidRPr="00E8792B">
              <w:rPr>
                <w:sz w:val="20"/>
                <w:szCs w:val="20"/>
                <w:lang w:val="uk-UA"/>
              </w:rPr>
              <w:t>і</w:t>
            </w:r>
            <w:r w:rsidRPr="00E8792B">
              <w:rPr>
                <w:sz w:val="20"/>
                <w:szCs w:val="20"/>
              </w:rPr>
              <w:t>поева кислота</w:t>
            </w:r>
          </w:p>
        </w:tc>
        <w:tc>
          <w:tcPr>
            <w:tcW w:w="900" w:type="pct"/>
            <w:vAlign w:val="center"/>
          </w:tcPr>
          <w:p w:rsidR="006A7862" w:rsidRPr="00E8792B" w:rsidRDefault="006A7862" w:rsidP="00586A02">
            <w:pPr>
              <w:jc w:val="both"/>
              <w:rPr>
                <w:sz w:val="20"/>
                <w:szCs w:val="20"/>
              </w:rPr>
            </w:pPr>
            <w:r w:rsidRPr="00E8792B">
              <w:rPr>
                <w:sz w:val="20"/>
                <w:szCs w:val="20"/>
              </w:rPr>
              <w:t>В</w:t>
            </w:r>
            <w:r w:rsidRPr="00E8792B">
              <w:rPr>
                <w:sz w:val="20"/>
                <w:szCs w:val="20"/>
                <w:lang w:val="uk-UA"/>
              </w:rPr>
              <w:t>і</w:t>
            </w:r>
            <w:r w:rsidRPr="00E8792B">
              <w:rPr>
                <w:sz w:val="20"/>
                <w:szCs w:val="20"/>
              </w:rPr>
              <w:t>там</w:t>
            </w:r>
            <w:r w:rsidRPr="00E8792B">
              <w:rPr>
                <w:sz w:val="20"/>
                <w:szCs w:val="20"/>
                <w:lang w:val="uk-UA"/>
              </w:rPr>
              <w:t>і</w:t>
            </w:r>
            <w:r w:rsidRPr="00E8792B">
              <w:rPr>
                <w:sz w:val="20"/>
                <w:szCs w:val="20"/>
              </w:rPr>
              <w:t xml:space="preserve">н N </w:t>
            </w:r>
          </w:p>
        </w:tc>
        <w:tc>
          <w:tcPr>
            <w:tcW w:w="200" w:type="pct"/>
            <w:vAlign w:val="center"/>
          </w:tcPr>
          <w:p w:rsidR="006A7862" w:rsidRPr="00E8792B" w:rsidRDefault="006A7862" w:rsidP="00586A02">
            <w:pPr>
              <w:jc w:val="both"/>
              <w:rPr>
                <w:sz w:val="20"/>
                <w:szCs w:val="20"/>
              </w:rPr>
            </w:pPr>
            <w:r w:rsidRPr="00E8792B">
              <w:rPr>
                <w:sz w:val="20"/>
                <w:szCs w:val="20"/>
              </w:rPr>
              <w:t>мг</w:t>
            </w:r>
          </w:p>
        </w:tc>
        <w:tc>
          <w:tcPr>
            <w:tcW w:w="1050" w:type="pct"/>
            <w:vAlign w:val="center"/>
          </w:tcPr>
          <w:p w:rsidR="006A7862" w:rsidRPr="00E8792B" w:rsidRDefault="006A7862" w:rsidP="00586A02">
            <w:pPr>
              <w:jc w:val="both"/>
              <w:rPr>
                <w:sz w:val="20"/>
                <w:szCs w:val="20"/>
              </w:rPr>
            </w:pPr>
            <w:r w:rsidRPr="00E8792B">
              <w:rPr>
                <w:sz w:val="20"/>
                <w:szCs w:val="20"/>
              </w:rPr>
              <w:t>30</w:t>
            </w:r>
          </w:p>
        </w:tc>
        <w:tc>
          <w:tcPr>
            <w:tcW w:w="1300" w:type="pct"/>
            <w:vAlign w:val="center"/>
          </w:tcPr>
          <w:p w:rsidR="006A7862" w:rsidRPr="00E8792B" w:rsidRDefault="006A7862" w:rsidP="00586A02">
            <w:pPr>
              <w:jc w:val="both"/>
              <w:rPr>
                <w:sz w:val="20"/>
                <w:szCs w:val="20"/>
              </w:rPr>
            </w:pPr>
            <w:r w:rsidRPr="00E8792B">
              <w:rPr>
                <w:sz w:val="20"/>
                <w:szCs w:val="20"/>
              </w:rPr>
              <w:t>70</w:t>
            </w:r>
          </w:p>
        </w:tc>
      </w:tr>
      <w:tr w:rsidR="006A7862" w:rsidRPr="00E8792B">
        <w:trPr>
          <w:trHeight w:val="345"/>
          <w:tblCellSpacing w:w="0" w:type="dxa"/>
        </w:trPr>
        <w:tc>
          <w:tcPr>
            <w:tcW w:w="1550" w:type="pct"/>
            <w:vAlign w:val="center"/>
          </w:tcPr>
          <w:p w:rsidR="006A7862" w:rsidRPr="00E8792B" w:rsidRDefault="006A7862" w:rsidP="00586A02">
            <w:pPr>
              <w:jc w:val="both"/>
              <w:rPr>
                <w:sz w:val="20"/>
                <w:szCs w:val="20"/>
              </w:rPr>
            </w:pPr>
            <w:r w:rsidRPr="00E8792B">
              <w:rPr>
                <w:sz w:val="20"/>
                <w:szCs w:val="20"/>
              </w:rPr>
              <w:t>Пангамова кислота</w:t>
            </w:r>
          </w:p>
        </w:tc>
        <w:tc>
          <w:tcPr>
            <w:tcW w:w="900" w:type="pct"/>
            <w:vAlign w:val="center"/>
          </w:tcPr>
          <w:p w:rsidR="006A7862" w:rsidRPr="00E8792B" w:rsidRDefault="006A7862" w:rsidP="00586A02">
            <w:pPr>
              <w:jc w:val="both"/>
              <w:rPr>
                <w:sz w:val="20"/>
                <w:szCs w:val="20"/>
              </w:rPr>
            </w:pPr>
            <w:r w:rsidRPr="00E8792B">
              <w:rPr>
                <w:sz w:val="20"/>
                <w:szCs w:val="20"/>
              </w:rPr>
              <w:t>В</w:t>
            </w:r>
            <w:r w:rsidRPr="00E8792B">
              <w:rPr>
                <w:sz w:val="20"/>
                <w:szCs w:val="20"/>
                <w:lang w:val="uk-UA"/>
              </w:rPr>
              <w:t>і</w:t>
            </w:r>
            <w:r w:rsidRPr="00E8792B">
              <w:rPr>
                <w:sz w:val="20"/>
                <w:szCs w:val="20"/>
              </w:rPr>
              <w:t>там</w:t>
            </w:r>
            <w:r w:rsidRPr="00E8792B">
              <w:rPr>
                <w:sz w:val="20"/>
                <w:szCs w:val="20"/>
                <w:lang w:val="uk-UA"/>
              </w:rPr>
              <w:t>і</w:t>
            </w:r>
            <w:r w:rsidRPr="00E8792B">
              <w:rPr>
                <w:sz w:val="20"/>
                <w:szCs w:val="20"/>
              </w:rPr>
              <w:t>н B</w:t>
            </w:r>
            <w:r w:rsidRPr="00E8792B">
              <w:rPr>
                <w:sz w:val="20"/>
                <w:szCs w:val="20"/>
                <w:vertAlign w:val="subscript"/>
              </w:rPr>
              <w:t>15</w:t>
            </w:r>
          </w:p>
        </w:tc>
        <w:tc>
          <w:tcPr>
            <w:tcW w:w="200" w:type="pct"/>
            <w:vAlign w:val="center"/>
          </w:tcPr>
          <w:p w:rsidR="006A7862" w:rsidRPr="00E8792B" w:rsidRDefault="006A7862" w:rsidP="00586A02">
            <w:pPr>
              <w:jc w:val="both"/>
              <w:rPr>
                <w:sz w:val="20"/>
                <w:szCs w:val="20"/>
              </w:rPr>
            </w:pPr>
            <w:r w:rsidRPr="00E8792B">
              <w:rPr>
                <w:sz w:val="20"/>
                <w:szCs w:val="20"/>
              </w:rPr>
              <w:t>мг</w:t>
            </w:r>
          </w:p>
        </w:tc>
        <w:tc>
          <w:tcPr>
            <w:tcW w:w="1050" w:type="pct"/>
            <w:vAlign w:val="center"/>
          </w:tcPr>
          <w:p w:rsidR="006A7862" w:rsidRPr="00E8792B" w:rsidRDefault="006A7862" w:rsidP="00586A02">
            <w:pPr>
              <w:jc w:val="both"/>
              <w:rPr>
                <w:sz w:val="20"/>
                <w:szCs w:val="20"/>
              </w:rPr>
            </w:pPr>
            <w:r w:rsidRPr="00E8792B">
              <w:rPr>
                <w:sz w:val="20"/>
                <w:szCs w:val="20"/>
              </w:rPr>
              <w:t>2,0</w:t>
            </w:r>
          </w:p>
        </w:tc>
        <w:tc>
          <w:tcPr>
            <w:tcW w:w="1300" w:type="pct"/>
            <w:vAlign w:val="center"/>
          </w:tcPr>
          <w:p w:rsidR="006A7862" w:rsidRPr="00E8792B" w:rsidRDefault="00C51AC5" w:rsidP="00586A02">
            <w:pPr>
              <w:jc w:val="both"/>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7" o:title=""/>
                </v:shape>
              </w:pict>
            </w:r>
          </w:p>
        </w:tc>
      </w:tr>
    </w:tbl>
    <w:p w:rsidR="00586A02" w:rsidRPr="00E8792B" w:rsidRDefault="00586A02" w:rsidP="00A36053">
      <w:pPr>
        <w:pStyle w:val="font14"/>
        <w:spacing w:before="0" w:beforeAutospacing="0" w:after="0" w:afterAutospacing="0" w:line="360" w:lineRule="auto"/>
        <w:ind w:firstLine="709"/>
        <w:jc w:val="both"/>
        <w:rPr>
          <w:rFonts w:ascii="Times New Roman" w:hAnsi="Times New Roman" w:cs="Times New Roman"/>
          <w:color w:val="auto"/>
          <w:sz w:val="28"/>
          <w:szCs w:val="28"/>
          <w:lang w:val="en-US"/>
        </w:rPr>
      </w:pPr>
    </w:p>
    <w:p w:rsidR="001D7CA6" w:rsidRPr="00E8792B" w:rsidRDefault="001D7CA6" w:rsidP="00A36053">
      <w:pPr>
        <w:pStyle w:val="font14"/>
        <w:spacing w:before="0" w:beforeAutospacing="0" w:after="0" w:afterAutospacing="0" w:line="360" w:lineRule="auto"/>
        <w:ind w:firstLine="709"/>
        <w:jc w:val="both"/>
        <w:rPr>
          <w:rFonts w:ascii="Times New Roman" w:hAnsi="Times New Roman" w:cs="Times New Roman"/>
          <w:color w:val="auto"/>
          <w:sz w:val="28"/>
          <w:szCs w:val="28"/>
        </w:rPr>
      </w:pPr>
      <w:r w:rsidRPr="00E8792B">
        <w:rPr>
          <w:rFonts w:ascii="Times New Roman" w:hAnsi="Times New Roman" w:cs="Times New Roman"/>
          <w:color w:val="auto"/>
          <w:sz w:val="28"/>
          <w:szCs w:val="28"/>
        </w:rPr>
        <w:t xml:space="preserve">* - добова потреба К </w:t>
      </w:r>
      <w:r w:rsidRPr="00E8792B">
        <w:rPr>
          <w:rFonts w:ascii="Times New Roman" w:hAnsi="Times New Roman" w:cs="Times New Roman"/>
          <w:color w:val="auto"/>
          <w:sz w:val="28"/>
          <w:szCs w:val="28"/>
          <w:lang w:val="ru-RU"/>
        </w:rPr>
        <w:t>Q10</w:t>
      </w:r>
      <w:r w:rsidRPr="00E8792B">
        <w:rPr>
          <w:rFonts w:ascii="Times New Roman" w:hAnsi="Times New Roman" w:cs="Times New Roman"/>
          <w:color w:val="auto"/>
          <w:sz w:val="28"/>
          <w:szCs w:val="28"/>
        </w:rPr>
        <w:t xml:space="preserve"> від 40 до 140 </w:t>
      </w:r>
      <w:r w:rsidRPr="00E8792B">
        <w:rPr>
          <w:rFonts w:ascii="Times New Roman" w:hAnsi="Times New Roman" w:cs="Times New Roman"/>
          <w:color w:val="auto"/>
          <w:sz w:val="28"/>
          <w:szCs w:val="28"/>
          <w:lang w:val="ru-RU"/>
        </w:rPr>
        <w:t>MГ</w:t>
      </w:r>
      <w:r w:rsidRPr="00E8792B">
        <w:rPr>
          <w:rFonts w:ascii="Times New Roman" w:hAnsi="Times New Roman" w:cs="Times New Roman"/>
          <w:color w:val="auto"/>
          <w:sz w:val="28"/>
          <w:szCs w:val="28"/>
        </w:rPr>
        <w:t xml:space="preserve">, з їжею поступає від 5 до 15 міліграма </w:t>
      </w:r>
    </w:p>
    <w:p w:rsidR="002D06FF" w:rsidRPr="00E8792B" w:rsidRDefault="00586A02" w:rsidP="00586A02">
      <w:pPr>
        <w:spacing w:line="360" w:lineRule="auto"/>
        <w:ind w:firstLine="709"/>
        <w:jc w:val="both"/>
        <w:rPr>
          <w:b/>
          <w:sz w:val="28"/>
          <w:szCs w:val="28"/>
          <w:lang w:val="uk-UA"/>
        </w:rPr>
      </w:pPr>
      <w:r w:rsidRPr="00E8792B">
        <w:rPr>
          <w:sz w:val="28"/>
          <w:szCs w:val="28"/>
          <w:lang w:val="uk-UA"/>
        </w:rPr>
        <w:br w:type="page"/>
      </w:r>
      <w:r w:rsidR="002D06FF" w:rsidRPr="00E8792B">
        <w:rPr>
          <w:b/>
          <w:sz w:val="28"/>
          <w:szCs w:val="28"/>
          <w:lang w:val="uk-UA"/>
        </w:rPr>
        <w:t xml:space="preserve">1. </w:t>
      </w:r>
      <w:r w:rsidR="00564BA4" w:rsidRPr="00E8792B">
        <w:rPr>
          <w:b/>
          <w:sz w:val="28"/>
          <w:szCs w:val="28"/>
          <w:lang w:val="uk-UA"/>
        </w:rPr>
        <w:t>Інозит</w:t>
      </w:r>
    </w:p>
    <w:p w:rsidR="00586A02" w:rsidRPr="00E8792B" w:rsidRDefault="00586A02" w:rsidP="00A36053">
      <w:pPr>
        <w:shd w:val="clear" w:color="auto" w:fill="FFFFFF"/>
        <w:spacing w:line="360" w:lineRule="auto"/>
        <w:ind w:firstLine="709"/>
        <w:jc w:val="both"/>
        <w:rPr>
          <w:color w:val="000000"/>
          <w:sz w:val="28"/>
          <w:szCs w:val="28"/>
          <w:lang w:val="en-US"/>
        </w:rPr>
      </w:pPr>
    </w:p>
    <w:p w:rsidR="00D25456" w:rsidRPr="00E8792B" w:rsidRDefault="00D25456" w:rsidP="00A36053">
      <w:pPr>
        <w:shd w:val="clear" w:color="auto" w:fill="FFFFFF"/>
        <w:spacing w:line="360" w:lineRule="auto"/>
        <w:ind w:firstLine="709"/>
        <w:jc w:val="both"/>
        <w:rPr>
          <w:color w:val="000000"/>
          <w:sz w:val="28"/>
          <w:szCs w:val="28"/>
        </w:rPr>
      </w:pPr>
      <w:r w:rsidRPr="00E8792B">
        <w:rPr>
          <w:color w:val="000000"/>
          <w:sz w:val="28"/>
          <w:szCs w:val="28"/>
          <w:lang w:val="uk-UA"/>
        </w:rPr>
        <w:t>Інозитол (інозит, вітамін В</w:t>
      </w:r>
      <w:r w:rsidRPr="00E8792B">
        <w:rPr>
          <w:color w:val="000000"/>
          <w:sz w:val="28"/>
          <w:szCs w:val="28"/>
          <w:vertAlign w:val="subscript"/>
          <w:lang w:val="uk-UA"/>
        </w:rPr>
        <w:t>8</w:t>
      </w:r>
      <w:r w:rsidRPr="00E8792B">
        <w:rPr>
          <w:color w:val="000000"/>
          <w:sz w:val="28"/>
          <w:szCs w:val="28"/>
          <w:lang w:val="uk-UA"/>
        </w:rPr>
        <w:t>) — необхідний для нор</w:t>
      </w:r>
      <w:r w:rsidRPr="00E8792B">
        <w:rPr>
          <w:color w:val="000000"/>
          <w:sz w:val="28"/>
          <w:szCs w:val="28"/>
          <w:lang w:val="uk-UA"/>
        </w:rPr>
        <w:softHyphen/>
        <w:t>мального розвитку і життєдіяльності ссавців. В організ</w:t>
      </w:r>
      <w:r w:rsidRPr="00E8792B">
        <w:rPr>
          <w:color w:val="000000"/>
          <w:sz w:val="28"/>
          <w:szCs w:val="28"/>
          <w:lang w:val="uk-UA"/>
        </w:rPr>
        <w:softHyphen/>
        <w:t>мі інозит використовується для синтезу фосфогліцеридів, а саме — фосфатидилінозитолу.</w:t>
      </w:r>
    </w:p>
    <w:p w:rsidR="00D25456" w:rsidRPr="00E8792B" w:rsidRDefault="00D25456"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Це шестиатомний циклічний спирт, похідне цикло</w:t>
      </w:r>
      <w:r w:rsidRPr="00E8792B">
        <w:rPr>
          <w:color w:val="000000"/>
          <w:sz w:val="28"/>
          <w:szCs w:val="28"/>
          <w:lang w:val="uk-UA"/>
        </w:rPr>
        <w:softHyphen/>
        <w:t>гексану, дуже розповсюджений у тваринному і рослин</w:t>
      </w:r>
      <w:r w:rsidRPr="00E8792B">
        <w:rPr>
          <w:color w:val="000000"/>
          <w:sz w:val="28"/>
          <w:szCs w:val="28"/>
          <w:lang w:val="uk-UA"/>
        </w:rPr>
        <w:softHyphen/>
        <w:t>ному світі. Він входить до складу рослин переважно у вигляді фосфорних ефірів, зокрема, фітину, що утворю</w:t>
      </w:r>
      <w:r w:rsidRPr="00E8792B">
        <w:rPr>
          <w:color w:val="000000"/>
          <w:sz w:val="28"/>
          <w:szCs w:val="28"/>
          <w:lang w:val="uk-UA"/>
        </w:rPr>
        <w:softHyphen/>
        <w:t>ється внаслідок циклізації молекули глюкози. Фітин є су</w:t>
      </w:r>
      <w:r w:rsidRPr="00E8792B">
        <w:rPr>
          <w:color w:val="000000"/>
          <w:sz w:val="28"/>
          <w:szCs w:val="28"/>
          <w:lang w:val="uk-UA"/>
        </w:rPr>
        <w:softHyphen/>
        <w:t>мішшю кальцієвих і магнієвих солей гексозофосфорного ефіру інозитолу. З дев'яти можливих стереоізомерів інозитолу біологічну</w:t>
      </w:r>
      <w:r w:rsidR="008560E5" w:rsidRPr="00E8792B">
        <w:rPr>
          <w:color w:val="000000"/>
          <w:sz w:val="28"/>
          <w:szCs w:val="28"/>
          <w:lang w:val="uk-UA"/>
        </w:rPr>
        <w:t xml:space="preserve"> активність має лише мезо-інозіт</w:t>
      </w:r>
      <w:r w:rsidRPr="00E8792B">
        <w:rPr>
          <w:color w:val="000000"/>
          <w:sz w:val="28"/>
          <w:szCs w:val="28"/>
          <w:lang w:val="uk-UA"/>
        </w:rPr>
        <w:t>ол (міо-інозитол) — препарат, що вперше був виділений з м'язів.</w:t>
      </w:r>
      <w:r w:rsidR="00240636" w:rsidRPr="00E8792B">
        <w:rPr>
          <w:sz w:val="28"/>
          <w:szCs w:val="28"/>
          <w:lang w:val="uk-UA"/>
        </w:rPr>
        <w:t xml:space="preserve"> Властивостями вітаміну володіє фітин - сіль інозитфосфорної кислоти.</w:t>
      </w:r>
    </w:p>
    <w:p w:rsidR="00495886" w:rsidRPr="00E8792B" w:rsidRDefault="00495886"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Інозит в організмі приймє участь в обміні фосфатів. Виділена ціла група інозитфосфатів. Фізіологічна дія цих речовин обумовлена наявністю в молекулі двух біологічно активних компонентів – фосфора та інозита. Інозитфосфат може утворюватись в організмі за участю АТФ, цитидінтрифосфату та цитидінмонофосфату.</w:t>
      </w:r>
      <w:r w:rsidR="00240636" w:rsidRPr="00E8792B">
        <w:rPr>
          <w:sz w:val="28"/>
          <w:szCs w:val="28"/>
          <w:lang w:val="uk-UA"/>
        </w:rPr>
        <w:t xml:space="preserve"> Показано, що фосфорильовані форми інозиту можуть бути посередниками у внутрішньоклітинній, міжклітинній передачі інформації, в реалізації дії деяких гормонів.</w:t>
      </w:r>
    </w:p>
    <w:p w:rsidR="00CF7CB8" w:rsidRPr="00E8792B" w:rsidRDefault="00D20013" w:rsidP="00A36053">
      <w:pPr>
        <w:tabs>
          <w:tab w:val="left" w:pos="6195"/>
        </w:tabs>
        <w:spacing w:line="360" w:lineRule="auto"/>
        <w:ind w:firstLine="709"/>
        <w:jc w:val="both"/>
        <w:rPr>
          <w:sz w:val="28"/>
          <w:szCs w:val="28"/>
          <w:lang w:val="uk-UA"/>
        </w:rPr>
      </w:pPr>
      <w:r w:rsidRPr="00E8792B">
        <w:rPr>
          <w:sz w:val="28"/>
          <w:szCs w:val="28"/>
        </w:rPr>
        <w:t>Температура плавлення інозита 225º, кристали розчинні у воді (10-</w:t>
      </w:r>
      <w:smartTag w:uri="urn:schemas-microsoft-com:office:smarttags" w:element="metricconverter">
        <w:smartTagPr>
          <w:attr w:name="ProductID" w:val="14 г"/>
        </w:smartTagPr>
        <w:r w:rsidRPr="00E8792B">
          <w:rPr>
            <w:sz w:val="28"/>
            <w:szCs w:val="28"/>
          </w:rPr>
          <w:t>14 г</w:t>
        </w:r>
      </w:smartTag>
      <w:r w:rsidRPr="00E8792B">
        <w:rPr>
          <w:sz w:val="28"/>
          <w:szCs w:val="28"/>
        </w:rPr>
        <w:t xml:space="preserve"> у </w:t>
      </w:r>
      <w:smartTag w:uri="urn:schemas-microsoft-com:office:smarttags" w:element="metricconverter">
        <w:smartTagPr>
          <w:attr w:name="ProductID" w:val="100 г"/>
        </w:smartTagPr>
        <w:r w:rsidRPr="00E8792B">
          <w:rPr>
            <w:sz w:val="28"/>
            <w:szCs w:val="28"/>
          </w:rPr>
          <w:t>100 г</w:t>
        </w:r>
      </w:smartTag>
      <w:r w:rsidRPr="00E8792B">
        <w:rPr>
          <w:sz w:val="28"/>
          <w:szCs w:val="28"/>
        </w:rPr>
        <w:t>). Вітамін стійкий до дії кислот та лугів, при нагріванні частково руйнується (до 60%).</w:t>
      </w:r>
    </w:p>
    <w:p w:rsidR="00CF7CB8" w:rsidRPr="00E8792B" w:rsidRDefault="00BE1E2D" w:rsidP="00A36053">
      <w:pPr>
        <w:tabs>
          <w:tab w:val="left" w:pos="6195"/>
        </w:tabs>
        <w:spacing w:line="360" w:lineRule="auto"/>
        <w:ind w:firstLine="709"/>
        <w:jc w:val="both"/>
        <w:rPr>
          <w:sz w:val="28"/>
          <w:szCs w:val="28"/>
        </w:rPr>
      </w:pPr>
      <w:r w:rsidRPr="00E8792B">
        <w:rPr>
          <w:color w:val="000000"/>
          <w:sz w:val="28"/>
          <w:szCs w:val="28"/>
          <w:lang w:val="uk-UA"/>
        </w:rPr>
        <w:t xml:space="preserve">Інозит та його похідні беруть участь в обміні вуглеводів, в метаболізмі пуринів, в біосинтезі фосфоліпідів, впливають на холестериновий обмін, </w:t>
      </w:r>
      <w:r w:rsidR="00343F92" w:rsidRPr="00E8792B">
        <w:rPr>
          <w:color w:val="000000"/>
          <w:sz w:val="28"/>
          <w:szCs w:val="28"/>
          <w:lang w:val="uk-UA"/>
        </w:rPr>
        <w:t>призводячи до зниженню рівня холестерину в сиворотці крові. Він присутній в усіх тканинах організму людини та має здатність накопичуватися в деяких органах у великих кількостях.</w:t>
      </w:r>
      <w:r w:rsidR="00CF7CB8" w:rsidRPr="00E8792B">
        <w:rPr>
          <w:sz w:val="28"/>
          <w:szCs w:val="28"/>
        </w:rPr>
        <w:t xml:space="preserve"> У спинному і головному мозку, а також в околомозковій рідині це біоактивна речовина зберігається в дуже великій концентрації – вчетверо більшою, ніж в крові. Таким чином природа створює резервні запаси на випадок, якщо в результаті стресу нам знадобиться велика кількість цієї цінної речовини.</w:t>
      </w:r>
    </w:p>
    <w:p w:rsidR="00BE1E2D" w:rsidRPr="00E8792B" w:rsidRDefault="00A94BEE" w:rsidP="00A36053">
      <w:pPr>
        <w:spacing w:line="360" w:lineRule="auto"/>
        <w:ind w:firstLine="709"/>
        <w:jc w:val="both"/>
        <w:rPr>
          <w:sz w:val="28"/>
          <w:szCs w:val="28"/>
          <w:lang w:val="uk-UA"/>
        </w:rPr>
      </w:pPr>
      <w:r w:rsidRPr="00E8792B">
        <w:rPr>
          <w:sz w:val="28"/>
          <w:szCs w:val="28"/>
        </w:rPr>
        <w:t>Цей вітамін</w:t>
      </w:r>
      <w:r w:rsidRPr="00E8792B">
        <w:rPr>
          <w:sz w:val="28"/>
          <w:szCs w:val="28"/>
          <w:lang w:val="uk-UA"/>
        </w:rPr>
        <w:t xml:space="preserve"> </w:t>
      </w:r>
      <w:r w:rsidR="00CF7CB8" w:rsidRPr="00E8792B">
        <w:rPr>
          <w:sz w:val="28"/>
          <w:szCs w:val="28"/>
        </w:rPr>
        <w:t>необхідний також для відтворення спер</w:t>
      </w:r>
      <w:r w:rsidRPr="00E8792B">
        <w:rPr>
          <w:sz w:val="28"/>
          <w:szCs w:val="28"/>
        </w:rPr>
        <w:t>матозоїдів. У 100 грамах спермии</w:t>
      </w:r>
      <w:r w:rsidRPr="00E8792B">
        <w:rPr>
          <w:sz w:val="28"/>
          <w:szCs w:val="28"/>
          <w:lang w:val="uk-UA"/>
        </w:rPr>
        <w:t xml:space="preserve"> </w:t>
      </w:r>
      <w:r w:rsidR="00CF7CB8" w:rsidRPr="00E8792B">
        <w:rPr>
          <w:sz w:val="28"/>
          <w:szCs w:val="28"/>
        </w:rPr>
        <w:t>міститься 53 міліграми інозитолу. Дефіцит цієї речовини може привести до безпліддя.</w:t>
      </w:r>
    </w:p>
    <w:p w:rsidR="00B46EBE" w:rsidRPr="00E8792B" w:rsidRDefault="00D25456"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У людини недолік і</w:t>
      </w:r>
      <w:r w:rsidR="008560E5" w:rsidRPr="00E8792B">
        <w:rPr>
          <w:color w:val="000000"/>
          <w:sz w:val="28"/>
          <w:szCs w:val="28"/>
          <w:lang w:val="uk-UA"/>
        </w:rPr>
        <w:t>н</w:t>
      </w:r>
      <w:r w:rsidRPr="00E8792B">
        <w:rPr>
          <w:color w:val="000000"/>
          <w:sz w:val="28"/>
          <w:szCs w:val="28"/>
          <w:lang w:val="uk-UA"/>
        </w:rPr>
        <w:t>оз</w:t>
      </w:r>
      <w:r w:rsidR="008560E5" w:rsidRPr="00E8792B">
        <w:rPr>
          <w:color w:val="000000"/>
          <w:sz w:val="28"/>
          <w:szCs w:val="28"/>
          <w:lang w:val="uk-UA"/>
        </w:rPr>
        <w:t>и</w:t>
      </w:r>
      <w:r w:rsidRPr="00E8792B">
        <w:rPr>
          <w:color w:val="000000"/>
          <w:sz w:val="28"/>
          <w:szCs w:val="28"/>
          <w:lang w:val="uk-UA"/>
        </w:rPr>
        <w:t>толу, практично, не спостері</w:t>
      </w:r>
      <w:r w:rsidRPr="00E8792B">
        <w:rPr>
          <w:color w:val="000000"/>
          <w:sz w:val="28"/>
          <w:szCs w:val="28"/>
          <w:lang w:val="uk-UA"/>
        </w:rPr>
        <w:softHyphen/>
        <w:t xml:space="preserve">гається. </w:t>
      </w:r>
      <w:r w:rsidR="00B46EBE" w:rsidRPr="00E8792B">
        <w:rPr>
          <w:color w:val="000000"/>
          <w:sz w:val="28"/>
          <w:szCs w:val="28"/>
          <w:lang w:val="uk-UA"/>
        </w:rPr>
        <w:t xml:space="preserve">Дефіцит інозиту досліджувався на піддослідних тваринах. Він проявлявся послабленням процесів фосфорилювання, зменшенням використання глюкози в аеробних умовах, заторможенням інтенсивності дихання. </w:t>
      </w:r>
      <w:r w:rsidR="00E15E13" w:rsidRPr="00E8792B">
        <w:rPr>
          <w:color w:val="000000"/>
          <w:sz w:val="28"/>
          <w:szCs w:val="28"/>
          <w:lang w:val="uk-UA"/>
        </w:rPr>
        <w:t>У піддослідних тварин, в дієті яких був відсутній інозит, затримується ріст, порушується рухова функція ШКТ, зменшується лактація. Експерементальні дані також вказують на значення інозиту в функції статевих залоз.</w:t>
      </w:r>
    </w:p>
    <w:p w:rsidR="00B46EBE" w:rsidRPr="00E8792B" w:rsidRDefault="00D25456" w:rsidP="00A36053">
      <w:pPr>
        <w:shd w:val="clear" w:color="auto" w:fill="FFFFFF"/>
        <w:spacing w:line="360" w:lineRule="auto"/>
        <w:ind w:firstLine="709"/>
        <w:jc w:val="both"/>
        <w:rPr>
          <w:sz w:val="28"/>
          <w:szCs w:val="28"/>
          <w:lang w:val="uk-UA"/>
        </w:rPr>
      </w:pPr>
      <w:r w:rsidRPr="00E8792B">
        <w:rPr>
          <w:color w:val="000000"/>
          <w:sz w:val="28"/>
          <w:szCs w:val="28"/>
          <w:lang w:val="uk-UA"/>
        </w:rPr>
        <w:t>У медицині він використовується як лінотропн</w:t>
      </w:r>
      <w:r w:rsidR="00B46EBE" w:rsidRPr="00E8792B">
        <w:rPr>
          <w:color w:val="000000"/>
          <w:sz w:val="28"/>
          <w:szCs w:val="28"/>
          <w:lang w:val="uk-UA"/>
        </w:rPr>
        <w:t>и</w:t>
      </w:r>
      <w:r w:rsidRPr="00E8792B">
        <w:rPr>
          <w:color w:val="000000"/>
          <w:sz w:val="28"/>
          <w:szCs w:val="28"/>
          <w:lang w:val="uk-UA"/>
        </w:rPr>
        <w:t>й фактор для лікування м'язової дистрофії. Також входить до складу лікувальних препаратів для підтрим</w:t>
      </w:r>
      <w:r w:rsidRPr="00E8792B">
        <w:rPr>
          <w:color w:val="000000"/>
          <w:sz w:val="28"/>
          <w:szCs w:val="28"/>
          <w:lang w:val="uk-UA"/>
        </w:rPr>
        <w:softHyphen/>
        <w:t>ки росту волосся.</w:t>
      </w:r>
      <w:r w:rsidR="0047556F" w:rsidRPr="00E8792B">
        <w:rPr>
          <w:color w:val="000000"/>
          <w:sz w:val="28"/>
          <w:szCs w:val="28"/>
          <w:lang w:val="uk-UA"/>
        </w:rPr>
        <w:t xml:space="preserve"> </w:t>
      </w:r>
      <w:r w:rsidR="0047556F" w:rsidRPr="00E8792B">
        <w:rPr>
          <w:sz w:val="28"/>
          <w:szCs w:val="28"/>
          <w:lang w:val="uk-UA"/>
        </w:rPr>
        <w:t>Бере участь в регуляції рухової функції шлунку і кишок, підтримує нормальний функціональний стан нервової системи, стимулює ріст деяких бактерій в кишках</w:t>
      </w:r>
      <w:r w:rsidR="00E15E13" w:rsidRPr="00E8792B">
        <w:rPr>
          <w:sz w:val="28"/>
          <w:szCs w:val="28"/>
          <w:lang w:val="uk-UA"/>
        </w:rPr>
        <w:t>, бере участь в профілактиці ожиріння та цукрового діабету.</w:t>
      </w:r>
      <w:r w:rsidR="00241292" w:rsidRPr="00E8792B">
        <w:rPr>
          <w:sz w:val="28"/>
          <w:szCs w:val="28"/>
          <w:lang w:val="uk-UA"/>
        </w:rPr>
        <w:t xml:space="preserve"> </w:t>
      </w:r>
    </w:p>
    <w:p w:rsidR="00241292" w:rsidRPr="00E8792B" w:rsidRDefault="00241292" w:rsidP="00A36053">
      <w:pPr>
        <w:shd w:val="clear" w:color="auto" w:fill="FFFFFF"/>
        <w:spacing w:line="360" w:lineRule="auto"/>
        <w:ind w:firstLine="709"/>
        <w:jc w:val="both"/>
        <w:rPr>
          <w:sz w:val="28"/>
          <w:szCs w:val="28"/>
          <w:lang w:val="uk-UA"/>
        </w:rPr>
      </w:pPr>
      <w:r w:rsidRPr="00E8792B">
        <w:rPr>
          <w:sz w:val="28"/>
          <w:szCs w:val="28"/>
        </w:rPr>
        <w:t xml:space="preserve">Додатковим джерелом інозиту є його синтез </w:t>
      </w:r>
      <w:r w:rsidRPr="00E8792B">
        <w:rPr>
          <w:sz w:val="28"/>
          <w:szCs w:val="28"/>
          <w:lang w:val="uk-UA"/>
        </w:rPr>
        <w:t>в кишечнику. Сульфаніламіди та деякі інші лікарські речовини можуть пригнічувати його утворення.</w:t>
      </w:r>
    </w:p>
    <w:p w:rsidR="00241292" w:rsidRPr="00E8792B" w:rsidRDefault="00241292" w:rsidP="00A36053">
      <w:pPr>
        <w:shd w:val="clear" w:color="auto" w:fill="FFFFFF"/>
        <w:spacing w:line="360" w:lineRule="auto"/>
        <w:ind w:firstLine="709"/>
        <w:jc w:val="both"/>
        <w:rPr>
          <w:color w:val="000000"/>
          <w:sz w:val="28"/>
          <w:szCs w:val="28"/>
          <w:lang w:val="uk-UA"/>
        </w:rPr>
      </w:pPr>
      <w:r w:rsidRPr="00E8792B">
        <w:rPr>
          <w:sz w:val="28"/>
          <w:szCs w:val="28"/>
          <w:lang w:val="uk-UA"/>
        </w:rPr>
        <w:t xml:space="preserve">Виведення інозиту з </w:t>
      </w:r>
      <w:r w:rsidR="003D5D7C" w:rsidRPr="00E8792B">
        <w:rPr>
          <w:sz w:val="28"/>
          <w:szCs w:val="28"/>
          <w:lang w:val="uk-UA"/>
        </w:rPr>
        <w:t>сечею</w:t>
      </w:r>
      <w:r w:rsidRPr="00E8792B">
        <w:rPr>
          <w:sz w:val="28"/>
          <w:szCs w:val="28"/>
          <w:lang w:val="uk-UA"/>
        </w:rPr>
        <w:t xml:space="preserve"> невелике (12 мг на добу). Воно різко зростає при сахарному діабеті та хронічному </w:t>
      </w:r>
      <w:r w:rsidR="003D5D7C" w:rsidRPr="00E8792B">
        <w:rPr>
          <w:sz w:val="28"/>
          <w:szCs w:val="28"/>
          <w:lang w:val="uk-UA"/>
        </w:rPr>
        <w:t>нефриті. Злежність виведення інозиту з сечею від його вмісту в раціоні не спостерігається.</w:t>
      </w:r>
    </w:p>
    <w:p w:rsidR="00D25456" w:rsidRPr="00E8792B" w:rsidRDefault="00D25456"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Джерелом інозитолу є м'ясні продук</w:t>
      </w:r>
      <w:r w:rsidRPr="00E8792B">
        <w:rPr>
          <w:color w:val="000000"/>
          <w:sz w:val="28"/>
          <w:szCs w:val="28"/>
          <w:lang w:val="uk-UA"/>
        </w:rPr>
        <w:softHyphen/>
        <w:t>т</w:t>
      </w:r>
      <w:r w:rsidR="008560E5" w:rsidRPr="00E8792B">
        <w:rPr>
          <w:color w:val="000000"/>
          <w:sz w:val="28"/>
          <w:szCs w:val="28"/>
          <w:lang w:val="uk-UA"/>
        </w:rPr>
        <w:t>и, нирки, мозок, печінка, дріжджі. Він міститься в молоці, хлібі, картоплі, яйцях, овочах, фруктах (цитрусові, фініки, інжир), ягодах (агрус, ожина, малина), грибах, злаках; у продуктах рослинного походження інозит зустрічається у вигляді фітину</w:t>
      </w:r>
      <w:r w:rsidRPr="00E8792B">
        <w:rPr>
          <w:color w:val="000000"/>
          <w:sz w:val="28"/>
          <w:szCs w:val="28"/>
          <w:lang w:val="uk-UA"/>
        </w:rPr>
        <w:t>. Потреба людини в іноз</w:t>
      </w:r>
      <w:r w:rsidR="008560E5" w:rsidRPr="00E8792B">
        <w:rPr>
          <w:color w:val="000000"/>
          <w:sz w:val="28"/>
          <w:szCs w:val="28"/>
          <w:lang w:val="uk-UA"/>
        </w:rPr>
        <w:t>и</w:t>
      </w:r>
      <w:r w:rsidRPr="00E8792B">
        <w:rPr>
          <w:color w:val="000000"/>
          <w:sz w:val="28"/>
          <w:szCs w:val="28"/>
          <w:lang w:val="uk-UA"/>
        </w:rPr>
        <w:t xml:space="preserve">толі складає </w:t>
      </w:r>
      <w:r w:rsidR="008560E5" w:rsidRPr="00E8792B">
        <w:rPr>
          <w:color w:val="000000"/>
          <w:sz w:val="28"/>
          <w:szCs w:val="28"/>
          <w:lang w:val="uk-UA"/>
        </w:rPr>
        <w:t>1-</w:t>
      </w:r>
      <w:smartTag w:uri="urn:schemas-microsoft-com:office:smarttags" w:element="metricconverter">
        <w:smartTagPr>
          <w:attr w:name="ProductID" w:val="1,5 г"/>
        </w:smartTagPr>
        <w:r w:rsidRPr="00E8792B">
          <w:rPr>
            <w:color w:val="000000"/>
            <w:sz w:val="28"/>
            <w:szCs w:val="28"/>
            <w:lang w:val="uk-UA"/>
          </w:rPr>
          <w:t xml:space="preserve">1,5 </w:t>
        </w:r>
        <w:r w:rsidR="0047556F" w:rsidRPr="00E8792B">
          <w:rPr>
            <w:color w:val="000000"/>
            <w:sz w:val="28"/>
            <w:szCs w:val="28"/>
            <w:lang w:val="uk-UA"/>
          </w:rPr>
          <w:t>г</w:t>
        </w:r>
      </w:smartTag>
      <w:r w:rsidR="008560E5" w:rsidRPr="00E8792B">
        <w:rPr>
          <w:color w:val="000000"/>
          <w:sz w:val="28"/>
          <w:szCs w:val="28"/>
          <w:lang w:val="uk-UA"/>
        </w:rPr>
        <w:t xml:space="preserve"> </w:t>
      </w:r>
      <w:r w:rsidR="0047556F" w:rsidRPr="00E8792B">
        <w:rPr>
          <w:color w:val="000000"/>
          <w:sz w:val="28"/>
          <w:szCs w:val="28"/>
          <w:lang w:val="uk-UA"/>
        </w:rPr>
        <w:t xml:space="preserve">або 20 мг на </w:t>
      </w:r>
      <w:smartTag w:uri="urn:schemas-microsoft-com:office:smarttags" w:element="metricconverter">
        <w:smartTagPr>
          <w:attr w:name="ProductID" w:val="1 кг"/>
        </w:smartTagPr>
        <w:r w:rsidR="0047556F" w:rsidRPr="00E8792B">
          <w:rPr>
            <w:color w:val="000000"/>
            <w:sz w:val="28"/>
            <w:szCs w:val="28"/>
            <w:lang w:val="uk-UA"/>
          </w:rPr>
          <w:t>1 кг</w:t>
        </w:r>
      </w:smartTag>
      <w:r w:rsidR="0047556F" w:rsidRPr="00E8792B">
        <w:rPr>
          <w:color w:val="000000"/>
          <w:sz w:val="28"/>
          <w:szCs w:val="28"/>
          <w:lang w:val="uk-UA"/>
        </w:rPr>
        <w:t xml:space="preserve"> маси тіла </w:t>
      </w:r>
      <w:r w:rsidRPr="00E8792B">
        <w:rPr>
          <w:color w:val="000000"/>
          <w:sz w:val="28"/>
          <w:szCs w:val="28"/>
          <w:lang w:val="uk-UA"/>
        </w:rPr>
        <w:t>на добу.</w:t>
      </w:r>
    </w:p>
    <w:p w:rsidR="00E15E13" w:rsidRPr="00E8792B" w:rsidRDefault="00E15E13"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Вміст інозиту в деяких продуктах (в мг/%):</w:t>
      </w:r>
    </w:p>
    <w:p w:rsidR="00E15E13" w:rsidRPr="00E8792B" w:rsidRDefault="00E15E13"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пшеничні зародки – 700-900</w:t>
      </w:r>
      <w:r w:rsidR="00BE1E2D" w:rsidRPr="00E8792B">
        <w:rPr>
          <w:color w:val="000000"/>
          <w:sz w:val="28"/>
          <w:szCs w:val="28"/>
          <w:lang w:val="uk-UA"/>
        </w:rPr>
        <w:t xml:space="preserve"> мг/%;</w:t>
      </w:r>
    </w:p>
    <w:p w:rsidR="00E15E13" w:rsidRPr="00E8792B" w:rsidRDefault="00E15E13"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пшениця – 170-250</w:t>
      </w:r>
      <w:r w:rsidR="00BE1E2D" w:rsidRPr="00E8792B">
        <w:rPr>
          <w:color w:val="000000"/>
          <w:sz w:val="28"/>
          <w:szCs w:val="28"/>
          <w:lang w:val="uk-UA"/>
        </w:rPr>
        <w:t xml:space="preserve"> мг/%;</w:t>
      </w:r>
    </w:p>
    <w:p w:rsidR="00E15E13" w:rsidRPr="00E8792B" w:rsidRDefault="00E15E13"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апельсин – 140-250</w:t>
      </w:r>
      <w:r w:rsidR="00BE1E2D" w:rsidRPr="00E8792B">
        <w:rPr>
          <w:color w:val="000000"/>
          <w:sz w:val="28"/>
          <w:szCs w:val="28"/>
          <w:lang w:val="uk-UA"/>
        </w:rPr>
        <w:t xml:space="preserve"> мг/%;</w:t>
      </w:r>
    </w:p>
    <w:p w:rsidR="00E15E13" w:rsidRPr="00E8792B" w:rsidRDefault="00E15E13"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зелений горошок – 150-240</w:t>
      </w:r>
      <w:r w:rsidR="00BE1E2D" w:rsidRPr="00E8792B">
        <w:rPr>
          <w:color w:val="000000"/>
          <w:sz w:val="28"/>
          <w:szCs w:val="28"/>
          <w:lang w:val="uk-UA"/>
        </w:rPr>
        <w:t xml:space="preserve"> мг/%;</w:t>
      </w:r>
    </w:p>
    <w:p w:rsidR="00E15E13" w:rsidRPr="00E8792B" w:rsidRDefault="00E15E13"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диня – 140</w:t>
      </w:r>
      <w:r w:rsidR="00BE1E2D" w:rsidRPr="00E8792B">
        <w:rPr>
          <w:color w:val="000000"/>
          <w:sz w:val="28"/>
          <w:szCs w:val="28"/>
          <w:lang w:val="uk-UA"/>
        </w:rPr>
        <w:t xml:space="preserve"> мг/%;</w:t>
      </w:r>
    </w:p>
    <w:p w:rsidR="00E15E13" w:rsidRPr="00E8792B" w:rsidRDefault="00E15E13"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морква – 95</w:t>
      </w:r>
      <w:r w:rsidR="00BE1E2D" w:rsidRPr="00E8792B">
        <w:rPr>
          <w:color w:val="000000"/>
          <w:sz w:val="28"/>
          <w:szCs w:val="28"/>
          <w:lang w:val="uk-UA"/>
        </w:rPr>
        <w:t xml:space="preserve"> мг/%;</w:t>
      </w:r>
    </w:p>
    <w:p w:rsidR="00E15E13" w:rsidRPr="00E8792B" w:rsidRDefault="00E15E13"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персики – 95</w:t>
      </w:r>
      <w:r w:rsidR="00BE1E2D" w:rsidRPr="00E8792B">
        <w:rPr>
          <w:color w:val="000000"/>
          <w:sz w:val="28"/>
          <w:szCs w:val="28"/>
          <w:lang w:val="uk-UA"/>
        </w:rPr>
        <w:t xml:space="preserve"> мг/%;</w:t>
      </w:r>
    </w:p>
    <w:p w:rsidR="00E15E13" w:rsidRPr="00E8792B" w:rsidRDefault="00BE1E2D"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цвітна капуста – 95 мг/%;</w:t>
      </w:r>
    </w:p>
    <w:p w:rsidR="00BE1E2D" w:rsidRPr="00E8792B" w:rsidRDefault="00BE1E2D"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полуниця – 60 мг/%;</w:t>
      </w:r>
    </w:p>
    <w:p w:rsidR="00BE1E2D" w:rsidRPr="00E8792B" w:rsidRDefault="00BE1E2D"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помідори – 45-60 мг/%;</w:t>
      </w:r>
    </w:p>
    <w:p w:rsidR="00BE1E2D" w:rsidRPr="00E8792B" w:rsidRDefault="00BE1E2D"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 xml:space="preserve">м'ясо (куряче, свинина, телятина) – 39-50 мг/%; </w:t>
      </w:r>
    </w:p>
    <w:p w:rsidR="00BE1E2D" w:rsidRPr="00E8792B" w:rsidRDefault="00BE1E2D"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яйця – 33-50 мг/%;</w:t>
      </w:r>
    </w:p>
    <w:p w:rsidR="00BE1E2D" w:rsidRPr="00E8792B" w:rsidRDefault="00BE1E2D"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сир – 24 мг/%;</w:t>
      </w:r>
    </w:p>
    <w:p w:rsidR="00BE1E2D" w:rsidRPr="00E8792B" w:rsidRDefault="00BE1E2D"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молоко – 18 мг/%;</w:t>
      </w:r>
    </w:p>
    <w:p w:rsidR="00D20013" w:rsidRPr="00E8792B" w:rsidRDefault="00BE1E2D"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риба – 17 мг/%.</w:t>
      </w:r>
    </w:p>
    <w:p w:rsidR="00D20013" w:rsidRPr="00E8792B" w:rsidRDefault="00586A02" w:rsidP="00A36053">
      <w:pPr>
        <w:tabs>
          <w:tab w:val="left" w:pos="7695"/>
        </w:tabs>
        <w:spacing w:line="360" w:lineRule="auto"/>
        <w:ind w:firstLine="709"/>
        <w:jc w:val="both"/>
        <w:rPr>
          <w:b/>
          <w:sz w:val="28"/>
          <w:szCs w:val="28"/>
          <w:lang w:val="uk-UA"/>
        </w:rPr>
      </w:pPr>
      <w:r w:rsidRPr="00E8792B">
        <w:rPr>
          <w:b/>
          <w:sz w:val="28"/>
          <w:szCs w:val="28"/>
          <w:lang w:val="uk-UA"/>
        </w:rPr>
        <w:br w:type="page"/>
      </w:r>
      <w:r w:rsidR="00D20013" w:rsidRPr="00E8792B">
        <w:rPr>
          <w:b/>
          <w:sz w:val="28"/>
          <w:szCs w:val="28"/>
          <w:lang w:val="uk-UA"/>
        </w:rPr>
        <w:t>2. Карнітин</w:t>
      </w:r>
    </w:p>
    <w:p w:rsidR="00D20013" w:rsidRPr="00E8792B" w:rsidRDefault="00D20013" w:rsidP="00A36053">
      <w:pPr>
        <w:spacing w:line="360" w:lineRule="auto"/>
        <w:ind w:firstLine="709"/>
        <w:jc w:val="both"/>
        <w:rPr>
          <w:sz w:val="28"/>
          <w:szCs w:val="28"/>
          <w:lang w:val="uk-UA"/>
        </w:rPr>
      </w:pPr>
    </w:p>
    <w:p w:rsidR="00DA51C4" w:rsidRPr="00E8792B" w:rsidRDefault="00DA51C4" w:rsidP="00A36053">
      <w:pPr>
        <w:shd w:val="clear" w:color="auto" w:fill="FFFFFF"/>
        <w:spacing w:line="360" w:lineRule="auto"/>
        <w:ind w:firstLine="709"/>
        <w:jc w:val="both"/>
        <w:rPr>
          <w:sz w:val="28"/>
          <w:szCs w:val="28"/>
        </w:rPr>
      </w:pPr>
      <w:r w:rsidRPr="00E8792B">
        <w:rPr>
          <w:color w:val="000000"/>
          <w:sz w:val="28"/>
          <w:szCs w:val="28"/>
          <w:lang w:val="uk-UA"/>
        </w:rPr>
        <w:t>Карнітин (</w:t>
      </w:r>
      <w:r w:rsidR="00B74FF1" w:rsidRPr="00E8792B">
        <w:rPr>
          <w:color w:val="000000"/>
          <w:sz w:val="28"/>
          <w:szCs w:val="28"/>
          <w:lang w:val="en-US"/>
        </w:rPr>
        <w:t>L</w:t>
      </w:r>
      <w:r w:rsidRPr="00E8792B">
        <w:rPr>
          <w:color w:val="000000"/>
          <w:sz w:val="28"/>
          <w:szCs w:val="28"/>
          <w:lang w:val="uk-UA"/>
        </w:rPr>
        <w:t>-карнітин) — раніше розглядався як ві</w:t>
      </w:r>
      <w:r w:rsidRPr="00E8792B">
        <w:rPr>
          <w:color w:val="000000"/>
          <w:sz w:val="28"/>
          <w:szCs w:val="28"/>
          <w:lang w:val="uk-UA"/>
        </w:rPr>
        <w:softHyphen/>
        <w:t>тамін і до розшифровки хімічної структури позначався як "вітамін В</w:t>
      </w:r>
      <w:r w:rsidRPr="00E8792B">
        <w:rPr>
          <w:color w:val="000000"/>
          <w:sz w:val="28"/>
          <w:szCs w:val="28"/>
          <w:vertAlign w:val="subscript"/>
          <w:lang w:val="uk-UA"/>
        </w:rPr>
        <w:t>т</w:t>
      </w:r>
      <w:r w:rsidRPr="00E8792B">
        <w:rPr>
          <w:color w:val="000000"/>
          <w:sz w:val="28"/>
          <w:szCs w:val="28"/>
          <w:lang w:val="uk-UA"/>
        </w:rPr>
        <w:t xml:space="preserve">". Цей термін іноді використовується і в сучасній літературі. </w:t>
      </w:r>
      <w:r w:rsidR="00B74FF1" w:rsidRPr="00E8792B">
        <w:rPr>
          <w:color w:val="000000"/>
          <w:sz w:val="28"/>
          <w:szCs w:val="28"/>
          <w:lang w:val="en-US"/>
        </w:rPr>
        <w:t>L</w:t>
      </w:r>
      <w:r w:rsidRPr="00E8792B">
        <w:rPr>
          <w:color w:val="000000"/>
          <w:sz w:val="28"/>
          <w:szCs w:val="28"/>
          <w:lang w:val="uk-UA"/>
        </w:rPr>
        <w:t>-карнітин потрібен для забезпе</w:t>
      </w:r>
      <w:r w:rsidRPr="00E8792B">
        <w:rPr>
          <w:color w:val="000000"/>
          <w:sz w:val="28"/>
          <w:szCs w:val="28"/>
          <w:lang w:val="uk-UA"/>
        </w:rPr>
        <w:softHyphen/>
      </w:r>
      <w:r w:rsidR="00B74FF1" w:rsidRPr="00E8792B">
        <w:rPr>
          <w:color w:val="000000"/>
          <w:sz w:val="28"/>
          <w:szCs w:val="28"/>
          <w:lang w:val="uk-UA"/>
        </w:rPr>
        <w:t xml:space="preserve">чення нормального обміну </w:t>
      </w:r>
      <w:r w:rsidRPr="00E8792B">
        <w:rPr>
          <w:color w:val="000000"/>
          <w:sz w:val="28"/>
          <w:szCs w:val="28"/>
          <w:lang w:val="uk-UA"/>
        </w:rPr>
        <w:t>жирних кислот. Жирні кис</w:t>
      </w:r>
      <w:r w:rsidRPr="00E8792B">
        <w:rPr>
          <w:color w:val="000000"/>
          <w:sz w:val="28"/>
          <w:szCs w:val="28"/>
          <w:lang w:val="uk-UA"/>
        </w:rPr>
        <w:softHyphen/>
        <w:t>лоти, так само як і глюкоза, є найважливішим джере</w:t>
      </w:r>
      <w:r w:rsidRPr="00E8792B">
        <w:rPr>
          <w:color w:val="000000"/>
          <w:sz w:val="28"/>
          <w:szCs w:val="28"/>
          <w:lang w:val="uk-UA"/>
        </w:rPr>
        <w:softHyphen/>
        <w:t xml:space="preserve">лом енергії в тканинах людини. Вони окислюються з вивільненням великої кількості метаболічної енергії у спеціалізованих клітинних "силових станціях" — мітохондріях. Однак жирні кислоти не можуть самостійно проникнути із цитоплазми в мітохондрії, і </w:t>
      </w:r>
      <w:r w:rsidR="00B74FF1" w:rsidRPr="00E8792B">
        <w:rPr>
          <w:color w:val="000000"/>
          <w:sz w:val="28"/>
          <w:szCs w:val="28"/>
          <w:lang w:val="en-US"/>
        </w:rPr>
        <w:t>L</w:t>
      </w:r>
      <w:r w:rsidRPr="00E8792B">
        <w:rPr>
          <w:color w:val="000000"/>
          <w:sz w:val="28"/>
          <w:szCs w:val="28"/>
          <w:lang w:val="uk-UA"/>
        </w:rPr>
        <w:t>-карнітин виступає у якості переносника комплексів жирних кис</w:t>
      </w:r>
      <w:r w:rsidRPr="00E8792B">
        <w:rPr>
          <w:color w:val="000000"/>
          <w:sz w:val="28"/>
          <w:szCs w:val="28"/>
          <w:lang w:val="uk-UA"/>
        </w:rPr>
        <w:softHyphen/>
        <w:t>лот з коферментом А (ацил-КоА) через мембрану мітохо</w:t>
      </w:r>
      <w:r w:rsidR="00B74FF1" w:rsidRPr="00E8792B">
        <w:rPr>
          <w:color w:val="000000"/>
          <w:sz w:val="28"/>
          <w:szCs w:val="28"/>
          <w:lang w:val="uk-UA"/>
        </w:rPr>
        <w:t>н</w:t>
      </w:r>
      <w:r w:rsidRPr="00E8792B">
        <w:rPr>
          <w:color w:val="000000"/>
          <w:sz w:val="28"/>
          <w:szCs w:val="28"/>
          <w:lang w:val="uk-UA"/>
        </w:rPr>
        <w:t>дрій. Крім того, карнітин, в молекулі якого при атомі азоту міститься три метильні групи, може брати участь у реакціях трансметилювання. Його терапевтичний ефект в організмі людей та тварин пов'язаний, частко</w:t>
      </w:r>
      <w:r w:rsidRPr="00E8792B">
        <w:rPr>
          <w:color w:val="000000"/>
          <w:sz w:val="28"/>
          <w:szCs w:val="28"/>
          <w:lang w:val="uk-UA"/>
        </w:rPr>
        <w:softHyphen/>
        <w:t>во, з його здібністю виступати донором метильних груп.</w:t>
      </w:r>
    </w:p>
    <w:p w:rsidR="00DA51C4" w:rsidRPr="00E8792B" w:rsidRDefault="00DA51C4" w:rsidP="00A36053">
      <w:pPr>
        <w:shd w:val="clear" w:color="auto" w:fill="FFFFFF"/>
        <w:spacing w:line="360" w:lineRule="auto"/>
        <w:ind w:firstLine="709"/>
        <w:jc w:val="both"/>
        <w:rPr>
          <w:sz w:val="28"/>
          <w:szCs w:val="28"/>
        </w:rPr>
      </w:pPr>
      <w:r w:rsidRPr="00E8792B">
        <w:rPr>
          <w:color w:val="000000"/>
          <w:sz w:val="28"/>
          <w:szCs w:val="28"/>
          <w:lang w:val="uk-UA"/>
        </w:rPr>
        <w:t xml:space="preserve">Карнітин вперше був вилучений російським вченим В.С. Рулевичем із м'ясного екстракту, що і визначило його назву (від лат. </w:t>
      </w:r>
      <w:r w:rsidRPr="00E8792B">
        <w:rPr>
          <w:i/>
          <w:iCs/>
          <w:color w:val="000000"/>
          <w:sz w:val="28"/>
          <w:szCs w:val="28"/>
          <w:lang w:val="uk-UA"/>
        </w:rPr>
        <w:t>са</w:t>
      </w:r>
      <w:r w:rsidR="00B74FF1" w:rsidRPr="00E8792B">
        <w:rPr>
          <w:i/>
          <w:iCs/>
          <w:color w:val="000000"/>
          <w:sz w:val="28"/>
          <w:szCs w:val="28"/>
          <w:lang w:val="en-US"/>
        </w:rPr>
        <w:t>r</w:t>
      </w:r>
      <w:r w:rsidRPr="00E8792B">
        <w:rPr>
          <w:i/>
          <w:iCs/>
          <w:color w:val="000000"/>
          <w:sz w:val="28"/>
          <w:szCs w:val="28"/>
          <w:lang w:val="uk-UA"/>
        </w:rPr>
        <w:t>пі</w:t>
      </w:r>
      <w:r w:rsidR="00B74FF1" w:rsidRPr="00E8792B">
        <w:rPr>
          <w:i/>
          <w:iCs/>
          <w:color w:val="000000"/>
          <w:sz w:val="28"/>
          <w:szCs w:val="28"/>
          <w:lang w:val="en-US"/>
        </w:rPr>
        <w:t>s</w:t>
      </w:r>
      <w:r w:rsidRPr="00E8792B">
        <w:rPr>
          <w:i/>
          <w:iCs/>
          <w:color w:val="000000"/>
          <w:sz w:val="28"/>
          <w:szCs w:val="28"/>
          <w:lang w:val="uk-UA"/>
        </w:rPr>
        <w:t xml:space="preserve"> </w:t>
      </w:r>
      <w:r w:rsidRPr="00E8792B">
        <w:rPr>
          <w:color w:val="000000"/>
          <w:sz w:val="28"/>
          <w:szCs w:val="28"/>
          <w:lang w:val="uk-UA"/>
        </w:rPr>
        <w:t>— м'ясо). За будовою молеку</w:t>
      </w:r>
      <w:r w:rsidRPr="00E8792B">
        <w:rPr>
          <w:color w:val="000000"/>
          <w:sz w:val="28"/>
          <w:szCs w:val="28"/>
          <w:lang w:val="uk-UA"/>
        </w:rPr>
        <w:softHyphen/>
        <w:t>ли ця речовина має багато спільного з холіном. Карні</w:t>
      </w:r>
      <w:r w:rsidRPr="00E8792B">
        <w:rPr>
          <w:color w:val="000000"/>
          <w:sz w:val="28"/>
          <w:szCs w:val="28"/>
          <w:lang w:val="uk-UA"/>
        </w:rPr>
        <w:softHyphen/>
        <w:t xml:space="preserve">тин є </w:t>
      </w:r>
      <w:r w:rsidR="00A94BEE" w:rsidRPr="00E8792B">
        <w:rPr>
          <w:color w:val="000000"/>
          <w:sz w:val="28"/>
          <w:szCs w:val="28"/>
          <w:lang w:val="uk-UA"/>
        </w:rPr>
        <w:t>β</w:t>
      </w:r>
      <w:r w:rsidRPr="00E8792B">
        <w:rPr>
          <w:color w:val="000000"/>
          <w:sz w:val="28"/>
          <w:szCs w:val="28"/>
          <w:lang w:val="uk-UA"/>
        </w:rPr>
        <w:t>-окси-</w:t>
      </w:r>
      <w:r w:rsidR="00A94BEE" w:rsidRPr="00E8792B">
        <w:rPr>
          <w:color w:val="000000"/>
          <w:sz w:val="28"/>
          <w:szCs w:val="28"/>
          <w:lang w:val="uk-UA"/>
        </w:rPr>
        <w:t>γ</w:t>
      </w:r>
      <w:r w:rsidRPr="00E8792B">
        <w:rPr>
          <w:color w:val="000000"/>
          <w:sz w:val="28"/>
          <w:szCs w:val="28"/>
          <w:lang w:val="uk-UA"/>
        </w:rPr>
        <w:t>-триметиламіномасляною кислотою:</w:t>
      </w:r>
    </w:p>
    <w:p w:rsidR="00D20013" w:rsidRPr="00E8792B" w:rsidRDefault="00D20013" w:rsidP="00A36053">
      <w:pPr>
        <w:spacing w:line="360" w:lineRule="auto"/>
        <w:ind w:firstLine="709"/>
        <w:jc w:val="both"/>
        <w:rPr>
          <w:sz w:val="28"/>
          <w:szCs w:val="28"/>
          <w:lang w:val="uk-UA"/>
        </w:rPr>
      </w:pPr>
    </w:p>
    <w:p w:rsidR="00D20013" w:rsidRPr="00E8792B" w:rsidRDefault="00C51AC5" w:rsidP="00A36053">
      <w:pPr>
        <w:spacing w:line="360" w:lineRule="auto"/>
        <w:ind w:firstLine="709"/>
        <w:jc w:val="both"/>
        <w:rPr>
          <w:sz w:val="28"/>
          <w:szCs w:val="28"/>
          <w:lang w:val="uk-UA"/>
        </w:rPr>
      </w:pPr>
      <w:r>
        <w:rPr>
          <w:noProof/>
          <w:sz w:val="28"/>
          <w:szCs w:val="28"/>
        </w:rPr>
        <w:pict>
          <v:shape id="_x0000_i1026" type="#_x0000_t75" style="width:105.75pt;height:81pt;visibility:visible" o:bordertopcolor="white" o:borderleftcolor="white" o:borderbottomcolor="white" o:borderrightcolor="white" filled="t" fillcolor="black">
            <v:imagedata r:id="rId8" o:title=""/>
            <w10:bordertop type="single" width="18"/>
            <w10:borderleft type="single" width="18"/>
            <w10:borderbottom type="single" width="18"/>
            <w10:borderright type="single" width="18"/>
          </v:shape>
        </w:pict>
      </w:r>
      <w:r>
        <w:rPr>
          <w:sz w:val="28"/>
          <w:szCs w:val="28"/>
        </w:rPr>
        <w:pict>
          <v:shape id="_x0000_i1027" type="#_x0000_t75" style="width:296.25pt;height:75pt">
            <v:imagedata r:id="rId9" o:title=""/>
          </v:shape>
        </w:pict>
      </w:r>
    </w:p>
    <w:p w:rsidR="00D20013" w:rsidRPr="00E8792B" w:rsidRDefault="00D20013" w:rsidP="00A36053">
      <w:pPr>
        <w:spacing w:line="360" w:lineRule="auto"/>
        <w:ind w:firstLine="709"/>
        <w:jc w:val="both"/>
        <w:rPr>
          <w:sz w:val="28"/>
          <w:szCs w:val="28"/>
          <w:lang w:val="en-US"/>
        </w:rPr>
      </w:pPr>
    </w:p>
    <w:p w:rsidR="00B74FF1" w:rsidRPr="00E8792B" w:rsidRDefault="00B74FF1" w:rsidP="00A36053">
      <w:pPr>
        <w:spacing w:line="360" w:lineRule="auto"/>
        <w:ind w:firstLine="709"/>
        <w:jc w:val="both"/>
        <w:rPr>
          <w:bCs/>
          <w:sz w:val="28"/>
          <w:szCs w:val="28"/>
          <w:lang w:val="en-US"/>
        </w:rPr>
      </w:pPr>
      <w:r w:rsidRPr="00E8792B">
        <w:rPr>
          <w:bCs/>
          <w:sz w:val="28"/>
          <w:szCs w:val="28"/>
          <w:lang w:val="uk-UA"/>
        </w:rPr>
        <w:t>(</w:t>
      </w:r>
      <w:r w:rsidRPr="00E8792B">
        <w:rPr>
          <w:bCs/>
          <w:sz w:val="28"/>
          <w:szCs w:val="28"/>
        </w:rPr>
        <w:t>CH</w:t>
      </w:r>
      <w:r w:rsidRPr="00E8792B">
        <w:rPr>
          <w:bCs/>
          <w:sz w:val="28"/>
          <w:szCs w:val="28"/>
          <w:lang w:val="uk-UA"/>
        </w:rPr>
        <w:t>3)3</w:t>
      </w:r>
      <w:r w:rsidRPr="00E8792B">
        <w:rPr>
          <w:bCs/>
          <w:sz w:val="28"/>
          <w:szCs w:val="28"/>
        </w:rPr>
        <w:t>N</w:t>
      </w:r>
      <w:r w:rsidRPr="00E8792B">
        <w:rPr>
          <w:bCs/>
          <w:sz w:val="28"/>
          <w:szCs w:val="28"/>
          <w:vertAlign w:val="superscript"/>
          <w:lang w:val="uk-UA"/>
        </w:rPr>
        <w:t>+</w:t>
      </w:r>
      <w:r w:rsidRPr="00E8792B">
        <w:rPr>
          <w:bCs/>
          <w:sz w:val="28"/>
          <w:szCs w:val="28"/>
          <w:lang w:val="uk-UA"/>
        </w:rPr>
        <w:t xml:space="preserve"> —СН2—СН(ОН)—СН2—СОО)</w:t>
      </w:r>
    </w:p>
    <w:p w:rsidR="00DA51C4" w:rsidRPr="00E8792B" w:rsidRDefault="00E8792B" w:rsidP="00E8792B">
      <w:pPr>
        <w:spacing w:line="360" w:lineRule="auto"/>
        <w:ind w:firstLine="709"/>
        <w:jc w:val="both"/>
        <w:rPr>
          <w:sz w:val="28"/>
          <w:szCs w:val="28"/>
        </w:rPr>
      </w:pPr>
      <w:r w:rsidRPr="00E8792B">
        <w:rPr>
          <w:sz w:val="28"/>
          <w:szCs w:val="28"/>
        </w:rPr>
        <w:br w:type="page"/>
      </w:r>
      <w:r w:rsidR="00DA51C4" w:rsidRPr="00E8792B">
        <w:rPr>
          <w:color w:val="000000"/>
          <w:sz w:val="28"/>
          <w:szCs w:val="28"/>
          <w:lang w:val="uk-UA"/>
        </w:rPr>
        <w:t>В організмі людей і тварин карнітин синтезується в досить великій кількості із глютамінової кислоти, тому ця сполука не може бути віднесена до вітамінів.</w:t>
      </w:r>
    </w:p>
    <w:p w:rsidR="005D4DEA" w:rsidRPr="00E8792B" w:rsidRDefault="005D4DEA" w:rsidP="00A36053">
      <w:pPr>
        <w:spacing w:line="360" w:lineRule="auto"/>
        <w:ind w:firstLine="709"/>
        <w:jc w:val="both"/>
        <w:rPr>
          <w:sz w:val="28"/>
          <w:szCs w:val="28"/>
          <w:lang w:val="uk-UA"/>
        </w:rPr>
      </w:pPr>
    </w:p>
    <w:p w:rsidR="00F2161A" w:rsidRPr="00E8792B" w:rsidRDefault="00F2161A" w:rsidP="00A36053">
      <w:pPr>
        <w:spacing w:line="360" w:lineRule="auto"/>
        <w:ind w:firstLine="709"/>
        <w:jc w:val="both"/>
        <w:rPr>
          <w:sz w:val="28"/>
          <w:szCs w:val="28"/>
          <w:lang w:val="uk-UA"/>
        </w:rPr>
      </w:pPr>
      <w:r w:rsidRPr="00E8792B">
        <w:rPr>
          <w:sz w:val="28"/>
          <w:szCs w:val="28"/>
          <w:lang w:val="uk-UA"/>
        </w:rPr>
        <w:t>Структурні ізомери карнітину</w:t>
      </w:r>
    </w:p>
    <w:p w:rsidR="00F2161A" w:rsidRPr="00E8792B" w:rsidRDefault="00C51AC5" w:rsidP="00A36053">
      <w:pPr>
        <w:shd w:val="clear" w:color="auto" w:fill="FFFFFF"/>
        <w:spacing w:line="360" w:lineRule="auto"/>
        <w:ind w:firstLine="709"/>
        <w:jc w:val="both"/>
        <w:rPr>
          <w:sz w:val="28"/>
          <w:szCs w:val="28"/>
        </w:rPr>
      </w:pPr>
      <w:r>
        <w:rPr>
          <w:noProof/>
          <w:sz w:val="28"/>
          <w:szCs w:val="28"/>
        </w:rPr>
        <w:pict>
          <v:shape id="Рисунок 2" o:spid="_x0000_i1028" type="#_x0000_t75" style="width:369pt;height:204.75pt;visibility:visible" o:bordertopcolor="black" o:borderleftcolor="black" o:borderbottomcolor="black" o:borderrightcolor="black">
            <v:imagedata r:id="rId10" o:title=""/>
            <w10:bordertop type="single" width="18"/>
            <w10:borderleft type="single" width="18"/>
            <w10:borderbottom type="single" width="18"/>
            <w10:borderright type="single" width="18"/>
          </v:shape>
        </w:pict>
      </w:r>
    </w:p>
    <w:p w:rsidR="00E8792B" w:rsidRPr="00E8792B" w:rsidRDefault="00E8792B" w:rsidP="00A36053">
      <w:pPr>
        <w:shd w:val="clear" w:color="auto" w:fill="FFFFFF"/>
        <w:spacing w:line="360" w:lineRule="auto"/>
        <w:ind w:firstLine="709"/>
        <w:jc w:val="both"/>
        <w:rPr>
          <w:sz w:val="28"/>
          <w:szCs w:val="28"/>
          <w:lang w:val="en-US"/>
        </w:rPr>
      </w:pPr>
    </w:p>
    <w:p w:rsidR="00F2161A" w:rsidRPr="00E8792B" w:rsidRDefault="00F2161A" w:rsidP="00A36053">
      <w:pPr>
        <w:shd w:val="clear" w:color="auto" w:fill="FFFFFF"/>
        <w:spacing w:line="360" w:lineRule="auto"/>
        <w:ind w:firstLine="709"/>
        <w:jc w:val="both"/>
        <w:rPr>
          <w:color w:val="000000"/>
          <w:sz w:val="28"/>
          <w:szCs w:val="28"/>
          <w:lang w:val="uk-UA"/>
        </w:rPr>
      </w:pPr>
      <w:r w:rsidRPr="00E8792B">
        <w:rPr>
          <w:sz w:val="28"/>
          <w:szCs w:val="28"/>
          <w:lang w:val="uk-UA"/>
        </w:rPr>
        <w:t xml:space="preserve">Активною формою </w:t>
      </w:r>
      <w:r w:rsidRPr="00E8792B">
        <w:rPr>
          <w:sz w:val="28"/>
          <w:szCs w:val="28"/>
        </w:rPr>
        <w:t>карн</w:t>
      </w:r>
      <w:r w:rsidRPr="00E8792B">
        <w:rPr>
          <w:sz w:val="28"/>
          <w:szCs w:val="28"/>
          <w:lang w:val="uk-UA"/>
        </w:rPr>
        <w:t>і</w:t>
      </w:r>
      <w:r w:rsidRPr="00E8792B">
        <w:rPr>
          <w:sz w:val="28"/>
          <w:szCs w:val="28"/>
        </w:rPr>
        <w:t>тин</w:t>
      </w:r>
      <w:r w:rsidRPr="00E8792B">
        <w:rPr>
          <w:sz w:val="28"/>
          <w:szCs w:val="28"/>
          <w:lang w:val="uk-UA"/>
        </w:rPr>
        <w:t xml:space="preserve">у є його L-ізомер. Тому його часто називають L-карнітином. Він утворюється в печінці і нирках з незамінних амінокислот лізину і метіоніну. Особливо високий його вміст в тих живих тканинах, де найбільш інтенсивні енерговитрати, наприклад, в м’язах. Це пов'язано з тим, що </w:t>
      </w:r>
      <w:r w:rsidRPr="00E8792B">
        <w:rPr>
          <w:sz w:val="28"/>
          <w:szCs w:val="28"/>
        </w:rPr>
        <w:t>карн</w:t>
      </w:r>
      <w:r w:rsidRPr="00E8792B">
        <w:rPr>
          <w:sz w:val="28"/>
          <w:szCs w:val="28"/>
          <w:lang w:val="uk-UA"/>
        </w:rPr>
        <w:t>і</w:t>
      </w:r>
      <w:r w:rsidRPr="00E8792B">
        <w:rPr>
          <w:sz w:val="28"/>
          <w:szCs w:val="28"/>
        </w:rPr>
        <w:t>тин</w:t>
      </w:r>
      <w:r w:rsidRPr="00E8792B">
        <w:rPr>
          <w:sz w:val="28"/>
          <w:szCs w:val="28"/>
          <w:lang w:val="uk-UA"/>
        </w:rPr>
        <w:t xml:space="preserve"> є переносником активованих жирних кислот через внутрішню мембрану мітохондрій. В мітохондріях жирні кислоти окиснюються. В результаті реакцій окиснення вивільняється енергія, необхідна для здійснення будь-яких процесів в організмі.</w:t>
      </w:r>
    </w:p>
    <w:p w:rsidR="00DA51C4" w:rsidRPr="00E8792B" w:rsidRDefault="00DA51C4" w:rsidP="00A36053">
      <w:pPr>
        <w:shd w:val="clear" w:color="auto" w:fill="FFFFFF"/>
        <w:spacing w:line="360" w:lineRule="auto"/>
        <w:ind w:firstLine="709"/>
        <w:jc w:val="both"/>
        <w:rPr>
          <w:sz w:val="28"/>
          <w:szCs w:val="28"/>
          <w:lang w:val="uk-UA"/>
        </w:rPr>
      </w:pPr>
      <w:r w:rsidRPr="00E8792B">
        <w:rPr>
          <w:color w:val="000000"/>
          <w:sz w:val="28"/>
          <w:szCs w:val="28"/>
          <w:lang w:val="uk-UA"/>
        </w:rPr>
        <w:t>Карнітинова недостатність характеризується різно</w:t>
      </w:r>
      <w:r w:rsidRPr="00E8792B">
        <w:rPr>
          <w:color w:val="000000"/>
          <w:sz w:val="28"/>
          <w:szCs w:val="28"/>
          <w:lang w:val="uk-UA"/>
        </w:rPr>
        <w:softHyphen/>
        <w:t>манітними проявами і поділяється на первинну і вто</w:t>
      </w:r>
      <w:r w:rsidRPr="00E8792B">
        <w:rPr>
          <w:color w:val="000000"/>
          <w:sz w:val="28"/>
          <w:szCs w:val="28"/>
          <w:lang w:val="uk-UA"/>
        </w:rPr>
        <w:softHyphen/>
        <w:t xml:space="preserve">ринну. Первинна карнітинова недостатність пов'язаназ генетично обумовленим порушенням транспорту карнітина в </w:t>
      </w:r>
      <w:r w:rsidR="00307425" w:rsidRPr="00E8792B">
        <w:rPr>
          <w:color w:val="000000"/>
          <w:sz w:val="28"/>
          <w:szCs w:val="28"/>
          <w:lang w:val="uk-UA"/>
        </w:rPr>
        <w:t>кл</w:t>
      </w:r>
      <w:r w:rsidRPr="00E8792B">
        <w:rPr>
          <w:color w:val="000000"/>
          <w:sz w:val="28"/>
          <w:szCs w:val="28"/>
          <w:lang w:val="uk-UA"/>
        </w:rPr>
        <w:t>ітини. Вторинна недостатність спричиня</w:t>
      </w:r>
      <w:r w:rsidRPr="00E8792B">
        <w:rPr>
          <w:color w:val="000000"/>
          <w:sz w:val="28"/>
          <w:szCs w:val="28"/>
          <w:lang w:val="uk-UA"/>
        </w:rPr>
        <w:softHyphen/>
        <w:t>ється великою групою спадкових і придбаних захворю</w:t>
      </w:r>
      <w:r w:rsidRPr="00E8792B">
        <w:rPr>
          <w:color w:val="000000"/>
          <w:sz w:val="28"/>
          <w:szCs w:val="28"/>
          <w:lang w:val="uk-UA"/>
        </w:rPr>
        <w:softHyphen/>
        <w:t xml:space="preserve">вань. Для корекції первинної і вторинної карнітиносої недостатності ефективно використовується </w:t>
      </w:r>
      <w:r w:rsidR="00B74FF1" w:rsidRPr="00E8792B">
        <w:rPr>
          <w:color w:val="000000"/>
          <w:sz w:val="28"/>
          <w:szCs w:val="28"/>
          <w:lang w:val="en-US"/>
        </w:rPr>
        <w:t>L</w:t>
      </w:r>
      <w:r w:rsidRPr="00E8792B">
        <w:rPr>
          <w:color w:val="000000"/>
          <w:sz w:val="28"/>
          <w:szCs w:val="28"/>
          <w:lang w:val="uk-UA"/>
        </w:rPr>
        <w:t>-карпіт</w:t>
      </w:r>
      <w:r w:rsidR="00B74FF1" w:rsidRPr="00E8792B">
        <w:rPr>
          <w:color w:val="000000"/>
          <w:sz w:val="28"/>
          <w:szCs w:val="28"/>
          <w:lang w:val="uk-UA"/>
        </w:rPr>
        <w:t>и</w:t>
      </w:r>
      <w:r w:rsidRPr="00E8792B">
        <w:rPr>
          <w:color w:val="000000"/>
          <w:sz w:val="28"/>
          <w:szCs w:val="28"/>
          <w:lang w:val="uk-UA"/>
        </w:rPr>
        <w:t xml:space="preserve">н </w:t>
      </w:r>
      <w:r w:rsidR="00B74FF1" w:rsidRPr="00E8792B">
        <w:rPr>
          <w:color w:val="000000"/>
          <w:sz w:val="28"/>
          <w:szCs w:val="28"/>
          <w:lang w:val="uk-UA"/>
        </w:rPr>
        <w:t>і його похідне — ацетил-</w:t>
      </w:r>
      <w:r w:rsidR="00B74FF1" w:rsidRPr="00E8792B">
        <w:rPr>
          <w:color w:val="000000"/>
          <w:sz w:val="28"/>
          <w:szCs w:val="28"/>
          <w:lang w:val="en-US"/>
        </w:rPr>
        <w:t>L</w:t>
      </w:r>
      <w:r w:rsidRPr="00E8792B">
        <w:rPr>
          <w:color w:val="000000"/>
          <w:sz w:val="28"/>
          <w:szCs w:val="28"/>
          <w:lang w:val="uk-UA"/>
        </w:rPr>
        <w:t>-карнітин, синтезовані хіміч</w:t>
      </w:r>
      <w:r w:rsidRPr="00E8792B">
        <w:rPr>
          <w:color w:val="000000"/>
          <w:sz w:val="28"/>
          <w:szCs w:val="28"/>
          <w:lang w:val="uk-UA"/>
        </w:rPr>
        <w:softHyphen/>
        <w:t>ним шляхом.</w:t>
      </w:r>
    </w:p>
    <w:p w:rsidR="00F2161A" w:rsidRPr="00E8792B" w:rsidRDefault="00DA51C4" w:rsidP="00A36053">
      <w:pPr>
        <w:shd w:val="clear" w:color="auto" w:fill="FFFFFF"/>
        <w:spacing w:line="360" w:lineRule="auto"/>
        <w:ind w:firstLine="709"/>
        <w:jc w:val="both"/>
        <w:rPr>
          <w:sz w:val="28"/>
          <w:szCs w:val="28"/>
          <w:lang w:val="uk-UA"/>
        </w:rPr>
      </w:pPr>
      <w:r w:rsidRPr="00E8792B">
        <w:rPr>
          <w:color w:val="000000"/>
          <w:sz w:val="28"/>
          <w:szCs w:val="28"/>
          <w:lang w:val="uk-UA"/>
        </w:rPr>
        <w:t xml:space="preserve">На сьогодні </w:t>
      </w:r>
      <w:r w:rsidR="00B74FF1" w:rsidRPr="00E8792B">
        <w:rPr>
          <w:color w:val="000000"/>
          <w:sz w:val="28"/>
          <w:szCs w:val="28"/>
          <w:lang w:val="en-US"/>
        </w:rPr>
        <w:t>L</w:t>
      </w:r>
      <w:r w:rsidRPr="00E8792B">
        <w:rPr>
          <w:color w:val="000000"/>
          <w:sz w:val="28"/>
          <w:szCs w:val="28"/>
          <w:lang w:val="uk-UA"/>
        </w:rPr>
        <w:t>-карнітин є найбільш дослідженою біо</w:t>
      </w:r>
      <w:r w:rsidRPr="00E8792B">
        <w:rPr>
          <w:color w:val="000000"/>
          <w:sz w:val="28"/>
          <w:szCs w:val="28"/>
          <w:lang w:val="uk-UA"/>
        </w:rPr>
        <w:softHyphen/>
        <w:t xml:space="preserve">логічно </w:t>
      </w:r>
      <w:r w:rsidR="00307425" w:rsidRPr="00E8792B">
        <w:rPr>
          <w:color w:val="000000"/>
          <w:sz w:val="28"/>
          <w:szCs w:val="28"/>
          <w:lang w:val="uk-UA"/>
        </w:rPr>
        <w:t xml:space="preserve">активною добавкою до їжі (БАД), </w:t>
      </w:r>
      <w:r w:rsidRPr="00E8792B">
        <w:rPr>
          <w:color w:val="000000"/>
          <w:sz w:val="28"/>
          <w:szCs w:val="28"/>
          <w:lang w:val="uk-UA"/>
        </w:rPr>
        <w:t xml:space="preserve">яка офіційно дозволена до вживання в США, Японії, країнах Європи. Протягом багатьох років </w:t>
      </w:r>
      <w:r w:rsidR="00B74FF1" w:rsidRPr="00E8792B">
        <w:rPr>
          <w:color w:val="000000"/>
          <w:sz w:val="28"/>
          <w:szCs w:val="28"/>
          <w:lang w:val="en-US"/>
        </w:rPr>
        <w:t>L</w:t>
      </w:r>
      <w:r w:rsidRPr="00E8792B">
        <w:rPr>
          <w:color w:val="000000"/>
          <w:sz w:val="28"/>
          <w:szCs w:val="28"/>
          <w:lang w:val="uk-UA"/>
        </w:rPr>
        <w:t>-карнітин добре знають спортсмени вищої кваліфікації багатьох країн. Він сприяє високій працездатності спортсмена та її від</w:t>
      </w:r>
      <w:r w:rsidRPr="00E8792B">
        <w:rPr>
          <w:color w:val="000000"/>
          <w:sz w:val="28"/>
          <w:szCs w:val="28"/>
          <w:lang w:val="uk-UA"/>
        </w:rPr>
        <w:softHyphen/>
        <w:t>новленню після екстремальних навантажень. Ацетил-</w:t>
      </w:r>
      <w:r w:rsidR="00B74FF1" w:rsidRPr="00E8792B">
        <w:rPr>
          <w:color w:val="000000"/>
          <w:sz w:val="28"/>
          <w:szCs w:val="28"/>
          <w:lang w:val="en-US"/>
        </w:rPr>
        <w:t>L</w:t>
      </w:r>
      <w:r w:rsidRPr="00E8792B">
        <w:rPr>
          <w:color w:val="000000"/>
          <w:sz w:val="28"/>
          <w:szCs w:val="28"/>
          <w:lang w:val="uk-UA"/>
        </w:rPr>
        <w:t>-карнітин поліпшує функції мозку, значною мірою сповільнює процеси старіння, що обумовлені мітохондріальними порушеннями, і поліпшує якість життя у похилому віці.</w:t>
      </w:r>
      <w:r w:rsidR="00F2161A" w:rsidRPr="00E8792B">
        <w:rPr>
          <w:sz w:val="28"/>
          <w:szCs w:val="28"/>
          <w:lang w:val="uk-UA"/>
        </w:rPr>
        <w:t xml:space="preserve"> Добова потреба в </w:t>
      </w:r>
      <w:r w:rsidR="00F2161A" w:rsidRPr="00E8792B">
        <w:rPr>
          <w:sz w:val="28"/>
          <w:szCs w:val="28"/>
        </w:rPr>
        <w:t>карн</w:t>
      </w:r>
      <w:r w:rsidR="00F2161A" w:rsidRPr="00E8792B">
        <w:rPr>
          <w:sz w:val="28"/>
          <w:szCs w:val="28"/>
          <w:lang w:val="uk-UA"/>
        </w:rPr>
        <w:t>і</w:t>
      </w:r>
      <w:r w:rsidR="00F2161A" w:rsidRPr="00E8792B">
        <w:rPr>
          <w:sz w:val="28"/>
          <w:szCs w:val="28"/>
        </w:rPr>
        <w:t>тин</w:t>
      </w:r>
      <w:r w:rsidR="00F2161A" w:rsidRPr="00E8792B">
        <w:rPr>
          <w:sz w:val="28"/>
          <w:szCs w:val="28"/>
          <w:lang w:val="uk-UA"/>
        </w:rPr>
        <w:t>і складає приблизно 0,5</w:t>
      </w:r>
      <w:r w:rsidR="00F2161A" w:rsidRPr="00E8792B">
        <w:rPr>
          <w:sz w:val="28"/>
          <w:szCs w:val="28"/>
          <w:lang w:val="uk-UA"/>
        </w:rPr>
        <w:sym w:font="Symbol" w:char="F0B8"/>
      </w:r>
      <w:r w:rsidR="00F2161A" w:rsidRPr="00E8792B">
        <w:rPr>
          <w:sz w:val="28"/>
          <w:szCs w:val="28"/>
          <w:lang w:val="uk-UA"/>
        </w:rPr>
        <w:t>1,0</w:t>
      </w:r>
      <w:r w:rsidR="00441037">
        <w:rPr>
          <w:sz w:val="28"/>
          <w:szCs w:val="28"/>
          <w:lang w:val="uk-UA"/>
        </w:rPr>
        <w:t xml:space="preserve"> </w:t>
      </w:r>
      <w:r w:rsidR="00F2161A" w:rsidRPr="00E8792B">
        <w:rPr>
          <w:sz w:val="28"/>
          <w:szCs w:val="28"/>
          <w:lang w:val="uk-UA"/>
        </w:rPr>
        <w:t>г</w:t>
      </w:r>
      <w:r w:rsidR="00F2161A" w:rsidRPr="00E8792B">
        <w:rPr>
          <w:i/>
          <w:iCs/>
          <w:sz w:val="28"/>
          <w:szCs w:val="28"/>
          <w:lang w:val="uk-UA"/>
        </w:rPr>
        <w:t>.</w:t>
      </w:r>
    </w:p>
    <w:p w:rsidR="00955E37" w:rsidRPr="00E8792B" w:rsidRDefault="00955E37" w:rsidP="00A36053">
      <w:pPr>
        <w:spacing w:line="360" w:lineRule="auto"/>
        <w:ind w:firstLine="709"/>
        <w:contextualSpacing/>
        <w:jc w:val="both"/>
        <w:rPr>
          <w:sz w:val="28"/>
          <w:szCs w:val="28"/>
        </w:rPr>
      </w:pPr>
      <w:r w:rsidRPr="00E8792B">
        <w:rPr>
          <w:sz w:val="28"/>
          <w:szCs w:val="28"/>
        </w:rPr>
        <w:t xml:space="preserve">Більшість з нас споживають близько 30–50 міліграма карнитина в день, що навряд чи можна назвати оптимальною кількістю. Хоча найбагатше і краще джерело карнитина – це яловичина (курятина, риба, яйця і молоко містять його в менших кількостях), ми не можемо покладатися просто на те, щоб є більше червоного м'яса. Їжа з високим вмістом білка і жиру стимулює виведення карнитина з організму. </w:t>
      </w:r>
    </w:p>
    <w:p w:rsidR="00955E37" w:rsidRPr="00E8792B" w:rsidRDefault="00955E37" w:rsidP="00A36053">
      <w:pPr>
        <w:spacing w:line="360" w:lineRule="auto"/>
        <w:ind w:firstLine="709"/>
        <w:contextualSpacing/>
        <w:jc w:val="both"/>
        <w:rPr>
          <w:sz w:val="28"/>
          <w:szCs w:val="28"/>
        </w:rPr>
      </w:pPr>
      <w:r w:rsidRPr="00E8792B">
        <w:rPr>
          <w:sz w:val="28"/>
          <w:szCs w:val="28"/>
        </w:rPr>
        <w:t>У профілактичних цілях, щоб компенсувати цей недолік карнитина, слід щодня приймати мінімум 500–1000 міліграм добавки.</w:t>
      </w:r>
    </w:p>
    <w:p w:rsidR="00955E37" w:rsidRPr="00E8792B" w:rsidRDefault="00955E37" w:rsidP="00A36053">
      <w:pPr>
        <w:spacing w:line="360" w:lineRule="auto"/>
        <w:ind w:firstLine="709"/>
        <w:contextualSpacing/>
        <w:jc w:val="both"/>
        <w:rPr>
          <w:sz w:val="28"/>
          <w:szCs w:val="28"/>
        </w:rPr>
      </w:pPr>
      <w:r w:rsidRPr="00E8792B">
        <w:rPr>
          <w:sz w:val="28"/>
          <w:szCs w:val="28"/>
        </w:rPr>
        <w:t>Щоб підтримати власний синтез карнитина в організмі, обов'язково приймайте додаткові кількості вітаміну С, лізину, метіоніну, заліза, вітаміну B</w:t>
      </w:r>
      <w:r w:rsidRPr="00E8792B">
        <w:rPr>
          <w:sz w:val="28"/>
          <w:szCs w:val="28"/>
          <w:vertAlign w:val="subscript"/>
        </w:rPr>
        <w:t>3</w:t>
      </w:r>
      <w:r w:rsidRPr="00E8792B">
        <w:rPr>
          <w:sz w:val="28"/>
          <w:szCs w:val="28"/>
        </w:rPr>
        <w:t xml:space="preserve"> і вітаміну B</w:t>
      </w:r>
      <w:r w:rsidRPr="00E8792B">
        <w:rPr>
          <w:sz w:val="28"/>
          <w:szCs w:val="28"/>
          <w:vertAlign w:val="subscript"/>
        </w:rPr>
        <w:t>6</w:t>
      </w:r>
      <w:r w:rsidRPr="00E8792B">
        <w:rPr>
          <w:sz w:val="28"/>
          <w:szCs w:val="28"/>
        </w:rPr>
        <w:t xml:space="preserve"> .</w:t>
      </w:r>
    </w:p>
    <w:p w:rsidR="00DA51C4" w:rsidRPr="00E8792B" w:rsidRDefault="00F2161A" w:rsidP="00A36053">
      <w:pPr>
        <w:shd w:val="clear" w:color="auto" w:fill="FFFFFF"/>
        <w:spacing w:line="360" w:lineRule="auto"/>
        <w:ind w:firstLine="709"/>
        <w:contextualSpacing/>
        <w:jc w:val="both"/>
        <w:rPr>
          <w:color w:val="000000"/>
          <w:sz w:val="28"/>
          <w:szCs w:val="28"/>
          <w:lang w:val="uk-UA"/>
        </w:rPr>
      </w:pPr>
      <w:r w:rsidRPr="00E8792B">
        <w:rPr>
          <w:sz w:val="28"/>
          <w:szCs w:val="28"/>
          <w:lang w:val="uk-UA"/>
        </w:rPr>
        <w:t>Карнітін міститься в більшості харчових продуктів, як тваринного, так і рослинного походження.</w:t>
      </w:r>
      <w:r w:rsidR="00441037">
        <w:rPr>
          <w:sz w:val="28"/>
          <w:szCs w:val="28"/>
          <w:lang w:val="uk-UA"/>
        </w:rPr>
        <w:t xml:space="preserve"> </w:t>
      </w:r>
      <w:r w:rsidRPr="00E8792B">
        <w:rPr>
          <w:sz w:val="28"/>
          <w:szCs w:val="28"/>
          <w:lang w:val="uk-UA"/>
        </w:rPr>
        <w:t>Нормальний рівень концентрації карнітину в організмі забезпечується взаємопов’язаними процесами: його нормальним ендогенним синтезом з незамінних амінокислот лізину і метіоніну, його всмоктуванням з тонкої кишки, виведенням надлишку карнитіну з сечею і його реабсорбцією в нирках.</w:t>
      </w:r>
      <w:r w:rsidR="00DA51C4" w:rsidRPr="00E8792B">
        <w:rPr>
          <w:color w:val="000000"/>
          <w:sz w:val="28"/>
          <w:szCs w:val="28"/>
          <w:lang w:val="uk-UA"/>
        </w:rPr>
        <w:t xml:space="preserve"> </w:t>
      </w:r>
    </w:p>
    <w:p w:rsidR="0003729E" w:rsidRPr="00E8792B" w:rsidRDefault="0003729E" w:rsidP="00A36053">
      <w:pPr>
        <w:spacing w:line="360" w:lineRule="auto"/>
        <w:ind w:firstLine="709"/>
        <w:contextualSpacing/>
        <w:jc w:val="both"/>
        <w:rPr>
          <w:sz w:val="28"/>
          <w:szCs w:val="28"/>
          <w:lang w:val="uk-UA"/>
        </w:rPr>
      </w:pPr>
      <w:r w:rsidRPr="00E8792B">
        <w:rPr>
          <w:bCs/>
          <w:iCs/>
          <w:sz w:val="28"/>
          <w:szCs w:val="28"/>
          <w:lang w:val="uk-UA"/>
        </w:rPr>
        <w:t xml:space="preserve">Після серцевого нападу ( інфаркту міокарду ) вельми вірогідні декілька ускладнень, зокрема болі в грудях ( стенокардія ), порушення серцевого ритму ( аритмії серця ) і серцева недостатність. Як показали клінічні дослідження, щоденний прийом </w:t>
      </w:r>
      <w:smartTag w:uri="urn:schemas-microsoft-com:office:smarttags" w:element="metricconverter">
        <w:smartTagPr>
          <w:attr w:name="ProductID" w:val="2 г"/>
        </w:smartTagPr>
        <w:r w:rsidRPr="00E8792B">
          <w:rPr>
            <w:bCs/>
            <w:iCs/>
            <w:sz w:val="28"/>
            <w:szCs w:val="28"/>
            <w:lang w:val="uk-UA"/>
          </w:rPr>
          <w:t>2 г</w:t>
        </w:r>
      </w:smartTag>
      <w:r w:rsidRPr="00E8792B">
        <w:rPr>
          <w:bCs/>
          <w:iCs/>
          <w:sz w:val="28"/>
          <w:szCs w:val="28"/>
          <w:lang w:val="uk-UA"/>
        </w:rPr>
        <w:t xml:space="preserve"> карнитина протягом чотирьох тижнів удвічі скорочує кількість випадків таких ускладнень. </w:t>
      </w:r>
      <w:r w:rsidRPr="00E8792B">
        <w:rPr>
          <w:bCs/>
          <w:iCs/>
          <w:sz w:val="28"/>
          <w:szCs w:val="28"/>
        </w:rPr>
        <w:t>Це кращі результати, ніж ті, що досягаються при використанні стандартної лікарської терапії.</w:t>
      </w:r>
      <w:r w:rsidRPr="00E8792B">
        <w:rPr>
          <w:bCs/>
          <w:iCs/>
          <w:sz w:val="28"/>
          <w:szCs w:val="28"/>
          <w:lang w:val="uk-UA"/>
        </w:rPr>
        <w:t xml:space="preserve"> </w:t>
      </w:r>
      <w:r w:rsidRPr="00E8792B">
        <w:rPr>
          <w:sz w:val="28"/>
          <w:szCs w:val="28"/>
          <w:lang w:val="uk-UA"/>
        </w:rPr>
        <w:t>Проте показано, що прийом 900 міліграм карнитина в день покращував здоров'я групи пацієнтів із застійною серцевою недостатністю, значно підвищуючи їх рівень енергії і здатність займатися вправами.</w:t>
      </w:r>
    </w:p>
    <w:p w:rsidR="0003729E" w:rsidRPr="00E8792B" w:rsidRDefault="0003729E" w:rsidP="00A36053">
      <w:pPr>
        <w:spacing w:line="360" w:lineRule="auto"/>
        <w:ind w:firstLine="709"/>
        <w:contextualSpacing/>
        <w:jc w:val="both"/>
        <w:rPr>
          <w:bCs/>
          <w:iCs/>
          <w:sz w:val="28"/>
          <w:szCs w:val="28"/>
          <w:lang w:val="uk-UA"/>
        </w:rPr>
      </w:pPr>
      <w:r w:rsidRPr="00E8792B">
        <w:rPr>
          <w:bCs/>
          <w:iCs/>
          <w:sz w:val="28"/>
          <w:szCs w:val="28"/>
          <w:lang w:val="uk-UA"/>
        </w:rPr>
        <w:t xml:space="preserve">Кожен, хто приймає карнитин, отримає від цієї амінокислоти заряд енергії, оскільки вона також допомагає перетворенню жирових тканин тіла на легко доступне паливо і підвищує рівні деяких ферментів, необхідних для переробки сахаров, крохмалів і інших вуглеводів . Неважливо, чи тренуєтеся ви час від часу або постійно, компенсація більшої втрати карнитина в результаті фізичної діяльності підвищує вашу витривалість і знижує накопичення молочної кислоти – побічного продукту фізичних зусиль, відповідального за відчуття «паління» в м'язах. </w:t>
      </w:r>
      <w:r w:rsidRPr="00E8792B">
        <w:rPr>
          <w:bCs/>
          <w:iCs/>
          <w:sz w:val="28"/>
          <w:szCs w:val="28"/>
        </w:rPr>
        <w:t xml:space="preserve">Як підтвердило одне дослідження, це може дозволити таким, що вправляється «безболісно досягати успіхів». Крім того, карнитин очищає кровотік від аміаку і допомагає виробленню глікогену – речовини, у вигляді якої організм запасає глюкозу . Навіть марафонці можуть підвищити свою витривалість за допомогою карнитина. Щоденний прийом </w:t>
      </w:r>
      <w:smartTag w:uri="urn:schemas-microsoft-com:office:smarttags" w:element="metricconverter">
        <w:smartTagPr>
          <w:attr w:name="ProductID" w:val="2 г"/>
        </w:smartTagPr>
        <w:r w:rsidRPr="00E8792B">
          <w:rPr>
            <w:bCs/>
            <w:iCs/>
            <w:sz w:val="28"/>
            <w:szCs w:val="28"/>
          </w:rPr>
          <w:t>2 г</w:t>
        </w:r>
      </w:smartTag>
      <w:r w:rsidRPr="00E8792B">
        <w:rPr>
          <w:bCs/>
          <w:iCs/>
          <w:sz w:val="28"/>
          <w:szCs w:val="28"/>
        </w:rPr>
        <w:t xml:space="preserve"> карнитина підвищував їх показники на тренажері майже на 6% – достатньо, щоб перетворити «просто учасника» в чемпіона</w:t>
      </w:r>
      <w:r w:rsidRPr="00E8792B">
        <w:rPr>
          <w:bCs/>
          <w:iCs/>
          <w:sz w:val="28"/>
          <w:szCs w:val="28"/>
          <w:lang w:val="uk-UA"/>
        </w:rPr>
        <w:t xml:space="preserve">. </w:t>
      </w:r>
    </w:p>
    <w:p w:rsidR="0003729E" w:rsidRPr="00E8792B" w:rsidRDefault="0003729E" w:rsidP="00A36053">
      <w:pPr>
        <w:spacing w:line="360" w:lineRule="auto"/>
        <w:ind w:firstLine="709"/>
        <w:contextualSpacing/>
        <w:jc w:val="both"/>
        <w:rPr>
          <w:sz w:val="28"/>
          <w:szCs w:val="28"/>
        </w:rPr>
      </w:pPr>
      <w:r w:rsidRPr="00E8792B">
        <w:rPr>
          <w:bCs/>
          <w:iCs/>
          <w:sz w:val="28"/>
          <w:szCs w:val="28"/>
        </w:rPr>
        <w:t>Карнітін також може бути дуже важливою живильною речовиною для захисту дітей від синдрому Райса.</w:t>
      </w:r>
    </w:p>
    <w:p w:rsidR="0003729E" w:rsidRPr="00E8792B" w:rsidRDefault="0003729E" w:rsidP="00A36053">
      <w:pPr>
        <w:spacing w:line="360" w:lineRule="auto"/>
        <w:ind w:firstLine="709"/>
        <w:contextualSpacing/>
        <w:jc w:val="both"/>
        <w:rPr>
          <w:sz w:val="28"/>
          <w:szCs w:val="28"/>
        </w:rPr>
      </w:pPr>
      <w:r w:rsidRPr="00E8792B">
        <w:rPr>
          <w:bCs/>
          <w:iCs/>
          <w:sz w:val="28"/>
          <w:szCs w:val="28"/>
        </w:rPr>
        <w:t>Люди із зниженою функцією щитовидної залози (гипотиреозом) потребують карнитине, оскільки він може допомогти їм справлятися із занепадом сил і тенденцією до набору ваги.</w:t>
      </w:r>
    </w:p>
    <w:p w:rsidR="0003729E" w:rsidRPr="00E8792B" w:rsidRDefault="0003729E" w:rsidP="00A36053">
      <w:pPr>
        <w:spacing w:line="360" w:lineRule="auto"/>
        <w:ind w:firstLine="709"/>
        <w:contextualSpacing/>
        <w:jc w:val="both"/>
        <w:rPr>
          <w:sz w:val="28"/>
          <w:szCs w:val="28"/>
        </w:rPr>
      </w:pPr>
      <w:r w:rsidRPr="00E8792B">
        <w:rPr>
          <w:bCs/>
          <w:iCs/>
          <w:sz w:val="28"/>
          <w:szCs w:val="28"/>
        </w:rPr>
        <w:t xml:space="preserve">Добавки карнитина будуть корисні будь-якому, хто страждає на важке дегенеративне захворювання, на зразок раку або СНІДУ. Це живильна речовина грає ключову роль в запобіганні атрофії м'язів. </w:t>
      </w:r>
    </w:p>
    <w:p w:rsidR="0003729E" w:rsidRPr="00E8792B" w:rsidRDefault="0003729E" w:rsidP="00A36053">
      <w:pPr>
        <w:spacing w:line="360" w:lineRule="auto"/>
        <w:ind w:firstLine="709"/>
        <w:contextualSpacing/>
        <w:jc w:val="both"/>
        <w:rPr>
          <w:sz w:val="28"/>
          <w:szCs w:val="28"/>
        </w:rPr>
      </w:pPr>
      <w:r w:rsidRPr="00E8792B">
        <w:rPr>
          <w:sz w:val="28"/>
          <w:szCs w:val="28"/>
        </w:rPr>
        <w:t>Інші опубліковані дослідження припускають, що карнитин може мати певну цінність при лікуванні діабету, гіпертонії, хвороб печінки і розладів імунної системи. Він також може захищати печінку від алкоголю і інших небезпек.</w:t>
      </w:r>
    </w:p>
    <w:p w:rsidR="0003729E" w:rsidRPr="00E8792B" w:rsidRDefault="0003729E" w:rsidP="00A36053">
      <w:pPr>
        <w:spacing w:line="360" w:lineRule="auto"/>
        <w:ind w:firstLine="709"/>
        <w:contextualSpacing/>
        <w:jc w:val="both"/>
        <w:rPr>
          <w:sz w:val="28"/>
          <w:szCs w:val="28"/>
        </w:rPr>
      </w:pPr>
      <w:r w:rsidRPr="00E8792B">
        <w:rPr>
          <w:sz w:val="28"/>
          <w:szCs w:val="28"/>
        </w:rPr>
        <w:t>Частково лікарі Центра Аткинса так часто прописують карнитин тому, що він – судячи по нашому досвіду – є живильною речовиною, яка, ймовірно, здатна долати те, що отруює життя багатьом послідовникам дієт, – метаболічну опірність схудненню. Карнітін необхідний для використання жиру як паливо.</w:t>
      </w:r>
    </w:p>
    <w:p w:rsidR="00D20013" w:rsidRPr="00E8792B" w:rsidRDefault="00580A68" w:rsidP="00A36053">
      <w:pPr>
        <w:tabs>
          <w:tab w:val="left" w:pos="5520"/>
        </w:tabs>
        <w:spacing w:line="360" w:lineRule="auto"/>
        <w:ind w:firstLine="709"/>
        <w:jc w:val="both"/>
        <w:rPr>
          <w:sz w:val="28"/>
          <w:szCs w:val="28"/>
          <w:lang w:val="uk-UA"/>
        </w:rPr>
      </w:pPr>
      <w:r w:rsidRPr="00E8792B">
        <w:rPr>
          <w:b/>
          <w:sz w:val="28"/>
          <w:szCs w:val="28"/>
          <w:lang w:val="uk-UA"/>
        </w:rPr>
        <w:br w:type="page"/>
      </w:r>
      <w:r w:rsidR="00D20013" w:rsidRPr="00E8792B">
        <w:rPr>
          <w:b/>
          <w:sz w:val="28"/>
          <w:szCs w:val="28"/>
          <w:lang w:val="uk-UA"/>
        </w:rPr>
        <w:t>3. Ліпоєва кислота</w:t>
      </w:r>
    </w:p>
    <w:p w:rsidR="00D20013" w:rsidRPr="00E8792B" w:rsidRDefault="00D20013" w:rsidP="00A36053">
      <w:pPr>
        <w:tabs>
          <w:tab w:val="left" w:pos="5520"/>
        </w:tabs>
        <w:spacing w:line="360" w:lineRule="auto"/>
        <w:ind w:firstLine="709"/>
        <w:jc w:val="both"/>
        <w:rPr>
          <w:b/>
          <w:sz w:val="28"/>
          <w:szCs w:val="28"/>
          <w:lang w:val="uk-UA"/>
        </w:rPr>
      </w:pPr>
    </w:p>
    <w:p w:rsidR="00CF7CB8" w:rsidRPr="00E8792B" w:rsidRDefault="00CF7CB8" w:rsidP="00A36053">
      <w:pPr>
        <w:pStyle w:val="2"/>
        <w:outlineLvl w:val="0"/>
      </w:pPr>
      <w:r w:rsidRPr="00E8792B">
        <w:t>Ліпоєва кислота</w:t>
      </w:r>
      <w:r w:rsidR="005800F0" w:rsidRPr="00E8792B">
        <w:t xml:space="preserve"> - в</w:t>
      </w:r>
      <w:r w:rsidRPr="00E8792B">
        <w:t>она являє собою циклічний дисульфід, що має наступну будову.</w:t>
      </w:r>
    </w:p>
    <w:p w:rsidR="00CF7CB8" w:rsidRPr="00E8792B" w:rsidRDefault="00CF7CB8" w:rsidP="00A36053">
      <w:pPr>
        <w:pStyle w:val="2"/>
      </w:pPr>
    </w:p>
    <w:p w:rsidR="00CF7CB8" w:rsidRPr="00E8792B" w:rsidRDefault="00441037" w:rsidP="00A36053">
      <w:pPr>
        <w:pStyle w:val="2"/>
        <w:rPr>
          <w:lang w:val="en-US"/>
        </w:rPr>
      </w:pPr>
      <w:r>
        <w:t xml:space="preserve">    </w:t>
      </w:r>
      <w:r w:rsidR="00CF7CB8" w:rsidRPr="00E8792B">
        <w:rPr>
          <w:lang w:val="en-US"/>
        </w:rPr>
        <w:t>CH</w:t>
      </w:r>
      <w:r w:rsidR="00CF7CB8" w:rsidRPr="00E8792B">
        <w:rPr>
          <w:vertAlign w:val="subscript"/>
          <w:lang w:val="en-US"/>
        </w:rPr>
        <w:t>2</w:t>
      </w:r>
      <w:r w:rsidR="00CF7CB8" w:rsidRPr="00E8792B">
        <w:rPr>
          <w:lang w:val="en-US"/>
        </w:rPr>
        <w:tab/>
      </w:r>
      <w:r w:rsidR="00CF7CB8" w:rsidRPr="00E8792B">
        <w:rPr>
          <w:lang w:val="en-US"/>
        </w:rPr>
        <w:tab/>
      </w:r>
      <w:r w:rsidR="00CF7CB8" w:rsidRPr="00E8792B">
        <w:rPr>
          <w:lang w:val="en-US"/>
        </w:rPr>
        <w:tab/>
      </w:r>
      <w:r w:rsidR="00CF7CB8" w:rsidRPr="00E8792B">
        <w:rPr>
          <w:lang w:val="en-US"/>
        </w:rPr>
        <w:tab/>
      </w:r>
      <w:r w:rsidR="00CF7CB8" w:rsidRPr="00E8792B">
        <w:rPr>
          <w:lang w:val="en-US"/>
        </w:rPr>
        <w:tab/>
      </w:r>
      <w:r>
        <w:rPr>
          <w:lang w:val="en-US"/>
        </w:rPr>
        <w:t xml:space="preserve"> </w:t>
      </w:r>
      <w:r>
        <w:t xml:space="preserve"> </w:t>
      </w:r>
      <w:r w:rsidR="00CF7CB8" w:rsidRPr="00E8792B">
        <w:rPr>
          <w:lang w:val="en-US"/>
        </w:rPr>
        <w:t>O</w:t>
      </w:r>
      <w:r w:rsidR="00CF7CB8" w:rsidRPr="00E8792B">
        <w:rPr>
          <w:lang w:val="en-US"/>
        </w:rPr>
        <w:tab/>
      </w:r>
    </w:p>
    <w:p w:rsidR="00CF7CB8" w:rsidRPr="00E8792B" w:rsidRDefault="00C51AC5" w:rsidP="00A36053">
      <w:pPr>
        <w:pStyle w:val="2"/>
        <w:rPr>
          <w:lang w:val="en-US"/>
        </w:rPr>
      </w:pPr>
      <w:r>
        <w:rPr>
          <w:noProof/>
          <w:lang w:val="ru-RU"/>
        </w:rPr>
        <w:pict>
          <v:group id="_x0000_s1026" style="position:absolute;left:0;text-align:left;margin-left:54pt;margin-top:-11.5pt;width:213.15pt;height:67.55pt;z-index:251657728" coordorigin="2736,2840" coordsize="4263,1351" o:allowincell="f">
            <v:line id="_x0000_s1027" style="position:absolute;flip:x" from="2760,2840" to="2990,3105"/>
            <v:line id="_x0000_s1028" style="position:absolute" from="3125,2851" to="3275,3102"/>
            <v:line id="_x0000_s1029" style="position:absolute" from="2736,3312" to="2738,4082"/>
            <v:line id="_x0000_s1030" style="position:absolute;flip:x" from="3280,3333" to="3282,4101"/>
            <v:line id="_x0000_s1031" style="position:absolute" from="2859,4188" to="3189,4191"/>
            <v:line id="_x0000_s1032" style="position:absolute" from="6939,2886" to="6939,3096"/>
            <v:line id="_x0000_s1033" style="position:absolute" from="6999,2892" to="6999,3102"/>
            <v:line id="_x0000_s1034" style="position:absolute" from="6966,3363" to="6966,3573"/>
          </v:group>
        </w:pict>
      </w:r>
      <w:r w:rsidR="00CF7CB8" w:rsidRPr="00E8792B">
        <w:rPr>
          <w:lang w:val="en-US"/>
        </w:rPr>
        <w:t>H</w:t>
      </w:r>
      <w:r w:rsidR="00CF7CB8" w:rsidRPr="00E8792B">
        <w:rPr>
          <w:vertAlign w:val="subscript"/>
          <w:lang w:val="en-US"/>
        </w:rPr>
        <w:t>2</w:t>
      </w:r>
      <w:r w:rsidR="00CF7CB8" w:rsidRPr="00E8792B">
        <w:rPr>
          <w:lang w:val="en-US"/>
        </w:rPr>
        <w:t>C</w:t>
      </w:r>
      <w:r w:rsidR="00441037">
        <w:rPr>
          <w:lang w:val="en-US"/>
        </w:rPr>
        <w:t xml:space="preserve">  </w:t>
      </w:r>
      <w:r w:rsidR="00CF7CB8" w:rsidRPr="00E8792B">
        <w:rPr>
          <w:lang w:val="en-US"/>
        </w:rPr>
        <w:t>CH – CH</w:t>
      </w:r>
      <w:r w:rsidR="00CF7CB8" w:rsidRPr="00E8792B">
        <w:rPr>
          <w:vertAlign w:val="subscript"/>
          <w:lang w:val="en-US"/>
        </w:rPr>
        <w:t>2</w:t>
      </w:r>
      <w:r w:rsidR="00CF7CB8" w:rsidRPr="00E8792B">
        <w:rPr>
          <w:lang w:val="en-US"/>
        </w:rPr>
        <w:t xml:space="preserve"> – CH</w:t>
      </w:r>
      <w:r w:rsidR="00CF7CB8" w:rsidRPr="00E8792B">
        <w:rPr>
          <w:vertAlign w:val="subscript"/>
          <w:lang w:val="en-US"/>
        </w:rPr>
        <w:t>2</w:t>
      </w:r>
      <w:r w:rsidR="00CF7CB8" w:rsidRPr="00E8792B">
        <w:rPr>
          <w:lang w:val="en-US"/>
        </w:rPr>
        <w:t xml:space="preserve"> – CH</w:t>
      </w:r>
      <w:r w:rsidR="00CF7CB8" w:rsidRPr="00E8792B">
        <w:rPr>
          <w:vertAlign w:val="subscript"/>
          <w:lang w:val="en-US"/>
        </w:rPr>
        <w:t>2</w:t>
      </w:r>
      <w:r w:rsidR="00CF7CB8" w:rsidRPr="00E8792B">
        <w:rPr>
          <w:lang w:val="en-US"/>
        </w:rPr>
        <w:t xml:space="preserve"> – CH</w:t>
      </w:r>
      <w:r w:rsidR="00CF7CB8" w:rsidRPr="00E8792B">
        <w:rPr>
          <w:vertAlign w:val="subscript"/>
          <w:lang w:val="en-US"/>
        </w:rPr>
        <w:t>2</w:t>
      </w:r>
      <w:r w:rsidR="00CF7CB8" w:rsidRPr="00E8792B">
        <w:rPr>
          <w:lang w:val="en-US"/>
        </w:rPr>
        <w:t xml:space="preserve"> – C</w:t>
      </w:r>
    </w:p>
    <w:p w:rsidR="00CF7CB8" w:rsidRPr="00E8792B" w:rsidRDefault="00CF7CB8" w:rsidP="00A36053">
      <w:pPr>
        <w:pStyle w:val="2"/>
      </w:pPr>
      <w:r w:rsidRPr="00E8792B">
        <w:rPr>
          <w:lang w:val="en-US"/>
        </w:rPr>
        <w:tab/>
      </w:r>
      <w:r w:rsidRPr="00E8792B">
        <w:rPr>
          <w:lang w:val="en-US"/>
        </w:rPr>
        <w:tab/>
      </w:r>
      <w:r w:rsidRPr="00E8792B">
        <w:rPr>
          <w:lang w:val="en-US"/>
        </w:rPr>
        <w:tab/>
      </w:r>
      <w:r w:rsidRPr="00E8792B">
        <w:rPr>
          <w:lang w:val="en-US"/>
        </w:rPr>
        <w:tab/>
      </w:r>
      <w:r w:rsidRPr="00E8792B">
        <w:rPr>
          <w:lang w:val="en-US"/>
        </w:rPr>
        <w:tab/>
      </w:r>
      <w:r w:rsidRPr="00E8792B">
        <w:rPr>
          <w:lang w:val="en-US"/>
        </w:rPr>
        <w:tab/>
      </w:r>
      <w:r w:rsidR="00441037">
        <w:t xml:space="preserve"> </w:t>
      </w:r>
      <w:r w:rsidRPr="00E8792B">
        <w:t xml:space="preserve"> </w:t>
      </w:r>
      <w:r w:rsidRPr="00E8792B">
        <w:rPr>
          <w:lang w:val="en-US"/>
        </w:rPr>
        <w:t>OH</w:t>
      </w:r>
      <w:r w:rsidRPr="00E8792B">
        <w:t xml:space="preserve"> </w:t>
      </w:r>
    </w:p>
    <w:p w:rsidR="00CF7CB8" w:rsidRPr="00E8792B" w:rsidRDefault="00441037" w:rsidP="00A36053">
      <w:pPr>
        <w:pStyle w:val="2"/>
      </w:pPr>
      <w:r>
        <w:t xml:space="preserve">  </w:t>
      </w:r>
      <w:r w:rsidR="00CF7CB8" w:rsidRPr="00E8792B">
        <w:rPr>
          <w:lang w:val="en-US"/>
        </w:rPr>
        <w:t>S</w:t>
      </w:r>
      <w:r>
        <w:t xml:space="preserve">  </w:t>
      </w:r>
      <w:r w:rsidR="00CF7CB8" w:rsidRPr="00E8792B">
        <w:t xml:space="preserve"> </w:t>
      </w:r>
      <w:r w:rsidR="00CF7CB8" w:rsidRPr="00E8792B">
        <w:rPr>
          <w:lang w:val="en-US"/>
        </w:rPr>
        <w:t>S</w:t>
      </w:r>
    </w:p>
    <w:p w:rsidR="005800F0" w:rsidRPr="00E8792B" w:rsidRDefault="005800F0" w:rsidP="00A36053">
      <w:pPr>
        <w:pStyle w:val="2"/>
      </w:pPr>
    </w:p>
    <w:p w:rsidR="00307425" w:rsidRPr="00E8792B" w:rsidRDefault="00307425" w:rsidP="00A36053">
      <w:pPr>
        <w:pStyle w:val="2"/>
      </w:pPr>
      <w:r w:rsidRPr="00E8792B">
        <w:rPr>
          <w:bCs/>
          <w:color w:val="000000"/>
        </w:rPr>
        <w:t>Ліпоєва кислота</w:t>
      </w:r>
      <w:r w:rsidRPr="00E8792B">
        <w:rPr>
          <w:color w:val="000000"/>
        </w:rPr>
        <w:t xml:space="preserve"> (вітамін </w:t>
      </w:r>
      <w:r w:rsidR="005800F0" w:rsidRPr="00E8792B">
        <w:rPr>
          <w:color w:val="000000"/>
          <w:lang w:val="en-US"/>
        </w:rPr>
        <w:t>N</w:t>
      </w:r>
      <w:r w:rsidR="005800F0" w:rsidRPr="00E8792B">
        <w:rPr>
          <w:color w:val="000000"/>
        </w:rPr>
        <w:t xml:space="preserve">) </w:t>
      </w:r>
      <w:r w:rsidRPr="00E8792B">
        <w:rPr>
          <w:color w:val="000000"/>
        </w:rPr>
        <w:t>ра</w:t>
      </w:r>
      <w:r w:rsidRPr="00E8792B">
        <w:rPr>
          <w:color w:val="000000"/>
        </w:rPr>
        <w:softHyphen/>
        <w:t>ніше як один із коферментів мультиензимних комплек</w:t>
      </w:r>
      <w:r w:rsidRPr="00E8792B">
        <w:rPr>
          <w:color w:val="000000"/>
        </w:rPr>
        <w:softHyphen/>
        <w:t xml:space="preserve">сів, що здійснюють окислювальне декарбоксилування </w:t>
      </w:r>
      <w:r w:rsidR="005800F0" w:rsidRPr="00E8792B">
        <w:rPr>
          <w:color w:val="000000"/>
        </w:rPr>
        <w:t>ά</w:t>
      </w:r>
      <w:r w:rsidRPr="00E8792B">
        <w:rPr>
          <w:color w:val="000000"/>
        </w:rPr>
        <w:t>-кетокислот.</w:t>
      </w:r>
    </w:p>
    <w:p w:rsidR="00307425" w:rsidRPr="00E8792B" w:rsidRDefault="00307425" w:rsidP="00A36053">
      <w:pPr>
        <w:shd w:val="clear" w:color="auto" w:fill="FFFFFF"/>
        <w:spacing w:line="360" w:lineRule="auto"/>
        <w:ind w:firstLine="709"/>
        <w:jc w:val="both"/>
        <w:rPr>
          <w:sz w:val="28"/>
          <w:szCs w:val="28"/>
          <w:lang w:val="uk-UA"/>
        </w:rPr>
      </w:pPr>
      <w:r w:rsidRPr="00E8792B">
        <w:rPr>
          <w:color w:val="000000"/>
          <w:sz w:val="28"/>
          <w:szCs w:val="28"/>
          <w:lang w:val="uk-UA"/>
        </w:rPr>
        <w:t>Це єдина (відома сьогодні) специфічна біохімічна функ</w:t>
      </w:r>
      <w:r w:rsidRPr="00E8792B">
        <w:rPr>
          <w:color w:val="000000"/>
          <w:sz w:val="28"/>
          <w:szCs w:val="28"/>
          <w:lang w:val="uk-UA"/>
        </w:rPr>
        <w:softHyphen/>
        <w:t>ція ліпоєвої кислоти в обміні речовин.</w:t>
      </w:r>
    </w:p>
    <w:p w:rsidR="005800F0" w:rsidRPr="00E8792B" w:rsidRDefault="00307425"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Ліпоєва кислота є восьмиву</w:t>
      </w:r>
      <w:r w:rsidR="005800F0" w:rsidRPr="00E8792B">
        <w:rPr>
          <w:color w:val="000000"/>
          <w:sz w:val="28"/>
          <w:szCs w:val="28"/>
          <w:lang w:val="uk-UA"/>
        </w:rPr>
        <w:t>г</w:t>
      </w:r>
      <w:r w:rsidRPr="00E8792B">
        <w:rPr>
          <w:color w:val="000000"/>
          <w:sz w:val="28"/>
          <w:szCs w:val="28"/>
          <w:lang w:val="uk-UA"/>
        </w:rPr>
        <w:t>лецевою органічною кис</w:t>
      </w:r>
      <w:r w:rsidRPr="00E8792B">
        <w:rPr>
          <w:color w:val="000000"/>
          <w:sz w:val="28"/>
          <w:szCs w:val="28"/>
          <w:lang w:val="uk-UA"/>
        </w:rPr>
        <w:softHyphen/>
        <w:t>лотою, яка містить дисульфідний місток між 6-м і 8-м, відповідно, її хімічна назва — 6,8-димеркаптооктанова або 6</w:t>
      </w:r>
      <w:r w:rsidR="005800F0" w:rsidRPr="00E8792B">
        <w:rPr>
          <w:color w:val="000000"/>
          <w:sz w:val="28"/>
          <w:szCs w:val="28"/>
          <w:lang w:val="uk-UA"/>
        </w:rPr>
        <w:t>,</w:t>
      </w:r>
      <w:r w:rsidRPr="00E8792B">
        <w:rPr>
          <w:color w:val="000000"/>
          <w:sz w:val="28"/>
          <w:szCs w:val="28"/>
          <w:lang w:val="uk-UA"/>
        </w:rPr>
        <w:t>8-тіоктова кислота. Синтетично от</w:t>
      </w:r>
      <w:r w:rsidRPr="00E8792B">
        <w:rPr>
          <w:color w:val="000000"/>
          <w:sz w:val="28"/>
          <w:szCs w:val="28"/>
          <w:lang w:val="uk-UA"/>
        </w:rPr>
        <w:softHyphen/>
        <w:t xml:space="preserve">римана </w:t>
      </w:r>
      <w:r w:rsidR="005800F0" w:rsidRPr="00E8792B">
        <w:rPr>
          <w:color w:val="000000"/>
          <w:sz w:val="28"/>
          <w:szCs w:val="28"/>
          <w:lang w:val="uk-UA"/>
        </w:rPr>
        <w:t>ά</w:t>
      </w:r>
      <w:r w:rsidRPr="00E8792B">
        <w:rPr>
          <w:color w:val="000000"/>
          <w:sz w:val="28"/>
          <w:szCs w:val="28"/>
          <w:lang w:val="uk-UA"/>
        </w:rPr>
        <w:t>-ліпоєва кислота являє собою суміш право- та лівообертаючих ізомерів, із яких тільки перший має біо</w:t>
      </w:r>
      <w:r w:rsidRPr="00E8792B">
        <w:rPr>
          <w:color w:val="000000"/>
          <w:sz w:val="28"/>
          <w:szCs w:val="28"/>
          <w:lang w:val="uk-UA"/>
        </w:rPr>
        <w:softHyphen/>
        <w:t xml:space="preserve">логічну активність. </w:t>
      </w:r>
    </w:p>
    <w:p w:rsidR="00307425" w:rsidRPr="00E8792B" w:rsidRDefault="00C51AC5" w:rsidP="00A36053">
      <w:pPr>
        <w:shd w:val="clear" w:color="auto" w:fill="FFFFFF"/>
        <w:spacing w:line="360" w:lineRule="auto"/>
        <w:ind w:firstLine="709"/>
        <w:jc w:val="both"/>
        <w:rPr>
          <w:color w:val="000000"/>
          <w:sz w:val="28"/>
          <w:szCs w:val="28"/>
          <w:lang w:val="uk-UA"/>
        </w:rPr>
      </w:pPr>
      <w:r>
        <w:rPr>
          <w:noProof/>
        </w:rPr>
        <w:pict>
          <v:shape id="_x0000_s1035" type="#_x0000_t75" style="position:absolute;left:0;text-align:left;margin-left:146pt;margin-top:128.45pt;width:323.25pt;height:85.5pt;z-index:251658752;mso-wrap-distance-left:2pt;mso-wrap-distance-right:2pt;mso-position-horizontal-relative:page" o:allowincell="f">
            <v:imagedata r:id="rId11" o:title=""/>
            <w10:wrap type="topAndBottom" anchorx="page"/>
          </v:shape>
        </w:pict>
      </w:r>
      <w:r w:rsidR="00307425" w:rsidRPr="00E8792B">
        <w:rPr>
          <w:color w:val="000000"/>
          <w:sz w:val="28"/>
          <w:szCs w:val="28"/>
          <w:lang w:val="uk-UA"/>
        </w:rPr>
        <w:t>Ізольований із природних джерел ізомер кристалізується (із гексану) у вигляді жовтих плас</w:t>
      </w:r>
      <w:r w:rsidR="00307425" w:rsidRPr="00E8792B">
        <w:rPr>
          <w:color w:val="000000"/>
          <w:sz w:val="28"/>
          <w:szCs w:val="28"/>
          <w:lang w:val="uk-UA"/>
        </w:rPr>
        <w:softHyphen/>
        <w:t>тівців, температура плавлення 47,5 °С. Ліпоєва кислота помірно розчинна у воді і добре — в більшості органіч</w:t>
      </w:r>
      <w:r w:rsidR="00307425" w:rsidRPr="00E8792B">
        <w:rPr>
          <w:color w:val="000000"/>
          <w:sz w:val="28"/>
          <w:szCs w:val="28"/>
          <w:lang w:val="uk-UA"/>
        </w:rPr>
        <w:softHyphen/>
        <w:t>них розчинників, має характерний пік поглинання при 335 нм. Вона легко відновлюється з утворенням дигідроліпоєвої кислоти згідно ни</w:t>
      </w:r>
      <w:r w:rsidR="005800F0" w:rsidRPr="00E8792B">
        <w:rPr>
          <w:color w:val="000000"/>
          <w:sz w:val="28"/>
          <w:szCs w:val="28"/>
          <w:lang w:val="uk-UA"/>
        </w:rPr>
        <w:t>ж</w:t>
      </w:r>
      <w:r w:rsidR="00307425" w:rsidRPr="00E8792B">
        <w:rPr>
          <w:color w:val="000000"/>
          <w:sz w:val="28"/>
          <w:szCs w:val="28"/>
          <w:lang w:val="uk-UA"/>
        </w:rPr>
        <w:t>че приведеної схеми:</w:t>
      </w:r>
    </w:p>
    <w:p w:rsidR="00307425" w:rsidRPr="00E8792B" w:rsidRDefault="00307425" w:rsidP="00A36053">
      <w:pPr>
        <w:shd w:val="clear" w:color="auto" w:fill="FFFFFF"/>
        <w:spacing w:line="360" w:lineRule="auto"/>
        <w:ind w:firstLine="709"/>
        <w:jc w:val="both"/>
        <w:rPr>
          <w:color w:val="000000"/>
          <w:sz w:val="28"/>
          <w:szCs w:val="28"/>
          <w:lang w:val="uk-UA"/>
        </w:rPr>
      </w:pPr>
    </w:p>
    <w:p w:rsidR="00307425" w:rsidRPr="00E8792B" w:rsidRDefault="00307425" w:rsidP="00A36053">
      <w:pPr>
        <w:shd w:val="clear" w:color="auto" w:fill="FFFFFF"/>
        <w:spacing w:line="360" w:lineRule="auto"/>
        <w:ind w:firstLine="709"/>
        <w:jc w:val="both"/>
        <w:rPr>
          <w:sz w:val="28"/>
          <w:szCs w:val="28"/>
          <w:lang w:val="uk-UA"/>
        </w:rPr>
      </w:pPr>
      <w:r w:rsidRPr="00E8792B">
        <w:rPr>
          <w:color w:val="000000"/>
          <w:sz w:val="28"/>
          <w:szCs w:val="28"/>
          <w:lang w:val="uk-UA"/>
        </w:rPr>
        <w:t>Крім специфічної коферментної дії ліпоєва кислота спричиняє безліч неспецифічних метаболічних ефектів завдяки високої реакційної активності обох атомів сір</w:t>
      </w:r>
      <w:r w:rsidRPr="00E8792B">
        <w:rPr>
          <w:color w:val="000000"/>
          <w:sz w:val="28"/>
          <w:szCs w:val="28"/>
          <w:lang w:val="uk-UA"/>
        </w:rPr>
        <w:softHyphen/>
        <w:t>ки, що входять до її молекули. Окислювально-відновлювальні реакції, в яких бере участь ліпоєва кислота як неспецифічний агент, зокрема, як антиоксидант, стосу</w:t>
      </w:r>
      <w:r w:rsidRPr="00E8792B">
        <w:rPr>
          <w:color w:val="000000"/>
          <w:sz w:val="28"/>
          <w:szCs w:val="28"/>
          <w:lang w:val="uk-UA"/>
        </w:rPr>
        <w:softHyphen/>
        <w:t>ються перева</w:t>
      </w:r>
      <w:r w:rsidR="005800F0" w:rsidRPr="00E8792B">
        <w:rPr>
          <w:color w:val="000000"/>
          <w:sz w:val="28"/>
          <w:szCs w:val="28"/>
          <w:lang w:val="uk-UA"/>
        </w:rPr>
        <w:t>ж</w:t>
      </w:r>
      <w:r w:rsidRPr="00E8792B">
        <w:rPr>
          <w:color w:val="000000"/>
          <w:sz w:val="28"/>
          <w:szCs w:val="28"/>
          <w:lang w:val="uk-UA"/>
        </w:rPr>
        <w:t>но тіолдисульфідних перетворень ак</w:t>
      </w:r>
      <w:r w:rsidRPr="00E8792B">
        <w:rPr>
          <w:color w:val="000000"/>
          <w:sz w:val="28"/>
          <w:szCs w:val="28"/>
          <w:lang w:val="uk-UA"/>
        </w:rPr>
        <w:softHyphen/>
        <w:t>тивних груп найрізноманіт</w:t>
      </w:r>
      <w:r w:rsidR="005800F0" w:rsidRPr="00E8792B">
        <w:rPr>
          <w:color w:val="000000"/>
          <w:sz w:val="28"/>
          <w:szCs w:val="28"/>
          <w:lang w:val="uk-UA"/>
        </w:rPr>
        <w:t>н</w:t>
      </w:r>
      <w:r w:rsidRPr="00E8792B">
        <w:rPr>
          <w:color w:val="000000"/>
          <w:sz w:val="28"/>
          <w:szCs w:val="28"/>
          <w:lang w:val="uk-UA"/>
        </w:rPr>
        <w:t>іш</w:t>
      </w:r>
      <w:r w:rsidR="005800F0" w:rsidRPr="00E8792B">
        <w:rPr>
          <w:color w:val="000000"/>
          <w:sz w:val="28"/>
          <w:szCs w:val="28"/>
          <w:lang w:val="uk-UA"/>
        </w:rPr>
        <w:t>и</w:t>
      </w:r>
      <w:r w:rsidRPr="00E8792B">
        <w:rPr>
          <w:color w:val="000000"/>
          <w:sz w:val="28"/>
          <w:szCs w:val="28"/>
          <w:lang w:val="uk-UA"/>
        </w:rPr>
        <w:t>х білків, в тому числі й ферментних. Саме цим можна пояснити численні її те</w:t>
      </w:r>
      <w:r w:rsidRPr="00E8792B">
        <w:rPr>
          <w:color w:val="000000"/>
          <w:sz w:val="28"/>
          <w:szCs w:val="28"/>
          <w:lang w:val="uk-UA"/>
        </w:rPr>
        <w:softHyphen/>
        <w:t>рапевтичні ефекти.</w:t>
      </w:r>
      <w:r w:rsidR="008848F6" w:rsidRPr="00E8792B">
        <w:rPr>
          <w:color w:val="000000"/>
          <w:sz w:val="28"/>
          <w:szCs w:val="28"/>
          <w:lang w:val="uk-UA"/>
        </w:rPr>
        <w:t xml:space="preserve"> </w:t>
      </w:r>
      <w:r w:rsidR="008848F6" w:rsidRPr="00E8792B">
        <w:rPr>
          <w:sz w:val="28"/>
          <w:szCs w:val="28"/>
          <w:lang w:val="uk-UA"/>
        </w:rPr>
        <w:t>Є сильним відновником, запобігає швидкому окисленню вітамін Е, тобто підтримує його високий рівень.</w:t>
      </w:r>
    </w:p>
    <w:p w:rsidR="008848F6" w:rsidRPr="00E8792B" w:rsidRDefault="008848F6" w:rsidP="00A36053">
      <w:pPr>
        <w:spacing w:line="360" w:lineRule="auto"/>
        <w:ind w:firstLine="709"/>
        <w:jc w:val="both"/>
        <w:rPr>
          <w:color w:val="000000"/>
          <w:sz w:val="28"/>
          <w:szCs w:val="28"/>
        </w:rPr>
      </w:pPr>
      <w:r w:rsidRPr="00E8792B">
        <w:rPr>
          <w:color w:val="000000"/>
          <w:sz w:val="28"/>
          <w:szCs w:val="28"/>
        </w:rPr>
        <w:t>Ліпоєва кислота виділена з дріжджів і тканин печінки. Бере участь в окислювальному декарбоксилировании піровиноградної кислоти і кетокислот, регуляції вуглеводного і жирового обміну, впливає на обмін холестерину, володіє ліпотропною дією, сприяє знешкодженню в організмі солей важких металів і інших отрут.</w:t>
      </w:r>
    </w:p>
    <w:p w:rsidR="00307425" w:rsidRPr="00E8792B" w:rsidRDefault="00307425" w:rsidP="00A36053">
      <w:pPr>
        <w:shd w:val="clear" w:color="auto" w:fill="FFFFFF"/>
        <w:spacing w:line="360" w:lineRule="auto"/>
        <w:ind w:firstLine="709"/>
        <w:jc w:val="both"/>
        <w:rPr>
          <w:sz w:val="28"/>
          <w:szCs w:val="28"/>
          <w:lang w:val="uk-UA"/>
        </w:rPr>
      </w:pPr>
      <w:r w:rsidRPr="00E8792B">
        <w:rPr>
          <w:color w:val="000000"/>
          <w:sz w:val="28"/>
          <w:szCs w:val="28"/>
          <w:lang w:val="uk-UA"/>
        </w:rPr>
        <w:t>Для людини симптомів дефіциту ліпоєвої кислоти не встановлено. Вона широко розповсюджена в природі та синтезується мікрофлорою кишечника. В продуктах харчування ліпоєва кислота міститься переважно у зв'я</w:t>
      </w:r>
      <w:r w:rsidRPr="00E8792B">
        <w:rPr>
          <w:color w:val="000000"/>
          <w:sz w:val="28"/>
          <w:szCs w:val="28"/>
          <w:lang w:val="uk-UA"/>
        </w:rPr>
        <w:softHyphen/>
        <w:t>заному з білками стані. Найбільш багатими на ліпоєву кислоту є дріжджі, м'ясні продукти та молоко. Орієнтов</w:t>
      </w:r>
      <w:r w:rsidRPr="00E8792B">
        <w:rPr>
          <w:color w:val="000000"/>
          <w:sz w:val="28"/>
          <w:szCs w:val="28"/>
          <w:lang w:val="uk-UA"/>
        </w:rPr>
        <w:softHyphen/>
        <w:t>на добова потреба складає 1,0—2,5 мг.</w:t>
      </w:r>
    </w:p>
    <w:p w:rsidR="008848F6" w:rsidRPr="00E8792B" w:rsidRDefault="00307425"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 xml:space="preserve">Для застосування в медичній практиці її отримують синтетичним шляхом, </w:t>
      </w:r>
      <w:r w:rsidR="005800F0" w:rsidRPr="00E8792B">
        <w:rPr>
          <w:color w:val="000000"/>
          <w:sz w:val="28"/>
          <w:szCs w:val="28"/>
          <w:lang w:val="uk-UA"/>
        </w:rPr>
        <w:t>н</w:t>
      </w:r>
      <w:r w:rsidRPr="00E8792B">
        <w:rPr>
          <w:color w:val="000000"/>
          <w:sz w:val="28"/>
          <w:szCs w:val="28"/>
          <w:lang w:val="uk-UA"/>
        </w:rPr>
        <w:t>айбільш розповсюдженою лікар</w:t>
      </w:r>
      <w:r w:rsidRPr="00E8792B">
        <w:rPr>
          <w:color w:val="000000"/>
          <w:sz w:val="28"/>
          <w:szCs w:val="28"/>
          <w:lang w:val="uk-UA"/>
        </w:rPr>
        <w:softHyphen/>
        <w:t>сь</w:t>
      </w:r>
      <w:r w:rsidR="005800F0" w:rsidRPr="00E8792B">
        <w:rPr>
          <w:color w:val="000000"/>
          <w:sz w:val="28"/>
          <w:szCs w:val="28"/>
          <w:lang w:val="uk-UA"/>
        </w:rPr>
        <w:t xml:space="preserve">кою формою є ліпоамід. Ліпоєва </w:t>
      </w:r>
      <w:r w:rsidRPr="00E8792B">
        <w:rPr>
          <w:color w:val="000000"/>
          <w:sz w:val="28"/>
          <w:szCs w:val="28"/>
          <w:lang w:val="uk-UA"/>
        </w:rPr>
        <w:t>кислота малотоксич</w:t>
      </w:r>
      <w:r w:rsidRPr="00E8792B">
        <w:rPr>
          <w:color w:val="000000"/>
          <w:sz w:val="28"/>
          <w:szCs w:val="28"/>
          <w:lang w:val="uk-UA"/>
        </w:rPr>
        <w:softHyphen/>
        <w:t>на. Через виявлену антиоксидантну активність вона</w:t>
      </w:r>
      <w:r w:rsidR="005800F0" w:rsidRPr="00E8792B">
        <w:rPr>
          <w:color w:val="000000"/>
          <w:sz w:val="28"/>
          <w:szCs w:val="28"/>
          <w:lang w:val="uk-UA"/>
        </w:rPr>
        <w:t xml:space="preserve"> широко використовується в медицині з метою профілак</w:t>
      </w:r>
      <w:r w:rsidR="005800F0" w:rsidRPr="00E8792B">
        <w:rPr>
          <w:color w:val="000000"/>
          <w:sz w:val="28"/>
          <w:szCs w:val="28"/>
          <w:lang w:val="uk-UA"/>
        </w:rPr>
        <w:softHyphen/>
        <w:t>тики і лікування в комплексній терапії коронарного атеросклерозу, захворювань печінки (хвороба Боткіна, хронічний гепатит, цироз печінки), діабетичних полі</w:t>
      </w:r>
      <w:r w:rsidR="005800F0" w:rsidRPr="00E8792B">
        <w:rPr>
          <w:color w:val="000000"/>
          <w:sz w:val="28"/>
          <w:szCs w:val="28"/>
          <w:lang w:val="uk-UA"/>
        </w:rPr>
        <w:softHyphen/>
        <w:t>невритах, при променевій хворобі, інтоксикації різно</w:t>
      </w:r>
      <w:r w:rsidR="005800F0" w:rsidRPr="00E8792B">
        <w:rPr>
          <w:color w:val="000000"/>
          <w:sz w:val="28"/>
          <w:szCs w:val="28"/>
          <w:lang w:val="uk-UA"/>
        </w:rPr>
        <w:softHyphen/>
        <w:t>манітного походження.</w:t>
      </w:r>
    </w:p>
    <w:p w:rsidR="00D20013" w:rsidRPr="00E8792B" w:rsidRDefault="00E8792B" w:rsidP="00E8792B">
      <w:pPr>
        <w:shd w:val="clear" w:color="auto" w:fill="FFFFFF"/>
        <w:spacing w:line="360" w:lineRule="auto"/>
        <w:ind w:firstLine="709"/>
        <w:jc w:val="both"/>
        <w:rPr>
          <w:b/>
          <w:sz w:val="28"/>
          <w:szCs w:val="28"/>
          <w:lang w:val="uk-UA"/>
        </w:rPr>
      </w:pPr>
      <w:r>
        <w:rPr>
          <w:sz w:val="28"/>
          <w:szCs w:val="28"/>
          <w:lang w:val="uk-UA"/>
        </w:rPr>
        <w:br w:type="page"/>
      </w:r>
      <w:r w:rsidR="00D20013" w:rsidRPr="00E8792B">
        <w:rPr>
          <w:b/>
          <w:sz w:val="28"/>
          <w:szCs w:val="28"/>
          <w:lang w:val="uk-UA"/>
        </w:rPr>
        <w:t>4. Параамінобензойна кислота</w:t>
      </w:r>
    </w:p>
    <w:p w:rsidR="00E8792B" w:rsidRDefault="00E8792B" w:rsidP="00A36053">
      <w:pPr>
        <w:pStyle w:val="a4"/>
        <w:spacing w:before="0" w:beforeAutospacing="0" w:after="0" w:afterAutospacing="0" w:line="360" w:lineRule="auto"/>
        <w:ind w:firstLine="709"/>
        <w:jc w:val="both"/>
        <w:rPr>
          <w:sz w:val="28"/>
          <w:szCs w:val="28"/>
          <w:lang w:val="en-US"/>
        </w:rPr>
      </w:pPr>
    </w:p>
    <w:p w:rsidR="00230001" w:rsidRPr="00E8792B" w:rsidRDefault="00230001" w:rsidP="00A36053">
      <w:pPr>
        <w:pStyle w:val="a4"/>
        <w:spacing w:before="0" w:beforeAutospacing="0" w:after="0" w:afterAutospacing="0" w:line="360" w:lineRule="auto"/>
        <w:ind w:firstLine="709"/>
        <w:jc w:val="both"/>
        <w:rPr>
          <w:sz w:val="28"/>
          <w:szCs w:val="28"/>
        </w:rPr>
      </w:pPr>
      <w:r w:rsidRPr="00E8792B">
        <w:rPr>
          <w:sz w:val="28"/>
          <w:szCs w:val="28"/>
        </w:rPr>
        <w:t xml:space="preserve">Історія відкриття і вивчення </w:t>
      </w:r>
      <w:r w:rsidRPr="00E3037A">
        <w:rPr>
          <w:sz w:val="28"/>
          <w:szCs w:val="28"/>
        </w:rPr>
        <w:t>параам</w:t>
      </w:r>
      <w:r w:rsidR="00223E5A" w:rsidRPr="00E3037A">
        <w:rPr>
          <w:sz w:val="28"/>
          <w:szCs w:val="28"/>
        </w:rPr>
        <w:t>і</w:t>
      </w:r>
      <w:r w:rsidRPr="00E3037A">
        <w:rPr>
          <w:sz w:val="28"/>
          <w:szCs w:val="28"/>
        </w:rPr>
        <w:t>нобензойно</w:t>
      </w:r>
      <w:r w:rsidR="00223E5A" w:rsidRPr="00E3037A">
        <w:rPr>
          <w:sz w:val="28"/>
          <w:szCs w:val="28"/>
        </w:rPr>
        <w:t>ї</w:t>
      </w:r>
      <w:r w:rsidRPr="00E3037A">
        <w:rPr>
          <w:sz w:val="28"/>
          <w:szCs w:val="28"/>
        </w:rPr>
        <w:t xml:space="preserve"> кислот</w:t>
      </w:r>
      <w:r w:rsidR="00223E5A" w:rsidRPr="00E3037A">
        <w:rPr>
          <w:sz w:val="28"/>
          <w:szCs w:val="28"/>
        </w:rPr>
        <w:t>и</w:t>
      </w:r>
      <w:r w:rsidRPr="00E8792B">
        <w:rPr>
          <w:sz w:val="28"/>
          <w:szCs w:val="28"/>
        </w:rPr>
        <w:t xml:space="preserve"> як необхідного чинника розмноження </w:t>
      </w:r>
      <w:r w:rsidRPr="00E3037A">
        <w:rPr>
          <w:sz w:val="28"/>
          <w:szCs w:val="28"/>
        </w:rPr>
        <w:t>м</w:t>
      </w:r>
      <w:r w:rsidR="00223E5A" w:rsidRPr="00E3037A">
        <w:rPr>
          <w:sz w:val="28"/>
          <w:szCs w:val="28"/>
        </w:rPr>
        <w:t>і</w:t>
      </w:r>
      <w:r w:rsidR="005D4DEA" w:rsidRPr="00E3037A">
        <w:rPr>
          <w:sz w:val="28"/>
          <w:szCs w:val="28"/>
        </w:rPr>
        <w:t>крооргані</w:t>
      </w:r>
      <w:r w:rsidRPr="00E3037A">
        <w:rPr>
          <w:sz w:val="28"/>
          <w:szCs w:val="28"/>
        </w:rPr>
        <w:t>зм</w:t>
      </w:r>
      <w:r w:rsidR="00223E5A" w:rsidRPr="00E3037A">
        <w:rPr>
          <w:sz w:val="28"/>
          <w:szCs w:val="28"/>
        </w:rPr>
        <w:t>і</w:t>
      </w:r>
      <w:r w:rsidRPr="00E3037A">
        <w:rPr>
          <w:sz w:val="28"/>
          <w:szCs w:val="28"/>
        </w:rPr>
        <w:t>в</w:t>
      </w:r>
      <w:r w:rsidRPr="00E8792B">
        <w:rPr>
          <w:sz w:val="28"/>
          <w:szCs w:val="28"/>
        </w:rPr>
        <w:t xml:space="preserve"> тісно пов'язана з розвитком хіміотерапії, зокрема з початком практичного застосування </w:t>
      </w:r>
      <w:r w:rsidRPr="00E3037A">
        <w:rPr>
          <w:sz w:val="28"/>
          <w:szCs w:val="28"/>
        </w:rPr>
        <w:t>сульфан</w:t>
      </w:r>
      <w:r w:rsidR="00223E5A" w:rsidRPr="00E3037A">
        <w:rPr>
          <w:sz w:val="28"/>
          <w:szCs w:val="28"/>
        </w:rPr>
        <w:t>і</w:t>
      </w:r>
      <w:r w:rsidRPr="00E3037A">
        <w:rPr>
          <w:sz w:val="28"/>
          <w:szCs w:val="28"/>
        </w:rPr>
        <w:t>лам</w:t>
      </w:r>
      <w:r w:rsidR="00223E5A" w:rsidRPr="00E3037A">
        <w:rPr>
          <w:sz w:val="28"/>
          <w:szCs w:val="28"/>
        </w:rPr>
        <w:t>і</w:t>
      </w:r>
      <w:r w:rsidRPr="00E3037A">
        <w:rPr>
          <w:sz w:val="28"/>
          <w:szCs w:val="28"/>
        </w:rPr>
        <w:t>дн</w:t>
      </w:r>
      <w:r w:rsidR="00223E5A" w:rsidRPr="00E3037A">
        <w:rPr>
          <w:sz w:val="28"/>
          <w:szCs w:val="28"/>
        </w:rPr>
        <w:t>и</w:t>
      </w:r>
      <w:r w:rsidRPr="00E3037A">
        <w:rPr>
          <w:sz w:val="28"/>
          <w:szCs w:val="28"/>
        </w:rPr>
        <w:t>х препарат</w:t>
      </w:r>
      <w:r w:rsidR="00223E5A" w:rsidRPr="00E3037A">
        <w:rPr>
          <w:sz w:val="28"/>
          <w:szCs w:val="28"/>
        </w:rPr>
        <w:t>і</w:t>
      </w:r>
      <w:r w:rsidRPr="00E3037A">
        <w:rPr>
          <w:sz w:val="28"/>
          <w:szCs w:val="28"/>
        </w:rPr>
        <w:t>в</w:t>
      </w:r>
      <w:r w:rsidRPr="00E8792B">
        <w:rPr>
          <w:sz w:val="28"/>
          <w:szCs w:val="28"/>
        </w:rPr>
        <w:t>. Р</w:t>
      </w:r>
      <w:r w:rsidR="00223E5A" w:rsidRPr="00E8792B">
        <w:rPr>
          <w:sz w:val="28"/>
          <w:szCs w:val="28"/>
        </w:rPr>
        <w:t>і</w:t>
      </w:r>
      <w:r w:rsidRPr="00E8792B">
        <w:rPr>
          <w:sz w:val="28"/>
          <w:szCs w:val="28"/>
        </w:rPr>
        <w:t>стст</w:t>
      </w:r>
      <w:r w:rsidR="00223E5A" w:rsidRPr="00E8792B">
        <w:rPr>
          <w:sz w:val="28"/>
          <w:szCs w:val="28"/>
        </w:rPr>
        <w:t>и</w:t>
      </w:r>
      <w:r w:rsidRPr="00E8792B">
        <w:rPr>
          <w:sz w:val="28"/>
          <w:szCs w:val="28"/>
        </w:rPr>
        <w:t>мул</w:t>
      </w:r>
      <w:r w:rsidR="00223E5A" w:rsidRPr="00E8792B">
        <w:rPr>
          <w:sz w:val="28"/>
          <w:szCs w:val="28"/>
        </w:rPr>
        <w:t>ю</w:t>
      </w:r>
      <w:r w:rsidRPr="00E8792B">
        <w:rPr>
          <w:sz w:val="28"/>
          <w:szCs w:val="28"/>
        </w:rPr>
        <w:t>ю</w:t>
      </w:r>
      <w:r w:rsidR="00223E5A" w:rsidRPr="00E8792B">
        <w:rPr>
          <w:sz w:val="28"/>
          <w:szCs w:val="28"/>
        </w:rPr>
        <w:t>ч</w:t>
      </w:r>
      <w:r w:rsidRPr="00E8792B">
        <w:rPr>
          <w:sz w:val="28"/>
          <w:szCs w:val="28"/>
        </w:rPr>
        <w:t>ий чинник був виділений з екстрактів дріжджів в чистому вигляді і ідентифікований з параам</w:t>
      </w:r>
      <w:r w:rsidR="00223E5A" w:rsidRPr="00E8792B">
        <w:rPr>
          <w:sz w:val="28"/>
          <w:szCs w:val="28"/>
        </w:rPr>
        <w:t>і</w:t>
      </w:r>
      <w:r w:rsidRPr="00E8792B">
        <w:rPr>
          <w:sz w:val="28"/>
          <w:szCs w:val="28"/>
        </w:rPr>
        <w:t>но-бензойно</w:t>
      </w:r>
      <w:r w:rsidR="00223E5A" w:rsidRPr="00E8792B">
        <w:rPr>
          <w:sz w:val="28"/>
          <w:szCs w:val="28"/>
        </w:rPr>
        <w:t>ї</w:t>
      </w:r>
      <w:r w:rsidRPr="00E8792B">
        <w:rPr>
          <w:sz w:val="28"/>
          <w:szCs w:val="28"/>
        </w:rPr>
        <w:t xml:space="preserve"> кислот</w:t>
      </w:r>
      <w:r w:rsidR="00223E5A" w:rsidRPr="00E8792B">
        <w:rPr>
          <w:sz w:val="28"/>
          <w:szCs w:val="28"/>
        </w:rPr>
        <w:t>и</w:t>
      </w:r>
      <w:r w:rsidR="002C5E1F" w:rsidRPr="00E8792B">
        <w:rPr>
          <w:sz w:val="28"/>
          <w:szCs w:val="28"/>
        </w:rPr>
        <w:t>, яка має молекулярну масу 137,06 та</w:t>
      </w:r>
      <w:r w:rsidRPr="00E8792B">
        <w:rPr>
          <w:sz w:val="28"/>
          <w:szCs w:val="28"/>
        </w:rPr>
        <w:t xml:space="preserve"> наступн</w:t>
      </w:r>
      <w:r w:rsidR="002C5E1F" w:rsidRPr="00E8792B">
        <w:rPr>
          <w:sz w:val="28"/>
          <w:szCs w:val="28"/>
        </w:rPr>
        <w:t>у</w:t>
      </w:r>
      <w:r w:rsidRPr="00E8792B">
        <w:rPr>
          <w:sz w:val="28"/>
          <w:szCs w:val="28"/>
        </w:rPr>
        <w:t xml:space="preserve"> будов</w:t>
      </w:r>
      <w:r w:rsidR="002C5E1F" w:rsidRPr="00E8792B">
        <w:rPr>
          <w:sz w:val="28"/>
          <w:szCs w:val="28"/>
        </w:rPr>
        <w:t>у</w:t>
      </w:r>
      <w:r w:rsidRPr="00E8792B">
        <w:rPr>
          <w:sz w:val="28"/>
          <w:szCs w:val="28"/>
        </w:rPr>
        <w:t>:</w:t>
      </w:r>
    </w:p>
    <w:p w:rsidR="00D6634F" w:rsidRPr="00E8792B" w:rsidRDefault="00C51AC5" w:rsidP="00A36053">
      <w:pPr>
        <w:pStyle w:val="2"/>
        <w:rPr>
          <w:noProof/>
        </w:rPr>
      </w:pPr>
      <w:r>
        <w:rPr>
          <w:noProof/>
          <w:lang w:val="ru-RU"/>
        </w:rPr>
        <w:pict>
          <v:group id="_x0000_s1036" style="position:absolute;left:0;text-align:left;margin-left:101.55pt;margin-top:13pt;width:119.85pt;height:38.1pt;z-index:251656704" coordorigin="3732,13145" coordsize="2397,762" o:allowincell="f">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37" type="#_x0000_t9" style="position:absolute;left:3977;top:13145;width:1897;height:762;rotation:52148fd" adj="4800"/>
            <v:line id="_x0000_s1038" style="position:absolute" from="5904,13536" to="6129,13536"/>
            <v:line id="_x0000_s1039" style="position:absolute" from="3732,13518" to="3957,13518"/>
            <v:line id="_x0000_s1040" style="position:absolute" from="4464,13248" to="5328,13248"/>
            <v:line id="_x0000_s1041" style="position:absolute" from="4476,13794" to="5340,13794"/>
          </v:group>
        </w:pict>
      </w:r>
    </w:p>
    <w:p w:rsidR="00D6634F" w:rsidRPr="00E8792B" w:rsidRDefault="00D6634F" w:rsidP="00A36053">
      <w:pPr>
        <w:pStyle w:val="2"/>
      </w:pPr>
      <w:r w:rsidRPr="00E8792B">
        <w:t xml:space="preserve"> </w:t>
      </w:r>
      <w:r w:rsidRPr="00E8792B">
        <w:tab/>
        <w:t xml:space="preserve"> </w:t>
      </w:r>
      <w:r w:rsidRPr="00E8792B">
        <w:rPr>
          <w:lang w:val="en-US"/>
        </w:rPr>
        <w:t>NH</w:t>
      </w:r>
      <w:r w:rsidRPr="00E8792B">
        <w:rPr>
          <w:vertAlign w:val="subscript"/>
        </w:rPr>
        <w:t>2</w:t>
      </w:r>
      <w:r w:rsidRPr="00E8792B">
        <w:t xml:space="preserve"> </w:t>
      </w:r>
      <w:r w:rsidRPr="00E8792B">
        <w:tab/>
      </w:r>
      <w:r w:rsidRPr="00E8792B">
        <w:tab/>
      </w:r>
      <w:r w:rsidR="00441037">
        <w:t xml:space="preserve">    </w:t>
      </w:r>
      <w:r w:rsidRPr="00E8792B">
        <w:t xml:space="preserve"> </w:t>
      </w:r>
      <w:r w:rsidRPr="00E8792B">
        <w:tab/>
      </w:r>
      <w:r w:rsidRPr="00E8792B">
        <w:tab/>
      </w:r>
      <w:r w:rsidR="00441037">
        <w:t xml:space="preserve"> </w:t>
      </w:r>
      <w:r w:rsidRPr="00E8792B">
        <w:rPr>
          <w:lang w:val="en-US"/>
        </w:rPr>
        <w:t>COOH</w:t>
      </w:r>
    </w:p>
    <w:p w:rsidR="00D6634F" w:rsidRPr="00E8792B" w:rsidRDefault="00D6634F" w:rsidP="00A36053">
      <w:pPr>
        <w:pStyle w:val="2"/>
      </w:pPr>
      <w:r w:rsidRPr="00E8792B">
        <w:tab/>
      </w:r>
      <w:r w:rsidRPr="00E8792B">
        <w:tab/>
      </w:r>
      <w:r w:rsidRPr="00E8792B">
        <w:tab/>
        <w:t xml:space="preserve"> </w:t>
      </w:r>
    </w:p>
    <w:p w:rsidR="002C5E1F" w:rsidRPr="00E8792B" w:rsidRDefault="002C5E1F" w:rsidP="00A36053">
      <w:pPr>
        <w:pStyle w:val="2"/>
        <w:contextualSpacing/>
      </w:pPr>
      <w:r w:rsidRPr="00E8792B">
        <w:t>Два структурних аналоги папаамінобензойної кислоти з розміщенням радикалів в орто- та мета положеннях біологічно неактивні.</w:t>
      </w:r>
    </w:p>
    <w:p w:rsidR="0034326A" w:rsidRPr="00E8792B" w:rsidRDefault="00D6634F" w:rsidP="00A36053">
      <w:pPr>
        <w:pStyle w:val="2"/>
        <w:contextualSpacing/>
      </w:pPr>
      <w:r w:rsidRPr="00E8792B">
        <w:t>Параамінбензойна кислота являється складовою фолієвої кислоти (В</w:t>
      </w:r>
      <w:r w:rsidRPr="00E8792B">
        <w:rPr>
          <w:vertAlign w:val="subscript"/>
        </w:rPr>
        <w:t>с</w:t>
      </w:r>
      <w:r w:rsidRPr="00E8792B">
        <w:t>), разом з якою утворює коферменти необхідні для синтезу нуклеїнових кислот, метіоніна, інших біологічно активних речовин. Тому в організмі людини параамінобензойна кислота (як компонент фолієвої кислоти) бере участь у всіх тих реакціях метаболізму, в яких необхідна фолієва кислота.</w:t>
      </w:r>
      <w:r w:rsidR="00EE1197" w:rsidRPr="00E8792B">
        <w:t xml:space="preserve"> </w:t>
      </w:r>
      <w:r w:rsidR="00EE1197" w:rsidRPr="00E8792B">
        <w:rPr>
          <w:color w:val="000000"/>
        </w:rPr>
        <w:t>Антимікробна дія сульфаніламідних препаратів заснована на їхній влас</w:t>
      </w:r>
      <w:r w:rsidR="00EE1197" w:rsidRPr="00E8792B">
        <w:rPr>
          <w:color w:val="000000"/>
        </w:rPr>
        <w:softHyphen/>
        <w:t>тивості включатися замість ПАБК (через подібність) у структуру фолієвої кислоти. Це приводить до блокади синтезу ДНК і, відповідно, до блокування можливості клітин мікроорганізмів ділитися. Крім цього, оскільки ПАБК має здатність активувати тирозиназу — ключо</w:t>
      </w:r>
      <w:r w:rsidR="00EE1197" w:rsidRPr="00E8792B">
        <w:rPr>
          <w:color w:val="000000"/>
        </w:rPr>
        <w:softHyphen/>
        <w:t>вий фермент біосинтезу меланинів шкіри, то вона необ</w:t>
      </w:r>
      <w:r w:rsidR="00EE1197" w:rsidRPr="00E8792B">
        <w:rPr>
          <w:color w:val="000000"/>
        </w:rPr>
        <w:softHyphen/>
        <w:t>хідна для нормальної пігментації волосся і шкіри.</w:t>
      </w:r>
      <w:r w:rsidR="0034326A" w:rsidRPr="00E8792B">
        <w:rPr>
          <w:color w:val="000000"/>
        </w:rPr>
        <w:t>Параамінобензойная кислота альмує активність адреналіну, тироксина, володіє антигістамінним ефектом, грає роль в синтезі фолацину, пуринів, амінокислот.</w:t>
      </w:r>
    </w:p>
    <w:p w:rsidR="00D6634F" w:rsidRPr="00E8792B" w:rsidRDefault="00BC792F" w:rsidP="00A36053">
      <w:pPr>
        <w:pStyle w:val="2"/>
        <w:contextualSpacing/>
      </w:pPr>
      <w:r w:rsidRPr="00E8792B">
        <w:t>Іноді її називають вітамін Bx, або «вітамін В</w:t>
      </w:r>
      <w:r w:rsidRPr="00E8792B">
        <w:rPr>
          <w:vertAlign w:val="subscript"/>
        </w:rPr>
        <w:t>10</w:t>
      </w:r>
      <w:r w:rsidRPr="00E8792B">
        <w:t>», або «вітамін Н</w:t>
      </w:r>
      <w:r w:rsidRPr="00E8792B">
        <w:rPr>
          <w:vertAlign w:val="subscript"/>
        </w:rPr>
        <w:t>1</w:t>
      </w:r>
      <w:r w:rsidRPr="00E8792B">
        <w:t>»</w:t>
      </w:r>
    </w:p>
    <w:p w:rsidR="00D6634F" w:rsidRPr="00E8792B" w:rsidRDefault="00D6634F" w:rsidP="00A36053">
      <w:pPr>
        <w:pStyle w:val="2"/>
        <w:contextualSpacing/>
      </w:pPr>
      <w:r w:rsidRPr="00E8792B">
        <w:t>В рослинах і тваринних тканинах пара-амінбензойна кислота головним чином зв’язана з білками, поліпептидами та амінокислотами, а також міститься в вигляді ацетильного похідного.</w:t>
      </w:r>
    </w:p>
    <w:p w:rsidR="00D6634F" w:rsidRPr="00E8792B" w:rsidRDefault="00230001" w:rsidP="00A36053">
      <w:pPr>
        <w:pStyle w:val="2"/>
        <w:contextualSpacing/>
      </w:pPr>
      <w:r w:rsidRPr="00E3037A">
        <w:t>Параам</w:t>
      </w:r>
      <w:r w:rsidR="00223E5A" w:rsidRPr="00E3037A">
        <w:t>і</w:t>
      </w:r>
      <w:r w:rsidRPr="00E3037A">
        <w:t>нобензойна кислота</w:t>
      </w:r>
      <w:r w:rsidRPr="00E8792B">
        <w:t xml:space="preserve"> є кристалічн</w:t>
      </w:r>
      <w:r w:rsidR="00223E5A" w:rsidRPr="00E8792B">
        <w:t>ою</w:t>
      </w:r>
      <w:r w:rsidRPr="00E8792B">
        <w:t xml:space="preserve"> </w:t>
      </w:r>
      <w:r w:rsidR="00223E5A" w:rsidRPr="00E3037A">
        <w:t>речовиною</w:t>
      </w:r>
      <w:r w:rsidR="00223E5A" w:rsidRPr="00E8792B">
        <w:t xml:space="preserve">, </w:t>
      </w:r>
      <w:r w:rsidRPr="00E8792B">
        <w:t>погано розчин</w:t>
      </w:r>
      <w:r w:rsidR="00223E5A" w:rsidRPr="00E8792B">
        <w:t>яється</w:t>
      </w:r>
      <w:r w:rsidRPr="00E8792B">
        <w:t xml:space="preserve"> </w:t>
      </w:r>
      <w:r w:rsidR="00223E5A" w:rsidRPr="00E8792B">
        <w:t>у</w:t>
      </w:r>
      <w:r w:rsidRPr="00E8792B">
        <w:t xml:space="preserve"> </w:t>
      </w:r>
      <w:r w:rsidRPr="00E3037A">
        <w:t>вод</w:t>
      </w:r>
      <w:r w:rsidR="00223E5A" w:rsidRPr="00E3037A">
        <w:t>і</w:t>
      </w:r>
      <w:r w:rsidR="00223E5A" w:rsidRPr="00E8792B">
        <w:t xml:space="preserve">, </w:t>
      </w:r>
      <w:r w:rsidRPr="00E8792B">
        <w:t xml:space="preserve">добре – в </w:t>
      </w:r>
      <w:r w:rsidRPr="00E3037A">
        <w:t>спирт</w:t>
      </w:r>
      <w:r w:rsidR="00223E5A" w:rsidRPr="00E3037A">
        <w:t>і</w:t>
      </w:r>
      <w:r w:rsidRPr="00E8792B">
        <w:t xml:space="preserve"> </w:t>
      </w:r>
      <w:r w:rsidR="00223E5A" w:rsidRPr="00E8792B">
        <w:t>та</w:t>
      </w:r>
      <w:r w:rsidRPr="00E8792B">
        <w:t xml:space="preserve"> ефірі. Хімічно стійка, вона не руйнується при автоклавуванні, витримує кип'я</w:t>
      </w:r>
      <w:r w:rsidR="00223E5A" w:rsidRPr="00E8792B">
        <w:t>ті</w:t>
      </w:r>
      <w:r w:rsidRPr="00E8792B">
        <w:t xml:space="preserve">ння в кислому і лужному середовищах. </w:t>
      </w:r>
      <w:r w:rsidR="002C5E1F" w:rsidRPr="00E8792B">
        <w:t xml:space="preserve">Має точку плавлення 186-187°. </w:t>
      </w:r>
      <w:r w:rsidRPr="00E8792B">
        <w:t xml:space="preserve">У </w:t>
      </w:r>
      <w:r w:rsidRPr="00E3037A">
        <w:t>параам</w:t>
      </w:r>
      <w:r w:rsidR="00223E5A" w:rsidRPr="00E3037A">
        <w:t>і</w:t>
      </w:r>
      <w:r w:rsidRPr="00E3037A">
        <w:t>нобензойн</w:t>
      </w:r>
      <w:r w:rsidR="00223E5A" w:rsidRPr="00E3037A">
        <w:t>і</w:t>
      </w:r>
      <w:r w:rsidRPr="00E3037A">
        <w:t>й кислот</w:t>
      </w:r>
      <w:r w:rsidR="00223E5A" w:rsidRPr="00E3037A">
        <w:t>і</w:t>
      </w:r>
      <w:r w:rsidRPr="00E8792B">
        <w:t xml:space="preserve"> мають потребу, окрім </w:t>
      </w:r>
      <w:r w:rsidRPr="00E3037A">
        <w:t>м</w:t>
      </w:r>
      <w:r w:rsidR="00223E5A" w:rsidRPr="00E3037A">
        <w:t>і</w:t>
      </w:r>
      <w:r w:rsidRPr="00E3037A">
        <w:t>кроорган</w:t>
      </w:r>
      <w:r w:rsidR="00223E5A" w:rsidRPr="00E3037A">
        <w:t>і</w:t>
      </w:r>
      <w:r w:rsidRPr="00E3037A">
        <w:t>зм</w:t>
      </w:r>
      <w:r w:rsidR="00223E5A" w:rsidRPr="00E3037A">
        <w:t>і</w:t>
      </w:r>
      <w:r w:rsidRPr="00E3037A">
        <w:t>в</w:t>
      </w:r>
      <w:r w:rsidRPr="00E8792B">
        <w:t xml:space="preserve"> (хоча деякі з них, наприклад мікобактерії туберкульозу, здатні самі синтезувати її)</w:t>
      </w:r>
      <w:r w:rsidR="00223E5A" w:rsidRPr="00E8792B">
        <w:t xml:space="preserve"> </w:t>
      </w:r>
      <w:r w:rsidRPr="00E8792B">
        <w:t xml:space="preserve">також тварини. Доведено, що </w:t>
      </w:r>
      <w:r w:rsidRPr="00E3037A">
        <w:t>параа</w:t>
      </w:r>
      <w:r w:rsidR="00223E5A" w:rsidRPr="00E3037A">
        <w:t>і</w:t>
      </w:r>
      <w:r w:rsidRPr="00E3037A">
        <w:t>нобензойна кислота</w:t>
      </w:r>
      <w:r w:rsidRPr="00E8792B">
        <w:t xml:space="preserve"> необхідна для нормального процесу пігментації волосся, шерсті, пір'я і </w:t>
      </w:r>
      <w:r w:rsidR="00223E5A" w:rsidRPr="00E3037A">
        <w:t>шкіри</w:t>
      </w:r>
      <w:r w:rsidRPr="00E8792B">
        <w:t xml:space="preserve">. </w:t>
      </w:r>
      <w:r w:rsidR="00EE1197" w:rsidRPr="00E8792B">
        <w:rPr>
          <w:color w:val="000000"/>
        </w:rPr>
        <w:t xml:space="preserve">У організмі людини цю речовину підтримує баланс кишкової мікрофлори і бере участь у виробництві червоних кров'яних тілець. </w:t>
      </w:r>
      <w:r w:rsidR="00EE1197" w:rsidRPr="00E8792B">
        <w:t xml:space="preserve">Виявлений антигістамінний ефект ПАБК, стимулююча дія на ЦНС. </w:t>
      </w:r>
      <w:r w:rsidRPr="00E8792B">
        <w:t xml:space="preserve">Показаний також активуючий вплив цього </w:t>
      </w:r>
      <w:r w:rsidRPr="00E3037A">
        <w:t>в</w:t>
      </w:r>
      <w:r w:rsidR="00223E5A" w:rsidRPr="00E3037A">
        <w:t>і</w:t>
      </w:r>
      <w:r w:rsidRPr="00E3037A">
        <w:t>тамин</w:t>
      </w:r>
      <w:r w:rsidR="00223E5A" w:rsidRPr="00E3037A">
        <w:t>у</w:t>
      </w:r>
      <w:r w:rsidRPr="00E8792B">
        <w:t xml:space="preserve"> на дію тирозиназ</w:t>
      </w:r>
      <w:r w:rsidR="00223E5A" w:rsidRPr="00E8792B">
        <w:t>и</w:t>
      </w:r>
      <w:r w:rsidRPr="00E8792B">
        <w:t xml:space="preserve"> – ключового </w:t>
      </w:r>
      <w:r w:rsidRPr="00E3037A">
        <w:t>фермента</w:t>
      </w:r>
      <w:r w:rsidRPr="00E8792B">
        <w:t xml:space="preserve"> при </w:t>
      </w:r>
      <w:r w:rsidRPr="00E3037A">
        <w:t>б</w:t>
      </w:r>
      <w:r w:rsidR="00223E5A" w:rsidRPr="00E3037A">
        <w:t>і</w:t>
      </w:r>
      <w:r w:rsidRPr="00E3037A">
        <w:t>осинтез</w:t>
      </w:r>
      <w:r w:rsidR="00223E5A" w:rsidRPr="00E3037A">
        <w:t>і</w:t>
      </w:r>
      <w:r w:rsidRPr="00E8792B">
        <w:t xml:space="preserve"> </w:t>
      </w:r>
      <w:r w:rsidRPr="00E3037A">
        <w:t>мелан</w:t>
      </w:r>
      <w:r w:rsidR="00223E5A" w:rsidRPr="00E3037A">
        <w:t>і</w:t>
      </w:r>
      <w:r w:rsidRPr="00E3037A">
        <w:t>н</w:t>
      </w:r>
      <w:r w:rsidR="00223E5A" w:rsidRPr="00E3037A">
        <w:t>у</w:t>
      </w:r>
      <w:r w:rsidRPr="00E8792B">
        <w:t xml:space="preserve"> </w:t>
      </w:r>
      <w:r w:rsidR="00223E5A" w:rsidRPr="00E3037A">
        <w:t>шкіри</w:t>
      </w:r>
      <w:r w:rsidR="00223E5A" w:rsidRPr="00E8792B">
        <w:t xml:space="preserve">, </w:t>
      </w:r>
      <w:r w:rsidRPr="00E8792B">
        <w:t>що визначають її нормальне забарвлення.</w:t>
      </w:r>
      <w:r w:rsidR="00EE1197" w:rsidRPr="00E8792B">
        <w:t xml:space="preserve"> </w:t>
      </w:r>
    </w:p>
    <w:p w:rsidR="005861E8" w:rsidRPr="00E8792B" w:rsidRDefault="00D6634F" w:rsidP="00A36053">
      <w:pPr>
        <w:pStyle w:val="2"/>
        <w:contextualSpacing/>
      </w:pPr>
      <w:r w:rsidRPr="00E8792B">
        <w:t>Ознаки дефіциту і надлишку параамінобензойної кислоти в організмі людини</w:t>
      </w:r>
      <w:r w:rsidR="00441037">
        <w:t xml:space="preserve"> </w:t>
      </w:r>
      <w:r w:rsidRPr="00E8792B">
        <w:t>схожі з ознаками дефіциту і надлишку фолієвої кислоти.</w:t>
      </w:r>
    </w:p>
    <w:p w:rsidR="005861E8" w:rsidRPr="00E8792B" w:rsidRDefault="00D6634F" w:rsidP="00A36053">
      <w:pPr>
        <w:pStyle w:val="2"/>
        <w:contextualSpacing/>
      </w:pPr>
      <w:r w:rsidRPr="00E8792B">
        <w:t>Після надходження в організм з їжею парамінобензойна кислота пасивно всмоктується головним чином в тонкій кишці і потрапляє в кров і далі відповідно в печінку. Тут вона бере участь в метаболізмі. Надлишок параамінобензойної кислоти і кінцеві продукти її метаболізму виводяться головним чином з сечею. Невеликі її кількості виводяться з іншими екскретами: жовчю, калом, потом, молоком.</w:t>
      </w:r>
    </w:p>
    <w:p w:rsidR="005861E8" w:rsidRPr="00E8792B" w:rsidRDefault="00D6634F" w:rsidP="00A36053">
      <w:pPr>
        <w:spacing w:line="360" w:lineRule="auto"/>
        <w:ind w:firstLine="709"/>
        <w:contextualSpacing/>
        <w:jc w:val="both"/>
        <w:rPr>
          <w:sz w:val="28"/>
          <w:szCs w:val="28"/>
        </w:rPr>
      </w:pPr>
      <w:r w:rsidRPr="00E8792B">
        <w:rPr>
          <w:sz w:val="28"/>
          <w:szCs w:val="28"/>
          <w:lang w:val="uk-UA"/>
        </w:rPr>
        <w:t>Точні відомості про потреби організму в параамінобензойній кислоті відсутні.</w:t>
      </w:r>
      <w:r w:rsidR="005861E8" w:rsidRPr="00E8792B">
        <w:rPr>
          <w:sz w:val="28"/>
          <w:szCs w:val="28"/>
          <w:lang w:val="uk-UA"/>
        </w:rPr>
        <w:t xml:space="preserve"> </w:t>
      </w:r>
      <w:r w:rsidR="005861E8" w:rsidRPr="00E8792B">
        <w:rPr>
          <w:sz w:val="28"/>
          <w:szCs w:val="28"/>
        </w:rPr>
        <w:t xml:space="preserve">Концентрація </w:t>
      </w:r>
      <w:r w:rsidR="00BC792F" w:rsidRPr="00E8792B">
        <w:rPr>
          <w:sz w:val="28"/>
          <w:szCs w:val="28"/>
        </w:rPr>
        <w:t>ПАБК у крові людини складає від 2 до 70 мкг.</w:t>
      </w:r>
      <w:r w:rsidR="0034326A" w:rsidRPr="00E8792B">
        <w:rPr>
          <w:sz w:val="28"/>
          <w:szCs w:val="28"/>
        </w:rPr>
        <w:t xml:space="preserve"> </w:t>
      </w:r>
    </w:p>
    <w:p w:rsidR="005861E8" w:rsidRPr="00E8792B" w:rsidRDefault="00D6634F" w:rsidP="00A36053">
      <w:pPr>
        <w:pStyle w:val="2"/>
        <w:contextualSpacing/>
      </w:pPr>
      <w:r w:rsidRPr="00E8792B">
        <w:t xml:space="preserve">Параамінобензойная кислота міститься практично у всіх продуктах харчування. Найбільш багаті нею: печінка, нирки, м'ясо, молоко, яйця, дріжджі, гриби, шпинат. </w:t>
      </w:r>
    </w:p>
    <w:p w:rsidR="005861E8" w:rsidRPr="00E8792B" w:rsidRDefault="005861E8" w:rsidP="00A36053">
      <w:pPr>
        <w:pStyle w:val="2"/>
        <w:contextualSpacing/>
      </w:pPr>
      <w:r w:rsidRPr="00E8792B">
        <w:t xml:space="preserve">Вміст параамінобензойної кислоти в деяких продуктах харчування (в мкг на </w:t>
      </w:r>
      <w:smartTag w:uri="urn:schemas-microsoft-com:office:smarttags" w:element="metricconverter">
        <w:smartTagPr>
          <w:attr w:name="ProductID" w:val="100 г"/>
        </w:smartTagPr>
        <w:r w:rsidRPr="00E8792B">
          <w:t>100 г</w:t>
        </w:r>
      </w:smartTag>
      <w:r w:rsidRPr="00E8792B">
        <w:t xml:space="preserve"> продукту):</w:t>
      </w:r>
    </w:p>
    <w:p w:rsidR="005861E8" w:rsidRPr="00E8792B" w:rsidRDefault="005861E8" w:rsidP="00A36053">
      <w:pPr>
        <w:pStyle w:val="2"/>
        <w:contextualSpacing/>
      </w:pPr>
      <w:r w:rsidRPr="00E8792B">
        <w:t>дріжджі пивні – 0,9-5,9 мкг;</w:t>
      </w:r>
    </w:p>
    <w:p w:rsidR="005861E8" w:rsidRPr="00E8792B" w:rsidRDefault="005861E8" w:rsidP="00A36053">
      <w:pPr>
        <w:pStyle w:val="2"/>
        <w:contextualSpacing/>
      </w:pPr>
      <w:r w:rsidRPr="00E8792B">
        <w:t>яйця – 0,04 мкг;</w:t>
      </w:r>
    </w:p>
    <w:p w:rsidR="005861E8" w:rsidRPr="00E8792B" w:rsidRDefault="005861E8" w:rsidP="00A36053">
      <w:pPr>
        <w:pStyle w:val="2"/>
        <w:contextualSpacing/>
      </w:pPr>
      <w:r w:rsidRPr="00E8792B">
        <w:t>картопля – 0,04 мкг;</w:t>
      </w:r>
    </w:p>
    <w:p w:rsidR="005861E8" w:rsidRPr="00E8792B" w:rsidRDefault="005861E8" w:rsidP="00A36053">
      <w:pPr>
        <w:pStyle w:val="2"/>
        <w:contextualSpacing/>
      </w:pPr>
      <w:r w:rsidRPr="00E8792B">
        <w:t>овочі – 0,02 мкг;</w:t>
      </w:r>
    </w:p>
    <w:p w:rsidR="005861E8" w:rsidRPr="00E8792B" w:rsidRDefault="005861E8" w:rsidP="00A36053">
      <w:pPr>
        <w:pStyle w:val="2"/>
        <w:contextualSpacing/>
      </w:pPr>
      <w:r w:rsidRPr="00E8792B">
        <w:t>молоко – 0,01 мкг.</w:t>
      </w:r>
    </w:p>
    <w:p w:rsidR="00704F40" w:rsidRPr="00E8792B" w:rsidRDefault="00D6634F" w:rsidP="00A36053">
      <w:pPr>
        <w:spacing w:line="360" w:lineRule="auto"/>
        <w:ind w:firstLine="709"/>
        <w:contextualSpacing/>
        <w:jc w:val="both"/>
        <w:rPr>
          <w:sz w:val="28"/>
          <w:szCs w:val="28"/>
          <w:lang w:val="uk-UA"/>
        </w:rPr>
      </w:pPr>
      <w:r w:rsidRPr="00E8792B">
        <w:rPr>
          <w:sz w:val="28"/>
          <w:szCs w:val="28"/>
          <w:lang w:val="uk-UA"/>
        </w:rPr>
        <w:t xml:space="preserve">Фармакологічним препаратом, що містить параамінобензойну кислоту, є її калієва сіль. </w:t>
      </w:r>
      <w:r w:rsidR="005861E8" w:rsidRPr="00E8792B">
        <w:rPr>
          <w:sz w:val="28"/>
          <w:szCs w:val="28"/>
        </w:rPr>
        <w:t>У медицині ПАБК застосовують у вигляді 15% мазі при сонячних опіках, використовується в фармацевтичній промисловості при синтезі місцево анестезуючих</w:t>
      </w:r>
      <w:r w:rsidR="005861E8" w:rsidRPr="00E8792B">
        <w:rPr>
          <w:sz w:val="28"/>
          <w:szCs w:val="28"/>
          <w:lang w:val="uk-UA"/>
        </w:rPr>
        <w:t xml:space="preserve"> засобів.</w:t>
      </w:r>
      <w:r w:rsidR="00704F40" w:rsidRPr="00E8792B">
        <w:rPr>
          <w:sz w:val="28"/>
          <w:szCs w:val="28"/>
          <w:lang w:val="uk-UA"/>
        </w:rPr>
        <w:t xml:space="preserve"> </w:t>
      </w:r>
    </w:p>
    <w:p w:rsidR="005861E8" w:rsidRPr="00E8792B" w:rsidRDefault="00704F40" w:rsidP="00A36053">
      <w:pPr>
        <w:spacing w:line="360" w:lineRule="auto"/>
        <w:ind w:firstLine="709"/>
        <w:contextualSpacing/>
        <w:jc w:val="both"/>
        <w:rPr>
          <w:sz w:val="28"/>
          <w:szCs w:val="28"/>
          <w:lang w:val="uk-UA"/>
        </w:rPr>
      </w:pPr>
      <w:r w:rsidRPr="00E8792B">
        <w:rPr>
          <w:sz w:val="28"/>
          <w:szCs w:val="28"/>
        </w:rPr>
        <w:t>ПАБК також бере участь в процесах пігментації волосся і шкіри. Недостатність ПАБК викликає раннє посивіння волосся. Під впливом ультрафіолетових променів ПАБК піддається фотохімічним перетворенням, які приводять до синтезу речовин, стимулюючих утворення пігменту (меланіну), що забарвлює шкіру в темний колір «загару». Володіючи здатністю поглинати ультрафіолетові промені, як активний початок входить до складу багатьох засобів, що оберігають шкіру від сонячних опіків, причому цей захисний ефект посилюється в композиції з такими сонцезахисними засобами, як алое В</w:t>
      </w:r>
      <w:r w:rsidRPr="00E8792B">
        <w:rPr>
          <w:sz w:val="28"/>
          <w:szCs w:val="28"/>
          <w:lang w:val="uk-UA"/>
        </w:rPr>
        <w:t>е</w:t>
      </w:r>
      <w:r w:rsidRPr="00E8792B">
        <w:rPr>
          <w:sz w:val="28"/>
          <w:szCs w:val="28"/>
        </w:rPr>
        <w:t>ра, масло жожоба, екстракт кори білої верби . З урахуванням виражених УФ-протекторних властивостей ПАБК активно використовується в шампунях і кондиціонерах для волосся. Існує думка, що похідні ПАБК відновлюють пігментацію волосся, втрачену в процесі стресу . Успішно використовується при лікуванні вітиліго.</w:t>
      </w:r>
    </w:p>
    <w:p w:rsidR="00CF7CB8" w:rsidRPr="00E8792B" w:rsidRDefault="00E8792B" w:rsidP="00A36053">
      <w:pPr>
        <w:pStyle w:val="a4"/>
        <w:spacing w:before="0" w:beforeAutospacing="0" w:after="0" w:afterAutospacing="0" w:line="360" w:lineRule="auto"/>
        <w:ind w:firstLine="709"/>
        <w:jc w:val="both"/>
        <w:rPr>
          <w:b/>
          <w:sz w:val="28"/>
          <w:szCs w:val="28"/>
        </w:rPr>
      </w:pPr>
      <w:r>
        <w:rPr>
          <w:sz w:val="28"/>
          <w:szCs w:val="28"/>
        </w:rPr>
        <w:br w:type="page"/>
      </w:r>
      <w:r w:rsidR="00D20013" w:rsidRPr="00E8792B">
        <w:rPr>
          <w:b/>
          <w:sz w:val="28"/>
          <w:szCs w:val="28"/>
        </w:rPr>
        <w:t xml:space="preserve">5. </w:t>
      </w:r>
      <w:r w:rsidR="00244019" w:rsidRPr="00E8792B">
        <w:rPr>
          <w:b/>
          <w:sz w:val="28"/>
          <w:szCs w:val="28"/>
        </w:rPr>
        <w:t>Біоф</w:t>
      </w:r>
      <w:r w:rsidR="00447E72" w:rsidRPr="00E8792B">
        <w:rPr>
          <w:b/>
          <w:sz w:val="28"/>
          <w:szCs w:val="28"/>
        </w:rPr>
        <w:t>лавоноїди</w:t>
      </w:r>
    </w:p>
    <w:p w:rsidR="00E8792B" w:rsidRDefault="00E8792B" w:rsidP="00A36053">
      <w:pPr>
        <w:shd w:val="clear" w:color="auto" w:fill="FFFFFF"/>
        <w:spacing w:line="360" w:lineRule="auto"/>
        <w:ind w:firstLine="709"/>
        <w:jc w:val="both"/>
        <w:rPr>
          <w:color w:val="000000"/>
          <w:sz w:val="28"/>
          <w:szCs w:val="28"/>
          <w:lang w:val="en-US"/>
        </w:rPr>
      </w:pPr>
    </w:p>
    <w:p w:rsidR="00244019" w:rsidRPr="00E8792B" w:rsidRDefault="00244019" w:rsidP="00A36053">
      <w:pPr>
        <w:shd w:val="clear" w:color="auto" w:fill="FFFFFF"/>
        <w:spacing w:line="360" w:lineRule="auto"/>
        <w:ind w:firstLine="709"/>
        <w:jc w:val="both"/>
        <w:rPr>
          <w:sz w:val="28"/>
          <w:szCs w:val="28"/>
          <w:lang w:val="uk-UA"/>
        </w:rPr>
      </w:pPr>
      <w:r w:rsidRPr="00E8792B">
        <w:rPr>
          <w:color w:val="000000"/>
          <w:sz w:val="28"/>
          <w:szCs w:val="28"/>
          <w:lang w:val="uk-UA"/>
        </w:rPr>
        <w:t>ВІТАМІН Р (біофлавоноїди, фактор проникності ка</w:t>
      </w:r>
      <w:r w:rsidRPr="00E8792B">
        <w:rPr>
          <w:color w:val="000000"/>
          <w:sz w:val="28"/>
          <w:szCs w:val="28"/>
          <w:lang w:val="uk-UA"/>
        </w:rPr>
        <w:softHyphen/>
        <w:t>пілярів) займає особливе місце серед групи вітамінопо</w:t>
      </w:r>
      <w:r w:rsidRPr="00E8792B">
        <w:rPr>
          <w:color w:val="000000"/>
          <w:sz w:val="28"/>
          <w:szCs w:val="28"/>
          <w:lang w:val="uk-UA"/>
        </w:rPr>
        <w:softHyphen/>
        <w:t>дібних сполук. Група сполук, що об'єднуються під цією назвою, не синтезуються ні в тканинах тварин, ні киш</w:t>
      </w:r>
      <w:r w:rsidRPr="00E8792B">
        <w:rPr>
          <w:color w:val="000000"/>
          <w:sz w:val="28"/>
          <w:szCs w:val="28"/>
          <w:lang w:val="uk-UA"/>
        </w:rPr>
        <w:softHyphen/>
        <w:t>ковою мікрофлорою, вони синтезуються виключно в клітинах рослин. До недавнього часу вітамін Р зарахо</w:t>
      </w:r>
      <w:r w:rsidRPr="00E8792B">
        <w:rPr>
          <w:color w:val="000000"/>
          <w:sz w:val="28"/>
          <w:szCs w:val="28"/>
          <w:lang w:val="uk-UA"/>
        </w:rPr>
        <w:softHyphen/>
        <w:t>вували до класичних вітамінів, але, згідно сучасної кла</w:t>
      </w:r>
      <w:r w:rsidRPr="00E8792B">
        <w:rPr>
          <w:color w:val="000000"/>
          <w:sz w:val="28"/>
          <w:szCs w:val="28"/>
          <w:lang w:val="uk-UA"/>
        </w:rPr>
        <w:softHyphen/>
        <w:t>сифікації, його віднесено до вітаміноподібних сполук. Історія відкриття цього "вітаміну", так само як і вітамі</w:t>
      </w:r>
      <w:r w:rsidRPr="00E8792B">
        <w:rPr>
          <w:color w:val="000000"/>
          <w:sz w:val="28"/>
          <w:szCs w:val="28"/>
          <w:lang w:val="uk-UA"/>
        </w:rPr>
        <w:softHyphen/>
        <w:t>ну С, пов'язана з ім'ям угорсько-американського біохі</w:t>
      </w:r>
      <w:r w:rsidRPr="00E8792B">
        <w:rPr>
          <w:color w:val="000000"/>
          <w:sz w:val="28"/>
          <w:szCs w:val="28"/>
          <w:lang w:val="uk-UA"/>
        </w:rPr>
        <w:softHyphen/>
        <w:t>міка Сент-Дьордьї. Коли вчений виділив кристалічний вітамін С із плодів перцю і здійснив ретельне фізіоло</w:t>
      </w:r>
      <w:r w:rsidRPr="00E8792B">
        <w:rPr>
          <w:color w:val="000000"/>
          <w:sz w:val="28"/>
          <w:szCs w:val="28"/>
          <w:lang w:val="uk-UA"/>
        </w:rPr>
        <w:softHyphen/>
        <w:t>гічне дослідження, він зустрівся з цікавим фактом. Ви</w:t>
      </w:r>
      <w:r w:rsidRPr="00E8792B">
        <w:rPr>
          <w:color w:val="000000"/>
          <w:sz w:val="28"/>
          <w:szCs w:val="28"/>
          <w:lang w:val="uk-UA"/>
        </w:rPr>
        <w:softHyphen/>
        <w:t>явилося, що чистий вітамін С, звільнений від супутніх речовин, мав чудову антицинготну профілактичну дію, але при його використанні в лікуванні цинги спостері</w:t>
      </w:r>
      <w:r w:rsidRPr="00E8792B">
        <w:rPr>
          <w:color w:val="000000"/>
          <w:sz w:val="28"/>
          <w:szCs w:val="28"/>
          <w:lang w:val="uk-UA"/>
        </w:rPr>
        <w:softHyphen/>
        <w:t>галася деяка однобічність. Аскорбінова кислота усува</w:t>
      </w:r>
      <w:r w:rsidRPr="00E8792B">
        <w:rPr>
          <w:color w:val="000000"/>
          <w:sz w:val="28"/>
          <w:szCs w:val="28"/>
          <w:lang w:val="uk-UA"/>
        </w:rPr>
        <w:softHyphen/>
        <w:t>ла багато неприємних симптомів захворювання, повер</w:t>
      </w:r>
      <w:r w:rsidRPr="00E8792B">
        <w:rPr>
          <w:color w:val="000000"/>
          <w:sz w:val="28"/>
          <w:szCs w:val="28"/>
          <w:lang w:val="uk-UA"/>
        </w:rPr>
        <w:softHyphen/>
        <w:t>таючи втрачену бадьорість хворому організму, але червоні висипки на тілі, що виникали внаслідок числен</w:t>
      </w:r>
      <w:r w:rsidRPr="00E8792B">
        <w:rPr>
          <w:color w:val="000000"/>
          <w:sz w:val="28"/>
          <w:szCs w:val="28"/>
          <w:lang w:val="uk-UA"/>
        </w:rPr>
        <w:softHyphen/>
        <w:t>них крововиливів, не зникали. Ніякі дози вітаміну С не могли вплинути на проникність дрібних кровоносних капілярів, порушених цингою. У той же час настої та відвари з рослинної сировини, що містить вітамін С, усували згаданий симптом. Сент-Дьордьї переконався в цьому, застосувавши для лікування піддослідних тва</w:t>
      </w:r>
      <w:r w:rsidRPr="00E8792B">
        <w:rPr>
          <w:color w:val="000000"/>
          <w:sz w:val="28"/>
          <w:szCs w:val="28"/>
          <w:lang w:val="uk-UA"/>
        </w:rPr>
        <w:softHyphen/>
        <w:t>рин водяні витяги з плодів перцю і лимона. Це незви</w:t>
      </w:r>
      <w:r w:rsidRPr="00E8792B">
        <w:rPr>
          <w:color w:val="000000"/>
          <w:sz w:val="28"/>
          <w:szCs w:val="28"/>
          <w:lang w:val="uk-UA"/>
        </w:rPr>
        <w:softHyphen/>
        <w:t>чайне явище учений зумів правильно розтлумачити. Він вирішив, що в плодах перцю і лимона, а можливо, і в інших рослинних продуктах, міститься ще якийсь вітамін, відмінний від вітаміну С, але необхідний разом з ним для повного лікування цинги. Щоб знайти гіпоте</w:t>
      </w:r>
      <w:r w:rsidRPr="00E8792B">
        <w:rPr>
          <w:color w:val="000000"/>
          <w:sz w:val="28"/>
          <w:szCs w:val="28"/>
          <w:lang w:val="uk-UA"/>
        </w:rPr>
        <w:softHyphen/>
        <w:t>тичний вітамін, Сент-Дьордьї піддав концентрати з пло</w:t>
      </w:r>
      <w:r w:rsidRPr="00E8792B">
        <w:rPr>
          <w:color w:val="000000"/>
          <w:sz w:val="28"/>
          <w:szCs w:val="28"/>
          <w:lang w:val="uk-UA"/>
        </w:rPr>
        <w:softHyphen/>
        <w:t>дів лимона фракційній екстракції: підібравши відповід</w:t>
      </w:r>
      <w:r w:rsidRPr="00E8792B">
        <w:rPr>
          <w:color w:val="000000"/>
          <w:sz w:val="28"/>
          <w:szCs w:val="28"/>
          <w:lang w:val="uk-UA"/>
        </w:rPr>
        <w:softHyphen/>
        <w:t>ні розчинники та умови екстракції, розділив речовини, що містяться в лимоні, на декілька фракцій. Кожна з отриманих фракцій випробовувалася на здатність ра</w:t>
      </w:r>
      <w:r w:rsidRPr="00E8792B">
        <w:rPr>
          <w:color w:val="000000"/>
          <w:sz w:val="28"/>
          <w:szCs w:val="28"/>
          <w:lang w:val="uk-UA"/>
        </w:rPr>
        <w:softHyphen/>
        <w:t>зом з вітаміном С повністю виліковувати цингу у під</w:t>
      </w:r>
      <w:r w:rsidRPr="00E8792B">
        <w:rPr>
          <w:color w:val="000000"/>
          <w:sz w:val="28"/>
          <w:szCs w:val="28"/>
          <w:lang w:val="uk-UA"/>
        </w:rPr>
        <w:softHyphen/>
        <w:t xml:space="preserve">дослідних тварин. Коли черга дійшла до фракції, що містила пігментні речовини плоду лимона, загадка </w:t>
      </w:r>
      <w:r w:rsidR="00EE3000" w:rsidRPr="00E8792B">
        <w:rPr>
          <w:color w:val="000000"/>
          <w:sz w:val="28"/>
          <w:szCs w:val="28"/>
          <w:lang w:val="uk-UA"/>
        </w:rPr>
        <w:t>нов</w:t>
      </w:r>
      <w:r w:rsidR="00EE3000" w:rsidRPr="00E8792B">
        <w:rPr>
          <w:smallCaps/>
          <w:color w:val="000000"/>
          <w:sz w:val="28"/>
          <w:szCs w:val="28"/>
          <w:lang w:val="uk-UA"/>
        </w:rPr>
        <w:t>ого</w:t>
      </w:r>
      <w:r w:rsidRPr="00E8792B">
        <w:rPr>
          <w:smallCaps/>
          <w:color w:val="000000"/>
          <w:sz w:val="28"/>
          <w:szCs w:val="28"/>
          <w:lang w:val="uk-UA"/>
        </w:rPr>
        <w:t xml:space="preserve"> </w:t>
      </w:r>
      <w:r w:rsidRPr="00E8792B">
        <w:rPr>
          <w:color w:val="000000"/>
          <w:sz w:val="28"/>
          <w:szCs w:val="28"/>
          <w:lang w:val="uk-UA"/>
        </w:rPr>
        <w:t>вітаміну була вирішена. Фракція флавоноїдів (так називали хіміки пігменти лимона) сприяла повному ви</w:t>
      </w:r>
      <w:r w:rsidRPr="00E8792B">
        <w:rPr>
          <w:color w:val="000000"/>
          <w:sz w:val="28"/>
          <w:szCs w:val="28"/>
          <w:lang w:val="uk-UA"/>
        </w:rPr>
        <w:softHyphen/>
        <w:t>ліковуванню цинги. За спільною згодою всіх співробіт</w:t>
      </w:r>
      <w:r w:rsidRPr="00E8792B">
        <w:rPr>
          <w:color w:val="000000"/>
          <w:sz w:val="28"/>
          <w:szCs w:val="28"/>
          <w:lang w:val="uk-UA"/>
        </w:rPr>
        <w:softHyphen/>
        <w:t>ників, що брали участь у цих дослідженнях, Сент-Дьордьї назвав вітамін, який доповнював дію аскорбінової кис</w:t>
      </w:r>
      <w:r w:rsidRPr="00E8792B">
        <w:rPr>
          <w:color w:val="000000"/>
          <w:sz w:val="28"/>
          <w:szCs w:val="28"/>
          <w:lang w:val="uk-UA"/>
        </w:rPr>
        <w:softHyphen/>
        <w:t xml:space="preserve">лоти, вітаміном Р (лат. </w:t>
      </w:r>
      <w:r w:rsidRPr="00E8792B">
        <w:rPr>
          <w:i/>
          <w:iCs/>
          <w:color w:val="000000"/>
          <w:sz w:val="28"/>
          <w:szCs w:val="28"/>
          <w:lang w:val="uk-UA"/>
        </w:rPr>
        <w:t>р</w:t>
      </w:r>
      <w:r w:rsidR="00EE3000" w:rsidRPr="00E8792B">
        <w:rPr>
          <w:i/>
          <w:iCs/>
          <w:color w:val="000000"/>
          <w:sz w:val="28"/>
          <w:szCs w:val="28"/>
          <w:lang w:val="uk-UA"/>
        </w:rPr>
        <w:t>е</w:t>
      </w:r>
      <w:r w:rsidR="00EE3000" w:rsidRPr="00E8792B">
        <w:rPr>
          <w:i/>
          <w:iCs/>
          <w:color w:val="000000"/>
          <w:sz w:val="28"/>
          <w:szCs w:val="28"/>
          <w:lang w:val="en-US"/>
        </w:rPr>
        <w:t>r</w:t>
      </w:r>
      <w:r w:rsidRPr="00E8792B">
        <w:rPr>
          <w:i/>
          <w:iCs/>
          <w:color w:val="000000"/>
          <w:sz w:val="28"/>
          <w:szCs w:val="28"/>
          <w:lang w:val="uk-UA"/>
        </w:rPr>
        <w:t>теа</w:t>
      </w:r>
      <w:r w:rsidR="00EE3000" w:rsidRPr="00E8792B">
        <w:rPr>
          <w:i/>
          <w:iCs/>
          <w:color w:val="000000"/>
          <w:sz w:val="28"/>
          <w:szCs w:val="28"/>
          <w:lang w:val="en-US"/>
        </w:rPr>
        <w:t>biliti</w:t>
      </w:r>
      <w:r w:rsidRPr="00E8792B">
        <w:rPr>
          <w:i/>
          <w:iCs/>
          <w:color w:val="000000"/>
          <w:sz w:val="28"/>
          <w:szCs w:val="28"/>
          <w:lang w:val="uk-UA"/>
        </w:rPr>
        <w:t xml:space="preserve">, </w:t>
      </w:r>
      <w:r w:rsidRPr="00E8792B">
        <w:rPr>
          <w:color w:val="000000"/>
          <w:sz w:val="28"/>
          <w:szCs w:val="28"/>
          <w:lang w:val="uk-UA"/>
        </w:rPr>
        <w:t>що означає "проника</w:t>
      </w:r>
      <w:r w:rsidRPr="00E8792B">
        <w:rPr>
          <w:color w:val="000000"/>
          <w:sz w:val="28"/>
          <w:szCs w:val="28"/>
          <w:lang w:val="uk-UA"/>
        </w:rPr>
        <w:softHyphen/>
        <w:t>ти"). Минуло багато часу, поки із плодів лимона було отримано блідо-жовтий кристалічний порошок, який містив речовину, що отримала назву "цитрулін". Дове</w:t>
      </w:r>
      <w:r w:rsidRPr="00E8792B">
        <w:rPr>
          <w:color w:val="000000"/>
          <w:sz w:val="28"/>
          <w:szCs w:val="28"/>
          <w:lang w:val="uk-UA"/>
        </w:rPr>
        <w:softHyphen/>
        <w:t>дено, що вітамін Р має свою капілярозміцнюючу дію тільки при наявності вітаміну С.</w:t>
      </w:r>
    </w:p>
    <w:p w:rsidR="00531495" w:rsidRPr="00E8792B" w:rsidRDefault="00244019"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Кінець-кінцем було визначено, що основою екстрак</w:t>
      </w:r>
      <w:r w:rsidRPr="00E8792B">
        <w:rPr>
          <w:color w:val="000000"/>
          <w:sz w:val="28"/>
          <w:szCs w:val="28"/>
          <w:lang w:val="uk-UA"/>
        </w:rPr>
        <w:softHyphen/>
        <w:t>тів із лимонів та інших рослин є сполуки флавоноїд</w:t>
      </w:r>
      <w:r w:rsidRPr="00E8792B">
        <w:rPr>
          <w:color w:val="000000"/>
          <w:sz w:val="28"/>
          <w:szCs w:val="28"/>
          <w:lang w:val="uk-UA"/>
        </w:rPr>
        <w:softHyphen/>
        <w:t>ної природи. Надалі було з'ясовано, що аналогічні капілярозміцнюючі властивості мають кумарини, катехіни і деякі фенолкарбонові кислоти. Це стало підставою для введення терміну "біофлавоноїди".</w:t>
      </w:r>
      <w:r w:rsidR="00531495" w:rsidRPr="00E8792B">
        <w:rPr>
          <w:color w:val="000000"/>
          <w:sz w:val="28"/>
          <w:szCs w:val="28"/>
          <w:lang w:val="uk-UA"/>
        </w:rPr>
        <w:t xml:space="preserve"> </w:t>
      </w:r>
      <w:r w:rsidRPr="00E8792B">
        <w:rPr>
          <w:color w:val="000000"/>
          <w:sz w:val="28"/>
          <w:szCs w:val="28"/>
          <w:lang w:val="uk-UA"/>
        </w:rPr>
        <w:t>В основі молекул флавоноїдів лежить дифенілпропіоновий скелет, що складається із 15 атомів вуглецю за зразком С</w:t>
      </w:r>
      <w:r w:rsidRPr="00E8792B">
        <w:rPr>
          <w:color w:val="000000"/>
          <w:sz w:val="28"/>
          <w:szCs w:val="28"/>
          <w:vertAlign w:val="subscript"/>
          <w:lang w:val="uk-UA"/>
        </w:rPr>
        <w:t>6</w:t>
      </w:r>
      <w:r w:rsidRPr="00E8792B">
        <w:rPr>
          <w:color w:val="000000"/>
          <w:sz w:val="28"/>
          <w:szCs w:val="28"/>
          <w:lang w:val="uk-UA"/>
        </w:rPr>
        <w:t>—С</w:t>
      </w:r>
      <w:r w:rsidRPr="00E8792B">
        <w:rPr>
          <w:color w:val="000000"/>
          <w:sz w:val="28"/>
          <w:szCs w:val="28"/>
          <w:vertAlign w:val="subscript"/>
          <w:lang w:val="uk-UA"/>
        </w:rPr>
        <w:t>3</w:t>
      </w:r>
      <w:r w:rsidRPr="00E8792B">
        <w:rPr>
          <w:color w:val="000000"/>
          <w:sz w:val="28"/>
          <w:szCs w:val="28"/>
          <w:lang w:val="uk-UA"/>
        </w:rPr>
        <w:t>—С</w:t>
      </w:r>
      <w:r w:rsidRPr="00E8792B">
        <w:rPr>
          <w:color w:val="000000"/>
          <w:sz w:val="28"/>
          <w:szCs w:val="28"/>
          <w:vertAlign w:val="subscript"/>
          <w:lang w:val="uk-UA"/>
        </w:rPr>
        <w:t>6</w:t>
      </w:r>
      <w:r w:rsidRPr="00E8792B">
        <w:rPr>
          <w:color w:val="000000"/>
          <w:sz w:val="28"/>
          <w:szCs w:val="28"/>
          <w:lang w:val="uk-UA"/>
        </w:rPr>
        <w:t>, де ароматич</w:t>
      </w:r>
      <w:r w:rsidRPr="00E8792B">
        <w:rPr>
          <w:color w:val="000000"/>
          <w:sz w:val="28"/>
          <w:szCs w:val="28"/>
          <w:lang w:val="uk-UA"/>
        </w:rPr>
        <w:softHyphen/>
        <w:t>ні групи з'єднані трьохвуглецевим аліфатичним фраг</w:t>
      </w:r>
      <w:r w:rsidRPr="00E8792B">
        <w:rPr>
          <w:color w:val="000000"/>
          <w:sz w:val="28"/>
          <w:szCs w:val="28"/>
          <w:lang w:val="uk-UA"/>
        </w:rPr>
        <w:softHyphen/>
        <w:t>ментом.</w:t>
      </w:r>
    </w:p>
    <w:p w:rsidR="00244019" w:rsidRPr="00E8792B" w:rsidRDefault="00C51AC5" w:rsidP="00A36053">
      <w:pPr>
        <w:shd w:val="clear" w:color="auto" w:fill="FFFFFF"/>
        <w:spacing w:line="360" w:lineRule="auto"/>
        <w:ind w:firstLine="709"/>
        <w:jc w:val="both"/>
        <w:rPr>
          <w:sz w:val="28"/>
          <w:szCs w:val="28"/>
        </w:rPr>
      </w:pPr>
      <w:r>
        <w:rPr>
          <w:sz w:val="28"/>
          <w:szCs w:val="28"/>
        </w:rPr>
        <w:pict>
          <v:shape id="_x0000_i1029" type="#_x0000_t75" style="width:353.25pt;height:72.75pt">
            <v:imagedata r:id="rId12" o:title=""/>
          </v:shape>
        </w:pict>
      </w:r>
    </w:p>
    <w:p w:rsidR="00531495" w:rsidRPr="00E8792B" w:rsidRDefault="00244019" w:rsidP="00A36053">
      <w:pPr>
        <w:pStyle w:val="2"/>
        <w:outlineLvl w:val="0"/>
      </w:pPr>
      <w:r w:rsidRPr="00E8792B">
        <w:rPr>
          <w:color w:val="000000"/>
        </w:rPr>
        <w:t>Розмаїтість природних фенольних сполук пов'язана з тим, що атоми водню в молекулі флавоноїдів заміщують</w:t>
      </w:r>
      <w:r w:rsidRPr="00E8792B">
        <w:rPr>
          <w:color w:val="000000"/>
        </w:rPr>
        <w:softHyphen/>
        <w:t>ся оксигрупами, а ті в свою чергу поєднуються з метилом або залишком сахарів, частіше всього це глюкоза, рам</w:t>
      </w:r>
      <w:r w:rsidRPr="00E8792B">
        <w:rPr>
          <w:color w:val="000000"/>
        </w:rPr>
        <w:softHyphen/>
        <w:t>ноза, рамноглюкоза та інші.</w:t>
      </w:r>
      <w:r w:rsidR="00531495" w:rsidRPr="00E8792B">
        <w:rPr>
          <w:color w:val="000000"/>
        </w:rPr>
        <w:t xml:space="preserve"> </w:t>
      </w:r>
      <w:r w:rsidR="00531495" w:rsidRPr="00E8792B">
        <w:t>В наш час число відомих біофлавінів сягає 2000.</w:t>
      </w:r>
    </w:p>
    <w:p w:rsidR="00244019" w:rsidRPr="00E8792B" w:rsidRDefault="00244019" w:rsidP="00A36053">
      <w:pPr>
        <w:shd w:val="clear" w:color="auto" w:fill="FFFFFF"/>
        <w:spacing w:line="360" w:lineRule="auto"/>
        <w:ind w:firstLine="709"/>
        <w:jc w:val="both"/>
        <w:rPr>
          <w:sz w:val="28"/>
          <w:szCs w:val="28"/>
          <w:lang w:val="uk-UA"/>
        </w:rPr>
      </w:pPr>
      <w:r w:rsidRPr="00E8792B">
        <w:rPr>
          <w:color w:val="000000"/>
          <w:sz w:val="28"/>
          <w:szCs w:val="28"/>
          <w:lang w:val="uk-UA"/>
        </w:rPr>
        <w:t>Більшість флавоноїдів — малотоксичні речовини, які легко засвоюються зі шлунка кишкового тракту і швидко окислюються. Разом з вітаміном С вони беруть участь в окислювально-відноплювальних процесах, гальмують дію гіалуронідази, виявляють антиоксидант</w:t>
      </w:r>
      <w:r w:rsidRPr="00E8792B">
        <w:rPr>
          <w:color w:val="000000"/>
          <w:sz w:val="28"/>
          <w:szCs w:val="28"/>
          <w:lang w:val="uk-UA"/>
        </w:rPr>
        <w:softHyphen/>
        <w:t>ні властивості та захищають від окислення аскорбінову кислоту (вітамін С) і адреналін. Недостатнє надходжен</w:t>
      </w:r>
      <w:r w:rsidRPr="00E8792B">
        <w:rPr>
          <w:color w:val="000000"/>
          <w:sz w:val="28"/>
          <w:szCs w:val="28"/>
          <w:lang w:val="uk-UA"/>
        </w:rPr>
        <w:softHyphen/>
        <w:t>ня вітаміну Р в організм людей і тварин приводить до підвищення ламкості стінок кровоносних судин, про</w:t>
      </w:r>
      <w:r w:rsidRPr="00E8792B">
        <w:rPr>
          <w:color w:val="000000"/>
          <w:sz w:val="28"/>
          <w:szCs w:val="28"/>
          <w:lang w:val="uk-UA"/>
        </w:rPr>
        <w:softHyphen/>
        <w:t>никності капілярів і крововиливів.</w:t>
      </w:r>
    </w:p>
    <w:p w:rsidR="00244019" w:rsidRPr="00E8792B" w:rsidRDefault="00244019"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Сполуки з Р-вітамінн</w:t>
      </w:r>
      <w:r w:rsidR="00EE3000" w:rsidRPr="00E8792B">
        <w:rPr>
          <w:color w:val="000000"/>
          <w:sz w:val="28"/>
          <w:szCs w:val="28"/>
          <w:lang w:val="uk-UA"/>
        </w:rPr>
        <w:t>и</w:t>
      </w:r>
      <w:r w:rsidRPr="00E8792B">
        <w:rPr>
          <w:color w:val="000000"/>
          <w:sz w:val="28"/>
          <w:szCs w:val="28"/>
          <w:lang w:val="uk-UA"/>
        </w:rPr>
        <w:t>ми властивостями, розпов</w:t>
      </w:r>
      <w:r w:rsidRPr="00E8792B">
        <w:rPr>
          <w:color w:val="000000"/>
          <w:sz w:val="28"/>
          <w:szCs w:val="28"/>
          <w:lang w:val="uk-UA"/>
        </w:rPr>
        <w:softHyphen/>
        <w:t>сюджені в природі, містяться в тих самих продуктах, що і вітамін С. У фармації виробляють індивідуальні препарати кверцетину, рутину, катехіну та комбіно</w:t>
      </w:r>
      <w:r w:rsidRPr="00E8792B">
        <w:rPr>
          <w:color w:val="000000"/>
          <w:sz w:val="28"/>
          <w:szCs w:val="28"/>
          <w:lang w:val="uk-UA"/>
        </w:rPr>
        <w:softHyphen/>
        <w:t xml:space="preserve">вані препарати вітаміну Р і С замість індивідуальних. </w:t>
      </w:r>
      <w:r w:rsidR="00EE3000" w:rsidRPr="00E8792B">
        <w:rPr>
          <w:color w:val="000000"/>
          <w:sz w:val="28"/>
          <w:szCs w:val="28"/>
          <w:lang w:val="uk-UA"/>
        </w:rPr>
        <w:t xml:space="preserve">Виробляють цитрин </w:t>
      </w:r>
      <w:r w:rsidRPr="00E8792B">
        <w:rPr>
          <w:color w:val="000000"/>
          <w:sz w:val="28"/>
          <w:szCs w:val="28"/>
          <w:lang w:val="uk-UA"/>
        </w:rPr>
        <w:t>із відходів переробки ли</w:t>
      </w:r>
      <w:r w:rsidRPr="00E8792B">
        <w:rPr>
          <w:color w:val="000000"/>
          <w:sz w:val="28"/>
          <w:szCs w:val="28"/>
          <w:lang w:val="uk-UA"/>
        </w:rPr>
        <w:softHyphen/>
        <w:t>монів; кверцетин та його глюкозид (рутин) одержують із зеленої маси гречки; катехіни — з чайних листків. У колишньому Радянському Союзі дослідження катехі</w:t>
      </w:r>
      <w:r w:rsidRPr="00E8792B">
        <w:rPr>
          <w:color w:val="000000"/>
          <w:sz w:val="28"/>
          <w:szCs w:val="28"/>
          <w:lang w:val="uk-UA"/>
        </w:rPr>
        <w:softHyphen/>
        <w:t>нів із чаю проводились під керівництвом академіка А.А. Курсанова. Вчені розробили і втілили у виробницт</w:t>
      </w:r>
      <w:r w:rsidRPr="00E8792B">
        <w:rPr>
          <w:color w:val="000000"/>
          <w:sz w:val="28"/>
          <w:szCs w:val="28"/>
          <w:lang w:val="uk-UA"/>
        </w:rPr>
        <w:softHyphen/>
        <w:t>во технологію одержання катехінів із відходів чайного виробництва.</w:t>
      </w:r>
    </w:p>
    <w:p w:rsidR="00531495" w:rsidRPr="00E8792B" w:rsidRDefault="00531495" w:rsidP="00A36053">
      <w:pPr>
        <w:pStyle w:val="2"/>
        <w:rPr>
          <w:lang w:val="ru-RU"/>
        </w:rPr>
      </w:pPr>
      <w:r w:rsidRPr="00E8792B">
        <w:rPr>
          <w:color w:val="000000"/>
        </w:rPr>
        <w:t>Біофлавоноїди ши</w:t>
      </w:r>
      <w:r w:rsidRPr="00E8792B">
        <w:rPr>
          <w:color w:val="000000"/>
        </w:rPr>
        <w:softHyphen/>
        <w:t>роко розповсюджені у рослинному світі, часто у виг</w:t>
      </w:r>
      <w:r w:rsidRPr="00E8792B">
        <w:rPr>
          <w:color w:val="000000"/>
        </w:rPr>
        <w:softHyphen/>
        <w:t>ляді жовтих пігментів у листках, плодах і ягодах. Вони входять також до складу барвників багатьох квітів, ко</w:t>
      </w:r>
      <w:r w:rsidRPr="00E8792B">
        <w:rPr>
          <w:color w:val="000000"/>
        </w:rPr>
        <w:softHyphen/>
        <w:t>ренів і стебел рослин.</w:t>
      </w:r>
      <w:r w:rsidRPr="00E8792B">
        <w:t xml:space="preserve"> Частіше вони розчинені в клітинному соці, рідше знаходяться в клітинних оболонках</w:t>
      </w:r>
      <w:r w:rsidRPr="00E8792B">
        <w:rPr>
          <w:lang w:val="ru-RU"/>
        </w:rPr>
        <w:t>. Вміст вітаміна Р у ряді продуктів:</w:t>
      </w:r>
    </w:p>
    <w:p w:rsidR="00531495" w:rsidRPr="00E8792B" w:rsidRDefault="00531495" w:rsidP="00A36053">
      <w:pPr>
        <w:pStyle w:val="2"/>
        <w:rPr>
          <w:lang w:eastAsia="uk-UA"/>
        </w:rPr>
      </w:pPr>
      <w:r w:rsidRPr="00E8792B">
        <w:rPr>
          <w:lang w:eastAsia="uk-UA"/>
        </w:rPr>
        <w:t>вишня – 1300-2500 мг;</w:t>
      </w:r>
    </w:p>
    <w:p w:rsidR="00531495" w:rsidRPr="00E8792B" w:rsidRDefault="00531495" w:rsidP="00A36053">
      <w:pPr>
        <w:pStyle w:val="2"/>
        <w:rPr>
          <w:lang w:eastAsia="uk-UA"/>
        </w:rPr>
      </w:pPr>
      <w:r w:rsidRPr="00E8792B">
        <w:rPr>
          <w:lang w:eastAsia="uk-UA"/>
        </w:rPr>
        <w:t>чорна смородина – 1000-1500 мг;</w:t>
      </w:r>
    </w:p>
    <w:p w:rsidR="00531495" w:rsidRPr="00E8792B" w:rsidRDefault="00531495" w:rsidP="00A36053">
      <w:pPr>
        <w:pStyle w:val="2"/>
        <w:rPr>
          <w:lang w:eastAsia="uk-UA"/>
        </w:rPr>
      </w:pPr>
      <w:r w:rsidRPr="00E8792B">
        <w:rPr>
          <w:lang w:eastAsia="uk-UA"/>
        </w:rPr>
        <w:t>шипшина (сухий) – 680 мг;</w:t>
      </w:r>
    </w:p>
    <w:p w:rsidR="00531495" w:rsidRPr="00E8792B" w:rsidRDefault="00531495" w:rsidP="00A36053">
      <w:pPr>
        <w:pStyle w:val="2"/>
        <w:rPr>
          <w:lang w:eastAsia="uk-UA"/>
        </w:rPr>
      </w:pPr>
      <w:r w:rsidRPr="00E8792B">
        <w:rPr>
          <w:lang w:eastAsia="uk-UA"/>
        </w:rPr>
        <w:t>апельсин – 500 мг;</w:t>
      </w:r>
    </w:p>
    <w:p w:rsidR="00531495" w:rsidRPr="00E8792B" w:rsidRDefault="00531495" w:rsidP="00A36053">
      <w:pPr>
        <w:pStyle w:val="2"/>
        <w:rPr>
          <w:lang w:eastAsia="uk-UA"/>
        </w:rPr>
      </w:pPr>
      <w:r w:rsidRPr="00E8792B">
        <w:rPr>
          <w:lang w:eastAsia="uk-UA"/>
        </w:rPr>
        <w:t>лимон – 500 мг;</w:t>
      </w:r>
    </w:p>
    <w:p w:rsidR="00531495" w:rsidRPr="00E8792B" w:rsidRDefault="00531495" w:rsidP="00A36053">
      <w:pPr>
        <w:pStyle w:val="2"/>
        <w:rPr>
          <w:lang w:eastAsia="uk-UA"/>
        </w:rPr>
      </w:pPr>
      <w:r w:rsidRPr="00E8792B">
        <w:rPr>
          <w:lang w:eastAsia="uk-UA"/>
        </w:rPr>
        <w:t>перець червоний солодкий – 500 мг;</w:t>
      </w:r>
    </w:p>
    <w:p w:rsidR="00531495" w:rsidRPr="00E8792B" w:rsidRDefault="00424837" w:rsidP="00A36053">
      <w:pPr>
        <w:pStyle w:val="2"/>
        <w:rPr>
          <w:lang w:eastAsia="uk-UA"/>
        </w:rPr>
      </w:pPr>
      <w:r w:rsidRPr="00E8792B">
        <w:rPr>
          <w:lang w:eastAsia="uk-UA"/>
        </w:rPr>
        <w:t>щавель – 500 мг;</w:t>
      </w:r>
    </w:p>
    <w:p w:rsidR="00424837" w:rsidRPr="00E8792B" w:rsidRDefault="00424837" w:rsidP="00A36053">
      <w:pPr>
        <w:pStyle w:val="2"/>
        <w:rPr>
          <w:lang w:eastAsia="uk-UA"/>
        </w:rPr>
      </w:pPr>
      <w:r w:rsidRPr="00E8792B">
        <w:rPr>
          <w:lang w:eastAsia="uk-UA"/>
        </w:rPr>
        <w:t>виноград (чорний) – 250-430 мг;</w:t>
      </w:r>
    </w:p>
    <w:p w:rsidR="00424837" w:rsidRPr="00E8792B" w:rsidRDefault="00424837" w:rsidP="00A36053">
      <w:pPr>
        <w:pStyle w:val="2"/>
        <w:rPr>
          <w:lang w:eastAsia="uk-UA"/>
        </w:rPr>
      </w:pPr>
      <w:r w:rsidRPr="00E8792B">
        <w:rPr>
          <w:lang w:eastAsia="uk-UA"/>
        </w:rPr>
        <w:t>клюква – 240-330 мг;</w:t>
      </w:r>
    </w:p>
    <w:p w:rsidR="00424837" w:rsidRPr="00E8792B" w:rsidRDefault="00424837" w:rsidP="00A36053">
      <w:pPr>
        <w:pStyle w:val="2"/>
        <w:rPr>
          <w:lang w:eastAsia="uk-UA"/>
        </w:rPr>
      </w:pPr>
      <w:r w:rsidRPr="00E8792B">
        <w:rPr>
          <w:lang w:eastAsia="uk-UA"/>
        </w:rPr>
        <w:t>гранати – 200-700 мг;</w:t>
      </w:r>
    </w:p>
    <w:p w:rsidR="00424837" w:rsidRPr="00E8792B" w:rsidRDefault="00424837" w:rsidP="00A36053">
      <w:pPr>
        <w:pStyle w:val="2"/>
        <w:rPr>
          <w:lang w:eastAsia="uk-UA"/>
        </w:rPr>
      </w:pPr>
      <w:r w:rsidRPr="00E8792B">
        <w:rPr>
          <w:lang w:eastAsia="uk-UA"/>
        </w:rPr>
        <w:t>кріп – 170 мг;</w:t>
      </w:r>
    </w:p>
    <w:p w:rsidR="00424837" w:rsidRPr="00E8792B" w:rsidRDefault="00424837" w:rsidP="00A36053">
      <w:pPr>
        <w:pStyle w:val="2"/>
        <w:rPr>
          <w:lang w:eastAsia="uk-UA"/>
        </w:rPr>
      </w:pPr>
      <w:r w:rsidRPr="00E8792B">
        <w:rPr>
          <w:lang w:eastAsia="uk-UA"/>
        </w:rPr>
        <w:t>петрушка – 157 мг;</w:t>
      </w:r>
    </w:p>
    <w:p w:rsidR="00424837" w:rsidRPr="00E8792B" w:rsidRDefault="00424837" w:rsidP="00A36053">
      <w:pPr>
        <w:pStyle w:val="2"/>
        <w:rPr>
          <w:lang w:eastAsia="uk-UA"/>
        </w:rPr>
      </w:pPr>
      <w:r w:rsidRPr="00E8792B">
        <w:rPr>
          <w:lang w:eastAsia="uk-UA"/>
        </w:rPr>
        <w:t>персики – 80-350 мг;</w:t>
      </w:r>
    </w:p>
    <w:p w:rsidR="00424837" w:rsidRPr="00E8792B" w:rsidRDefault="00424837" w:rsidP="00A36053">
      <w:pPr>
        <w:pStyle w:val="2"/>
        <w:rPr>
          <w:lang w:eastAsia="uk-UA"/>
        </w:rPr>
      </w:pPr>
      <w:r w:rsidRPr="00E8792B">
        <w:rPr>
          <w:lang w:eastAsia="uk-UA"/>
        </w:rPr>
        <w:t>картопля – 15-35 мг;</w:t>
      </w:r>
    </w:p>
    <w:p w:rsidR="00424837" w:rsidRPr="00E8792B" w:rsidRDefault="00E8792B" w:rsidP="00A36053">
      <w:pPr>
        <w:pStyle w:val="2"/>
        <w:rPr>
          <w:lang w:eastAsia="uk-UA"/>
        </w:rPr>
      </w:pPr>
      <w:r>
        <w:rPr>
          <w:lang w:eastAsia="uk-UA"/>
        </w:rPr>
        <w:t xml:space="preserve">яблука - </w:t>
      </w:r>
      <w:r w:rsidR="00424837" w:rsidRPr="00E8792B">
        <w:rPr>
          <w:lang w:eastAsia="uk-UA"/>
        </w:rPr>
        <w:t>10-70 мг.</w:t>
      </w:r>
    </w:p>
    <w:p w:rsidR="00531495" w:rsidRPr="00E8792B" w:rsidRDefault="00244019" w:rsidP="00A36053">
      <w:pPr>
        <w:pStyle w:val="2"/>
        <w:rPr>
          <w:lang w:eastAsia="uk-UA"/>
        </w:rPr>
      </w:pPr>
      <w:r w:rsidRPr="00E8792B">
        <w:rPr>
          <w:color w:val="000000"/>
        </w:rPr>
        <w:t>Препарати на основі біофлавоноїдів, успішно застосовуються при лікуванні хворих, що страждають підшкірними крововиливами, кровотечами зі слизової оболонки, тобто в тих випад</w:t>
      </w:r>
      <w:r w:rsidRPr="00E8792B">
        <w:rPr>
          <w:color w:val="000000"/>
        </w:rPr>
        <w:softHyphen/>
        <w:t>ках, коли спостерігається порушення проникності або крихкість капілярів. У цих випадках ефективно вживати</w:t>
      </w:r>
      <w:r w:rsidR="00EE3000" w:rsidRPr="00E8792B">
        <w:rPr>
          <w:color w:val="000000"/>
        </w:rPr>
        <w:t xml:space="preserve"> </w:t>
      </w:r>
      <w:r w:rsidRPr="00E8792B">
        <w:rPr>
          <w:color w:val="000000"/>
        </w:rPr>
        <w:t>разом препарати вітаміну Р та вітамін</w:t>
      </w:r>
      <w:r w:rsidR="00EE3000" w:rsidRPr="00E8792B">
        <w:rPr>
          <w:color w:val="000000"/>
        </w:rPr>
        <w:t xml:space="preserve"> </w:t>
      </w:r>
      <w:r w:rsidRPr="00E8792B">
        <w:rPr>
          <w:color w:val="000000"/>
        </w:rPr>
        <w:t>С. Як лікуваль</w:t>
      </w:r>
      <w:r w:rsidRPr="00E8792B">
        <w:rPr>
          <w:color w:val="000000"/>
        </w:rPr>
        <w:softHyphen/>
        <w:t>ні засоби практичне застосування мають комбіновані препарати вітамінів С і Р.</w:t>
      </w:r>
      <w:r w:rsidR="00EE3000" w:rsidRPr="00E8792B">
        <w:rPr>
          <w:color w:val="000000"/>
        </w:rPr>
        <w:t xml:space="preserve"> </w:t>
      </w:r>
      <w:r w:rsidR="00531495" w:rsidRPr="00E8792B">
        <w:t>Вітамін P сприяє підтримці нормального тиску крові, проявляє протизапальну і антиалергічну дію, сприяє розширенню судин, надає протинабряклу і м'яку спазмолітичну дію. Висловлюється думка, що вітамін P може м'яко стимулювати функцію кори надниркових і тим самим збільшувати синтез глюкокортикоїдів, що надають лікувально-профілактичну дію при багатьох станах. Вважають, що вітамін Р при дозах до 60 міліграма в добу (при прийомі принаймні протягом чотирьох тижнів) здатний знижувати рівень внутрішньоочного тиску, що застосовується з профілактичною метою і для допоміжної терапії глаукоми. У клінічній практиці вітамін P застосовують при геморагічному діатезі, виразковій хворобі шлунку і дванадцятипалої кишки, гіпертонічній хворобі, атеросклерозі, ревматизмі і інших патологічних станах.</w:t>
      </w:r>
    </w:p>
    <w:p w:rsidR="00244019" w:rsidRPr="00E8792B" w:rsidRDefault="00244019" w:rsidP="00A36053">
      <w:pPr>
        <w:shd w:val="clear" w:color="auto" w:fill="FFFFFF"/>
        <w:spacing w:line="360" w:lineRule="auto"/>
        <w:ind w:firstLine="709"/>
        <w:jc w:val="both"/>
        <w:rPr>
          <w:sz w:val="28"/>
          <w:szCs w:val="28"/>
          <w:lang w:val="uk-UA"/>
        </w:rPr>
      </w:pPr>
      <w:r w:rsidRPr="00E8792B">
        <w:rPr>
          <w:color w:val="000000"/>
          <w:sz w:val="28"/>
          <w:szCs w:val="28"/>
          <w:lang w:val="uk-UA"/>
        </w:rPr>
        <w:t>Лікувальна дія багатьох лі</w:t>
      </w:r>
      <w:r w:rsidRPr="00E8792B">
        <w:rPr>
          <w:color w:val="000000"/>
          <w:sz w:val="28"/>
          <w:szCs w:val="28"/>
          <w:lang w:val="uk-UA"/>
        </w:rPr>
        <w:softHyphen/>
        <w:t>карських рослин та різноманітних препаратів із них, а також користь вживання чаю, саме і обумовлені вели</w:t>
      </w:r>
      <w:r w:rsidRPr="00E8792B">
        <w:rPr>
          <w:color w:val="000000"/>
          <w:sz w:val="28"/>
          <w:szCs w:val="28"/>
          <w:lang w:val="uk-UA"/>
        </w:rPr>
        <w:softHyphen/>
        <w:t>ким вмістом в них біофлавоноїдів.</w:t>
      </w:r>
      <w:r w:rsidR="00531495" w:rsidRPr="00E8792B">
        <w:rPr>
          <w:color w:val="000000"/>
          <w:sz w:val="28"/>
          <w:szCs w:val="28"/>
          <w:lang w:val="uk-UA"/>
        </w:rPr>
        <w:t xml:space="preserve"> </w:t>
      </w:r>
    </w:p>
    <w:p w:rsidR="00244019" w:rsidRPr="00E8792B" w:rsidRDefault="00244019" w:rsidP="00A36053">
      <w:pPr>
        <w:shd w:val="clear" w:color="auto" w:fill="FFFFFF"/>
        <w:spacing w:line="360" w:lineRule="auto"/>
        <w:ind w:firstLine="709"/>
        <w:jc w:val="both"/>
        <w:rPr>
          <w:color w:val="000000"/>
          <w:sz w:val="28"/>
          <w:szCs w:val="28"/>
          <w:lang w:val="uk-UA"/>
        </w:rPr>
      </w:pPr>
      <w:r w:rsidRPr="00E8792B">
        <w:rPr>
          <w:color w:val="000000"/>
          <w:sz w:val="28"/>
          <w:szCs w:val="28"/>
          <w:lang w:val="uk-UA"/>
        </w:rPr>
        <w:t>Добова потреба у вітаміні Р не визначена. Для ліку</w:t>
      </w:r>
      <w:r w:rsidRPr="00E8792B">
        <w:rPr>
          <w:color w:val="000000"/>
          <w:sz w:val="28"/>
          <w:szCs w:val="28"/>
          <w:lang w:val="uk-UA"/>
        </w:rPr>
        <w:softHyphen/>
        <w:t>вання та профілактики людині рекомендовано, наприк</w:t>
      </w:r>
      <w:r w:rsidRPr="00E8792B">
        <w:rPr>
          <w:color w:val="000000"/>
          <w:sz w:val="28"/>
          <w:szCs w:val="28"/>
          <w:lang w:val="uk-UA"/>
        </w:rPr>
        <w:softHyphen/>
        <w:t>лад у Швейцарії, вживати щоденно вітаміну Р від 10 до 20 мг, в Росії — від 50 до 100 мг.</w:t>
      </w:r>
    </w:p>
    <w:p w:rsidR="000918A9" w:rsidRPr="00E8792B" w:rsidRDefault="00E8792B" w:rsidP="00A36053">
      <w:pPr>
        <w:shd w:val="clear" w:color="auto" w:fill="FFFFFF"/>
        <w:spacing w:line="360" w:lineRule="auto"/>
        <w:ind w:firstLine="709"/>
        <w:jc w:val="both"/>
        <w:rPr>
          <w:color w:val="000000"/>
          <w:sz w:val="28"/>
          <w:szCs w:val="28"/>
        </w:rPr>
      </w:pPr>
      <w:r>
        <w:rPr>
          <w:sz w:val="28"/>
          <w:szCs w:val="28"/>
        </w:rPr>
        <w:br w:type="page"/>
      </w:r>
      <w:r w:rsidR="000918A9" w:rsidRPr="00E8792B">
        <w:rPr>
          <w:b/>
          <w:color w:val="000000"/>
          <w:sz w:val="28"/>
          <w:szCs w:val="28"/>
        </w:rPr>
        <w:t>6. ХОЛІН</w:t>
      </w:r>
    </w:p>
    <w:p w:rsidR="00E8792B" w:rsidRDefault="00E8792B" w:rsidP="00A36053">
      <w:pPr>
        <w:shd w:val="clear" w:color="auto" w:fill="FFFFFF"/>
        <w:spacing w:line="360" w:lineRule="auto"/>
        <w:ind w:firstLine="709"/>
        <w:jc w:val="both"/>
        <w:rPr>
          <w:color w:val="000000"/>
          <w:sz w:val="28"/>
          <w:szCs w:val="28"/>
          <w:lang w:val="en-US"/>
        </w:rPr>
      </w:pPr>
    </w:p>
    <w:p w:rsidR="000918A9" w:rsidRPr="00E8792B" w:rsidRDefault="000918A9" w:rsidP="00A36053">
      <w:pPr>
        <w:shd w:val="clear" w:color="auto" w:fill="FFFFFF"/>
        <w:spacing w:line="360" w:lineRule="auto"/>
        <w:ind w:firstLine="709"/>
        <w:jc w:val="both"/>
        <w:rPr>
          <w:sz w:val="28"/>
          <w:szCs w:val="28"/>
        </w:rPr>
      </w:pPr>
      <w:r w:rsidRPr="00E8792B">
        <w:rPr>
          <w:color w:val="000000"/>
          <w:sz w:val="28"/>
          <w:szCs w:val="28"/>
        </w:rPr>
        <w:t>Попередні назви — нейрін, нейдрін, фагін, аматін) — широко розповсюджена сполука в тканинах живих істот. Як один із компонентів він входить до скла</w:t>
      </w:r>
      <w:r w:rsidRPr="00E8792B">
        <w:rPr>
          <w:color w:val="000000"/>
          <w:sz w:val="28"/>
          <w:szCs w:val="28"/>
        </w:rPr>
        <w:softHyphen/>
        <w:t>ду молекули фосфоліпідів (лецитинів та сфінгомієлінів), які, в свою чергу, є структурними складовими клітин</w:t>
      </w:r>
      <w:r w:rsidRPr="00E8792B">
        <w:rPr>
          <w:color w:val="000000"/>
          <w:sz w:val="28"/>
          <w:szCs w:val="28"/>
        </w:rPr>
        <w:softHyphen/>
        <w:t>них мембран. Крім участі у синтезі фосфоліпідів, холін є, як вже згадувалось, багатим донором метальних груп, а також попередником у синтезі нейромедіатору аце</w:t>
      </w:r>
      <w:r w:rsidRPr="00E8792B">
        <w:rPr>
          <w:color w:val="000000"/>
          <w:sz w:val="28"/>
          <w:szCs w:val="28"/>
        </w:rPr>
        <w:softHyphen/>
        <w:t>тилхоліну.</w:t>
      </w:r>
    </w:p>
    <w:p w:rsidR="000918A9" w:rsidRPr="00E8792B" w:rsidRDefault="000918A9" w:rsidP="00A36053">
      <w:pPr>
        <w:shd w:val="clear" w:color="auto" w:fill="FFFFFF"/>
        <w:spacing w:line="360" w:lineRule="auto"/>
        <w:ind w:firstLine="709"/>
        <w:jc w:val="both"/>
        <w:rPr>
          <w:sz w:val="28"/>
          <w:szCs w:val="28"/>
        </w:rPr>
      </w:pPr>
      <w:r w:rsidRPr="00E8792B">
        <w:rPr>
          <w:color w:val="000000"/>
          <w:sz w:val="28"/>
          <w:szCs w:val="28"/>
        </w:rPr>
        <w:t>Холін є гідроокисом ((β-оксиетил)-триметиламонію, який містить три метильні групи при атомі азоту:</w:t>
      </w:r>
    </w:p>
    <w:p w:rsidR="000918A9" w:rsidRPr="00E8792B" w:rsidRDefault="00C51AC5" w:rsidP="00A36053">
      <w:pPr>
        <w:spacing w:line="360" w:lineRule="auto"/>
        <w:ind w:firstLine="709"/>
        <w:jc w:val="both"/>
        <w:rPr>
          <w:sz w:val="28"/>
          <w:szCs w:val="28"/>
        </w:rPr>
      </w:pPr>
      <w:r>
        <w:rPr>
          <w:noProof/>
          <w:sz w:val="28"/>
          <w:szCs w:val="28"/>
          <w:lang w:val="uk-UA" w:eastAsia="uk-UA"/>
        </w:rPr>
        <w:pict>
          <v:shape id="Рисунок 1" o:spid="_x0000_i1030" type="#_x0000_t75" style="width:249pt;height:55.5pt;visibility:visible">
            <v:imagedata r:id="rId13" o:title=""/>
          </v:shape>
        </w:pict>
      </w:r>
    </w:p>
    <w:p w:rsidR="000918A9" w:rsidRPr="00E8792B" w:rsidRDefault="000918A9" w:rsidP="00A36053">
      <w:pPr>
        <w:shd w:val="clear" w:color="auto" w:fill="FFFFFF"/>
        <w:spacing w:line="360" w:lineRule="auto"/>
        <w:ind w:firstLine="709"/>
        <w:jc w:val="both"/>
        <w:rPr>
          <w:sz w:val="28"/>
          <w:szCs w:val="28"/>
        </w:rPr>
      </w:pPr>
      <w:r w:rsidRPr="00E8792B">
        <w:rPr>
          <w:color w:val="000000"/>
          <w:sz w:val="28"/>
          <w:szCs w:val="28"/>
        </w:rPr>
        <w:t>Гідроксильна група при азоті знаходиться в іонізова</w:t>
      </w:r>
      <w:r w:rsidRPr="00E8792B">
        <w:rPr>
          <w:color w:val="000000"/>
          <w:sz w:val="28"/>
          <w:szCs w:val="28"/>
        </w:rPr>
        <w:softHyphen/>
        <w:t>ному стані, внаслідок чого холін є сильною основою. Емпірична формула холіну — С</w:t>
      </w:r>
      <w:r w:rsidRPr="00E8792B">
        <w:rPr>
          <w:color w:val="000000"/>
          <w:sz w:val="28"/>
          <w:szCs w:val="28"/>
          <w:vertAlign w:val="subscript"/>
        </w:rPr>
        <w:t>5</w:t>
      </w:r>
      <w:r w:rsidRPr="00E8792B">
        <w:rPr>
          <w:color w:val="000000"/>
          <w:sz w:val="28"/>
          <w:szCs w:val="28"/>
        </w:rPr>
        <w:t>Н</w:t>
      </w:r>
      <w:r w:rsidRPr="00E8792B">
        <w:rPr>
          <w:color w:val="000000"/>
          <w:sz w:val="28"/>
          <w:szCs w:val="28"/>
          <w:vertAlign w:val="subscript"/>
        </w:rPr>
        <w:t>15</w:t>
      </w:r>
      <w:r w:rsidRPr="00E8792B">
        <w:rPr>
          <w:color w:val="000000"/>
          <w:sz w:val="28"/>
          <w:szCs w:val="28"/>
        </w:rPr>
        <w:t>О</w:t>
      </w:r>
      <w:r w:rsidRPr="00E8792B">
        <w:rPr>
          <w:color w:val="000000"/>
          <w:sz w:val="28"/>
          <w:szCs w:val="28"/>
          <w:vertAlign w:val="subscript"/>
        </w:rPr>
        <w:t>2</w:t>
      </w:r>
      <w:r w:rsidRPr="00E8792B">
        <w:rPr>
          <w:color w:val="000000"/>
          <w:sz w:val="28"/>
          <w:szCs w:val="28"/>
          <w:lang w:val="en-US"/>
        </w:rPr>
        <w:t>N</w:t>
      </w:r>
      <w:r w:rsidRPr="00E8792B">
        <w:rPr>
          <w:color w:val="000000"/>
          <w:sz w:val="28"/>
          <w:szCs w:val="28"/>
        </w:rPr>
        <w:t>. Це безбарвна сполука, яка погано кристалізується через високу гігрос</w:t>
      </w:r>
      <w:r w:rsidRPr="00E8792B">
        <w:rPr>
          <w:color w:val="000000"/>
          <w:sz w:val="28"/>
          <w:szCs w:val="28"/>
        </w:rPr>
        <w:softHyphen/>
        <w:t>копічність, тому зазвичай зустрічається у вигляді сиро</w:t>
      </w:r>
      <w:r w:rsidRPr="00E8792B">
        <w:rPr>
          <w:color w:val="000000"/>
          <w:sz w:val="28"/>
          <w:szCs w:val="28"/>
        </w:rPr>
        <w:softHyphen/>
        <w:t>поподібної рідини. Холін має здатність утворювати солі з багатьма органічними і неорганічними кислотами. Частіше використовується його хлористоводнева сіль. Як і холін, холінхлорид гігроскопічний, легко розчиняється у воді та спирті, його розчини нейтральні. Водні розчи</w:t>
      </w:r>
      <w:r w:rsidRPr="00E8792B">
        <w:rPr>
          <w:color w:val="000000"/>
          <w:sz w:val="28"/>
          <w:szCs w:val="28"/>
        </w:rPr>
        <w:softHyphen/>
        <w:t>ни холіну стійкі при нагріванні до температури 70 °С.</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Холін — важливий фактор у харчуванні людей і тва</w:t>
      </w:r>
      <w:r w:rsidRPr="00E8792B">
        <w:rPr>
          <w:color w:val="000000"/>
          <w:sz w:val="28"/>
          <w:szCs w:val="28"/>
        </w:rPr>
        <w:softHyphen/>
        <w:t>рин. Він синтезується в організмі та міститься в ткани</w:t>
      </w:r>
      <w:r w:rsidRPr="00E8792B">
        <w:rPr>
          <w:color w:val="000000"/>
          <w:sz w:val="28"/>
          <w:szCs w:val="28"/>
        </w:rPr>
        <w:softHyphen/>
        <w:t xml:space="preserve">нах у досить великих концентраціях (35—100 мг на </w:t>
      </w:r>
      <w:smartTag w:uri="urn:schemas-microsoft-com:office:smarttags" w:element="metricconverter">
        <w:smartTagPr>
          <w:attr w:name="ProductID" w:val="1 кг"/>
        </w:smartTagPr>
        <w:r w:rsidRPr="00E8792B">
          <w:rPr>
            <w:color w:val="000000"/>
            <w:sz w:val="28"/>
            <w:szCs w:val="28"/>
          </w:rPr>
          <w:t>1 кг</w:t>
        </w:r>
      </w:smartTag>
      <w:r w:rsidRPr="00E8792B">
        <w:rPr>
          <w:color w:val="000000"/>
          <w:sz w:val="28"/>
          <w:szCs w:val="28"/>
        </w:rPr>
        <w:t xml:space="preserve"> ваги). Теоретично у здоровому організмі при збалан</w:t>
      </w:r>
      <w:r w:rsidRPr="00E8792B">
        <w:rPr>
          <w:color w:val="000000"/>
          <w:sz w:val="28"/>
          <w:szCs w:val="28"/>
        </w:rPr>
        <w:softHyphen/>
        <w:t>сованому (за основними компонентами) харчуванні і наявності достатньої кількості фолієвої кислоти і віта</w:t>
      </w:r>
      <w:r w:rsidRPr="00E8792B">
        <w:rPr>
          <w:color w:val="000000"/>
          <w:sz w:val="28"/>
          <w:szCs w:val="28"/>
        </w:rPr>
        <w:softHyphen/>
        <w:t>міну В</w:t>
      </w:r>
      <w:r w:rsidRPr="00E8792B">
        <w:rPr>
          <w:color w:val="000000"/>
          <w:sz w:val="28"/>
          <w:szCs w:val="28"/>
          <w:vertAlign w:val="subscript"/>
        </w:rPr>
        <w:t>12</w:t>
      </w:r>
      <w:r w:rsidRPr="00E8792B">
        <w:rPr>
          <w:color w:val="000000"/>
          <w:sz w:val="28"/>
          <w:szCs w:val="28"/>
        </w:rPr>
        <w:t>, які є кофакторами реакцій трансметилювання, організм не потребує обов'язкового надходження холіну з їжею. Але, у зв'язку з обмеженою здатністю на</w:t>
      </w:r>
      <w:r w:rsidRPr="00E8792B">
        <w:rPr>
          <w:color w:val="000000"/>
          <w:sz w:val="28"/>
          <w:szCs w:val="28"/>
        </w:rPr>
        <w:softHyphen/>
        <w:t>шого організму до синтезу метильних груп, в багатьох випадках така потреба виникає. Активації синтезу хо</w:t>
      </w:r>
      <w:r w:rsidRPr="00E8792B">
        <w:rPr>
          <w:color w:val="000000"/>
          <w:sz w:val="28"/>
          <w:szCs w:val="28"/>
        </w:rPr>
        <w:softHyphen/>
        <w:t>ліну в організмі сприяє введення з їжею інших донорів метильних груп, наприклад, метіоніну, якого багато в білках м'ясних та молочних продуктів.</w:t>
      </w:r>
    </w:p>
    <w:p w:rsidR="000918A9" w:rsidRPr="00E8792B" w:rsidRDefault="000918A9" w:rsidP="00A36053">
      <w:pPr>
        <w:shd w:val="clear" w:color="auto" w:fill="FFFFFF"/>
        <w:spacing w:line="360" w:lineRule="auto"/>
        <w:ind w:firstLine="709"/>
        <w:jc w:val="both"/>
        <w:rPr>
          <w:sz w:val="28"/>
          <w:szCs w:val="28"/>
        </w:rPr>
      </w:pPr>
      <w:r w:rsidRPr="00E8792B">
        <w:rPr>
          <w:color w:val="000000"/>
          <w:sz w:val="28"/>
          <w:szCs w:val="28"/>
        </w:rPr>
        <w:t>При звичайному харчуванні немає підстав припус</w:t>
      </w:r>
      <w:r w:rsidRPr="00E8792B">
        <w:rPr>
          <w:color w:val="000000"/>
          <w:sz w:val="28"/>
          <w:szCs w:val="28"/>
        </w:rPr>
        <w:softHyphen/>
        <w:t xml:space="preserve">кати, що у людини може виникнути первинна холінова недостатність. Але вона може виникнути при нестачі в їжі білків. </w:t>
      </w:r>
      <w:r w:rsidRPr="00E8792B">
        <w:rPr>
          <w:color w:val="000000"/>
          <w:sz w:val="28"/>
          <w:szCs w:val="28"/>
          <w:u w:val="single"/>
        </w:rPr>
        <w:t>Це попереження для вегетаріанців!</w:t>
      </w:r>
      <w:r w:rsidRPr="00E8792B">
        <w:rPr>
          <w:color w:val="000000"/>
          <w:sz w:val="28"/>
          <w:szCs w:val="28"/>
        </w:rPr>
        <w:t xml:space="preserve"> Білко</w:t>
      </w:r>
      <w:r w:rsidRPr="00E8792B">
        <w:rPr>
          <w:color w:val="000000"/>
          <w:sz w:val="28"/>
          <w:szCs w:val="28"/>
        </w:rPr>
        <w:softHyphen/>
        <w:t>ва недостатність може бути не тільки екзогенної приро</w:t>
      </w:r>
      <w:r w:rsidRPr="00E8792B">
        <w:rPr>
          <w:color w:val="000000"/>
          <w:sz w:val="28"/>
          <w:szCs w:val="28"/>
        </w:rPr>
        <w:softHyphen/>
        <w:t>ди, пов'язаною з обмеженим надходженням білка з їжею, але і ендогенного походження, коли через будь-які пато</w:t>
      </w:r>
      <w:r w:rsidRPr="00E8792B">
        <w:rPr>
          <w:color w:val="000000"/>
          <w:sz w:val="28"/>
          <w:szCs w:val="28"/>
        </w:rPr>
        <w:softHyphen/>
        <w:t>логічні процеси в організмі порушується всмоктування та засвоєння білка. Експериментально доведено, що при недостачі холіну в організмі виникає порушення струк</w:t>
      </w:r>
      <w:r w:rsidRPr="00E8792B">
        <w:rPr>
          <w:color w:val="000000"/>
          <w:sz w:val="28"/>
          <w:szCs w:val="28"/>
        </w:rPr>
        <w:softHyphen/>
        <w:t>тури і функції нирок та жирова інфільтрація печінки (жирове переродження печінки), патоморфологічна кар</w:t>
      </w:r>
      <w:r w:rsidRPr="00E8792B">
        <w:rPr>
          <w:color w:val="000000"/>
          <w:sz w:val="28"/>
          <w:szCs w:val="28"/>
        </w:rPr>
        <w:softHyphen/>
        <w:t>тина якої подібна до жирового гепатозу в людини.</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 xml:space="preserve">Потреба дорослої людини у холіні складає 0,5 — </w:t>
      </w:r>
      <w:smartTag w:uri="urn:schemas-microsoft-com:office:smarttags" w:element="metricconverter">
        <w:smartTagPr>
          <w:attr w:name="ProductID" w:val="1,5 г"/>
        </w:smartTagPr>
        <w:r w:rsidRPr="00E8792B">
          <w:rPr>
            <w:color w:val="000000"/>
            <w:sz w:val="28"/>
            <w:szCs w:val="28"/>
          </w:rPr>
          <w:t>1,5 г</w:t>
        </w:r>
      </w:smartTag>
      <w:r w:rsidRPr="00E8792B">
        <w:rPr>
          <w:color w:val="000000"/>
          <w:sz w:val="28"/>
          <w:szCs w:val="28"/>
        </w:rPr>
        <w:t xml:space="preserve"> на добу. Звичайний харчовий раціон забезпечує надход</w:t>
      </w:r>
      <w:r w:rsidRPr="00E8792B">
        <w:rPr>
          <w:color w:val="000000"/>
          <w:sz w:val="28"/>
          <w:szCs w:val="28"/>
        </w:rPr>
        <w:softHyphen/>
        <w:t xml:space="preserve">ження щоденно від 1,5 до </w:t>
      </w:r>
      <w:smartTag w:uri="urn:schemas-microsoft-com:office:smarttags" w:element="metricconverter">
        <w:smartTagPr>
          <w:attr w:name="ProductID" w:val="4 г"/>
        </w:smartTagPr>
        <w:r w:rsidRPr="00E8792B">
          <w:rPr>
            <w:color w:val="000000"/>
            <w:sz w:val="28"/>
            <w:szCs w:val="28"/>
          </w:rPr>
          <w:t>4 г</w:t>
        </w:r>
      </w:smartTag>
      <w:r w:rsidRPr="00E8792B">
        <w:rPr>
          <w:color w:val="000000"/>
          <w:sz w:val="28"/>
          <w:szCs w:val="28"/>
        </w:rPr>
        <w:t xml:space="preserve"> холіну. Основна частина холіну надходить в організм людини з їжею, але частина його ще синтезується в організмі із етаноламіну і метіоніну. Холін широко роз</w:t>
      </w:r>
      <w:r w:rsidRPr="00E8792B">
        <w:rPr>
          <w:color w:val="000000"/>
          <w:sz w:val="28"/>
          <w:szCs w:val="28"/>
        </w:rPr>
        <w:softHyphen/>
        <w:t>повсюджений в тваринних і рослинних продуктах, особ</w:t>
      </w:r>
      <w:r w:rsidRPr="00E8792B">
        <w:rPr>
          <w:color w:val="000000"/>
          <w:sz w:val="28"/>
          <w:szCs w:val="28"/>
        </w:rPr>
        <w:softHyphen/>
        <w:t xml:space="preserve">ливо його багато в яєчному жовтку, мозку, печінці, м'ясі великої рогатої худоби, нирках та серцевому м'язі, сирі та помідорах, зародках злаків, капусті, шпинаті. </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 xml:space="preserve">В харчових продуктах рослинного і тваринного походження холін знаходиться (в мг/%): </w:t>
      </w:r>
    </w:p>
    <w:p w:rsidR="000918A9" w:rsidRPr="00E8792B" w:rsidRDefault="000918A9" w:rsidP="00A36053">
      <w:pPr>
        <w:pStyle w:val="ab"/>
        <w:numPr>
          <w:ilvl w:val="0"/>
          <w:numId w:val="1"/>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яєчний жовток – 800 -1700 мг/%,</w:t>
      </w:r>
    </w:p>
    <w:p w:rsidR="000918A9" w:rsidRPr="00E8792B" w:rsidRDefault="000918A9" w:rsidP="00A36053">
      <w:pPr>
        <w:pStyle w:val="ab"/>
        <w:numPr>
          <w:ilvl w:val="0"/>
          <w:numId w:val="1"/>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печінка – 350 – 650 мг/%,</w:t>
      </w:r>
    </w:p>
    <w:p w:rsidR="000918A9" w:rsidRPr="00E8792B" w:rsidRDefault="000918A9" w:rsidP="00A36053">
      <w:pPr>
        <w:pStyle w:val="ab"/>
        <w:numPr>
          <w:ilvl w:val="0"/>
          <w:numId w:val="1"/>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зародки пшениці - 400 мг/%,</w:t>
      </w:r>
    </w:p>
    <w:p w:rsidR="000918A9" w:rsidRPr="00E8792B" w:rsidRDefault="000918A9" w:rsidP="00A36053">
      <w:pPr>
        <w:pStyle w:val="ab"/>
        <w:numPr>
          <w:ilvl w:val="0"/>
          <w:numId w:val="1"/>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 xml:space="preserve">нирки – 300 мг/%, </w:t>
      </w:r>
    </w:p>
    <w:p w:rsidR="000918A9" w:rsidRPr="00E8792B" w:rsidRDefault="000918A9" w:rsidP="00A36053">
      <w:pPr>
        <w:pStyle w:val="ab"/>
        <w:numPr>
          <w:ilvl w:val="0"/>
          <w:numId w:val="1"/>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соєва мука – 250 – 300 мг/%,</w:t>
      </w:r>
    </w:p>
    <w:p w:rsidR="000918A9" w:rsidRPr="00E8792B" w:rsidRDefault="000918A9" w:rsidP="00A36053">
      <w:pPr>
        <w:pStyle w:val="ab"/>
        <w:numPr>
          <w:ilvl w:val="0"/>
          <w:numId w:val="1"/>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горох – 260 мг/%,</w:t>
      </w:r>
    </w:p>
    <w:p w:rsidR="000918A9" w:rsidRPr="00E8792B" w:rsidRDefault="000918A9" w:rsidP="00A36053">
      <w:pPr>
        <w:pStyle w:val="ab"/>
        <w:numPr>
          <w:ilvl w:val="0"/>
          <w:numId w:val="1"/>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м'ясо птиці – 299 мг/%,</w:t>
      </w:r>
    </w:p>
    <w:p w:rsidR="000918A9" w:rsidRPr="00E8792B" w:rsidRDefault="000918A9" w:rsidP="00A36053">
      <w:pPr>
        <w:pStyle w:val="ab"/>
        <w:numPr>
          <w:ilvl w:val="0"/>
          <w:numId w:val="1"/>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риба – 85 мг/%,</w:t>
      </w:r>
    </w:p>
    <w:p w:rsidR="000918A9" w:rsidRPr="00E8792B" w:rsidRDefault="000918A9" w:rsidP="00A36053">
      <w:pPr>
        <w:pStyle w:val="ab"/>
        <w:numPr>
          <w:ilvl w:val="0"/>
          <w:numId w:val="1"/>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м'ясо – 70 – 85 мг/%,</w:t>
      </w:r>
    </w:p>
    <w:p w:rsidR="000918A9" w:rsidRPr="00E8792B" w:rsidRDefault="000918A9" w:rsidP="00A36053">
      <w:pPr>
        <w:pStyle w:val="ab"/>
        <w:numPr>
          <w:ilvl w:val="0"/>
          <w:numId w:val="1"/>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зернові культури (овес, пшениця, ячмінь) – 140 мг/%,</w:t>
      </w:r>
    </w:p>
    <w:p w:rsidR="000918A9" w:rsidRPr="00E8792B" w:rsidRDefault="000918A9" w:rsidP="00A36053">
      <w:pPr>
        <w:pStyle w:val="ab"/>
        <w:numPr>
          <w:ilvl w:val="0"/>
          <w:numId w:val="1"/>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рис – 75 - 78 мг/%,</w:t>
      </w:r>
    </w:p>
    <w:p w:rsidR="000918A9" w:rsidRPr="00E8792B" w:rsidRDefault="000918A9" w:rsidP="00A36053">
      <w:pPr>
        <w:pStyle w:val="ab"/>
        <w:numPr>
          <w:ilvl w:val="0"/>
          <w:numId w:val="1"/>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кукурудза – 70 мг/%,</w:t>
      </w:r>
    </w:p>
    <w:p w:rsidR="000918A9" w:rsidRPr="00E8792B" w:rsidRDefault="000918A9" w:rsidP="00A36053">
      <w:pPr>
        <w:pStyle w:val="ab"/>
        <w:numPr>
          <w:ilvl w:val="0"/>
          <w:numId w:val="1"/>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молоко – 15 мг/%.</w:t>
      </w:r>
    </w:p>
    <w:p w:rsidR="000918A9" w:rsidRPr="00E8792B" w:rsidRDefault="000918A9" w:rsidP="00A36053">
      <w:pPr>
        <w:shd w:val="clear" w:color="auto" w:fill="FFFFFF"/>
        <w:spacing w:line="360" w:lineRule="auto"/>
        <w:ind w:firstLine="709"/>
        <w:jc w:val="both"/>
        <w:rPr>
          <w:color w:val="000000"/>
          <w:sz w:val="28"/>
          <w:szCs w:val="28"/>
        </w:rPr>
      </w:pPr>
    </w:p>
    <w:p w:rsidR="000918A9" w:rsidRPr="00E8792B" w:rsidRDefault="000918A9" w:rsidP="00A36053">
      <w:pPr>
        <w:shd w:val="clear" w:color="auto" w:fill="FFFFFF"/>
        <w:spacing w:line="360" w:lineRule="auto"/>
        <w:ind w:firstLine="709"/>
        <w:jc w:val="both"/>
        <w:rPr>
          <w:sz w:val="28"/>
          <w:szCs w:val="28"/>
        </w:rPr>
      </w:pPr>
      <w:r w:rsidRPr="00E8792B">
        <w:rPr>
          <w:color w:val="000000"/>
          <w:sz w:val="28"/>
          <w:szCs w:val="28"/>
        </w:rPr>
        <w:t>Холін част</w:t>
      </w:r>
      <w:r w:rsidRPr="00E8792B">
        <w:rPr>
          <w:color w:val="000000"/>
          <w:sz w:val="28"/>
          <w:szCs w:val="28"/>
        </w:rPr>
        <w:softHyphen/>
        <w:t>ково синтезується мікрофлорою кишечника людини (знаходиться як у вільному стані, так і у вигляді ефірів). Більше всього вільного холіну знаходиться у жовчі – до 550 мг у 100 мл. В плазмі крові дорослої людини концентрація вільного холіну складає в середньому 0,44 мг у 100 мл.</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У фармакології холін є одним із основних представ</w:t>
      </w:r>
      <w:r w:rsidRPr="00E8792B">
        <w:rPr>
          <w:color w:val="000000"/>
          <w:sz w:val="28"/>
          <w:szCs w:val="28"/>
        </w:rPr>
        <w:softHyphen/>
        <w:t>ників так званих ліпотропних речовин, які поперед</w:t>
      </w:r>
      <w:r w:rsidRPr="00E8792B">
        <w:rPr>
          <w:color w:val="000000"/>
          <w:sz w:val="28"/>
          <w:szCs w:val="28"/>
        </w:rPr>
        <w:softHyphen/>
        <w:t>жають або зменшують жирову інфільтрацію печінки. Препарати холіну використовуються при лікуванні зах</w:t>
      </w:r>
      <w:r w:rsidRPr="00E8792B">
        <w:rPr>
          <w:color w:val="000000"/>
          <w:sz w:val="28"/>
          <w:szCs w:val="28"/>
        </w:rPr>
        <w:softHyphen/>
        <w:t>ворювань печінки та інтоксикаціях: хворобі Боткіна, гепатитах, цирозі печінки (головним чином, на ранніх стадіях), гіпотиреозі, цистинурії, атеросклерозі, хроніч</w:t>
      </w:r>
      <w:r w:rsidRPr="00E8792B">
        <w:rPr>
          <w:color w:val="000000"/>
          <w:sz w:val="28"/>
          <w:szCs w:val="28"/>
        </w:rPr>
        <w:softHyphen/>
        <w:t>ному алкоголізмі. У медицині використовується холін хлорид, який одержують синтетичним шляхом.</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При не достатку холіну у тварин уражаються нирки, порушується лактація, у деяких випадках розвивається параліч (схоже, що це пов’язано з участю ацетилхоліну у передачі нервових імпульсів). Хронічна недостатність холіну веде до анемії та гіпопротенемії.</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 xml:space="preserve"> В звичайних умовах життя практично не відмічені випадки ні гіпо- ні гіпервітамінозу вітаміну В</w:t>
      </w:r>
      <w:r w:rsidRPr="00E8792B">
        <w:rPr>
          <w:color w:val="000000"/>
          <w:sz w:val="28"/>
          <w:szCs w:val="28"/>
          <w:vertAlign w:val="subscript"/>
        </w:rPr>
        <w:t>4</w:t>
      </w:r>
      <w:r w:rsidRPr="00E8792B">
        <w:rPr>
          <w:color w:val="000000"/>
          <w:sz w:val="28"/>
          <w:szCs w:val="28"/>
        </w:rPr>
        <w:t>.</w:t>
      </w:r>
    </w:p>
    <w:p w:rsidR="000918A9" w:rsidRPr="00E8792B" w:rsidRDefault="00441037" w:rsidP="00A36053">
      <w:pPr>
        <w:shd w:val="clear" w:color="auto" w:fill="FFFFFF"/>
        <w:spacing w:line="360" w:lineRule="auto"/>
        <w:ind w:firstLine="709"/>
        <w:jc w:val="both"/>
        <w:rPr>
          <w:b/>
          <w:bCs/>
          <w:color w:val="000000"/>
          <w:sz w:val="28"/>
          <w:szCs w:val="28"/>
        </w:rPr>
      </w:pPr>
      <w:r>
        <w:rPr>
          <w:b/>
          <w:bCs/>
          <w:color w:val="000000"/>
          <w:sz w:val="28"/>
          <w:szCs w:val="28"/>
        </w:rPr>
        <w:br w:type="page"/>
      </w:r>
      <w:r w:rsidR="000918A9" w:rsidRPr="00E8792B">
        <w:rPr>
          <w:b/>
          <w:bCs/>
          <w:color w:val="000000"/>
          <w:sz w:val="28"/>
          <w:szCs w:val="28"/>
        </w:rPr>
        <w:t xml:space="preserve">7. ПАНГАМОВА КИСЛОТА </w:t>
      </w:r>
    </w:p>
    <w:p w:rsidR="00441037" w:rsidRDefault="00441037" w:rsidP="00A36053">
      <w:pPr>
        <w:shd w:val="clear" w:color="auto" w:fill="FFFFFF"/>
        <w:spacing w:line="360" w:lineRule="auto"/>
        <w:ind w:firstLine="709"/>
        <w:jc w:val="both"/>
        <w:rPr>
          <w:color w:val="000000"/>
          <w:sz w:val="28"/>
          <w:szCs w:val="28"/>
          <w:lang w:val="en-US"/>
        </w:rPr>
      </w:pP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Вітамін</w:t>
      </w:r>
      <w:r w:rsidR="00441037">
        <w:rPr>
          <w:color w:val="000000"/>
          <w:sz w:val="28"/>
          <w:szCs w:val="28"/>
        </w:rPr>
        <w:t xml:space="preserve"> </w:t>
      </w:r>
      <w:r w:rsidRPr="00E8792B">
        <w:rPr>
          <w:color w:val="000000"/>
          <w:sz w:val="28"/>
          <w:szCs w:val="28"/>
        </w:rPr>
        <w:t>В</w:t>
      </w:r>
      <w:r w:rsidRPr="00E8792B">
        <w:rPr>
          <w:color w:val="000000"/>
          <w:sz w:val="28"/>
          <w:szCs w:val="28"/>
          <w:vertAlign w:val="subscript"/>
        </w:rPr>
        <w:t>15</w:t>
      </w:r>
      <w:r w:rsidRPr="00E8792B">
        <w:rPr>
          <w:color w:val="000000"/>
          <w:sz w:val="28"/>
          <w:szCs w:val="28"/>
        </w:rPr>
        <w:t xml:space="preserve"> широко розпов</w:t>
      </w:r>
      <w:r w:rsidRPr="00E8792B">
        <w:rPr>
          <w:color w:val="000000"/>
          <w:sz w:val="28"/>
          <w:szCs w:val="28"/>
        </w:rPr>
        <w:softHyphen/>
        <w:t xml:space="preserve">сюджена у тваринному і рослинному світі, за що їй дали назву "пангамова" </w:t>
      </w:r>
      <w:r w:rsidRPr="00E8792B">
        <w:rPr>
          <w:i/>
          <w:iCs/>
          <w:color w:val="000000"/>
          <w:sz w:val="28"/>
          <w:szCs w:val="28"/>
        </w:rPr>
        <w:t>(пан</w:t>
      </w:r>
      <w:r w:rsidRPr="00E8792B">
        <w:rPr>
          <w:color w:val="000000"/>
          <w:sz w:val="28"/>
          <w:szCs w:val="28"/>
        </w:rPr>
        <w:t xml:space="preserve">—всюди, </w:t>
      </w:r>
      <w:r w:rsidRPr="00E8792B">
        <w:rPr>
          <w:i/>
          <w:iCs/>
          <w:color w:val="000000"/>
          <w:sz w:val="28"/>
          <w:szCs w:val="28"/>
        </w:rPr>
        <w:t>гам</w:t>
      </w:r>
      <w:r w:rsidRPr="00E8792B">
        <w:rPr>
          <w:color w:val="000000"/>
          <w:sz w:val="28"/>
          <w:szCs w:val="28"/>
        </w:rPr>
        <w:t>—насіння). Ніякої специфічної біохімічної функції для неї не знайдено. Зав</w:t>
      </w:r>
      <w:r w:rsidRPr="00E8792B">
        <w:rPr>
          <w:color w:val="000000"/>
          <w:sz w:val="28"/>
          <w:szCs w:val="28"/>
        </w:rPr>
        <w:softHyphen/>
        <w:t>дяки наявності двох рухливих метильних груп пангамо</w:t>
      </w:r>
      <w:r w:rsidRPr="00E8792B">
        <w:rPr>
          <w:color w:val="000000"/>
          <w:sz w:val="28"/>
          <w:szCs w:val="28"/>
        </w:rPr>
        <w:softHyphen/>
        <w:t>ва кислота є активним їхнім донором у тканинах.</w:t>
      </w:r>
    </w:p>
    <w:p w:rsidR="000918A9" w:rsidRPr="00E8792B" w:rsidRDefault="000918A9" w:rsidP="00A36053">
      <w:pPr>
        <w:shd w:val="clear" w:color="auto" w:fill="FFFFFF"/>
        <w:spacing w:line="360" w:lineRule="auto"/>
        <w:ind w:firstLine="709"/>
        <w:jc w:val="both"/>
        <w:rPr>
          <w:bCs/>
          <w:color w:val="000000"/>
          <w:sz w:val="28"/>
          <w:szCs w:val="28"/>
        </w:rPr>
      </w:pPr>
      <w:r w:rsidRPr="00E8792B">
        <w:rPr>
          <w:bCs/>
          <w:color w:val="000000"/>
          <w:sz w:val="28"/>
          <w:szCs w:val="28"/>
        </w:rPr>
        <w:t>Пангамова кислота була вперше виділена з ядер абрикосових кісточок. Пізніше її виділили із інших</w:t>
      </w:r>
      <w:r w:rsidR="00441037">
        <w:rPr>
          <w:bCs/>
          <w:color w:val="000000"/>
          <w:sz w:val="28"/>
          <w:szCs w:val="28"/>
        </w:rPr>
        <w:t xml:space="preserve"> </w:t>
      </w:r>
      <w:r w:rsidRPr="00E8792B">
        <w:rPr>
          <w:bCs/>
          <w:color w:val="000000"/>
          <w:sz w:val="28"/>
          <w:szCs w:val="28"/>
        </w:rPr>
        <w:t>рослинних та тваринних об’єктів.</w:t>
      </w:r>
      <w:r w:rsidR="00441037">
        <w:rPr>
          <w:bCs/>
          <w:color w:val="000000"/>
          <w:sz w:val="28"/>
          <w:szCs w:val="28"/>
        </w:rPr>
        <w:t xml:space="preserve"> </w:t>
      </w:r>
      <w:r w:rsidRPr="00E8792B">
        <w:rPr>
          <w:bCs/>
          <w:color w:val="000000"/>
          <w:sz w:val="28"/>
          <w:szCs w:val="28"/>
        </w:rPr>
        <w:t>У 1953 р. речовині, яка була</w:t>
      </w:r>
      <w:r w:rsidR="00441037">
        <w:rPr>
          <w:bCs/>
          <w:color w:val="000000"/>
          <w:sz w:val="28"/>
          <w:szCs w:val="28"/>
        </w:rPr>
        <w:t xml:space="preserve"> </w:t>
      </w:r>
      <w:r w:rsidRPr="00E8792B">
        <w:rPr>
          <w:bCs/>
          <w:color w:val="000000"/>
          <w:sz w:val="28"/>
          <w:szCs w:val="28"/>
        </w:rPr>
        <w:t xml:space="preserve">виділена із печінки, дали назву вітамін В </w:t>
      </w:r>
      <w:r w:rsidRPr="00E8792B">
        <w:rPr>
          <w:bCs/>
          <w:color w:val="000000"/>
          <w:sz w:val="28"/>
          <w:szCs w:val="28"/>
          <w:vertAlign w:val="subscript"/>
        </w:rPr>
        <w:t>15</w:t>
      </w:r>
      <w:r w:rsidRPr="00E8792B">
        <w:rPr>
          <w:bCs/>
          <w:color w:val="000000"/>
          <w:sz w:val="28"/>
          <w:szCs w:val="28"/>
        </w:rPr>
        <w:t>. Як виявилось, за хімічним складом, вона подібна до пангамової кислоти. Кребс і співавтори</w:t>
      </w:r>
      <w:r w:rsidR="00441037">
        <w:rPr>
          <w:bCs/>
          <w:color w:val="000000"/>
          <w:sz w:val="28"/>
          <w:szCs w:val="28"/>
        </w:rPr>
        <w:t xml:space="preserve"> </w:t>
      </w:r>
      <w:r w:rsidRPr="00E8792B">
        <w:rPr>
          <w:bCs/>
          <w:color w:val="000000"/>
          <w:sz w:val="28"/>
          <w:szCs w:val="28"/>
        </w:rPr>
        <w:t>у 1955 р. розшифрували склад пангамової кислоти і здійснили її синтез. Були отримані також аналогічні за будовою сполуки, але з більшою, ніж у природної пангамової кислоти, кількістю метильних груп (4, 8 і навіть 12). Експериментально доведено, що пангамова кислота зі збільшеною кількістю метильних груп, значно відрізняється за фізіологічною дією від природної.</w:t>
      </w:r>
    </w:p>
    <w:p w:rsidR="000918A9" w:rsidRDefault="000918A9" w:rsidP="00A36053">
      <w:pPr>
        <w:shd w:val="clear" w:color="auto" w:fill="FFFFFF"/>
        <w:spacing w:line="360" w:lineRule="auto"/>
        <w:ind w:firstLine="709"/>
        <w:jc w:val="both"/>
        <w:rPr>
          <w:color w:val="000000"/>
          <w:sz w:val="28"/>
          <w:szCs w:val="28"/>
          <w:lang w:val="en-US"/>
        </w:rPr>
      </w:pPr>
      <w:r w:rsidRPr="00E8792B">
        <w:rPr>
          <w:color w:val="000000"/>
          <w:sz w:val="28"/>
          <w:szCs w:val="28"/>
        </w:rPr>
        <w:t xml:space="preserve">Пангамова кислота — це ефір </w:t>
      </w:r>
      <w:r w:rsidRPr="00E8792B">
        <w:rPr>
          <w:color w:val="000000"/>
          <w:sz w:val="28"/>
          <w:szCs w:val="28"/>
          <w:lang w:val="en-US"/>
        </w:rPr>
        <w:t>D</w:t>
      </w:r>
      <w:r w:rsidRPr="00E8792B">
        <w:rPr>
          <w:color w:val="000000"/>
          <w:sz w:val="28"/>
          <w:szCs w:val="28"/>
        </w:rPr>
        <w:t>-глюконової кислоти і повністю алкілованої амінооцтової кислоти. Вона має таку структурну формулу:</w:t>
      </w:r>
    </w:p>
    <w:p w:rsidR="000918A9" w:rsidRPr="00E8792B" w:rsidRDefault="00C51AC5" w:rsidP="00A36053">
      <w:pPr>
        <w:shd w:val="clear" w:color="auto" w:fill="FFFFFF"/>
        <w:spacing w:line="360" w:lineRule="auto"/>
        <w:ind w:firstLine="709"/>
        <w:jc w:val="both"/>
        <w:rPr>
          <w:sz w:val="28"/>
          <w:szCs w:val="28"/>
        </w:rPr>
      </w:pPr>
      <w:r>
        <w:rPr>
          <w:noProof/>
          <w:sz w:val="28"/>
          <w:szCs w:val="28"/>
          <w:lang w:val="uk-UA" w:eastAsia="uk-UA"/>
        </w:rPr>
        <w:pict>
          <v:shape id="Рисунок 3" o:spid="_x0000_i1031" type="#_x0000_t75" style="width:311.25pt;height:147.75pt;visibility:visible">
            <v:imagedata r:id="rId14" o:title=""/>
          </v:shape>
        </w:pic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 xml:space="preserve">Пангамова кислота має молекулярну масу 281. Солі пангамової кислоти легко кристалізуються. </w:t>
      </w:r>
    </w:p>
    <w:p w:rsidR="000918A9" w:rsidRPr="00E8792B" w:rsidRDefault="000918A9" w:rsidP="00A36053">
      <w:pPr>
        <w:shd w:val="clear" w:color="auto" w:fill="FFFFFF"/>
        <w:spacing w:line="360" w:lineRule="auto"/>
        <w:ind w:firstLine="709"/>
        <w:jc w:val="both"/>
        <w:rPr>
          <w:sz w:val="28"/>
          <w:szCs w:val="28"/>
        </w:rPr>
      </w:pPr>
      <w:r w:rsidRPr="00E8792B">
        <w:rPr>
          <w:color w:val="000000"/>
          <w:sz w:val="28"/>
          <w:szCs w:val="28"/>
        </w:rPr>
        <w:t>Внаслідок найменшої гігроскопічності, в промисло</w:t>
      </w:r>
      <w:r w:rsidRPr="00E8792B">
        <w:rPr>
          <w:color w:val="000000"/>
          <w:sz w:val="28"/>
          <w:szCs w:val="28"/>
        </w:rPr>
        <w:softHyphen/>
        <w:t>вості виробляють пангамат кальцію, який в основному і використовують в медицині. Він містить дві молекули пангамової кислоти. Його молекулярна маса 618, 7. В одній молекулі солі знаходиться чотири метильних групи. Важливою властивістю пангамової кислоти є те, що її метильні групи зв’язані з азотом. Це визначає їх лабільність, подібно метильним групам холіну та метіоніну. Кальцієва сіль пангамової кислоти також добре розчинна у воді, нерозчинна у спирті, ацетоні, органічних розчинниках, стійка в кислому середовищі.</w:t>
      </w:r>
      <w:r w:rsidR="00441037">
        <w:rPr>
          <w:color w:val="000000"/>
          <w:sz w:val="28"/>
          <w:szCs w:val="28"/>
        </w:rPr>
        <w:t xml:space="preserve"> </w:t>
      </w:r>
    </w:p>
    <w:p w:rsidR="000918A9" w:rsidRPr="00E8792B" w:rsidRDefault="000918A9" w:rsidP="00A36053">
      <w:pPr>
        <w:shd w:val="clear" w:color="auto" w:fill="FFFFFF"/>
        <w:spacing w:line="360" w:lineRule="auto"/>
        <w:ind w:firstLine="709"/>
        <w:jc w:val="both"/>
        <w:rPr>
          <w:sz w:val="28"/>
          <w:szCs w:val="28"/>
        </w:rPr>
      </w:pPr>
      <w:r w:rsidRPr="00E8792B">
        <w:rPr>
          <w:color w:val="000000"/>
          <w:sz w:val="28"/>
          <w:szCs w:val="28"/>
        </w:rPr>
        <w:t>Фармакопейні препарати пангамової кислоти пози</w:t>
      </w:r>
      <w:r w:rsidRPr="00E8792B">
        <w:rPr>
          <w:color w:val="000000"/>
          <w:sz w:val="28"/>
          <w:szCs w:val="28"/>
        </w:rPr>
        <w:softHyphen/>
        <w:t>тивно впливають на обмін речовин: поліпшується лі</w:t>
      </w:r>
      <w:r w:rsidRPr="00E8792B">
        <w:rPr>
          <w:color w:val="000000"/>
          <w:sz w:val="28"/>
          <w:szCs w:val="28"/>
        </w:rPr>
        <w:softHyphen/>
        <w:t>підний обмін, підвищується засвоєння кисню ткани</w:t>
      </w:r>
      <w:r w:rsidRPr="00E8792B">
        <w:rPr>
          <w:color w:val="000000"/>
          <w:sz w:val="28"/>
          <w:szCs w:val="28"/>
        </w:rPr>
        <w:softHyphen/>
        <w:t>нами, збільшується вміст креатинфосфату в м'язах і глікогену в м'язах і печінці, усуваються явища гіпоксії. Завдяки здатності віддавати метильні групи пангамова кислота поліпшує ліпідний обмін, запобігаючи жировій інфільтрації печінки, активує детоксикацію під час отруєння хлорорганічними сполуками, антибіотиками тетрациклінового ряду, алкоголем, наркотичними ре</w:t>
      </w:r>
      <w:r w:rsidRPr="00E8792B">
        <w:rPr>
          <w:color w:val="000000"/>
          <w:sz w:val="28"/>
          <w:szCs w:val="28"/>
        </w:rPr>
        <w:softHyphen/>
        <w:t>човинами.</w:t>
      </w:r>
    </w:p>
    <w:p w:rsidR="000918A9" w:rsidRPr="00E8792B" w:rsidRDefault="000918A9" w:rsidP="00A36053">
      <w:pPr>
        <w:shd w:val="clear" w:color="auto" w:fill="FFFFFF"/>
        <w:spacing w:line="360" w:lineRule="auto"/>
        <w:ind w:firstLine="709"/>
        <w:jc w:val="both"/>
        <w:rPr>
          <w:sz w:val="28"/>
          <w:szCs w:val="28"/>
        </w:rPr>
      </w:pPr>
      <w:r w:rsidRPr="00E8792B">
        <w:rPr>
          <w:color w:val="000000"/>
          <w:sz w:val="28"/>
          <w:szCs w:val="28"/>
        </w:rPr>
        <w:t>Пангамова кислота міститься в дріжджах, крові бика, оболонках рису, печінці, бруньках, менше її в м'язах.</w:t>
      </w:r>
      <w:r w:rsidR="00441037">
        <w:rPr>
          <w:color w:val="000000"/>
          <w:sz w:val="28"/>
          <w:szCs w:val="28"/>
        </w:rPr>
        <w:t xml:space="preserve"> </w:t>
      </w:r>
      <w:r w:rsidRPr="00E8792B">
        <w:rPr>
          <w:color w:val="000000"/>
          <w:sz w:val="28"/>
          <w:szCs w:val="28"/>
        </w:rPr>
        <w:t>В зв’язку з відсутністю методів визначення пангамової кислоти, більш детальні відомості про її вміст у харчових продуктах, відсутні.</w:t>
      </w:r>
      <w:r w:rsidR="00441037">
        <w:rPr>
          <w:color w:val="000000"/>
          <w:sz w:val="28"/>
          <w:szCs w:val="28"/>
        </w:rPr>
        <w:t xml:space="preserve"> </w:t>
      </w:r>
      <w:r w:rsidRPr="00E8792B">
        <w:rPr>
          <w:color w:val="000000"/>
          <w:sz w:val="28"/>
          <w:szCs w:val="28"/>
        </w:rPr>
        <w:t>Потреба лю</w:t>
      </w:r>
      <w:r w:rsidRPr="00E8792B">
        <w:rPr>
          <w:color w:val="000000"/>
          <w:sz w:val="28"/>
          <w:szCs w:val="28"/>
        </w:rPr>
        <w:softHyphen/>
        <w:t>дини в пангамовій кислоті не встановлена, а з лікуваль</w:t>
      </w:r>
      <w:r w:rsidRPr="00E8792B">
        <w:rPr>
          <w:color w:val="000000"/>
          <w:sz w:val="28"/>
          <w:szCs w:val="28"/>
        </w:rPr>
        <w:softHyphen/>
        <w:t>ною метою її вводять у дозах 100—300 мг/добу.</w:t>
      </w:r>
    </w:p>
    <w:p w:rsidR="000918A9" w:rsidRPr="00E8792B" w:rsidRDefault="00441037" w:rsidP="00A36053">
      <w:pPr>
        <w:shd w:val="clear" w:color="auto" w:fill="FFFFFF"/>
        <w:spacing w:line="360" w:lineRule="auto"/>
        <w:ind w:firstLine="709"/>
        <w:jc w:val="both"/>
        <w:rPr>
          <w:b/>
          <w:bCs/>
          <w:color w:val="000000"/>
          <w:sz w:val="28"/>
          <w:szCs w:val="28"/>
        </w:rPr>
      </w:pPr>
      <w:r>
        <w:rPr>
          <w:b/>
          <w:bCs/>
          <w:color w:val="000000"/>
          <w:sz w:val="28"/>
          <w:szCs w:val="28"/>
        </w:rPr>
        <w:br w:type="page"/>
      </w:r>
      <w:r w:rsidR="000918A9" w:rsidRPr="00E8792B">
        <w:rPr>
          <w:b/>
          <w:bCs/>
          <w:color w:val="000000"/>
          <w:sz w:val="28"/>
          <w:szCs w:val="28"/>
        </w:rPr>
        <w:t xml:space="preserve">8. ОРОТОВА КИСЛОТА </w:t>
      </w:r>
    </w:p>
    <w:p w:rsidR="00441037" w:rsidRDefault="00441037" w:rsidP="00A36053">
      <w:pPr>
        <w:shd w:val="clear" w:color="auto" w:fill="FFFFFF"/>
        <w:spacing w:line="360" w:lineRule="auto"/>
        <w:ind w:firstLine="709"/>
        <w:jc w:val="both"/>
        <w:rPr>
          <w:color w:val="000000"/>
          <w:sz w:val="28"/>
          <w:szCs w:val="28"/>
          <w:lang w:val="en-US"/>
        </w:rPr>
      </w:pP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Вітамін В</w:t>
      </w:r>
      <w:r w:rsidRPr="00E8792B">
        <w:rPr>
          <w:color w:val="000000"/>
          <w:sz w:val="28"/>
          <w:szCs w:val="28"/>
          <w:vertAlign w:val="subscript"/>
        </w:rPr>
        <w:t>13</w:t>
      </w:r>
      <w:r w:rsidRPr="00E8792B">
        <w:rPr>
          <w:color w:val="000000"/>
          <w:sz w:val="28"/>
          <w:szCs w:val="28"/>
        </w:rPr>
        <w:t xml:space="preserve"> — вихідний продукт для синтезу уридинфосфату — компонента молекули нуклеїнових кислот. Оротова кислота (4-урацилкарбонова, або 2,4-діоксипіримідинкарбонова-6) належить до похідних піримідинових основ. У вільному стані вона являє собою кристали білого кольору з температурою плавлення 345 -346 ° С (з розкладанням). Молекулярна маса – 156,1. В кислотах вона нерозчинна, але добре розчиняється в лугах та гарячій воді (розчинність у воді при 18°С становить 0,2 %). Оротова кислота інтенсивно поглинає ультрафіолетове</w:t>
      </w:r>
      <w:r w:rsidR="00441037">
        <w:rPr>
          <w:color w:val="000000"/>
          <w:sz w:val="28"/>
          <w:szCs w:val="28"/>
        </w:rPr>
        <w:t xml:space="preserve"> </w:t>
      </w:r>
      <w:r w:rsidRPr="00E8792B">
        <w:rPr>
          <w:color w:val="000000"/>
          <w:sz w:val="28"/>
          <w:szCs w:val="28"/>
        </w:rPr>
        <w:t>випромінювання (при рН 2,0: λ</w:t>
      </w:r>
      <w:r w:rsidRPr="00E8792B">
        <w:rPr>
          <w:color w:val="000000"/>
          <w:sz w:val="28"/>
          <w:szCs w:val="28"/>
          <w:vertAlign w:val="subscript"/>
          <w:lang w:val="en-US"/>
        </w:rPr>
        <w:t>max</w:t>
      </w:r>
      <w:r w:rsidRPr="00E8792B">
        <w:rPr>
          <w:color w:val="000000"/>
          <w:sz w:val="28"/>
          <w:szCs w:val="28"/>
        </w:rPr>
        <w:t>=280 нм і</w:t>
      </w:r>
      <w:r w:rsidR="00441037">
        <w:rPr>
          <w:color w:val="000000"/>
          <w:sz w:val="28"/>
          <w:szCs w:val="28"/>
        </w:rPr>
        <w:t xml:space="preserve"> </w:t>
      </w:r>
      <w:r w:rsidRPr="00E8792B">
        <w:rPr>
          <w:color w:val="000000"/>
          <w:sz w:val="28"/>
          <w:szCs w:val="28"/>
          <w:lang w:val="en-US"/>
        </w:rPr>
        <w:t>λ</w:t>
      </w:r>
      <w:r w:rsidRPr="00E8792B">
        <w:rPr>
          <w:color w:val="000000"/>
          <w:sz w:val="28"/>
          <w:szCs w:val="28"/>
          <w:vertAlign w:val="subscript"/>
          <w:lang w:val="en-US"/>
        </w:rPr>
        <w:t>min</w:t>
      </w:r>
      <w:r w:rsidRPr="00E8792B">
        <w:rPr>
          <w:color w:val="000000"/>
          <w:sz w:val="28"/>
          <w:szCs w:val="28"/>
        </w:rPr>
        <w:t>=240 нм, при рН=12</w:t>
      </w:r>
      <w:r w:rsidR="00441037">
        <w:rPr>
          <w:color w:val="000000"/>
          <w:sz w:val="28"/>
          <w:szCs w:val="28"/>
          <w:vertAlign w:val="subscript"/>
        </w:rPr>
        <w:t xml:space="preserve"> </w:t>
      </w:r>
      <w:r w:rsidR="00441037">
        <w:rPr>
          <w:color w:val="000000"/>
          <w:sz w:val="28"/>
          <w:szCs w:val="28"/>
        </w:rPr>
        <w:t xml:space="preserve">    </w:t>
      </w:r>
      <w:r w:rsidRPr="00E8792B">
        <w:rPr>
          <w:color w:val="000000"/>
          <w:sz w:val="28"/>
          <w:szCs w:val="28"/>
        </w:rPr>
        <w:t xml:space="preserve"> </w:t>
      </w:r>
      <w:r w:rsidRPr="00E8792B">
        <w:rPr>
          <w:color w:val="000000"/>
          <w:sz w:val="28"/>
          <w:szCs w:val="28"/>
          <w:lang w:val="en-US"/>
        </w:rPr>
        <w:t>λ</w:t>
      </w:r>
      <w:r w:rsidRPr="00E8792B">
        <w:rPr>
          <w:color w:val="000000"/>
          <w:sz w:val="28"/>
          <w:szCs w:val="28"/>
          <w:vertAlign w:val="subscript"/>
          <w:lang w:val="en-US"/>
        </w:rPr>
        <w:t>max</w:t>
      </w:r>
      <w:r w:rsidRPr="00E8792B">
        <w:rPr>
          <w:color w:val="000000"/>
          <w:sz w:val="28"/>
          <w:szCs w:val="28"/>
        </w:rPr>
        <w:t>=286 нм,</w:t>
      </w:r>
      <w:r w:rsidRPr="00E8792B">
        <w:rPr>
          <w:color w:val="000000"/>
          <w:sz w:val="28"/>
          <w:szCs w:val="28"/>
          <w:vertAlign w:val="subscript"/>
        </w:rPr>
        <w:t xml:space="preserve"> </w:t>
      </w:r>
      <w:r w:rsidRPr="00E8792B">
        <w:rPr>
          <w:color w:val="000000"/>
          <w:sz w:val="28"/>
          <w:szCs w:val="28"/>
          <w:lang w:val="en-US"/>
        </w:rPr>
        <w:t>λ</w:t>
      </w:r>
      <w:r w:rsidRPr="00E8792B">
        <w:rPr>
          <w:color w:val="000000"/>
          <w:sz w:val="28"/>
          <w:szCs w:val="28"/>
          <w:vertAlign w:val="subscript"/>
          <w:lang w:val="en-US"/>
        </w:rPr>
        <w:t>min</w:t>
      </w:r>
      <w:r w:rsidRPr="00E8792B">
        <w:rPr>
          <w:color w:val="000000"/>
          <w:sz w:val="28"/>
          <w:szCs w:val="28"/>
        </w:rPr>
        <w:t>=243 нм) і має яскраво виражені кислотні властивості, легко утворюючи солі з металами.</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Синтезується в організмі, надхо</w:t>
      </w:r>
      <w:r w:rsidRPr="00E8792B">
        <w:rPr>
          <w:color w:val="000000"/>
          <w:sz w:val="28"/>
          <w:szCs w:val="28"/>
        </w:rPr>
        <w:softHyphen/>
        <w:t xml:space="preserve">дить ззовні в складі молока, в якому міститься у великій кількості. Із досліджених на даний час продуктів, найбільші кількості оротової кислоти містяться у екстрактах дріжджів і печінки; вона знаходиться також у овечому молоці. </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Нижче наведений вміст оротової кислоти у деяких природніх продуктах:</w:t>
      </w:r>
    </w:p>
    <w:p w:rsidR="000918A9" w:rsidRPr="00E8792B" w:rsidRDefault="000918A9" w:rsidP="00A36053">
      <w:pPr>
        <w:pStyle w:val="ab"/>
        <w:numPr>
          <w:ilvl w:val="0"/>
          <w:numId w:val="2"/>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Екстракти з печінки – 1600 – 2000 мкг/г,</w:t>
      </w:r>
    </w:p>
    <w:p w:rsidR="000918A9" w:rsidRPr="00E8792B" w:rsidRDefault="000918A9" w:rsidP="00A36053">
      <w:pPr>
        <w:pStyle w:val="ab"/>
        <w:numPr>
          <w:ilvl w:val="0"/>
          <w:numId w:val="2"/>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Екстракти з дріжджів – 2670 мкг/г,</w:t>
      </w:r>
    </w:p>
    <w:p w:rsidR="000918A9" w:rsidRPr="00E8792B" w:rsidRDefault="000918A9" w:rsidP="00A36053">
      <w:pPr>
        <w:pStyle w:val="ab"/>
        <w:numPr>
          <w:ilvl w:val="0"/>
          <w:numId w:val="2"/>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Молоко овече – 324 ± 35,3мкг/мл,</w:t>
      </w:r>
    </w:p>
    <w:p w:rsidR="000918A9" w:rsidRPr="00E8792B" w:rsidRDefault="000918A9" w:rsidP="00A36053">
      <w:pPr>
        <w:pStyle w:val="ab"/>
        <w:numPr>
          <w:ilvl w:val="0"/>
          <w:numId w:val="2"/>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Молоко коров’яче – 105 мкг/мл,</w:t>
      </w:r>
    </w:p>
    <w:p w:rsidR="000918A9" w:rsidRPr="00E8792B" w:rsidRDefault="000918A9" w:rsidP="00A36053">
      <w:pPr>
        <w:pStyle w:val="ab"/>
        <w:numPr>
          <w:ilvl w:val="0"/>
          <w:numId w:val="2"/>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Молоко козяче – 63,1 ±12,3 мкг/мл,</w:t>
      </w:r>
    </w:p>
    <w:p w:rsidR="000918A9" w:rsidRPr="00E8792B" w:rsidRDefault="000918A9" w:rsidP="00A36053">
      <w:pPr>
        <w:pStyle w:val="ab"/>
        <w:numPr>
          <w:ilvl w:val="0"/>
          <w:numId w:val="2"/>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Молоко кобиляче – 17,7 ± 2,9 мкг/мл,</w:t>
      </w:r>
    </w:p>
    <w:p w:rsidR="000918A9" w:rsidRPr="00E8792B" w:rsidRDefault="000918A9" w:rsidP="00A36053">
      <w:pPr>
        <w:pStyle w:val="ab"/>
        <w:numPr>
          <w:ilvl w:val="0"/>
          <w:numId w:val="2"/>
        </w:numPr>
        <w:shd w:val="clear" w:color="auto" w:fill="FFFFFF"/>
        <w:spacing w:after="0" w:line="360" w:lineRule="auto"/>
        <w:ind w:left="0" w:firstLine="709"/>
        <w:jc w:val="both"/>
        <w:rPr>
          <w:rFonts w:ascii="Times New Roman" w:hAnsi="Times New Roman"/>
          <w:color w:val="000000"/>
          <w:sz w:val="28"/>
          <w:szCs w:val="28"/>
        </w:rPr>
      </w:pPr>
      <w:r w:rsidRPr="00E8792B">
        <w:rPr>
          <w:rFonts w:ascii="Times New Roman" w:hAnsi="Times New Roman"/>
          <w:color w:val="000000"/>
          <w:sz w:val="28"/>
          <w:szCs w:val="28"/>
        </w:rPr>
        <w:t>Молоко жіноче 7,0 мкг/мл.</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 xml:space="preserve">Аналітично оротову кислоту визначають або зо допомогою мікробіологічних методів, або хроматографією. Для мікробіологічного аналізу використовують один із штамів </w:t>
      </w:r>
      <w:r w:rsidRPr="00E8792B">
        <w:rPr>
          <w:i/>
          <w:color w:val="000000"/>
          <w:sz w:val="28"/>
          <w:szCs w:val="28"/>
          <w:lang w:val="en-US"/>
        </w:rPr>
        <w:t>L</w:t>
      </w:r>
      <w:r w:rsidRPr="00E8792B">
        <w:rPr>
          <w:i/>
          <w:color w:val="000000"/>
          <w:sz w:val="28"/>
          <w:szCs w:val="28"/>
        </w:rPr>
        <w:t xml:space="preserve">. </w:t>
      </w:r>
      <w:r w:rsidRPr="00E8792B">
        <w:rPr>
          <w:i/>
          <w:color w:val="000000"/>
          <w:sz w:val="28"/>
          <w:szCs w:val="28"/>
          <w:lang w:val="en-US"/>
        </w:rPr>
        <w:t>bulgaric</w:t>
      </w:r>
      <w:r w:rsidRPr="00E8792B">
        <w:rPr>
          <w:i/>
          <w:color w:val="000000"/>
          <w:sz w:val="28"/>
          <w:szCs w:val="28"/>
        </w:rPr>
        <w:t xml:space="preserve"> </w:t>
      </w:r>
      <w:r w:rsidRPr="00E8792B">
        <w:rPr>
          <w:color w:val="000000"/>
          <w:sz w:val="28"/>
          <w:szCs w:val="28"/>
        </w:rPr>
        <w:t>09. Хроматографічний аналіз на папері проводять в системі бутанол – оцтова кислота – вода (5 : 12 : 1,5). Оптична густина елюату визначається на спектрофотометрі. Препаративне виділення оротової кислоти із тканини досить утруднене.</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У птахів і ссавців оротова кислота синтезується із аспарагінової килоти і карбамоїлфосфату, і бере участь в утворенні нуклеїнових кислот, являючись,</w:t>
      </w:r>
      <w:r w:rsidR="00441037">
        <w:rPr>
          <w:color w:val="000000"/>
          <w:sz w:val="28"/>
          <w:szCs w:val="28"/>
        </w:rPr>
        <w:t xml:space="preserve"> </w:t>
      </w:r>
      <w:r w:rsidRPr="00E8792B">
        <w:rPr>
          <w:color w:val="000000"/>
          <w:sz w:val="28"/>
          <w:szCs w:val="28"/>
        </w:rPr>
        <w:t>таким чином, попередником піримідинових нуклеотидів.</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Схематично цей процес можна описати наступними реакціями:</w:t>
      </w:r>
    </w:p>
    <w:p w:rsidR="000918A9" w:rsidRPr="00E8792B" w:rsidRDefault="000918A9" w:rsidP="00A36053">
      <w:pPr>
        <w:shd w:val="clear" w:color="auto" w:fill="FFFFFF"/>
        <w:spacing w:line="360" w:lineRule="auto"/>
        <w:ind w:firstLine="709"/>
        <w:jc w:val="both"/>
        <w:rPr>
          <w:i/>
          <w:color w:val="000000"/>
          <w:sz w:val="28"/>
          <w:szCs w:val="28"/>
        </w:rPr>
      </w:pPr>
      <w:r w:rsidRPr="00E8792B">
        <w:rPr>
          <w:i/>
          <w:color w:val="000000"/>
          <w:sz w:val="28"/>
          <w:szCs w:val="28"/>
        </w:rPr>
        <w:t>Аспарагінова кислота + карбамоїлфосфат → уреїдобурштинова кислота → дигідрооротова кислота → оротова кислота → оротидин – 5 – фосфат → уродин – 5 – моно-, ди- і три фосфат → цитидин.</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Оротова кислота – єдина циклічна сполука, яка включається у піримідинові нуклеотиди після введення ззовні. вважають, що утворення урацилу із оротової кислоти може відбуватися або у вигляді одно стадійної реакції прямого декарбоксилювання, або через утворення оротидину, оротидилової кислоти, уридилової кислоти і т. д. Окрім участі оротової кислоти у обміні нуклеїнових кислот, є дані про роль її у перетвореннях галактози, оскільки уридин – дифосфат, який утворюється із орортової кислоти, являється попередником уродин – лифосфату – галактози. Оротова кислота впливає також на обмін галактози під час лактації, зв’язана з обміном ліпідів.</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Особливість ростової дії оротової кислоти у вищих тварин є у тому, що вона проявляється при вже існуючому зсуві обміну речовин в сторону посилення асиміляції, який спостерігається , наприклад, після часткового голодування і у недоношених дітей. Ростовий ефект оротової кислоти залежить від введених кількостей препарату. Приріст маси вдається отримати від малих доз.</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Окрім ростової дії, оротову кислоту зближує з вітамінами її участь у ферментативних реакціях. Наприклад, відомо, що оротова кислота впливає на активність одного із ферментів (ксантиноксидаза), особливо чутливих до кількості та якості білку в живленні. Доведений зв'язок між оротовою кислотою та вітаміном В</w:t>
      </w:r>
      <w:r w:rsidRPr="00E8792B">
        <w:rPr>
          <w:color w:val="000000"/>
          <w:sz w:val="28"/>
          <w:szCs w:val="28"/>
          <w:vertAlign w:val="subscript"/>
        </w:rPr>
        <w:t>12</w:t>
      </w:r>
      <w:r w:rsidRPr="00E8792B">
        <w:rPr>
          <w:color w:val="000000"/>
          <w:sz w:val="28"/>
          <w:szCs w:val="28"/>
        </w:rPr>
        <w:t>, а також фолієвою кислотою. Беручи участь у обміні одновуглецевих сполук, оротова кислота збільшувала перетворення фолієвої кислоти в цитроворум – фактор і відновлювала при недостачі вітаміну В</w:t>
      </w:r>
      <w:r w:rsidRPr="00E8792B">
        <w:rPr>
          <w:color w:val="000000"/>
          <w:sz w:val="28"/>
          <w:szCs w:val="28"/>
          <w:vertAlign w:val="subscript"/>
        </w:rPr>
        <w:t>12</w:t>
      </w:r>
      <w:r w:rsidRPr="00E8792B">
        <w:rPr>
          <w:color w:val="000000"/>
          <w:sz w:val="28"/>
          <w:szCs w:val="28"/>
        </w:rPr>
        <w:t xml:space="preserve"> активність різних ферментів, а також вміст пантотенової кислоти та коензиму – А в печінці.</w:t>
      </w:r>
    </w:p>
    <w:p w:rsidR="000918A9" w:rsidRPr="00E8792B" w:rsidRDefault="000918A9" w:rsidP="00A36053">
      <w:pPr>
        <w:shd w:val="clear" w:color="auto" w:fill="FFFFFF"/>
        <w:spacing w:line="360" w:lineRule="auto"/>
        <w:ind w:firstLine="709"/>
        <w:jc w:val="both"/>
        <w:rPr>
          <w:color w:val="000000"/>
          <w:sz w:val="28"/>
          <w:szCs w:val="28"/>
        </w:rPr>
      </w:pPr>
      <w:r w:rsidRPr="00E8792B">
        <w:rPr>
          <w:color w:val="000000"/>
          <w:sz w:val="28"/>
          <w:szCs w:val="28"/>
        </w:rPr>
        <w:t>Тісний зв'язок оротової кислоти з обміном нуклеїнових кислот, пояснює її вплив на кровотворення, показане у фармакологічних експериментах. Вплив оротової кислоти розповсюджується на утворення як лейкоцитів, так і еритроцитів. Оротова кислота стимулює еритропоез після крововтрат. Оротовою кислотою можна впливати на лейкопоез при його порушеннях унаслідок проникаючої радіації. Крім того, вона діє не тільки на лейкопоез, але і на функціональний стан лейкоцитів. Оротова кислота та її натрієва сіль збільшують фагоцитарну здатність лейкоцитів, особливо їх перетравлюючу властивість.</w:t>
      </w:r>
    </w:p>
    <w:p w:rsidR="000918A9" w:rsidRPr="00E8792B" w:rsidRDefault="000918A9" w:rsidP="00A36053">
      <w:pPr>
        <w:shd w:val="clear" w:color="auto" w:fill="FFFFFF"/>
        <w:spacing w:line="360" w:lineRule="auto"/>
        <w:ind w:firstLine="709"/>
        <w:jc w:val="both"/>
        <w:rPr>
          <w:color w:val="000000"/>
          <w:sz w:val="28"/>
          <w:szCs w:val="28"/>
          <w:lang w:val="en-US"/>
        </w:rPr>
      </w:pPr>
      <w:r w:rsidRPr="00E8792B">
        <w:rPr>
          <w:color w:val="000000"/>
          <w:sz w:val="28"/>
          <w:szCs w:val="28"/>
        </w:rPr>
        <w:t>Недостатність чи будь-які прояви дефіциту оротової кислоти не описані. У випадку введення ззовні оротова кислота підсилює анаболічні процеси і завдяки цьому стимулює ріст рослин і тварин. Позитивна дія оротової кислоти відмічена при цирозах печінки. Також, посилюючи утворення нуклеїнових кислот, позитивно впливає на м’яз серця. Використовується у вигляді оротату калію як лікувальний засіб при захво</w:t>
      </w:r>
      <w:r w:rsidRPr="00E8792B">
        <w:rPr>
          <w:color w:val="000000"/>
          <w:sz w:val="28"/>
          <w:szCs w:val="28"/>
        </w:rPr>
        <w:softHyphen/>
        <w:t>рюваннях, що супроводжуються порушенням білкового обміну. Оротат калію використовують для лікування за</w:t>
      </w:r>
      <w:r w:rsidRPr="00E8792B">
        <w:rPr>
          <w:color w:val="000000"/>
          <w:sz w:val="28"/>
          <w:szCs w:val="28"/>
        </w:rPr>
        <w:softHyphen/>
        <w:t>хворювань печінки, серця, деяких видів анемії. Добова потреба не встановлена.</w:t>
      </w:r>
    </w:p>
    <w:p w:rsidR="000918A9" w:rsidRPr="00E8792B" w:rsidRDefault="00441037" w:rsidP="00A36053">
      <w:pPr>
        <w:shd w:val="clear" w:color="auto" w:fill="FFFFFF"/>
        <w:spacing w:line="360" w:lineRule="auto"/>
        <w:ind w:firstLine="709"/>
        <w:jc w:val="both"/>
        <w:rPr>
          <w:b/>
          <w:bCs/>
          <w:color w:val="000000"/>
          <w:sz w:val="28"/>
          <w:szCs w:val="28"/>
        </w:rPr>
      </w:pPr>
      <w:r>
        <w:rPr>
          <w:b/>
          <w:bCs/>
          <w:color w:val="000000"/>
          <w:sz w:val="28"/>
          <w:szCs w:val="28"/>
        </w:rPr>
        <w:br w:type="page"/>
      </w:r>
      <w:r w:rsidR="000918A9" w:rsidRPr="00E8792B">
        <w:rPr>
          <w:b/>
          <w:bCs/>
          <w:color w:val="000000"/>
          <w:sz w:val="28"/>
          <w:szCs w:val="28"/>
        </w:rPr>
        <w:t>9. УБІХІНОН</w:t>
      </w:r>
    </w:p>
    <w:p w:rsidR="00441037" w:rsidRDefault="00441037" w:rsidP="00A36053">
      <w:pPr>
        <w:shd w:val="clear" w:color="auto" w:fill="FFFFFF"/>
        <w:spacing w:line="360" w:lineRule="auto"/>
        <w:ind w:firstLine="709"/>
        <w:jc w:val="both"/>
        <w:rPr>
          <w:color w:val="000000"/>
          <w:sz w:val="28"/>
          <w:szCs w:val="28"/>
          <w:lang w:val="en-US"/>
        </w:rPr>
      </w:pPr>
    </w:p>
    <w:p w:rsidR="000918A9" w:rsidRPr="00E8792B" w:rsidRDefault="000918A9" w:rsidP="00A36053">
      <w:pPr>
        <w:shd w:val="clear" w:color="auto" w:fill="FFFFFF"/>
        <w:spacing w:line="360" w:lineRule="auto"/>
        <w:ind w:firstLine="709"/>
        <w:jc w:val="both"/>
        <w:rPr>
          <w:sz w:val="28"/>
          <w:szCs w:val="28"/>
        </w:rPr>
      </w:pPr>
      <w:r w:rsidRPr="00E8792B">
        <w:rPr>
          <w:color w:val="000000"/>
          <w:sz w:val="28"/>
          <w:szCs w:val="28"/>
        </w:rPr>
        <w:t xml:space="preserve">Коензим </w:t>
      </w:r>
      <w:r w:rsidRPr="00E8792B">
        <w:rPr>
          <w:color w:val="000000"/>
          <w:sz w:val="28"/>
          <w:szCs w:val="28"/>
          <w:lang w:val="en-US"/>
        </w:rPr>
        <w:t>Q</w:t>
      </w:r>
      <w:r w:rsidRPr="00E8792B">
        <w:rPr>
          <w:color w:val="000000"/>
          <w:sz w:val="28"/>
          <w:szCs w:val="28"/>
        </w:rPr>
        <w:t>" або "</w:t>
      </w:r>
      <w:r w:rsidRPr="00E8792B">
        <w:rPr>
          <w:color w:val="000000"/>
          <w:sz w:val="28"/>
          <w:szCs w:val="28"/>
          <w:lang w:val="en-US"/>
        </w:rPr>
        <w:t>Q</w:t>
      </w:r>
      <w:r w:rsidRPr="00E8792B">
        <w:rPr>
          <w:color w:val="000000"/>
          <w:sz w:val="28"/>
          <w:szCs w:val="28"/>
        </w:rPr>
        <w:t>" за хімічною будо</w:t>
      </w:r>
      <w:r w:rsidRPr="00E8792B">
        <w:rPr>
          <w:color w:val="000000"/>
          <w:sz w:val="28"/>
          <w:szCs w:val="28"/>
        </w:rPr>
        <w:softHyphen/>
        <w:t xml:space="preserve">вою — це 2,3-диметокси-5-метил-1,4-бензохінон з поліізопреноїдним боковим ланцюгом у 6-ому положенні. Наявність у </w:t>
      </w:r>
      <w:r w:rsidRPr="00E8792B">
        <w:rPr>
          <w:color w:val="000000"/>
          <w:sz w:val="28"/>
          <w:szCs w:val="28"/>
          <w:lang w:val="en-US"/>
        </w:rPr>
        <w:t>Q</w:t>
      </w:r>
      <w:r w:rsidRPr="00E8792B">
        <w:rPr>
          <w:color w:val="000000"/>
          <w:sz w:val="28"/>
          <w:szCs w:val="28"/>
        </w:rPr>
        <w:t xml:space="preserve"> окислювально-відновлювальних власти</w:t>
      </w:r>
      <w:r w:rsidRPr="00E8792B">
        <w:rPr>
          <w:color w:val="000000"/>
          <w:sz w:val="28"/>
          <w:szCs w:val="28"/>
        </w:rPr>
        <w:softHyphen/>
        <w:t xml:space="preserve">востей значною мірою визначає можливість його участі в процесах окисного фосфорилювання. </w:t>
      </w:r>
      <w:r w:rsidRPr="00E8792B">
        <w:rPr>
          <w:color w:val="000000"/>
          <w:sz w:val="28"/>
          <w:szCs w:val="28"/>
          <w:lang w:val="en-US"/>
        </w:rPr>
        <w:t>Q</w:t>
      </w:r>
      <w:r w:rsidRPr="00E8792B">
        <w:rPr>
          <w:color w:val="000000"/>
          <w:sz w:val="28"/>
          <w:szCs w:val="28"/>
        </w:rPr>
        <w:t xml:space="preserve"> (його різні природні гомологи) має надзвичайно широке по</w:t>
      </w:r>
      <w:r w:rsidRPr="00E8792B">
        <w:rPr>
          <w:color w:val="000000"/>
          <w:sz w:val="28"/>
          <w:szCs w:val="28"/>
        </w:rPr>
        <w:softHyphen/>
        <w:t>ширення серед усіх представників рослинного і тварин</w:t>
      </w:r>
      <w:r w:rsidRPr="00E8792B">
        <w:rPr>
          <w:color w:val="000000"/>
          <w:sz w:val="28"/>
          <w:szCs w:val="28"/>
        </w:rPr>
        <w:softHyphen/>
        <w:t xml:space="preserve">ного світу, він дійсно "усюдисущий" </w:t>
      </w:r>
      <w:r w:rsidRPr="00E8792B">
        <w:rPr>
          <w:i/>
          <w:iCs/>
          <w:color w:val="000000"/>
          <w:sz w:val="28"/>
          <w:szCs w:val="28"/>
        </w:rPr>
        <w:t>(и</w:t>
      </w:r>
      <w:r w:rsidRPr="00E8792B">
        <w:rPr>
          <w:i/>
          <w:iCs/>
          <w:color w:val="000000"/>
          <w:sz w:val="28"/>
          <w:szCs w:val="28"/>
          <w:lang w:val="en-US"/>
        </w:rPr>
        <w:t>b</w:t>
      </w:r>
      <w:r w:rsidRPr="00E8792B">
        <w:rPr>
          <w:i/>
          <w:iCs/>
          <w:color w:val="000000"/>
          <w:sz w:val="28"/>
          <w:szCs w:val="28"/>
        </w:rPr>
        <w:t>і</w:t>
      </w:r>
      <w:r w:rsidRPr="00E8792B">
        <w:rPr>
          <w:i/>
          <w:iCs/>
          <w:color w:val="000000"/>
          <w:sz w:val="28"/>
          <w:szCs w:val="28"/>
          <w:lang w:val="en-US"/>
        </w:rPr>
        <w:t>h</w:t>
      </w:r>
      <w:r w:rsidRPr="00E8792B">
        <w:rPr>
          <w:i/>
          <w:iCs/>
          <w:color w:val="000000"/>
          <w:sz w:val="28"/>
          <w:szCs w:val="28"/>
        </w:rPr>
        <w:t xml:space="preserve">іпопе) </w:t>
      </w:r>
      <w:r w:rsidRPr="00E8792B">
        <w:rPr>
          <w:color w:val="000000"/>
          <w:sz w:val="28"/>
          <w:szCs w:val="28"/>
        </w:rPr>
        <w:t>і бере участь у процесах фотосинтезу, фоторе</w:t>
      </w:r>
      <w:r w:rsidRPr="00E8792B">
        <w:rPr>
          <w:color w:val="000000"/>
          <w:sz w:val="28"/>
          <w:szCs w:val="28"/>
          <w:lang w:val="en-US"/>
        </w:rPr>
        <w:t>c</w:t>
      </w:r>
      <w:r w:rsidRPr="00E8792B">
        <w:rPr>
          <w:color w:val="000000"/>
          <w:sz w:val="28"/>
          <w:szCs w:val="28"/>
        </w:rPr>
        <w:t xml:space="preserve">ценції, окисного фосфорилювання. Серед гомологів </w:t>
      </w:r>
      <w:r w:rsidRPr="00E8792B">
        <w:rPr>
          <w:color w:val="000000"/>
          <w:sz w:val="28"/>
          <w:szCs w:val="28"/>
          <w:lang w:val="en-US"/>
        </w:rPr>
        <w:t>Q</w:t>
      </w:r>
      <w:r w:rsidRPr="00E8792B">
        <w:rPr>
          <w:color w:val="000000"/>
          <w:sz w:val="28"/>
          <w:szCs w:val="28"/>
        </w:rPr>
        <w:t xml:space="preserve"> у природі в основ</w:t>
      </w:r>
      <w:r w:rsidRPr="00E8792B">
        <w:rPr>
          <w:color w:val="000000"/>
          <w:sz w:val="28"/>
          <w:szCs w:val="28"/>
        </w:rPr>
        <w:softHyphen/>
        <w:t xml:space="preserve">ному поширені убіхінони від </w:t>
      </w:r>
      <w:r w:rsidRPr="00E8792B">
        <w:rPr>
          <w:color w:val="000000"/>
          <w:sz w:val="28"/>
          <w:szCs w:val="28"/>
          <w:lang w:val="en-US"/>
        </w:rPr>
        <w:t>Q</w:t>
      </w:r>
      <w:r w:rsidRPr="00E8792B">
        <w:rPr>
          <w:color w:val="000000"/>
          <w:sz w:val="28"/>
          <w:szCs w:val="28"/>
          <w:vertAlign w:val="subscript"/>
        </w:rPr>
        <w:t>6</w:t>
      </w:r>
      <w:r w:rsidRPr="00E8792B">
        <w:rPr>
          <w:color w:val="000000"/>
          <w:sz w:val="28"/>
          <w:szCs w:val="28"/>
        </w:rPr>
        <w:t xml:space="preserve"> до </w:t>
      </w:r>
      <w:r w:rsidRPr="00E8792B">
        <w:rPr>
          <w:color w:val="000000"/>
          <w:sz w:val="28"/>
          <w:szCs w:val="28"/>
          <w:lang w:val="en-US"/>
        </w:rPr>
        <w:t>Q</w:t>
      </w:r>
      <w:r w:rsidRPr="00E8792B">
        <w:rPr>
          <w:color w:val="000000"/>
          <w:sz w:val="28"/>
          <w:szCs w:val="28"/>
          <w:vertAlign w:val="subscript"/>
        </w:rPr>
        <w:t>10</w:t>
      </w:r>
      <w:r w:rsidRPr="00E8792B">
        <w:rPr>
          <w:color w:val="000000"/>
          <w:sz w:val="28"/>
          <w:szCs w:val="28"/>
        </w:rPr>
        <w:t>. Для людей, біль</w:t>
      </w:r>
      <w:r w:rsidRPr="00E8792B">
        <w:rPr>
          <w:color w:val="000000"/>
          <w:sz w:val="28"/>
          <w:szCs w:val="28"/>
        </w:rPr>
        <w:softHyphen/>
        <w:t>шості ссавців, риб і вищих рослин характерним і функ</w:t>
      </w:r>
      <w:r w:rsidRPr="00E8792B">
        <w:rPr>
          <w:color w:val="000000"/>
          <w:sz w:val="28"/>
          <w:szCs w:val="28"/>
        </w:rPr>
        <w:softHyphen/>
        <w:t xml:space="preserve">ціонально активним є </w:t>
      </w:r>
      <w:r w:rsidRPr="00E8792B">
        <w:rPr>
          <w:color w:val="000000"/>
          <w:sz w:val="28"/>
          <w:szCs w:val="28"/>
          <w:lang w:val="en-US"/>
        </w:rPr>
        <w:t>Q</w:t>
      </w:r>
      <w:r w:rsidRPr="00E8792B">
        <w:rPr>
          <w:color w:val="000000"/>
          <w:sz w:val="28"/>
          <w:szCs w:val="28"/>
          <w:vertAlign w:val="subscript"/>
        </w:rPr>
        <w:t>10</w:t>
      </w:r>
      <w:r w:rsidRPr="00E8792B">
        <w:rPr>
          <w:color w:val="000000"/>
          <w:sz w:val="28"/>
          <w:szCs w:val="28"/>
        </w:rPr>
        <w:t xml:space="preserve">, що входить як коензим </w:t>
      </w:r>
      <w:r w:rsidRPr="00E8792B">
        <w:rPr>
          <w:color w:val="000000"/>
          <w:sz w:val="28"/>
          <w:szCs w:val="28"/>
          <w:lang w:val="en-US"/>
        </w:rPr>
        <w:t>Q</w:t>
      </w:r>
      <w:r w:rsidRPr="00E8792B">
        <w:rPr>
          <w:color w:val="000000"/>
          <w:sz w:val="28"/>
          <w:szCs w:val="28"/>
        </w:rPr>
        <w:t xml:space="preserve"> до складу сукцинат-, НАДН- </w:t>
      </w:r>
      <w:r w:rsidRPr="00E8792B">
        <w:rPr>
          <w:color w:val="000000"/>
          <w:sz w:val="28"/>
          <w:szCs w:val="28"/>
          <w:lang w:val="en-US"/>
        </w:rPr>
        <w:t>Q</w:t>
      </w:r>
      <w:r w:rsidRPr="00E8792B">
        <w:rPr>
          <w:color w:val="000000"/>
          <w:sz w:val="28"/>
          <w:szCs w:val="28"/>
        </w:rPr>
        <w:t xml:space="preserve"> — дегідрогеназ і цитохром-</w:t>
      </w:r>
      <w:r w:rsidRPr="00E8792B">
        <w:rPr>
          <w:color w:val="000000"/>
          <w:sz w:val="28"/>
          <w:szCs w:val="28"/>
          <w:lang w:val="en-US"/>
        </w:rPr>
        <w:t>C</w:t>
      </w:r>
      <w:r w:rsidRPr="00E8792B">
        <w:rPr>
          <w:color w:val="000000"/>
          <w:sz w:val="28"/>
          <w:szCs w:val="28"/>
        </w:rPr>
        <w:t>-</w:t>
      </w:r>
      <w:r w:rsidRPr="00E8792B">
        <w:rPr>
          <w:color w:val="000000"/>
          <w:sz w:val="28"/>
          <w:szCs w:val="28"/>
          <w:lang w:val="en-US"/>
        </w:rPr>
        <w:t>Q</w:t>
      </w:r>
      <w:r w:rsidRPr="00E8792B">
        <w:rPr>
          <w:color w:val="000000"/>
          <w:sz w:val="28"/>
          <w:szCs w:val="28"/>
        </w:rPr>
        <w:t>-редуктази.</w:t>
      </w:r>
    </w:p>
    <w:p w:rsidR="000918A9" w:rsidRPr="00E8792B" w:rsidRDefault="000918A9" w:rsidP="00A36053">
      <w:pPr>
        <w:shd w:val="clear" w:color="auto" w:fill="FFFFFF"/>
        <w:spacing w:line="360" w:lineRule="auto"/>
        <w:ind w:firstLine="709"/>
        <w:jc w:val="both"/>
        <w:rPr>
          <w:sz w:val="28"/>
          <w:szCs w:val="28"/>
        </w:rPr>
      </w:pPr>
      <w:r w:rsidRPr="00E8792B">
        <w:rPr>
          <w:color w:val="000000"/>
          <w:sz w:val="28"/>
          <w:szCs w:val="28"/>
        </w:rPr>
        <w:t>Організм людини в нормальному стані здатний шля</w:t>
      </w:r>
      <w:r w:rsidRPr="00E8792B">
        <w:rPr>
          <w:color w:val="000000"/>
          <w:sz w:val="28"/>
          <w:szCs w:val="28"/>
        </w:rPr>
        <w:softHyphen/>
        <w:t xml:space="preserve">хом біосинтезу </w:t>
      </w:r>
      <w:r w:rsidRPr="00E8792B">
        <w:rPr>
          <w:i/>
          <w:color w:val="000000"/>
          <w:sz w:val="28"/>
          <w:szCs w:val="28"/>
          <w:lang w:val="en-US"/>
        </w:rPr>
        <w:t>de</w:t>
      </w:r>
      <w:r w:rsidRPr="00E8792B">
        <w:rPr>
          <w:i/>
          <w:color w:val="000000"/>
          <w:sz w:val="28"/>
          <w:szCs w:val="28"/>
        </w:rPr>
        <w:t xml:space="preserve"> </w:t>
      </w:r>
      <w:r w:rsidRPr="00E8792B">
        <w:rPr>
          <w:i/>
          <w:color w:val="000000"/>
          <w:sz w:val="28"/>
          <w:szCs w:val="28"/>
          <w:lang w:val="en-US"/>
        </w:rPr>
        <w:t>novo</w:t>
      </w:r>
      <w:r w:rsidRPr="00E8792B">
        <w:rPr>
          <w:color w:val="000000"/>
          <w:sz w:val="28"/>
          <w:szCs w:val="28"/>
        </w:rPr>
        <w:t xml:space="preserve"> забезпечити потребу в </w:t>
      </w:r>
      <w:r w:rsidRPr="00E8792B">
        <w:rPr>
          <w:color w:val="000000"/>
          <w:sz w:val="28"/>
          <w:szCs w:val="28"/>
          <w:lang w:val="en-US"/>
        </w:rPr>
        <w:t>Q</w:t>
      </w:r>
      <w:r w:rsidRPr="00E8792B">
        <w:rPr>
          <w:color w:val="000000"/>
          <w:sz w:val="28"/>
          <w:szCs w:val="28"/>
        </w:rPr>
        <w:t>. Але при різних патологічних змінах організму нерідко спос</w:t>
      </w:r>
      <w:r w:rsidRPr="00E8792B">
        <w:rPr>
          <w:color w:val="000000"/>
          <w:sz w:val="28"/>
          <w:szCs w:val="28"/>
        </w:rPr>
        <w:softHyphen/>
        <w:t>терігається дефіцит убіхінону, що приводить до зни</w:t>
      </w:r>
      <w:r w:rsidRPr="00E8792B">
        <w:rPr>
          <w:color w:val="000000"/>
          <w:sz w:val="28"/>
          <w:szCs w:val="28"/>
        </w:rPr>
        <w:softHyphen/>
        <w:t>ження біоенергетичного обміну і, у свою чергу, до роз</w:t>
      </w:r>
      <w:r w:rsidRPr="00E8792B">
        <w:rPr>
          <w:color w:val="000000"/>
          <w:sz w:val="28"/>
          <w:szCs w:val="28"/>
        </w:rPr>
        <w:softHyphen/>
        <w:t>витку широкого спектра патологій. В останні 10—15 років убіхінон і його похідні знайшли широке застосу</w:t>
      </w:r>
      <w:r w:rsidRPr="00E8792B">
        <w:rPr>
          <w:color w:val="000000"/>
          <w:sz w:val="28"/>
          <w:szCs w:val="28"/>
        </w:rPr>
        <w:softHyphen/>
        <w:t>вання в медичній практиці і ветеринарії для поперед</w:t>
      </w:r>
      <w:r w:rsidRPr="00E8792B">
        <w:rPr>
          <w:color w:val="000000"/>
          <w:sz w:val="28"/>
          <w:szCs w:val="28"/>
        </w:rPr>
        <w:softHyphen/>
        <w:t>ження та ефективного лікування захворювань різної етіології, в основі яких лежить порушення біоенерге</w:t>
      </w:r>
      <w:r w:rsidRPr="00E8792B">
        <w:rPr>
          <w:color w:val="000000"/>
          <w:sz w:val="28"/>
          <w:szCs w:val="28"/>
        </w:rPr>
        <w:softHyphen/>
        <w:t>тичних процесів в організмі. Добова потреба не вста</w:t>
      </w:r>
      <w:r w:rsidRPr="00E8792B">
        <w:rPr>
          <w:color w:val="000000"/>
          <w:sz w:val="28"/>
          <w:szCs w:val="28"/>
        </w:rPr>
        <w:softHyphen/>
        <w:t>новлена. У клінічній практиці використовуються пре</w:t>
      </w:r>
      <w:r w:rsidRPr="00E8792B">
        <w:rPr>
          <w:color w:val="000000"/>
          <w:sz w:val="28"/>
          <w:szCs w:val="28"/>
        </w:rPr>
        <w:softHyphen/>
        <w:t xml:space="preserve">парати </w:t>
      </w:r>
      <w:r w:rsidRPr="00E8792B">
        <w:rPr>
          <w:color w:val="000000"/>
          <w:sz w:val="28"/>
          <w:szCs w:val="28"/>
          <w:lang w:val="en-US"/>
        </w:rPr>
        <w:t>Q</w:t>
      </w:r>
      <w:r w:rsidRPr="00E8792B">
        <w:rPr>
          <w:color w:val="000000"/>
          <w:sz w:val="28"/>
          <w:szCs w:val="28"/>
          <w:vertAlign w:val="subscript"/>
        </w:rPr>
        <w:t>10</w:t>
      </w:r>
      <w:r w:rsidRPr="00E8792B">
        <w:rPr>
          <w:color w:val="000000"/>
          <w:sz w:val="28"/>
          <w:szCs w:val="28"/>
        </w:rPr>
        <w:t>, доза приймання від 50 до 250 мг на день</w:t>
      </w:r>
      <w:r w:rsidRPr="00E8792B">
        <w:rPr>
          <w:color w:val="000000"/>
          <w:sz w:val="28"/>
          <w:szCs w:val="28"/>
          <w:vertAlign w:val="superscript"/>
        </w:rPr>
        <w:t xml:space="preserve"> </w:t>
      </w:r>
      <w:r w:rsidRPr="00E8792B">
        <w:rPr>
          <w:color w:val="000000"/>
          <w:sz w:val="28"/>
          <w:szCs w:val="28"/>
        </w:rPr>
        <w:t>протягом 1—3 місяців.</w:t>
      </w:r>
    </w:p>
    <w:p w:rsidR="000918A9" w:rsidRPr="00E8792B" w:rsidRDefault="00441037" w:rsidP="00A36053">
      <w:pPr>
        <w:spacing w:line="360" w:lineRule="auto"/>
        <w:ind w:firstLine="709"/>
        <w:jc w:val="both"/>
        <w:rPr>
          <w:color w:val="000000"/>
          <w:sz w:val="28"/>
          <w:szCs w:val="28"/>
        </w:rPr>
      </w:pPr>
      <w:r>
        <w:rPr>
          <w:b/>
          <w:color w:val="000000"/>
          <w:sz w:val="28"/>
          <w:szCs w:val="28"/>
        </w:rPr>
        <w:br w:type="page"/>
      </w:r>
      <w:r w:rsidR="000918A9" w:rsidRPr="00E8792B">
        <w:rPr>
          <w:b/>
          <w:color w:val="000000"/>
          <w:sz w:val="28"/>
          <w:szCs w:val="28"/>
        </w:rPr>
        <w:t xml:space="preserve">10. ВІТАМІН </w:t>
      </w:r>
      <w:r w:rsidR="000918A9" w:rsidRPr="00E8792B">
        <w:rPr>
          <w:b/>
          <w:color w:val="000000"/>
          <w:sz w:val="28"/>
          <w:szCs w:val="28"/>
          <w:lang w:val="en-US"/>
        </w:rPr>
        <w:t>U</w:t>
      </w:r>
    </w:p>
    <w:p w:rsidR="00441037" w:rsidRDefault="00441037" w:rsidP="00A36053">
      <w:pPr>
        <w:spacing w:line="360" w:lineRule="auto"/>
        <w:ind w:firstLine="709"/>
        <w:jc w:val="both"/>
        <w:rPr>
          <w:color w:val="000000"/>
          <w:sz w:val="28"/>
          <w:szCs w:val="28"/>
          <w:lang w:val="en-US"/>
        </w:rPr>
      </w:pPr>
    </w:p>
    <w:p w:rsidR="000918A9" w:rsidRPr="00E8792B" w:rsidRDefault="000918A9" w:rsidP="00A36053">
      <w:pPr>
        <w:spacing w:line="360" w:lineRule="auto"/>
        <w:ind w:firstLine="709"/>
        <w:jc w:val="both"/>
        <w:rPr>
          <w:color w:val="000000"/>
          <w:sz w:val="28"/>
          <w:szCs w:val="28"/>
        </w:rPr>
      </w:pPr>
      <w:r w:rsidRPr="00E8792B">
        <w:rPr>
          <w:color w:val="000000"/>
          <w:sz w:val="28"/>
          <w:szCs w:val="28"/>
          <w:lang w:val="en-US"/>
        </w:rPr>
        <w:t>S</w:t>
      </w:r>
      <w:r w:rsidRPr="00441037">
        <w:rPr>
          <w:color w:val="000000"/>
          <w:sz w:val="28"/>
          <w:szCs w:val="28"/>
          <w:lang w:val="en-US"/>
        </w:rPr>
        <w:t>-</w:t>
      </w:r>
      <w:r w:rsidRPr="00E8792B">
        <w:rPr>
          <w:color w:val="000000"/>
          <w:sz w:val="28"/>
          <w:szCs w:val="28"/>
        </w:rPr>
        <w:t>метилметіонін</w:t>
      </w:r>
      <w:r w:rsidRPr="00441037">
        <w:rPr>
          <w:color w:val="000000"/>
          <w:sz w:val="28"/>
          <w:szCs w:val="28"/>
          <w:lang w:val="en-US"/>
        </w:rPr>
        <w:t xml:space="preserve">, </w:t>
      </w:r>
      <w:r w:rsidRPr="00E8792B">
        <w:rPr>
          <w:color w:val="000000"/>
          <w:sz w:val="28"/>
          <w:szCs w:val="28"/>
        </w:rPr>
        <w:t>антивиразковий</w:t>
      </w:r>
      <w:r w:rsidRPr="00441037">
        <w:rPr>
          <w:color w:val="000000"/>
          <w:sz w:val="28"/>
          <w:szCs w:val="28"/>
          <w:lang w:val="en-US"/>
        </w:rPr>
        <w:t xml:space="preserve"> </w:t>
      </w:r>
      <w:r w:rsidRPr="00E8792B">
        <w:rPr>
          <w:color w:val="000000"/>
          <w:sz w:val="28"/>
          <w:szCs w:val="28"/>
        </w:rPr>
        <w:t>фак</w:t>
      </w:r>
      <w:r w:rsidRPr="00441037">
        <w:rPr>
          <w:color w:val="000000"/>
          <w:sz w:val="28"/>
          <w:szCs w:val="28"/>
          <w:lang w:val="en-US"/>
        </w:rPr>
        <w:softHyphen/>
      </w:r>
      <w:r w:rsidRPr="00E8792B">
        <w:rPr>
          <w:color w:val="000000"/>
          <w:sz w:val="28"/>
          <w:szCs w:val="28"/>
        </w:rPr>
        <w:t>тор</w:t>
      </w:r>
      <w:r w:rsidRPr="00441037">
        <w:rPr>
          <w:color w:val="000000"/>
          <w:sz w:val="28"/>
          <w:szCs w:val="28"/>
          <w:lang w:val="en-US"/>
        </w:rPr>
        <w:t xml:space="preserve"> </w:t>
      </w:r>
      <w:r w:rsidRPr="00E8792B">
        <w:rPr>
          <w:color w:val="000000"/>
          <w:sz w:val="28"/>
          <w:szCs w:val="28"/>
        </w:rPr>
        <w:t>отримав</w:t>
      </w:r>
      <w:r w:rsidRPr="00441037">
        <w:rPr>
          <w:color w:val="000000"/>
          <w:sz w:val="28"/>
          <w:szCs w:val="28"/>
          <w:lang w:val="en-US"/>
        </w:rPr>
        <w:t xml:space="preserve"> </w:t>
      </w:r>
      <w:r w:rsidRPr="00E8792B">
        <w:rPr>
          <w:color w:val="000000"/>
          <w:sz w:val="28"/>
          <w:szCs w:val="28"/>
        </w:rPr>
        <w:t>назву</w:t>
      </w:r>
      <w:r w:rsidRPr="00441037">
        <w:rPr>
          <w:color w:val="000000"/>
          <w:sz w:val="28"/>
          <w:szCs w:val="28"/>
          <w:lang w:val="en-US"/>
        </w:rPr>
        <w:t xml:space="preserve"> </w:t>
      </w:r>
      <w:r w:rsidRPr="00E8792B">
        <w:rPr>
          <w:color w:val="000000"/>
          <w:sz w:val="28"/>
          <w:szCs w:val="28"/>
        </w:rPr>
        <w:t>від</w:t>
      </w:r>
      <w:r w:rsidRPr="00441037">
        <w:rPr>
          <w:color w:val="000000"/>
          <w:sz w:val="28"/>
          <w:szCs w:val="28"/>
          <w:lang w:val="en-US"/>
        </w:rPr>
        <w:t xml:space="preserve"> </w:t>
      </w:r>
      <w:r w:rsidRPr="00E8792B">
        <w:rPr>
          <w:color w:val="000000"/>
          <w:sz w:val="28"/>
          <w:szCs w:val="28"/>
        </w:rPr>
        <w:t>латинського</w:t>
      </w:r>
      <w:r w:rsidRPr="00441037">
        <w:rPr>
          <w:color w:val="000000"/>
          <w:sz w:val="28"/>
          <w:szCs w:val="28"/>
          <w:lang w:val="en-US"/>
        </w:rPr>
        <w:t xml:space="preserve"> </w:t>
      </w:r>
      <w:r w:rsidRPr="00E8792B">
        <w:rPr>
          <w:color w:val="000000"/>
          <w:sz w:val="28"/>
          <w:szCs w:val="28"/>
        </w:rPr>
        <w:t>слова</w:t>
      </w:r>
      <w:r w:rsidRPr="00441037">
        <w:rPr>
          <w:color w:val="000000"/>
          <w:sz w:val="28"/>
          <w:szCs w:val="28"/>
          <w:lang w:val="en-US"/>
        </w:rPr>
        <w:t xml:space="preserve"> </w:t>
      </w:r>
      <w:r w:rsidRPr="00441037">
        <w:rPr>
          <w:i/>
          <w:iCs/>
          <w:color w:val="000000"/>
          <w:sz w:val="28"/>
          <w:szCs w:val="28"/>
          <w:lang w:val="en-US"/>
        </w:rPr>
        <w:t>"</w:t>
      </w:r>
      <w:r w:rsidRPr="00E8792B">
        <w:rPr>
          <w:i/>
          <w:iCs/>
          <w:color w:val="000000"/>
          <w:sz w:val="28"/>
          <w:szCs w:val="28"/>
        </w:rPr>
        <w:t>и</w:t>
      </w:r>
      <w:r w:rsidRPr="00E8792B">
        <w:rPr>
          <w:i/>
          <w:iCs/>
          <w:color w:val="000000"/>
          <w:sz w:val="28"/>
          <w:szCs w:val="28"/>
          <w:lang w:val="en-US"/>
        </w:rPr>
        <w:t>l</w:t>
      </w:r>
      <w:r w:rsidRPr="00E8792B">
        <w:rPr>
          <w:i/>
          <w:iCs/>
          <w:color w:val="000000"/>
          <w:sz w:val="28"/>
          <w:szCs w:val="28"/>
        </w:rPr>
        <w:t>си</w:t>
      </w:r>
      <w:r w:rsidRPr="00E8792B">
        <w:rPr>
          <w:i/>
          <w:iCs/>
          <w:color w:val="000000"/>
          <w:sz w:val="28"/>
          <w:szCs w:val="28"/>
          <w:lang w:val="en-US"/>
        </w:rPr>
        <w:t>s</w:t>
      </w:r>
      <w:r w:rsidRPr="00441037">
        <w:rPr>
          <w:i/>
          <w:iCs/>
          <w:color w:val="000000"/>
          <w:sz w:val="28"/>
          <w:szCs w:val="28"/>
          <w:lang w:val="en-US"/>
        </w:rPr>
        <w:t xml:space="preserve">" </w:t>
      </w:r>
      <w:r w:rsidRPr="00441037">
        <w:rPr>
          <w:color w:val="000000"/>
          <w:sz w:val="28"/>
          <w:szCs w:val="28"/>
          <w:lang w:val="en-US"/>
        </w:rPr>
        <w:t xml:space="preserve">— </w:t>
      </w:r>
      <w:r w:rsidRPr="00E8792B">
        <w:rPr>
          <w:color w:val="000000"/>
          <w:sz w:val="28"/>
          <w:szCs w:val="28"/>
        </w:rPr>
        <w:t>ви</w:t>
      </w:r>
      <w:r w:rsidRPr="00441037">
        <w:rPr>
          <w:color w:val="000000"/>
          <w:sz w:val="28"/>
          <w:szCs w:val="28"/>
          <w:lang w:val="en-US"/>
        </w:rPr>
        <w:softHyphen/>
      </w:r>
      <w:r w:rsidRPr="00E8792B">
        <w:rPr>
          <w:color w:val="000000"/>
          <w:sz w:val="28"/>
          <w:szCs w:val="28"/>
        </w:rPr>
        <w:t>разка</w:t>
      </w:r>
      <w:r w:rsidRPr="00441037">
        <w:rPr>
          <w:color w:val="000000"/>
          <w:sz w:val="28"/>
          <w:szCs w:val="28"/>
          <w:lang w:val="en-US"/>
        </w:rPr>
        <w:t xml:space="preserve">, </w:t>
      </w:r>
      <w:r w:rsidRPr="00E8792B">
        <w:rPr>
          <w:color w:val="000000"/>
          <w:sz w:val="28"/>
          <w:szCs w:val="28"/>
        </w:rPr>
        <w:t>у</w:t>
      </w:r>
      <w:r w:rsidRPr="00441037">
        <w:rPr>
          <w:color w:val="000000"/>
          <w:sz w:val="28"/>
          <w:szCs w:val="28"/>
          <w:lang w:val="en-US"/>
        </w:rPr>
        <w:t xml:space="preserve"> </w:t>
      </w:r>
      <w:r w:rsidRPr="00E8792B">
        <w:rPr>
          <w:color w:val="000000"/>
          <w:sz w:val="28"/>
          <w:szCs w:val="28"/>
        </w:rPr>
        <w:t>зв</w:t>
      </w:r>
      <w:r w:rsidRPr="00441037">
        <w:rPr>
          <w:color w:val="000000"/>
          <w:sz w:val="28"/>
          <w:szCs w:val="28"/>
          <w:lang w:val="en-US"/>
        </w:rPr>
        <w:t>'</w:t>
      </w:r>
      <w:r w:rsidRPr="00E8792B">
        <w:rPr>
          <w:color w:val="000000"/>
          <w:sz w:val="28"/>
          <w:szCs w:val="28"/>
        </w:rPr>
        <w:t>язку</w:t>
      </w:r>
      <w:r w:rsidRPr="00441037">
        <w:rPr>
          <w:color w:val="000000"/>
          <w:sz w:val="28"/>
          <w:szCs w:val="28"/>
          <w:lang w:val="en-US"/>
        </w:rPr>
        <w:t xml:space="preserve"> </w:t>
      </w:r>
      <w:r w:rsidRPr="00E8792B">
        <w:rPr>
          <w:color w:val="000000"/>
          <w:sz w:val="28"/>
          <w:szCs w:val="28"/>
        </w:rPr>
        <w:t>з</w:t>
      </w:r>
      <w:r w:rsidRPr="00441037">
        <w:rPr>
          <w:color w:val="000000"/>
          <w:sz w:val="28"/>
          <w:szCs w:val="28"/>
          <w:lang w:val="en-US"/>
        </w:rPr>
        <w:t xml:space="preserve"> </w:t>
      </w:r>
      <w:r w:rsidRPr="00E8792B">
        <w:rPr>
          <w:color w:val="000000"/>
          <w:sz w:val="28"/>
          <w:szCs w:val="28"/>
        </w:rPr>
        <w:t>тим</w:t>
      </w:r>
      <w:r w:rsidRPr="00441037">
        <w:rPr>
          <w:color w:val="000000"/>
          <w:sz w:val="28"/>
          <w:szCs w:val="28"/>
          <w:lang w:val="en-US"/>
        </w:rPr>
        <w:t xml:space="preserve">, </w:t>
      </w:r>
      <w:r w:rsidRPr="00E8792B">
        <w:rPr>
          <w:color w:val="000000"/>
          <w:sz w:val="28"/>
          <w:szCs w:val="28"/>
        </w:rPr>
        <w:t>що</w:t>
      </w:r>
      <w:r w:rsidRPr="00441037">
        <w:rPr>
          <w:color w:val="000000"/>
          <w:sz w:val="28"/>
          <w:szCs w:val="28"/>
          <w:lang w:val="en-US"/>
        </w:rPr>
        <w:t xml:space="preserve"> </w:t>
      </w:r>
      <w:r w:rsidRPr="00E8792B">
        <w:rPr>
          <w:color w:val="000000"/>
          <w:sz w:val="28"/>
          <w:szCs w:val="28"/>
        </w:rPr>
        <w:t>ця</w:t>
      </w:r>
      <w:r w:rsidRPr="00441037">
        <w:rPr>
          <w:color w:val="000000"/>
          <w:sz w:val="28"/>
          <w:szCs w:val="28"/>
          <w:lang w:val="en-US"/>
        </w:rPr>
        <w:t xml:space="preserve"> </w:t>
      </w:r>
      <w:r w:rsidRPr="00E8792B">
        <w:rPr>
          <w:color w:val="000000"/>
          <w:sz w:val="28"/>
          <w:szCs w:val="28"/>
        </w:rPr>
        <w:t>сполука</w:t>
      </w:r>
      <w:r w:rsidRPr="00441037">
        <w:rPr>
          <w:color w:val="000000"/>
          <w:sz w:val="28"/>
          <w:szCs w:val="28"/>
          <w:lang w:val="en-US"/>
        </w:rPr>
        <w:t xml:space="preserve"> </w:t>
      </w:r>
      <w:r w:rsidRPr="00E8792B">
        <w:rPr>
          <w:color w:val="000000"/>
          <w:sz w:val="28"/>
          <w:szCs w:val="28"/>
        </w:rPr>
        <w:t>виявилася</w:t>
      </w:r>
      <w:r w:rsidRPr="00441037">
        <w:rPr>
          <w:color w:val="000000"/>
          <w:sz w:val="28"/>
          <w:szCs w:val="28"/>
          <w:lang w:val="en-US"/>
        </w:rPr>
        <w:t xml:space="preserve"> </w:t>
      </w:r>
      <w:r w:rsidRPr="00E8792B">
        <w:rPr>
          <w:color w:val="000000"/>
          <w:sz w:val="28"/>
          <w:szCs w:val="28"/>
        </w:rPr>
        <w:t>ефек</w:t>
      </w:r>
      <w:r w:rsidRPr="00441037">
        <w:rPr>
          <w:color w:val="000000"/>
          <w:sz w:val="28"/>
          <w:szCs w:val="28"/>
          <w:lang w:val="en-US"/>
        </w:rPr>
        <w:softHyphen/>
      </w:r>
      <w:r w:rsidRPr="00E8792B">
        <w:rPr>
          <w:color w:val="000000"/>
          <w:sz w:val="28"/>
          <w:szCs w:val="28"/>
        </w:rPr>
        <w:t>тивною</w:t>
      </w:r>
      <w:r w:rsidRPr="00441037">
        <w:rPr>
          <w:color w:val="000000"/>
          <w:sz w:val="28"/>
          <w:szCs w:val="28"/>
          <w:lang w:val="en-US"/>
        </w:rPr>
        <w:t xml:space="preserve"> </w:t>
      </w:r>
      <w:r w:rsidRPr="00E8792B">
        <w:rPr>
          <w:color w:val="000000"/>
          <w:sz w:val="28"/>
          <w:szCs w:val="28"/>
        </w:rPr>
        <w:t>в</w:t>
      </w:r>
      <w:r w:rsidRPr="00441037">
        <w:rPr>
          <w:color w:val="000000"/>
          <w:sz w:val="28"/>
          <w:szCs w:val="28"/>
          <w:lang w:val="en-US"/>
        </w:rPr>
        <w:t xml:space="preserve"> </w:t>
      </w:r>
      <w:r w:rsidRPr="00E8792B">
        <w:rPr>
          <w:color w:val="000000"/>
          <w:sz w:val="28"/>
          <w:szCs w:val="28"/>
        </w:rPr>
        <w:t>лікуванні</w:t>
      </w:r>
      <w:r w:rsidRPr="00441037">
        <w:rPr>
          <w:color w:val="000000"/>
          <w:sz w:val="28"/>
          <w:szCs w:val="28"/>
          <w:lang w:val="en-US"/>
        </w:rPr>
        <w:t xml:space="preserve"> </w:t>
      </w:r>
      <w:r w:rsidRPr="00E8792B">
        <w:rPr>
          <w:color w:val="000000"/>
          <w:sz w:val="28"/>
          <w:szCs w:val="28"/>
        </w:rPr>
        <w:t>виразки</w:t>
      </w:r>
      <w:r w:rsidRPr="00441037">
        <w:rPr>
          <w:color w:val="000000"/>
          <w:sz w:val="28"/>
          <w:szCs w:val="28"/>
          <w:lang w:val="en-US"/>
        </w:rPr>
        <w:t xml:space="preserve"> </w:t>
      </w:r>
      <w:r w:rsidRPr="00E8792B">
        <w:rPr>
          <w:color w:val="000000"/>
          <w:sz w:val="28"/>
          <w:szCs w:val="28"/>
        </w:rPr>
        <w:t>шлунка</w:t>
      </w:r>
      <w:r w:rsidRPr="00441037">
        <w:rPr>
          <w:color w:val="000000"/>
          <w:sz w:val="28"/>
          <w:szCs w:val="28"/>
          <w:lang w:val="en-US"/>
        </w:rPr>
        <w:t xml:space="preserve">. </w:t>
      </w:r>
      <w:r w:rsidRPr="00E8792B">
        <w:rPr>
          <w:color w:val="000000"/>
          <w:sz w:val="28"/>
          <w:szCs w:val="28"/>
        </w:rPr>
        <w:t>Вчений Ченей та деякі співавтори у 1942 р. помітили, що деякі продукти харчування (овочі, зелень, сире молоко, печінка) запобігали або затримували розвиток виразкової хвороби шлунку. На цій підставі було вирішено, що виразкова хвороба шлунку викликається не достатком особливого, невідомого харчового фактора, який міститься у овочах (більше всього – в капусті) і який відноситься скоріш за все, до вітамінів. Ченей опублікував відомості про те, що розвиток пептичної виразки у кроликів, яка була</w:t>
      </w:r>
      <w:r w:rsidR="00441037">
        <w:rPr>
          <w:color w:val="000000"/>
          <w:sz w:val="28"/>
          <w:szCs w:val="28"/>
        </w:rPr>
        <w:t xml:space="preserve"> </w:t>
      </w:r>
      <w:r w:rsidRPr="00E8792B">
        <w:rPr>
          <w:color w:val="000000"/>
          <w:sz w:val="28"/>
          <w:szCs w:val="28"/>
        </w:rPr>
        <w:t>викликана гістаміном, вдалось попередити шляхом годування їх свіжою капустою. Аналогічні дані отримані і у морських свинок, яким назначали сік свіжої капусти.</w:t>
      </w:r>
    </w:p>
    <w:p w:rsidR="000918A9" w:rsidRPr="00E8792B" w:rsidRDefault="000918A9" w:rsidP="00A36053">
      <w:pPr>
        <w:spacing w:line="360" w:lineRule="auto"/>
        <w:ind w:firstLine="709"/>
        <w:jc w:val="both"/>
        <w:rPr>
          <w:sz w:val="28"/>
          <w:szCs w:val="28"/>
        </w:rPr>
      </w:pPr>
      <w:r w:rsidRPr="00E8792B">
        <w:rPr>
          <w:color w:val="000000"/>
          <w:sz w:val="28"/>
          <w:szCs w:val="28"/>
        </w:rPr>
        <w:t xml:space="preserve">Подібно метіоніну, вітамін </w:t>
      </w:r>
      <w:r w:rsidRPr="00E8792B">
        <w:rPr>
          <w:i/>
          <w:iCs/>
          <w:color w:val="000000"/>
          <w:sz w:val="28"/>
          <w:szCs w:val="28"/>
          <w:lang w:val="en-US"/>
        </w:rPr>
        <w:t>U</w:t>
      </w:r>
      <w:r w:rsidRPr="00E8792B">
        <w:rPr>
          <w:i/>
          <w:iCs/>
          <w:color w:val="000000"/>
          <w:sz w:val="28"/>
          <w:szCs w:val="28"/>
        </w:rPr>
        <w:t xml:space="preserve"> </w:t>
      </w:r>
      <w:r w:rsidRPr="00E8792B">
        <w:rPr>
          <w:color w:val="000000"/>
          <w:sz w:val="28"/>
          <w:szCs w:val="28"/>
        </w:rPr>
        <w:t>є донором метильних груп у реакціях синтезу холіну і креатину, виявлена його участь у синтезі ме</w:t>
      </w:r>
      <w:r w:rsidRPr="00E8792B">
        <w:rPr>
          <w:color w:val="000000"/>
          <w:sz w:val="28"/>
          <w:szCs w:val="28"/>
        </w:rPr>
        <w:softHyphen/>
        <w:t>тіоніну і деяких інших сполук, що потребують метиль</w:t>
      </w:r>
      <w:r w:rsidRPr="00E8792B">
        <w:rPr>
          <w:color w:val="000000"/>
          <w:sz w:val="28"/>
          <w:szCs w:val="28"/>
        </w:rPr>
        <w:softHyphen/>
        <w:t>них груп.</w:t>
      </w:r>
    </w:p>
    <w:p w:rsidR="000918A9" w:rsidRPr="00E8792B" w:rsidRDefault="000918A9" w:rsidP="00A36053">
      <w:pPr>
        <w:shd w:val="clear" w:color="auto" w:fill="FFFFFF"/>
        <w:spacing w:line="360" w:lineRule="auto"/>
        <w:ind w:firstLine="709"/>
        <w:jc w:val="both"/>
        <w:rPr>
          <w:sz w:val="28"/>
          <w:szCs w:val="28"/>
        </w:rPr>
      </w:pPr>
      <w:r w:rsidRPr="00E8792B">
        <w:rPr>
          <w:color w:val="000000"/>
          <w:sz w:val="28"/>
          <w:szCs w:val="28"/>
        </w:rPr>
        <w:t xml:space="preserve">За хімічною структурою вітамін </w:t>
      </w:r>
      <w:r w:rsidRPr="00E8792B">
        <w:rPr>
          <w:color w:val="000000"/>
          <w:sz w:val="28"/>
          <w:szCs w:val="28"/>
          <w:lang w:val="en-US"/>
        </w:rPr>
        <w:t>U</w:t>
      </w:r>
      <w:r w:rsidRPr="00E8792B">
        <w:rPr>
          <w:color w:val="000000"/>
          <w:sz w:val="28"/>
          <w:szCs w:val="28"/>
        </w:rPr>
        <w:t xml:space="preserve"> є активною формою метіоніну, а саме — 5-метилметіоніном. Ця сполука доб</w:t>
      </w:r>
      <w:r w:rsidRPr="00E8792B">
        <w:rPr>
          <w:color w:val="000000"/>
          <w:sz w:val="28"/>
          <w:szCs w:val="28"/>
        </w:rPr>
        <w:softHyphen/>
        <w:t>ре розчиняється у воді, але нестійка, значною мірою руйнується під час варіння продуктів, особливо в нейт</w:t>
      </w:r>
      <w:r w:rsidRPr="00E8792B">
        <w:rPr>
          <w:color w:val="000000"/>
          <w:sz w:val="28"/>
          <w:szCs w:val="28"/>
        </w:rPr>
        <w:softHyphen/>
        <w:t>ральному і лужному середовищі. У досить великих кіль</w:t>
      </w:r>
      <w:r w:rsidRPr="00E8792B">
        <w:rPr>
          <w:color w:val="000000"/>
          <w:sz w:val="28"/>
          <w:szCs w:val="28"/>
        </w:rPr>
        <w:softHyphen/>
        <w:t xml:space="preserve">костях вітамін </w:t>
      </w:r>
      <w:r w:rsidRPr="00E8792B">
        <w:rPr>
          <w:i/>
          <w:iCs/>
          <w:color w:val="000000"/>
          <w:sz w:val="28"/>
          <w:szCs w:val="28"/>
          <w:lang w:val="en-US"/>
        </w:rPr>
        <w:t>U</w:t>
      </w:r>
      <w:r w:rsidRPr="00E8792B">
        <w:rPr>
          <w:i/>
          <w:iCs/>
          <w:color w:val="000000"/>
          <w:sz w:val="28"/>
          <w:szCs w:val="28"/>
        </w:rPr>
        <w:t xml:space="preserve"> </w:t>
      </w:r>
      <w:r w:rsidRPr="00E8792B">
        <w:rPr>
          <w:color w:val="000000"/>
          <w:sz w:val="28"/>
          <w:szCs w:val="28"/>
        </w:rPr>
        <w:t>міститься у соках сирих овочів (лист</w:t>
      </w:r>
      <w:r w:rsidRPr="00E8792B">
        <w:rPr>
          <w:color w:val="000000"/>
          <w:sz w:val="28"/>
          <w:szCs w:val="28"/>
        </w:rPr>
        <w:softHyphen/>
        <w:t>ках петрушки, капусти, цибулі, салаті, перці, моркві, ріпі, томатах), дуже багато його в спаржі (100—160 мг/100 г) і білокачанній капусті (80—85 мг/100 г).</w:t>
      </w:r>
    </w:p>
    <w:p w:rsidR="000918A9" w:rsidRPr="00E8792B" w:rsidRDefault="000918A9" w:rsidP="00A36053">
      <w:pPr>
        <w:shd w:val="clear" w:color="auto" w:fill="FFFFFF"/>
        <w:spacing w:line="360" w:lineRule="auto"/>
        <w:ind w:firstLine="709"/>
        <w:jc w:val="both"/>
        <w:rPr>
          <w:sz w:val="28"/>
          <w:szCs w:val="28"/>
        </w:rPr>
      </w:pPr>
      <w:r w:rsidRPr="00E8792B">
        <w:rPr>
          <w:color w:val="000000"/>
          <w:sz w:val="28"/>
          <w:szCs w:val="28"/>
        </w:rPr>
        <w:t>У фармації використовуються солі метилметіоніну, насамперед, метил метіонінсульфоній хлорид. Метилметіонін поліпшує функції шлунка, кишечника, печінки і жовчного міхура, корисний при ушкодженні шлунково-кишкового тракту. Його антивиразкова активність по</w:t>
      </w:r>
      <w:r w:rsidRPr="00E8792B">
        <w:rPr>
          <w:color w:val="000000"/>
          <w:sz w:val="28"/>
          <w:szCs w:val="28"/>
        </w:rPr>
        <w:softHyphen/>
        <w:t xml:space="preserve">яснюється антигістамінними властивостями. Метилюючи гістамін, вітамін </w:t>
      </w:r>
      <w:r w:rsidRPr="00E8792B">
        <w:rPr>
          <w:i/>
          <w:iCs/>
          <w:color w:val="000000"/>
          <w:sz w:val="28"/>
          <w:szCs w:val="28"/>
          <w:lang w:val="en-US"/>
        </w:rPr>
        <w:t>U</w:t>
      </w:r>
      <w:r w:rsidRPr="00E8792B">
        <w:rPr>
          <w:i/>
          <w:iCs/>
          <w:color w:val="000000"/>
          <w:sz w:val="28"/>
          <w:szCs w:val="28"/>
        </w:rPr>
        <w:t xml:space="preserve"> </w:t>
      </w:r>
      <w:r w:rsidRPr="00E8792B">
        <w:rPr>
          <w:color w:val="000000"/>
          <w:sz w:val="28"/>
          <w:szCs w:val="28"/>
        </w:rPr>
        <w:t xml:space="preserve">перетворює його в неактивну форму, сприяючи таким чином зменшенню секреції шлунка та прискоренню загоєння ран. Недостатність вітаміну </w:t>
      </w:r>
      <w:r w:rsidRPr="00E8792B">
        <w:rPr>
          <w:i/>
          <w:iCs/>
          <w:color w:val="000000"/>
          <w:sz w:val="28"/>
          <w:szCs w:val="28"/>
          <w:lang w:val="en-US"/>
        </w:rPr>
        <w:t>U</w:t>
      </w:r>
      <w:r w:rsidRPr="00E8792B">
        <w:rPr>
          <w:i/>
          <w:iCs/>
          <w:color w:val="000000"/>
          <w:sz w:val="28"/>
          <w:szCs w:val="28"/>
        </w:rPr>
        <w:t xml:space="preserve"> у </w:t>
      </w:r>
      <w:r w:rsidRPr="00E8792B">
        <w:rPr>
          <w:color w:val="000000"/>
          <w:sz w:val="28"/>
          <w:szCs w:val="28"/>
        </w:rPr>
        <w:t>людей не описана, добова потреба не виз</w:t>
      </w:r>
      <w:r w:rsidRPr="00E8792B">
        <w:rPr>
          <w:color w:val="000000"/>
          <w:sz w:val="28"/>
          <w:szCs w:val="28"/>
        </w:rPr>
        <w:softHyphen/>
        <w:t>начена.</w:t>
      </w:r>
    </w:p>
    <w:p w:rsidR="000918A9" w:rsidRPr="00E8792B" w:rsidRDefault="00441037" w:rsidP="00A36053">
      <w:pPr>
        <w:spacing w:line="360" w:lineRule="auto"/>
        <w:ind w:firstLine="709"/>
        <w:jc w:val="both"/>
        <w:rPr>
          <w:b/>
          <w:sz w:val="28"/>
          <w:szCs w:val="28"/>
          <w:lang w:val="uk-UA"/>
        </w:rPr>
      </w:pPr>
      <w:r>
        <w:rPr>
          <w:b/>
          <w:sz w:val="28"/>
          <w:szCs w:val="28"/>
          <w:lang w:val="en-US"/>
        </w:rPr>
        <w:br w:type="page"/>
      </w:r>
      <w:r w:rsidR="000918A9" w:rsidRPr="00E8792B">
        <w:rPr>
          <w:b/>
          <w:sz w:val="28"/>
          <w:szCs w:val="28"/>
        </w:rPr>
        <w:t>Виснов</w:t>
      </w:r>
      <w:r w:rsidR="005D4DEA" w:rsidRPr="00E8792B">
        <w:rPr>
          <w:b/>
          <w:sz w:val="28"/>
          <w:szCs w:val="28"/>
          <w:lang w:val="uk-UA"/>
        </w:rPr>
        <w:t>о</w:t>
      </w:r>
      <w:r w:rsidR="005D4DEA" w:rsidRPr="00E8792B">
        <w:rPr>
          <w:b/>
          <w:sz w:val="28"/>
          <w:szCs w:val="28"/>
        </w:rPr>
        <w:t>к</w:t>
      </w:r>
    </w:p>
    <w:p w:rsidR="00441037" w:rsidRDefault="00441037" w:rsidP="00A36053">
      <w:pPr>
        <w:spacing w:line="360" w:lineRule="auto"/>
        <w:ind w:firstLine="709"/>
        <w:jc w:val="both"/>
        <w:rPr>
          <w:color w:val="000000"/>
          <w:sz w:val="28"/>
          <w:szCs w:val="28"/>
          <w:lang w:val="en-US"/>
        </w:rPr>
      </w:pPr>
    </w:p>
    <w:p w:rsidR="000918A9" w:rsidRPr="00E8792B" w:rsidRDefault="000918A9" w:rsidP="00A36053">
      <w:pPr>
        <w:spacing w:line="360" w:lineRule="auto"/>
        <w:ind w:firstLine="709"/>
        <w:jc w:val="both"/>
        <w:rPr>
          <w:color w:val="000000"/>
          <w:sz w:val="28"/>
          <w:szCs w:val="28"/>
        </w:rPr>
      </w:pPr>
      <w:r w:rsidRPr="00E8792B">
        <w:rPr>
          <w:color w:val="000000"/>
          <w:sz w:val="28"/>
          <w:szCs w:val="28"/>
        </w:rPr>
        <w:t>До</w:t>
      </w:r>
      <w:r w:rsidRPr="00441037">
        <w:rPr>
          <w:color w:val="000000"/>
          <w:sz w:val="28"/>
          <w:szCs w:val="28"/>
          <w:lang w:val="en-US"/>
        </w:rPr>
        <w:t xml:space="preserve"> </w:t>
      </w:r>
      <w:r w:rsidRPr="00E8792B">
        <w:rPr>
          <w:color w:val="000000"/>
          <w:sz w:val="28"/>
          <w:szCs w:val="28"/>
        </w:rPr>
        <w:t>вітаміноподібних</w:t>
      </w:r>
      <w:r w:rsidRPr="00441037">
        <w:rPr>
          <w:color w:val="000000"/>
          <w:sz w:val="28"/>
          <w:szCs w:val="28"/>
          <w:lang w:val="en-US"/>
        </w:rPr>
        <w:t xml:space="preserve"> </w:t>
      </w:r>
      <w:r w:rsidRPr="00E8792B">
        <w:rPr>
          <w:color w:val="000000"/>
          <w:sz w:val="28"/>
          <w:szCs w:val="28"/>
        </w:rPr>
        <w:t>сполук</w:t>
      </w:r>
      <w:r w:rsidRPr="00441037">
        <w:rPr>
          <w:color w:val="000000"/>
          <w:sz w:val="28"/>
          <w:szCs w:val="28"/>
          <w:lang w:val="en-US"/>
        </w:rPr>
        <w:t xml:space="preserve"> </w:t>
      </w:r>
      <w:r w:rsidRPr="00E8792B">
        <w:rPr>
          <w:color w:val="000000"/>
          <w:sz w:val="28"/>
          <w:szCs w:val="28"/>
        </w:rPr>
        <w:t>належить</w:t>
      </w:r>
      <w:r w:rsidRPr="00441037">
        <w:rPr>
          <w:color w:val="000000"/>
          <w:sz w:val="28"/>
          <w:szCs w:val="28"/>
          <w:lang w:val="en-US"/>
        </w:rPr>
        <w:t xml:space="preserve"> </w:t>
      </w:r>
      <w:r w:rsidRPr="00E8792B">
        <w:rPr>
          <w:color w:val="000000"/>
          <w:sz w:val="28"/>
          <w:szCs w:val="28"/>
        </w:rPr>
        <w:t>численна</w:t>
      </w:r>
      <w:r w:rsidRPr="00441037">
        <w:rPr>
          <w:color w:val="000000"/>
          <w:sz w:val="28"/>
          <w:szCs w:val="28"/>
          <w:lang w:val="en-US"/>
        </w:rPr>
        <w:t xml:space="preserve"> </w:t>
      </w:r>
      <w:r w:rsidRPr="00E8792B">
        <w:rPr>
          <w:color w:val="000000"/>
          <w:sz w:val="28"/>
          <w:szCs w:val="28"/>
        </w:rPr>
        <w:t>група</w:t>
      </w:r>
      <w:r w:rsidRPr="00441037">
        <w:rPr>
          <w:color w:val="000000"/>
          <w:sz w:val="28"/>
          <w:szCs w:val="28"/>
          <w:lang w:val="en-US"/>
        </w:rPr>
        <w:t xml:space="preserve"> </w:t>
      </w:r>
      <w:r w:rsidRPr="00E8792B">
        <w:rPr>
          <w:color w:val="000000"/>
          <w:sz w:val="28"/>
          <w:szCs w:val="28"/>
        </w:rPr>
        <w:t>сполук</w:t>
      </w:r>
      <w:r w:rsidRPr="00441037">
        <w:rPr>
          <w:color w:val="000000"/>
          <w:sz w:val="28"/>
          <w:szCs w:val="28"/>
          <w:lang w:val="en-US"/>
        </w:rPr>
        <w:t xml:space="preserve"> </w:t>
      </w:r>
      <w:r w:rsidRPr="00E8792B">
        <w:rPr>
          <w:color w:val="000000"/>
          <w:sz w:val="28"/>
          <w:szCs w:val="28"/>
        </w:rPr>
        <w:t>різноманітної</w:t>
      </w:r>
      <w:r w:rsidRPr="00441037">
        <w:rPr>
          <w:color w:val="000000"/>
          <w:sz w:val="28"/>
          <w:szCs w:val="28"/>
          <w:lang w:val="en-US"/>
        </w:rPr>
        <w:t xml:space="preserve"> </w:t>
      </w:r>
      <w:r w:rsidRPr="00E8792B">
        <w:rPr>
          <w:color w:val="000000"/>
          <w:sz w:val="28"/>
          <w:szCs w:val="28"/>
        </w:rPr>
        <w:t>хімічної</w:t>
      </w:r>
      <w:r w:rsidRPr="00441037">
        <w:rPr>
          <w:color w:val="000000"/>
          <w:sz w:val="28"/>
          <w:szCs w:val="28"/>
          <w:lang w:val="en-US"/>
        </w:rPr>
        <w:t xml:space="preserve"> </w:t>
      </w:r>
      <w:r w:rsidRPr="00E8792B">
        <w:rPr>
          <w:color w:val="000000"/>
          <w:sz w:val="28"/>
          <w:szCs w:val="28"/>
        </w:rPr>
        <w:t>природи</w:t>
      </w:r>
      <w:r w:rsidRPr="00441037">
        <w:rPr>
          <w:color w:val="000000"/>
          <w:sz w:val="28"/>
          <w:szCs w:val="28"/>
          <w:lang w:val="en-US"/>
        </w:rPr>
        <w:t xml:space="preserve">, </w:t>
      </w:r>
      <w:r w:rsidRPr="00E8792B">
        <w:rPr>
          <w:color w:val="000000"/>
          <w:sz w:val="28"/>
          <w:szCs w:val="28"/>
        </w:rPr>
        <w:t>які</w:t>
      </w:r>
      <w:r w:rsidRPr="00441037">
        <w:rPr>
          <w:color w:val="000000"/>
          <w:sz w:val="28"/>
          <w:szCs w:val="28"/>
          <w:lang w:val="en-US"/>
        </w:rPr>
        <w:t xml:space="preserve"> </w:t>
      </w:r>
      <w:r w:rsidRPr="00E8792B">
        <w:rPr>
          <w:color w:val="000000"/>
          <w:sz w:val="28"/>
          <w:szCs w:val="28"/>
        </w:rPr>
        <w:t>в</w:t>
      </w:r>
      <w:r w:rsidRPr="00441037">
        <w:rPr>
          <w:color w:val="000000"/>
          <w:sz w:val="28"/>
          <w:szCs w:val="28"/>
          <w:lang w:val="en-US"/>
        </w:rPr>
        <w:t xml:space="preserve"> </w:t>
      </w:r>
      <w:r w:rsidRPr="00E8792B">
        <w:rPr>
          <w:color w:val="000000"/>
          <w:sz w:val="28"/>
          <w:szCs w:val="28"/>
        </w:rPr>
        <w:t>певних</w:t>
      </w:r>
      <w:r w:rsidRPr="00441037">
        <w:rPr>
          <w:color w:val="000000"/>
          <w:sz w:val="28"/>
          <w:szCs w:val="28"/>
          <w:lang w:val="en-US"/>
        </w:rPr>
        <w:t xml:space="preserve"> </w:t>
      </w:r>
      <w:r w:rsidRPr="00E8792B">
        <w:rPr>
          <w:color w:val="000000"/>
          <w:sz w:val="28"/>
          <w:szCs w:val="28"/>
        </w:rPr>
        <w:t>умовах</w:t>
      </w:r>
      <w:r w:rsidRPr="00441037">
        <w:rPr>
          <w:color w:val="000000"/>
          <w:sz w:val="28"/>
          <w:szCs w:val="28"/>
          <w:lang w:val="en-US"/>
        </w:rPr>
        <w:t xml:space="preserve"> </w:t>
      </w:r>
      <w:r w:rsidRPr="00E8792B">
        <w:rPr>
          <w:color w:val="000000"/>
          <w:sz w:val="28"/>
          <w:szCs w:val="28"/>
        </w:rPr>
        <w:t>виявляють</w:t>
      </w:r>
      <w:r w:rsidRPr="00441037">
        <w:rPr>
          <w:color w:val="000000"/>
          <w:sz w:val="28"/>
          <w:szCs w:val="28"/>
          <w:lang w:val="en-US"/>
        </w:rPr>
        <w:t xml:space="preserve"> </w:t>
      </w:r>
      <w:r w:rsidRPr="00E8792B">
        <w:rPr>
          <w:color w:val="000000"/>
          <w:sz w:val="28"/>
          <w:szCs w:val="28"/>
        </w:rPr>
        <w:t>також</w:t>
      </w:r>
      <w:r w:rsidRPr="00441037">
        <w:rPr>
          <w:color w:val="000000"/>
          <w:sz w:val="28"/>
          <w:szCs w:val="28"/>
          <w:lang w:val="en-US"/>
        </w:rPr>
        <w:t xml:space="preserve"> </w:t>
      </w:r>
      <w:r w:rsidRPr="00E8792B">
        <w:rPr>
          <w:color w:val="000000"/>
          <w:sz w:val="28"/>
          <w:szCs w:val="28"/>
        </w:rPr>
        <w:t>вітамінні</w:t>
      </w:r>
      <w:r w:rsidRPr="00441037">
        <w:rPr>
          <w:color w:val="000000"/>
          <w:sz w:val="28"/>
          <w:szCs w:val="28"/>
          <w:lang w:val="en-US"/>
        </w:rPr>
        <w:t xml:space="preserve"> </w:t>
      </w:r>
      <w:r w:rsidRPr="00E8792B">
        <w:rPr>
          <w:color w:val="000000"/>
          <w:sz w:val="28"/>
          <w:szCs w:val="28"/>
        </w:rPr>
        <w:t>влас</w:t>
      </w:r>
      <w:r w:rsidRPr="00441037">
        <w:rPr>
          <w:color w:val="000000"/>
          <w:sz w:val="28"/>
          <w:szCs w:val="28"/>
          <w:lang w:val="en-US"/>
        </w:rPr>
        <w:softHyphen/>
      </w:r>
      <w:r w:rsidRPr="00E8792B">
        <w:rPr>
          <w:color w:val="000000"/>
          <w:sz w:val="28"/>
          <w:szCs w:val="28"/>
        </w:rPr>
        <w:t>тивості</w:t>
      </w:r>
      <w:r w:rsidRPr="00441037">
        <w:rPr>
          <w:color w:val="000000"/>
          <w:sz w:val="28"/>
          <w:szCs w:val="28"/>
          <w:lang w:val="en-US"/>
        </w:rPr>
        <w:t xml:space="preserve">, </w:t>
      </w:r>
      <w:r w:rsidRPr="00E8792B">
        <w:rPr>
          <w:color w:val="000000"/>
          <w:sz w:val="28"/>
          <w:szCs w:val="28"/>
        </w:rPr>
        <w:t>але</w:t>
      </w:r>
      <w:r w:rsidRPr="00441037">
        <w:rPr>
          <w:color w:val="000000"/>
          <w:sz w:val="28"/>
          <w:szCs w:val="28"/>
          <w:lang w:val="en-US"/>
        </w:rPr>
        <w:t xml:space="preserve"> </w:t>
      </w:r>
      <w:r w:rsidRPr="00E8792B">
        <w:rPr>
          <w:color w:val="000000"/>
          <w:sz w:val="28"/>
          <w:szCs w:val="28"/>
        </w:rPr>
        <w:t>більшість</w:t>
      </w:r>
      <w:r w:rsidRPr="00441037">
        <w:rPr>
          <w:color w:val="000000"/>
          <w:sz w:val="28"/>
          <w:szCs w:val="28"/>
          <w:lang w:val="en-US"/>
        </w:rPr>
        <w:t xml:space="preserve"> </w:t>
      </w:r>
      <w:r w:rsidRPr="00E8792B">
        <w:rPr>
          <w:color w:val="000000"/>
          <w:sz w:val="28"/>
          <w:szCs w:val="28"/>
        </w:rPr>
        <w:t>з</w:t>
      </w:r>
      <w:r w:rsidRPr="00441037">
        <w:rPr>
          <w:color w:val="000000"/>
          <w:sz w:val="28"/>
          <w:szCs w:val="28"/>
          <w:lang w:val="en-US"/>
        </w:rPr>
        <w:t xml:space="preserve"> </w:t>
      </w:r>
      <w:r w:rsidRPr="00E8792B">
        <w:rPr>
          <w:color w:val="000000"/>
          <w:sz w:val="28"/>
          <w:szCs w:val="28"/>
        </w:rPr>
        <w:t>них</w:t>
      </w:r>
      <w:r w:rsidRPr="00441037">
        <w:rPr>
          <w:color w:val="000000"/>
          <w:sz w:val="28"/>
          <w:szCs w:val="28"/>
          <w:lang w:val="en-US"/>
        </w:rPr>
        <w:t xml:space="preserve"> </w:t>
      </w:r>
      <w:r w:rsidRPr="00E8792B">
        <w:rPr>
          <w:color w:val="000000"/>
          <w:sz w:val="28"/>
          <w:szCs w:val="28"/>
        </w:rPr>
        <w:t>здатні</w:t>
      </w:r>
      <w:r w:rsidRPr="00441037">
        <w:rPr>
          <w:color w:val="000000"/>
          <w:sz w:val="28"/>
          <w:szCs w:val="28"/>
          <w:lang w:val="en-US"/>
        </w:rPr>
        <w:t xml:space="preserve"> </w:t>
      </w:r>
      <w:r w:rsidRPr="00E8792B">
        <w:rPr>
          <w:color w:val="000000"/>
          <w:sz w:val="28"/>
          <w:szCs w:val="28"/>
        </w:rPr>
        <w:t>синтезуватися</w:t>
      </w:r>
      <w:r w:rsidRPr="00441037">
        <w:rPr>
          <w:color w:val="000000"/>
          <w:sz w:val="28"/>
          <w:szCs w:val="28"/>
          <w:lang w:val="en-US"/>
        </w:rPr>
        <w:t xml:space="preserve"> </w:t>
      </w:r>
      <w:r w:rsidRPr="00E8792B">
        <w:rPr>
          <w:color w:val="000000"/>
          <w:sz w:val="28"/>
          <w:szCs w:val="28"/>
        </w:rPr>
        <w:t>в</w:t>
      </w:r>
      <w:r w:rsidRPr="00441037">
        <w:rPr>
          <w:color w:val="000000"/>
          <w:sz w:val="28"/>
          <w:szCs w:val="28"/>
          <w:lang w:val="en-US"/>
        </w:rPr>
        <w:t xml:space="preserve"> </w:t>
      </w:r>
      <w:r w:rsidRPr="00E8792B">
        <w:rPr>
          <w:color w:val="000000"/>
          <w:sz w:val="28"/>
          <w:szCs w:val="28"/>
        </w:rPr>
        <w:t>тка</w:t>
      </w:r>
      <w:r w:rsidRPr="00441037">
        <w:rPr>
          <w:color w:val="000000"/>
          <w:sz w:val="28"/>
          <w:szCs w:val="28"/>
          <w:lang w:val="en-US"/>
        </w:rPr>
        <w:softHyphen/>
      </w:r>
      <w:r w:rsidRPr="00E8792B">
        <w:rPr>
          <w:color w:val="000000"/>
          <w:sz w:val="28"/>
          <w:szCs w:val="28"/>
        </w:rPr>
        <w:t>нинах</w:t>
      </w:r>
      <w:r w:rsidRPr="00441037">
        <w:rPr>
          <w:color w:val="000000"/>
          <w:sz w:val="28"/>
          <w:szCs w:val="28"/>
          <w:lang w:val="en-US"/>
        </w:rPr>
        <w:t xml:space="preserve"> </w:t>
      </w:r>
      <w:r w:rsidRPr="00E8792B">
        <w:rPr>
          <w:color w:val="000000"/>
          <w:sz w:val="28"/>
          <w:szCs w:val="28"/>
        </w:rPr>
        <w:t>людини</w:t>
      </w:r>
      <w:r w:rsidRPr="00441037">
        <w:rPr>
          <w:color w:val="000000"/>
          <w:sz w:val="28"/>
          <w:szCs w:val="28"/>
          <w:lang w:val="en-US"/>
        </w:rPr>
        <w:t xml:space="preserve"> </w:t>
      </w:r>
      <w:r w:rsidRPr="00E8792B">
        <w:rPr>
          <w:color w:val="000000"/>
          <w:sz w:val="28"/>
          <w:szCs w:val="28"/>
        </w:rPr>
        <w:t>і</w:t>
      </w:r>
      <w:r w:rsidRPr="00441037">
        <w:rPr>
          <w:color w:val="000000"/>
          <w:sz w:val="28"/>
          <w:szCs w:val="28"/>
          <w:lang w:val="en-US"/>
        </w:rPr>
        <w:t xml:space="preserve"> </w:t>
      </w:r>
      <w:r w:rsidRPr="00E8792B">
        <w:rPr>
          <w:color w:val="000000"/>
          <w:sz w:val="28"/>
          <w:szCs w:val="28"/>
        </w:rPr>
        <w:t>можуть</w:t>
      </w:r>
      <w:r w:rsidRPr="00441037">
        <w:rPr>
          <w:color w:val="000000"/>
          <w:sz w:val="28"/>
          <w:szCs w:val="28"/>
          <w:lang w:val="en-US"/>
        </w:rPr>
        <w:t xml:space="preserve"> </w:t>
      </w:r>
      <w:r w:rsidRPr="00E8792B">
        <w:rPr>
          <w:color w:val="000000"/>
          <w:sz w:val="28"/>
          <w:szCs w:val="28"/>
        </w:rPr>
        <w:t>входити</w:t>
      </w:r>
      <w:r w:rsidRPr="00441037">
        <w:rPr>
          <w:color w:val="000000"/>
          <w:sz w:val="28"/>
          <w:szCs w:val="28"/>
          <w:lang w:val="en-US"/>
        </w:rPr>
        <w:t xml:space="preserve"> </w:t>
      </w:r>
      <w:r w:rsidRPr="00E8792B">
        <w:rPr>
          <w:color w:val="000000"/>
          <w:sz w:val="28"/>
          <w:szCs w:val="28"/>
        </w:rPr>
        <w:t>до</w:t>
      </w:r>
      <w:r w:rsidRPr="00441037">
        <w:rPr>
          <w:color w:val="000000"/>
          <w:sz w:val="28"/>
          <w:szCs w:val="28"/>
          <w:lang w:val="en-US"/>
        </w:rPr>
        <w:t xml:space="preserve"> </w:t>
      </w:r>
      <w:r w:rsidRPr="00E8792B">
        <w:rPr>
          <w:color w:val="000000"/>
          <w:sz w:val="28"/>
          <w:szCs w:val="28"/>
        </w:rPr>
        <w:t>складу</w:t>
      </w:r>
      <w:r w:rsidRPr="00441037">
        <w:rPr>
          <w:color w:val="000000"/>
          <w:sz w:val="28"/>
          <w:szCs w:val="28"/>
          <w:lang w:val="en-US"/>
        </w:rPr>
        <w:t xml:space="preserve"> </w:t>
      </w:r>
      <w:r w:rsidRPr="00E8792B">
        <w:rPr>
          <w:color w:val="000000"/>
          <w:sz w:val="28"/>
          <w:szCs w:val="28"/>
        </w:rPr>
        <w:t>цих</w:t>
      </w:r>
      <w:r w:rsidRPr="00441037">
        <w:rPr>
          <w:color w:val="000000"/>
          <w:sz w:val="28"/>
          <w:szCs w:val="28"/>
          <w:lang w:val="en-US"/>
        </w:rPr>
        <w:t xml:space="preserve"> </w:t>
      </w:r>
      <w:r w:rsidRPr="00E8792B">
        <w:rPr>
          <w:color w:val="000000"/>
          <w:sz w:val="28"/>
          <w:szCs w:val="28"/>
        </w:rPr>
        <w:t>тканин</w:t>
      </w:r>
      <w:r w:rsidRPr="00441037">
        <w:rPr>
          <w:color w:val="000000"/>
          <w:sz w:val="28"/>
          <w:szCs w:val="28"/>
          <w:lang w:val="en-US"/>
        </w:rPr>
        <w:t xml:space="preserve"> </w:t>
      </w:r>
      <w:r w:rsidRPr="00E8792B">
        <w:rPr>
          <w:color w:val="000000"/>
          <w:sz w:val="28"/>
          <w:szCs w:val="28"/>
        </w:rPr>
        <w:t>як</w:t>
      </w:r>
      <w:r w:rsidRPr="00441037">
        <w:rPr>
          <w:color w:val="000000"/>
          <w:sz w:val="28"/>
          <w:szCs w:val="28"/>
          <w:lang w:val="en-US"/>
        </w:rPr>
        <w:t xml:space="preserve"> </w:t>
      </w:r>
      <w:r w:rsidRPr="00E8792B">
        <w:rPr>
          <w:color w:val="000000"/>
          <w:sz w:val="28"/>
          <w:szCs w:val="28"/>
        </w:rPr>
        <w:t>структурні</w:t>
      </w:r>
      <w:r w:rsidRPr="00441037">
        <w:rPr>
          <w:color w:val="000000"/>
          <w:sz w:val="28"/>
          <w:szCs w:val="28"/>
          <w:lang w:val="en-US"/>
        </w:rPr>
        <w:t xml:space="preserve"> </w:t>
      </w:r>
      <w:r w:rsidRPr="00E8792B">
        <w:rPr>
          <w:color w:val="000000"/>
          <w:sz w:val="28"/>
          <w:szCs w:val="28"/>
        </w:rPr>
        <w:t>компоненти</w:t>
      </w:r>
      <w:r w:rsidRPr="00441037">
        <w:rPr>
          <w:color w:val="000000"/>
          <w:sz w:val="28"/>
          <w:szCs w:val="28"/>
          <w:lang w:val="en-US"/>
        </w:rPr>
        <w:t xml:space="preserve">. </w:t>
      </w:r>
      <w:r w:rsidRPr="00E8792B">
        <w:rPr>
          <w:color w:val="000000"/>
          <w:sz w:val="28"/>
          <w:szCs w:val="28"/>
        </w:rPr>
        <w:t>На відміну від вітамінів, вони не є строго незамінними факторами харчування, а їхній дефіцит, як правило, не супроводжується специ</w:t>
      </w:r>
      <w:r w:rsidRPr="00E8792B">
        <w:rPr>
          <w:color w:val="000000"/>
          <w:sz w:val="28"/>
          <w:szCs w:val="28"/>
        </w:rPr>
        <w:softHyphen/>
        <w:t>фічними симптомами, авітамінозом. Це ті, що або беруть участь у ре</w:t>
      </w:r>
      <w:r w:rsidRPr="00E8792B">
        <w:rPr>
          <w:color w:val="000000"/>
          <w:sz w:val="28"/>
          <w:szCs w:val="28"/>
        </w:rPr>
        <w:softHyphen/>
        <w:t>алізації біологічної дії певних вітамінів (як ліпоєва кис</w:t>
      </w:r>
      <w:r w:rsidRPr="00E8792B">
        <w:rPr>
          <w:color w:val="000000"/>
          <w:sz w:val="28"/>
          <w:szCs w:val="28"/>
        </w:rPr>
        <w:softHyphen/>
        <w:t xml:space="preserve">лота, холін та коензим </w:t>
      </w:r>
      <w:r w:rsidRPr="00E8792B">
        <w:rPr>
          <w:color w:val="000000"/>
          <w:sz w:val="28"/>
          <w:szCs w:val="28"/>
          <w:lang w:val="en-US"/>
        </w:rPr>
        <w:t>Q</w:t>
      </w:r>
      <w:r w:rsidRPr="00E8792B">
        <w:rPr>
          <w:color w:val="000000"/>
          <w:sz w:val="28"/>
          <w:szCs w:val="28"/>
        </w:rPr>
        <w:t>), або (як параамінобензойна кислота для вітаміну В</w:t>
      </w:r>
      <w:r w:rsidRPr="00E8792B">
        <w:rPr>
          <w:color w:val="000000"/>
          <w:sz w:val="28"/>
          <w:szCs w:val="28"/>
          <w:vertAlign w:val="subscript"/>
        </w:rPr>
        <w:t>5</w:t>
      </w:r>
      <w:r w:rsidRPr="00E8792B">
        <w:rPr>
          <w:color w:val="000000"/>
          <w:sz w:val="28"/>
          <w:szCs w:val="28"/>
        </w:rPr>
        <w:t>) є структурними компонентами вітаміну. Деякі вітаміноподібні сполуки виявляються хорошими донорами метильних груп, дефіцит яких часто стає причиною патологічних змін в організмі людини, а підвищення їхньої доступності покращує стан. До ос</w:t>
      </w:r>
      <w:r w:rsidRPr="00E8792B">
        <w:rPr>
          <w:color w:val="000000"/>
          <w:sz w:val="28"/>
          <w:szCs w:val="28"/>
        </w:rPr>
        <w:softHyphen/>
        <w:t>танніх належать (крім вже згаданого холіну) такі сполу</w:t>
      </w:r>
      <w:r w:rsidRPr="00E8792B">
        <w:rPr>
          <w:color w:val="000000"/>
          <w:sz w:val="28"/>
          <w:szCs w:val="28"/>
        </w:rPr>
        <w:softHyphen/>
        <w:t xml:space="preserve">ки, як карнітин, пангамова кислота, вітамін </w:t>
      </w:r>
      <w:r w:rsidRPr="00E8792B">
        <w:rPr>
          <w:color w:val="000000"/>
          <w:sz w:val="28"/>
          <w:szCs w:val="28"/>
          <w:lang w:val="en-US"/>
        </w:rPr>
        <w:t>U</w:t>
      </w:r>
      <w:r w:rsidRPr="00E8792B">
        <w:rPr>
          <w:color w:val="000000"/>
          <w:sz w:val="28"/>
          <w:szCs w:val="28"/>
        </w:rPr>
        <w:t>.</w:t>
      </w:r>
    </w:p>
    <w:p w:rsidR="000918A9" w:rsidRDefault="000918A9" w:rsidP="00A36053">
      <w:pPr>
        <w:spacing w:line="360" w:lineRule="auto"/>
        <w:ind w:firstLine="709"/>
        <w:jc w:val="both"/>
        <w:rPr>
          <w:color w:val="000000"/>
          <w:sz w:val="28"/>
          <w:szCs w:val="28"/>
          <w:lang w:val="en-US"/>
        </w:rPr>
      </w:pPr>
      <w:r w:rsidRPr="00E8792B">
        <w:rPr>
          <w:color w:val="000000"/>
          <w:sz w:val="28"/>
          <w:szCs w:val="28"/>
        </w:rPr>
        <w:t>Деякі з них до сьогодні вважають вітамінами,</w:t>
      </w:r>
      <w:r w:rsidR="00441037">
        <w:rPr>
          <w:color w:val="000000"/>
          <w:sz w:val="28"/>
          <w:szCs w:val="28"/>
        </w:rPr>
        <w:t xml:space="preserve"> </w:t>
      </w:r>
      <w:r w:rsidRPr="00E8792B">
        <w:rPr>
          <w:color w:val="000000"/>
          <w:sz w:val="28"/>
          <w:szCs w:val="28"/>
        </w:rPr>
        <w:t>деякі досить часто згадуються у зв’язку з біологічно активними сполуками, деякі є основою лікарських засобів. Але всі вони за своїми властивостями подібні до незамінних харчових речовин.</w:t>
      </w:r>
    </w:p>
    <w:p w:rsidR="00441037" w:rsidRDefault="00441037" w:rsidP="00A36053">
      <w:pPr>
        <w:spacing w:line="360" w:lineRule="auto"/>
        <w:ind w:firstLine="709"/>
        <w:jc w:val="both"/>
        <w:rPr>
          <w:color w:val="000000"/>
          <w:sz w:val="28"/>
          <w:szCs w:val="28"/>
          <w:lang w:val="en-US"/>
        </w:rPr>
      </w:pPr>
    </w:p>
    <w:p w:rsidR="00441037" w:rsidRPr="00441037" w:rsidRDefault="00441037" w:rsidP="00A36053">
      <w:pPr>
        <w:spacing w:line="360" w:lineRule="auto"/>
        <w:ind w:firstLine="709"/>
        <w:jc w:val="both"/>
        <w:rPr>
          <w:color w:val="000000"/>
          <w:sz w:val="28"/>
          <w:szCs w:val="28"/>
          <w:lang w:val="en-US"/>
        </w:rPr>
        <w:sectPr w:rsidR="00441037" w:rsidRPr="00441037" w:rsidSect="00A36053">
          <w:footerReference w:type="default" r:id="rId15"/>
          <w:pgSz w:w="11909" w:h="16834"/>
          <w:pgMar w:top="1134" w:right="851" w:bottom="1134" w:left="1701" w:header="720" w:footer="720" w:gutter="0"/>
          <w:cols w:space="720"/>
          <w:noEndnote/>
          <w:titlePg/>
          <w:docGrid w:linePitch="326"/>
        </w:sectPr>
      </w:pPr>
    </w:p>
    <w:p w:rsidR="000918A9" w:rsidRDefault="000918A9" w:rsidP="00441037">
      <w:pPr>
        <w:spacing w:line="360" w:lineRule="auto"/>
        <w:ind w:firstLine="1418"/>
        <w:jc w:val="both"/>
        <w:rPr>
          <w:b/>
          <w:sz w:val="28"/>
          <w:szCs w:val="28"/>
          <w:lang w:val="en-US"/>
        </w:rPr>
      </w:pPr>
      <w:r w:rsidRPr="00E8792B">
        <w:rPr>
          <w:b/>
          <w:sz w:val="28"/>
          <w:szCs w:val="28"/>
        </w:rPr>
        <w:t>Список використаної літератури:</w:t>
      </w:r>
    </w:p>
    <w:p w:rsidR="00441037" w:rsidRPr="00441037" w:rsidRDefault="00441037" w:rsidP="00441037">
      <w:pPr>
        <w:spacing w:line="360" w:lineRule="auto"/>
        <w:ind w:firstLine="1418"/>
        <w:jc w:val="both"/>
        <w:rPr>
          <w:b/>
          <w:sz w:val="28"/>
          <w:szCs w:val="28"/>
          <w:lang w:val="en-US"/>
        </w:rPr>
      </w:pPr>
    </w:p>
    <w:p w:rsidR="000918A9" w:rsidRPr="00E8792B" w:rsidRDefault="000918A9" w:rsidP="00441037">
      <w:pPr>
        <w:pStyle w:val="ab"/>
        <w:numPr>
          <w:ilvl w:val="0"/>
          <w:numId w:val="3"/>
        </w:numPr>
        <w:spacing w:after="0" w:line="360" w:lineRule="auto"/>
        <w:ind w:left="1418" w:hanging="709"/>
        <w:jc w:val="both"/>
        <w:rPr>
          <w:rFonts w:ascii="Times New Roman" w:hAnsi="Times New Roman"/>
          <w:sz w:val="28"/>
          <w:szCs w:val="28"/>
        </w:rPr>
      </w:pPr>
      <w:r w:rsidRPr="00E8792B">
        <w:rPr>
          <w:rFonts w:ascii="Times New Roman" w:hAnsi="Times New Roman"/>
          <w:sz w:val="28"/>
          <w:szCs w:val="28"/>
          <w:lang w:val="ru-RU"/>
        </w:rPr>
        <w:t>Васильева А. Витамины и минералы – энергия жизни. – СПб.: Издательство «Невский проспект», 2001. – 160 с.</w:t>
      </w:r>
    </w:p>
    <w:p w:rsidR="000918A9" w:rsidRPr="00E8792B" w:rsidRDefault="000918A9" w:rsidP="00441037">
      <w:pPr>
        <w:pStyle w:val="ab"/>
        <w:numPr>
          <w:ilvl w:val="0"/>
          <w:numId w:val="3"/>
        </w:numPr>
        <w:spacing w:after="0" w:line="360" w:lineRule="auto"/>
        <w:ind w:left="1418" w:hanging="709"/>
        <w:jc w:val="both"/>
        <w:rPr>
          <w:rFonts w:ascii="Times New Roman" w:hAnsi="Times New Roman"/>
          <w:sz w:val="28"/>
          <w:szCs w:val="28"/>
        </w:rPr>
      </w:pPr>
      <w:r w:rsidRPr="00E8792B">
        <w:rPr>
          <w:rFonts w:ascii="Times New Roman" w:hAnsi="Times New Roman"/>
          <w:sz w:val="28"/>
          <w:szCs w:val="28"/>
          <w:lang w:val="ru-RU"/>
        </w:rPr>
        <w:t>Минделл Э. Справочник по витаминам и минеральным веществам/ Перевод с английского. – М.: Издательство «Медицина и питание», 1997. – 320с.</w:t>
      </w:r>
    </w:p>
    <w:p w:rsidR="000918A9" w:rsidRPr="00E8792B" w:rsidRDefault="000918A9" w:rsidP="00441037">
      <w:pPr>
        <w:pStyle w:val="ab"/>
        <w:numPr>
          <w:ilvl w:val="0"/>
          <w:numId w:val="3"/>
        </w:numPr>
        <w:spacing w:after="0" w:line="360" w:lineRule="auto"/>
        <w:ind w:left="1418" w:hanging="709"/>
        <w:jc w:val="both"/>
        <w:rPr>
          <w:rFonts w:ascii="Times New Roman" w:hAnsi="Times New Roman"/>
          <w:sz w:val="28"/>
          <w:szCs w:val="28"/>
        </w:rPr>
      </w:pPr>
      <w:r w:rsidRPr="00E8792B">
        <w:rPr>
          <w:rFonts w:ascii="Times New Roman" w:hAnsi="Times New Roman"/>
          <w:sz w:val="28"/>
          <w:szCs w:val="28"/>
          <w:lang w:val="ru-RU"/>
        </w:rPr>
        <w:t xml:space="preserve">Пархоменко Ю. М., Донченко Г.В. Вітаміни в здоров’ї людини. – Київ </w:t>
      </w:r>
      <w:r w:rsidRPr="00E8792B">
        <w:rPr>
          <w:rFonts w:ascii="Times New Roman" w:hAnsi="Times New Roman"/>
          <w:sz w:val="28"/>
          <w:szCs w:val="28"/>
        </w:rPr>
        <w:t>: Академперіодика, 2006. – 182 с., 3 с. іл..</w:t>
      </w:r>
    </w:p>
    <w:p w:rsidR="000918A9" w:rsidRPr="00E8792B" w:rsidRDefault="000918A9" w:rsidP="00441037">
      <w:pPr>
        <w:pStyle w:val="ab"/>
        <w:numPr>
          <w:ilvl w:val="0"/>
          <w:numId w:val="3"/>
        </w:numPr>
        <w:spacing w:after="0" w:line="360" w:lineRule="auto"/>
        <w:ind w:left="1418" w:hanging="709"/>
        <w:jc w:val="both"/>
        <w:rPr>
          <w:rFonts w:ascii="Times New Roman" w:hAnsi="Times New Roman"/>
          <w:sz w:val="28"/>
          <w:szCs w:val="28"/>
        </w:rPr>
      </w:pPr>
      <w:r w:rsidRPr="00E8792B">
        <w:rPr>
          <w:rFonts w:ascii="Times New Roman" w:hAnsi="Times New Roman"/>
          <w:sz w:val="28"/>
          <w:szCs w:val="28"/>
          <w:lang w:val="ru-RU"/>
        </w:rPr>
        <w:t>Романовский В. Е., Синькова Е.А. Витамины и витаминотерапия. Серия «Медицина для вас». – Ростов – на – Дону: «Феникс», 2000. – 320 с.</w:t>
      </w:r>
    </w:p>
    <w:p w:rsidR="000918A9" w:rsidRPr="00E8792B" w:rsidRDefault="000918A9" w:rsidP="00441037">
      <w:pPr>
        <w:pStyle w:val="ab"/>
        <w:numPr>
          <w:ilvl w:val="0"/>
          <w:numId w:val="3"/>
        </w:numPr>
        <w:spacing w:after="0" w:line="360" w:lineRule="auto"/>
        <w:ind w:left="1418" w:hanging="709"/>
        <w:jc w:val="both"/>
        <w:rPr>
          <w:rFonts w:ascii="Times New Roman" w:hAnsi="Times New Roman"/>
          <w:sz w:val="28"/>
          <w:szCs w:val="28"/>
        </w:rPr>
      </w:pPr>
      <w:r w:rsidRPr="00E8792B">
        <w:rPr>
          <w:rFonts w:ascii="Times New Roman" w:hAnsi="Times New Roman"/>
          <w:sz w:val="28"/>
          <w:szCs w:val="28"/>
          <w:lang w:val="ru-RU"/>
        </w:rPr>
        <w:t>Смирнов М. И. Витамины. – М.: Издательство «Медицина», 1974. – 490 с.</w:t>
      </w:r>
      <w:bookmarkStart w:id="0" w:name="_GoBack"/>
      <w:bookmarkEnd w:id="0"/>
    </w:p>
    <w:sectPr w:rsidR="000918A9" w:rsidRPr="00E8792B" w:rsidSect="00A36053">
      <w:footerReference w:type="even" r:id="rId16"/>
      <w:footerReference w:type="default" r:id="rId17"/>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B44" w:rsidRDefault="00283B44">
      <w:r>
        <w:separator/>
      </w:r>
    </w:p>
  </w:endnote>
  <w:endnote w:type="continuationSeparator" w:id="0">
    <w:p w:rsidR="00283B44" w:rsidRDefault="0028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B83" w:rsidRDefault="00E3037A">
    <w:pPr>
      <w:pStyle w:val="a6"/>
      <w:jc w:val="right"/>
    </w:pPr>
    <w:r>
      <w:rPr>
        <w:noProof/>
      </w:rPr>
      <w:t>2</w:t>
    </w:r>
  </w:p>
  <w:p w:rsidR="00505B83" w:rsidRDefault="00505B8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696" w:rsidRDefault="00CA4696" w:rsidP="009572B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A4696" w:rsidRDefault="00CA4696" w:rsidP="009572B7">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696" w:rsidRDefault="000918A9" w:rsidP="009572B7">
    <w:pPr>
      <w:pStyle w:val="a6"/>
      <w:framePr w:wrap="around" w:vAnchor="text" w:hAnchor="margin" w:xAlign="right" w:y="1"/>
      <w:rPr>
        <w:rStyle w:val="a8"/>
      </w:rPr>
    </w:pPr>
    <w:r>
      <w:rPr>
        <w:rStyle w:val="a8"/>
        <w:noProof/>
      </w:rPr>
      <w:t>21</w:t>
    </w:r>
  </w:p>
  <w:p w:rsidR="00CA4696" w:rsidRDefault="00CA4696" w:rsidP="009572B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B44" w:rsidRDefault="00283B44">
      <w:r>
        <w:separator/>
      </w:r>
    </w:p>
  </w:footnote>
  <w:footnote w:type="continuationSeparator" w:id="0">
    <w:p w:rsidR="00283B44" w:rsidRDefault="00283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41CF3"/>
    <w:multiLevelType w:val="hybridMultilevel"/>
    <w:tmpl w:val="B2144C06"/>
    <w:lvl w:ilvl="0" w:tplc="0422000B">
      <w:start w:val="1"/>
      <w:numFmt w:val="bullet"/>
      <w:lvlText w:val=""/>
      <w:lvlJc w:val="left"/>
      <w:pPr>
        <w:ind w:left="1050" w:hanging="360"/>
      </w:pPr>
      <w:rPr>
        <w:rFonts w:ascii="Wingdings" w:hAnsi="Wingdings" w:hint="default"/>
      </w:rPr>
    </w:lvl>
    <w:lvl w:ilvl="1" w:tplc="04220003" w:tentative="1">
      <w:start w:val="1"/>
      <w:numFmt w:val="bullet"/>
      <w:lvlText w:val="o"/>
      <w:lvlJc w:val="left"/>
      <w:pPr>
        <w:ind w:left="1770" w:hanging="360"/>
      </w:pPr>
      <w:rPr>
        <w:rFonts w:ascii="Courier New" w:hAnsi="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
    <w:nsid w:val="594B49E6"/>
    <w:multiLevelType w:val="hybridMultilevel"/>
    <w:tmpl w:val="9D94B152"/>
    <w:lvl w:ilvl="0" w:tplc="0422000B">
      <w:start w:val="1"/>
      <w:numFmt w:val="bullet"/>
      <w:lvlText w:val=""/>
      <w:lvlJc w:val="left"/>
      <w:pPr>
        <w:ind w:left="1710" w:hanging="360"/>
      </w:pPr>
      <w:rPr>
        <w:rFonts w:ascii="Wingdings" w:hAnsi="Wingdings" w:hint="default"/>
      </w:rPr>
    </w:lvl>
    <w:lvl w:ilvl="1" w:tplc="04220003" w:tentative="1">
      <w:start w:val="1"/>
      <w:numFmt w:val="bullet"/>
      <w:lvlText w:val="o"/>
      <w:lvlJc w:val="left"/>
      <w:pPr>
        <w:ind w:left="2430" w:hanging="360"/>
      </w:pPr>
      <w:rPr>
        <w:rFonts w:ascii="Courier New" w:hAnsi="Courier New" w:hint="default"/>
      </w:rPr>
    </w:lvl>
    <w:lvl w:ilvl="2" w:tplc="04220005" w:tentative="1">
      <w:start w:val="1"/>
      <w:numFmt w:val="bullet"/>
      <w:lvlText w:val=""/>
      <w:lvlJc w:val="left"/>
      <w:pPr>
        <w:ind w:left="3150" w:hanging="360"/>
      </w:pPr>
      <w:rPr>
        <w:rFonts w:ascii="Wingdings" w:hAnsi="Wingdings" w:hint="default"/>
      </w:rPr>
    </w:lvl>
    <w:lvl w:ilvl="3" w:tplc="04220001" w:tentative="1">
      <w:start w:val="1"/>
      <w:numFmt w:val="bullet"/>
      <w:lvlText w:val=""/>
      <w:lvlJc w:val="left"/>
      <w:pPr>
        <w:ind w:left="3870" w:hanging="360"/>
      </w:pPr>
      <w:rPr>
        <w:rFonts w:ascii="Symbol" w:hAnsi="Symbol" w:hint="default"/>
      </w:rPr>
    </w:lvl>
    <w:lvl w:ilvl="4" w:tplc="04220003" w:tentative="1">
      <w:start w:val="1"/>
      <w:numFmt w:val="bullet"/>
      <w:lvlText w:val="o"/>
      <w:lvlJc w:val="left"/>
      <w:pPr>
        <w:ind w:left="4590" w:hanging="360"/>
      </w:pPr>
      <w:rPr>
        <w:rFonts w:ascii="Courier New" w:hAnsi="Courier New" w:hint="default"/>
      </w:rPr>
    </w:lvl>
    <w:lvl w:ilvl="5" w:tplc="04220005" w:tentative="1">
      <w:start w:val="1"/>
      <w:numFmt w:val="bullet"/>
      <w:lvlText w:val=""/>
      <w:lvlJc w:val="left"/>
      <w:pPr>
        <w:ind w:left="5310" w:hanging="360"/>
      </w:pPr>
      <w:rPr>
        <w:rFonts w:ascii="Wingdings" w:hAnsi="Wingdings" w:hint="default"/>
      </w:rPr>
    </w:lvl>
    <w:lvl w:ilvl="6" w:tplc="04220001" w:tentative="1">
      <w:start w:val="1"/>
      <w:numFmt w:val="bullet"/>
      <w:lvlText w:val=""/>
      <w:lvlJc w:val="left"/>
      <w:pPr>
        <w:ind w:left="6030" w:hanging="360"/>
      </w:pPr>
      <w:rPr>
        <w:rFonts w:ascii="Symbol" w:hAnsi="Symbol" w:hint="default"/>
      </w:rPr>
    </w:lvl>
    <w:lvl w:ilvl="7" w:tplc="04220003" w:tentative="1">
      <w:start w:val="1"/>
      <w:numFmt w:val="bullet"/>
      <w:lvlText w:val="o"/>
      <w:lvlJc w:val="left"/>
      <w:pPr>
        <w:ind w:left="6750" w:hanging="360"/>
      </w:pPr>
      <w:rPr>
        <w:rFonts w:ascii="Courier New" w:hAnsi="Courier New" w:hint="default"/>
      </w:rPr>
    </w:lvl>
    <w:lvl w:ilvl="8" w:tplc="04220005" w:tentative="1">
      <w:start w:val="1"/>
      <w:numFmt w:val="bullet"/>
      <w:lvlText w:val=""/>
      <w:lvlJc w:val="left"/>
      <w:pPr>
        <w:ind w:left="7470" w:hanging="360"/>
      </w:pPr>
      <w:rPr>
        <w:rFonts w:ascii="Wingdings" w:hAnsi="Wingdings" w:hint="default"/>
      </w:rPr>
    </w:lvl>
  </w:abstractNum>
  <w:abstractNum w:abstractNumId="2">
    <w:nsid w:val="6F903948"/>
    <w:multiLevelType w:val="hybridMultilevel"/>
    <w:tmpl w:val="584E07A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0200"/>
    <w:rsid w:val="0003729E"/>
    <w:rsid w:val="0007211E"/>
    <w:rsid w:val="00072663"/>
    <w:rsid w:val="000918A9"/>
    <w:rsid w:val="001D7CA6"/>
    <w:rsid w:val="00223E5A"/>
    <w:rsid w:val="00230001"/>
    <w:rsid w:val="00240636"/>
    <w:rsid w:val="00241292"/>
    <w:rsid w:val="00244019"/>
    <w:rsid w:val="00257DA1"/>
    <w:rsid w:val="00283B44"/>
    <w:rsid w:val="002C5E1F"/>
    <w:rsid w:val="002D06FF"/>
    <w:rsid w:val="00307425"/>
    <w:rsid w:val="0034326A"/>
    <w:rsid w:val="00343F92"/>
    <w:rsid w:val="003D5121"/>
    <w:rsid w:val="003D5D7C"/>
    <w:rsid w:val="00424837"/>
    <w:rsid w:val="004252AF"/>
    <w:rsid w:val="00441037"/>
    <w:rsid w:val="00447E72"/>
    <w:rsid w:val="0047556F"/>
    <w:rsid w:val="00495886"/>
    <w:rsid w:val="00505B83"/>
    <w:rsid w:val="00531495"/>
    <w:rsid w:val="00564BA4"/>
    <w:rsid w:val="005800F0"/>
    <w:rsid w:val="00580A68"/>
    <w:rsid w:val="005861E8"/>
    <w:rsid w:val="00586A02"/>
    <w:rsid w:val="005C69AE"/>
    <w:rsid w:val="005D4DEA"/>
    <w:rsid w:val="00626A48"/>
    <w:rsid w:val="006A43AF"/>
    <w:rsid w:val="006A7862"/>
    <w:rsid w:val="006E5AB9"/>
    <w:rsid w:val="00704F40"/>
    <w:rsid w:val="00716267"/>
    <w:rsid w:val="007F5D57"/>
    <w:rsid w:val="00805646"/>
    <w:rsid w:val="00811704"/>
    <w:rsid w:val="00841344"/>
    <w:rsid w:val="008560E5"/>
    <w:rsid w:val="008848F6"/>
    <w:rsid w:val="008E03CD"/>
    <w:rsid w:val="009037FB"/>
    <w:rsid w:val="00941671"/>
    <w:rsid w:val="00955E37"/>
    <w:rsid w:val="009572B7"/>
    <w:rsid w:val="00985C09"/>
    <w:rsid w:val="009B21F6"/>
    <w:rsid w:val="009B3674"/>
    <w:rsid w:val="00A019C9"/>
    <w:rsid w:val="00A36053"/>
    <w:rsid w:val="00A44522"/>
    <w:rsid w:val="00A840D2"/>
    <w:rsid w:val="00A94BEE"/>
    <w:rsid w:val="00B347DD"/>
    <w:rsid w:val="00B46D0F"/>
    <w:rsid w:val="00B46EBE"/>
    <w:rsid w:val="00B74FF1"/>
    <w:rsid w:val="00B86CA0"/>
    <w:rsid w:val="00BC792F"/>
    <w:rsid w:val="00BE1E2D"/>
    <w:rsid w:val="00C47066"/>
    <w:rsid w:val="00C51AC5"/>
    <w:rsid w:val="00C91F1D"/>
    <w:rsid w:val="00CA4696"/>
    <w:rsid w:val="00CD20D4"/>
    <w:rsid w:val="00CF0200"/>
    <w:rsid w:val="00CF7CB8"/>
    <w:rsid w:val="00D068B2"/>
    <w:rsid w:val="00D20013"/>
    <w:rsid w:val="00D23B44"/>
    <w:rsid w:val="00D25456"/>
    <w:rsid w:val="00D6634F"/>
    <w:rsid w:val="00DA51C4"/>
    <w:rsid w:val="00DB28A4"/>
    <w:rsid w:val="00E15E13"/>
    <w:rsid w:val="00E3037A"/>
    <w:rsid w:val="00E524CC"/>
    <w:rsid w:val="00E8792B"/>
    <w:rsid w:val="00EE1197"/>
    <w:rsid w:val="00EE3000"/>
    <w:rsid w:val="00EE5B69"/>
    <w:rsid w:val="00F2161A"/>
    <w:rsid w:val="00F21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shapelayout>
  </w:shapeDefaults>
  <w:decimalSymbol w:val=","/>
  <w:listSeparator w:val=";"/>
  <w14:defaultImageDpi w14:val="0"/>
  <w15:chartTrackingRefBased/>
  <w15:docId w15:val="{2747B53F-FD9B-48DD-A40B-5465ABBC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iPriority="99" w:qFormat="1"/>
    <w:lsdException w:name="foot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DA1"/>
    <w:rPr>
      <w:sz w:val="24"/>
      <w:szCs w:val="24"/>
    </w:rPr>
  </w:style>
  <w:style w:type="paragraph" w:styleId="9">
    <w:name w:val="heading 9"/>
    <w:basedOn w:val="a"/>
    <w:next w:val="a"/>
    <w:link w:val="90"/>
    <w:uiPriority w:val="99"/>
    <w:qFormat/>
    <w:rsid w:val="00D6634F"/>
    <w:pPr>
      <w:jc w:val="both"/>
      <w:outlineLvl w:val="8"/>
    </w:pPr>
    <w:rPr>
      <w:caps/>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link w:val="9"/>
    <w:uiPriority w:val="99"/>
    <w:locked/>
    <w:rsid w:val="00D6634F"/>
    <w:rPr>
      <w:rFonts w:cs="Times New Roman"/>
      <w:caps/>
      <w:lang w:val="uk-UA" w:eastAsia="x-none"/>
    </w:rPr>
  </w:style>
  <w:style w:type="character" w:styleId="a3">
    <w:name w:val="Hyperlink"/>
    <w:uiPriority w:val="99"/>
    <w:rsid w:val="004252AF"/>
    <w:rPr>
      <w:rFonts w:cs="Times New Roman"/>
      <w:color w:val="0000FF"/>
      <w:u w:val="single"/>
    </w:rPr>
  </w:style>
  <w:style w:type="character" w:customStyle="1" w:styleId="six">
    <w:name w:val="six"/>
    <w:rsid w:val="004252AF"/>
    <w:rPr>
      <w:rFonts w:ascii="Arial" w:hAnsi="Arial" w:cs="Arial"/>
      <w:color w:val="800080"/>
      <w:sz w:val="18"/>
      <w:szCs w:val="18"/>
    </w:rPr>
  </w:style>
  <w:style w:type="paragraph" w:styleId="a4">
    <w:name w:val="Normal (Web)"/>
    <w:basedOn w:val="a"/>
    <w:uiPriority w:val="99"/>
    <w:rsid w:val="004252AF"/>
    <w:pPr>
      <w:spacing w:before="100" w:beforeAutospacing="1" w:after="100" w:afterAutospacing="1"/>
    </w:pPr>
    <w:rPr>
      <w:lang w:val="uk-UA" w:eastAsia="uk-UA"/>
    </w:rPr>
  </w:style>
  <w:style w:type="character" w:styleId="a5">
    <w:name w:val="Strong"/>
    <w:uiPriority w:val="22"/>
    <w:qFormat/>
    <w:rsid w:val="004252AF"/>
    <w:rPr>
      <w:rFonts w:cs="Times New Roman"/>
      <w:b/>
      <w:bCs/>
    </w:rPr>
  </w:style>
  <w:style w:type="paragraph" w:styleId="a6">
    <w:name w:val="footer"/>
    <w:basedOn w:val="a"/>
    <w:link w:val="a7"/>
    <w:uiPriority w:val="99"/>
    <w:rsid w:val="009572B7"/>
    <w:pPr>
      <w:tabs>
        <w:tab w:val="center" w:pos="4819"/>
        <w:tab w:val="right" w:pos="9639"/>
      </w:tabs>
    </w:pPr>
  </w:style>
  <w:style w:type="character" w:customStyle="1" w:styleId="a7">
    <w:name w:val="Нижний колонтитул Знак"/>
    <w:link w:val="a6"/>
    <w:uiPriority w:val="99"/>
    <w:locked/>
    <w:rsid w:val="00505B83"/>
    <w:rPr>
      <w:rFonts w:cs="Times New Roman"/>
      <w:sz w:val="24"/>
      <w:szCs w:val="24"/>
      <w:lang w:val="ru-RU" w:eastAsia="ru-RU"/>
    </w:rPr>
  </w:style>
  <w:style w:type="character" w:styleId="a8">
    <w:name w:val="page number"/>
    <w:uiPriority w:val="99"/>
    <w:rsid w:val="009572B7"/>
    <w:rPr>
      <w:rFonts w:cs="Times New Roman"/>
    </w:rPr>
  </w:style>
  <w:style w:type="paragraph" w:styleId="a9">
    <w:name w:val="header"/>
    <w:basedOn w:val="a"/>
    <w:link w:val="aa"/>
    <w:uiPriority w:val="99"/>
    <w:rsid w:val="009572B7"/>
    <w:pPr>
      <w:tabs>
        <w:tab w:val="center" w:pos="4819"/>
        <w:tab w:val="right" w:pos="9639"/>
      </w:tabs>
    </w:pPr>
  </w:style>
  <w:style w:type="character" w:customStyle="1" w:styleId="aa">
    <w:name w:val="Верхний колонтитул Знак"/>
    <w:link w:val="a9"/>
    <w:uiPriority w:val="99"/>
    <w:semiHidden/>
    <w:rPr>
      <w:sz w:val="24"/>
      <w:szCs w:val="24"/>
    </w:rPr>
  </w:style>
  <w:style w:type="paragraph" w:customStyle="1" w:styleId="font">
    <w:name w:val="font"/>
    <w:basedOn w:val="a"/>
    <w:rsid w:val="00C91F1D"/>
    <w:pPr>
      <w:spacing w:before="100" w:beforeAutospacing="1" w:after="100" w:afterAutospacing="1"/>
    </w:pPr>
    <w:rPr>
      <w:lang w:val="uk-UA" w:eastAsia="uk-UA"/>
    </w:rPr>
  </w:style>
  <w:style w:type="paragraph" w:customStyle="1" w:styleId="font14">
    <w:name w:val="font14"/>
    <w:basedOn w:val="a"/>
    <w:rsid w:val="001D7CA6"/>
    <w:pPr>
      <w:spacing w:before="100" w:beforeAutospacing="1" w:after="100" w:afterAutospacing="1"/>
    </w:pPr>
    <w:rPr>
      <w:rFonts w:ascii="Arial" w:hAnsi="Arial" w:cs="Arial"/>
      <w:color w:val="000099"/>
      <w:sz w:val="18"/>
      <w:szCs w:val="18"/>
      <w:lang w:val="uk-UA" w:eastAsia="uk-UA"/>
    </w:rPr>
  </w:style>
  <w:style w:type="paragraph" w:styleId="2">
    <w:name w:val="Body Text Indent 2"/>
    <w:basedOn w:val="a"/>
    <w:link w:val="20"/>
    <w:uiPriority w:val="99"/>
    <w:rsid w:val="00D6634F"/>
    <w:pPr>
      <w:widowControl w:val="0"/>
      <w:spacing w:line="360" w:lineRule="auto"/>
      <w:ind w:firstLine="709"/>
      <w:jc w:val="both"/>
    </w:pPr>
    <w:rPr>
      <w:sz w:val="28"/>
      <w:szCs w:val="28"/>
      <w:lang w:val="uk-UA"/>
    </w:rPr>
  </w:style>
  <w:style w:type="character" w:customStyle="1" w:styleId="20">
    <w:name w:val="Основной текст с отступом 2 Знак"/>
    <w:link w:val="2"/>
    <w:uiPriority w:val="99"/>
    <w:locked/>
    <w:rsid w:val="00D6634F"/>
    <w:rPr>
      <w:rFonts w:cs="Times New Roman"/>
      <w:sz w:val="28"/>
      <w:szCs w:val="28"/>
      <w:lang w:val="uk-UA" w:eastAsia="x-none"/>
    </w:rPr>
  </w:style>
  <w:style w:type="paragraph" w:styleId="ab">
    <w:name w:val="List Paragraph"/>
    <w:basedOn w:val="a"/>
    <w:uiPriority w:val="34"/>
    <w:qFormat/>
    <w:rsid w:val="000918A9"/>
    <w:pPr>
      <w:spacing w:after="200" w:line="276" w:lineRule="auto"/>
      <w:ind w:left="720"/>
      <w:contextualSpacing/>
    </w:pPr>
    <w:rPr>
      <w:rFonts w:ascii="Calibri" w:hAnsi="Calibri"/>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6866</Words>
  <Characters>39142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MoBIL GROUP</Company>
  <LinksUpToDate>false</LinksUpToDate>
  <CharactersWithSpaces>45917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Лариса</dc:creator>
  <cp:keywords/>
  <dc:description/>
  <cp:lastModifiedBy>admin</cp:lastModifiedBy>
  <cp:revision>2</cp:revision>
  <cp:lastPrinted>2008-12-01T17:33:00Z</cp:lastPrinted>
  <dcterms:created xsi:type="dcterms:W3CDTF">2014-02-21T09:11:00Z</dcterms:created>
  <dcterms:modified xsi:type="dcterms:W3CDTF">2014-02-21T09:11:00Z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