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        ЗАКОНОДАТЕЛЬНЫЕ И ПОДЗАКОННЫЕ АКТЫ.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К законодательным актам относятся  Конституция  и  законы,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принимаемые Верховным Советом, к подзаконным - указы Президента,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постановления Верховного Совета, краевых, областных  и  гордских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Советов народных депутатов, а так же постановления Совета Минис-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тров и других исполнительных органов. По поручению Совета Минис-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тров подзаконные акты могут разрабатываться директивными органа-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ми, например Министерством РФ  по  охране  окружающей  природной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среды и природных ресурсов, комитетом РФ по труду, Госкомсанэпи-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демнадзором. На базе подзаконных актов  разрабатываются  различ-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ные положения, устанавливающие  принципы  организации  работ  по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обеспечению безопасности жизнедеятельности.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Законодательство о труде регламентирует основные  правовые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гарантии в части обеспечения охраны труда. Оно  включает  основы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законодательства о труде, а также кодекс законов о труде,  кото-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рый определяет основные обязанности администрации  по  обеспече-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нию  безопасности  и  условий  труда;  специальные   требования,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предъявляемые </w:t>
      </w:r>
      <w:r>
        <w:rPr>
          <w:rFonts w:ascii="System" w:hAnsi="System" w:cs="System"/>
          <w:sz w:val="20"/>
          <w:szCs w:val="20"/>
        </w:rPr>
        <w:t xml:space="preserve"> </w:t>
      </w:r>
      <w:r w:rsidRPr="004540BF">
        <w:rPr>
          <w:rFonts w:ascii="System" w:hAnsi="System" w:cs="System"/>
          <w:sz w:val="20"/>
          <w:szCs w:val="20"/>
        </w:rPr>
        <w:t>к</w:t>
      </w:r>
      <w:r>
        <w:rPr>
          <w:rFonts w:ascii="System" w:hAnsi="System" w:cs="System"/>
          <w:sz w:val="20"/>
          <w:szCs w:val="20"/>
        </w:rPr>
        <w:t xml:space="preserve"> </w:t>
      </w:r>
      <w:r w:rsidRPr="004540BF">
        <w:rPr>
          <w:rFonts w:ascii="System" w:hAnsi="System" w:cs="System"/>
          <w:sz w:val="20"/>
          <w:szCs w:val="20"/>
        </w:rPr>
        <w:t>рабочим и служащим, занятых на тяжелых работах  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 работах с вредными и тяжелыми условиями труда; требования бе-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зопасности к производственным зданиям,  сооружениям,  оборудова-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нию;  устанавливает  материальную  ответственность  предприятий,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учреждений, организаций за ущерб, причиненный рабочим и  служа-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щим повреждением их здоровья.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Среди законодательных актов, направленных  на  обеспечение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охраны труда, основными являются Законы РФ  "О  санитарно-эпиде-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миологическом благополучии населения" (1991г), "О предприятиях 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предпринимательской деятельности", (1990г), "О защите прав  пот-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ребителей" (1992г).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Примерами подзаконных актов по охране труда являются  Пос-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тановление Совета Министров РФ "О широком проведении  аттестации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рабочих мест и их рационализации в промышленности и  других  от-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раслях народного хозяйства РФ" (1985г), Постановление Совета Ми-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нистров  СССР  "О  государственной  экспертизе  условий   труда"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(1990г), "Постановление президиума ВЦСПС и Госпроматомнадзора об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утверждении Положения о расследовании и  учете  несчастных  слу-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чаев на производстве" (1989г), Постановление Госкомтруда СССР  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Секретариата ВЦСПС "О типовом перечне работ с тяжелыми и вредны-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ми , особо опасными и особо вредными условиями труда, на  кото-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рых могут устанавливаться доплаты рабочим за  условия  труда  на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предприятиях машиностроительной и металлообрабатывающей  промыш-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ленности" (1986г).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Нормативно-техническая документация по охране труда  вклю-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чает в себя правила по технике безопасности  и  производственной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санитарии, Санитарные нормы и правила, Систему стандартов  безо-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пасности труда, инструкции по охране труда для рабочих и  служа-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щих.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Согласно ст. 143 КЗОТ РФ, правила по охране труда  подраз-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деляются на единые, межотраслевые и отраслевые. Единые  распрос-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траняются на все отрасли народного хозяйства. Межотраслевые зак-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репляют важнейшие гарантии обеспечения  безопасности  т  гтгтены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труда в нескольких отраслях, либо в отдельных видах производств,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либо в отдельных видах работ.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Инструкции по охране труда делятся на типовые  и  дествую-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щие в масштабах предприятия, организации или учреждения.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ССБТ содержит  стандарты  государственные  и  предприятий.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Структура ССБТ, содержание отдельных подсистем, порядок согласо-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вания стандартов этой системы подробно излагаются в литературе.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Стандарты предприятий по организации труда и его  безопас-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ности разрабатываются непосредственно на предприятии и  согласо-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вываются с профсоюзным комитетом.  Они  регламентируют  принципы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работ по обеспечению безопасности  труда,  организации  контроля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условий труда, надзор за установками повышенной опасности обуче-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ние работающих безопасности труда,</w:t>
      </w:r>
      <w:r>
        <w:rPr>
          <w:rFonts w:ascii="System" w:hAnsi="System" w:cs="System"/>
          <w:sz w:val="20"/>
          <w:szCs w:val="20"/>
        </w:rPr>
        <w:t xml:space="preserve"> </w:t>
      </w:r>
      <w:r w:rsidRPr="004540BF">
        <w:rPr>
          <w:rFonts w:ascii="System" w:hAnsi="System" w:cs="System"/>
          <w:sz w:val="20"/>
          <w:szCs w:val="20"/>
        </w:rPr>
        <w:t>аттестованию лиц,  обслуживаю-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щих установки повышенной опасности и рабочих мест  на  предприя-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тии и т. д..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Система управления охраной труда на предприятии предусмат-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ривает участие в ней всех представителей администрации,  начиная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от бригадиров и мастеров, и кончая главным инженером и  директо-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ром. Каждый в пределах своих должностных  обязанностей  отвечает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за обеспечение безопасности труда. Кроме того  ряд  подразделений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выполняет специальные функции управления охраной труда.  Органи-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зация и координация работ по охране тру возложена на службы  ох-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раны труда. Кроме того, эта служба в соответствии  с  Положением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об отделах охраны  труда  проводит  анализ  состояния  и  причин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производственного травматизма  и  профессиональных  заболеваний,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организуе работу на предприятии по проведению паспортизации  са-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нитарно-техническогосостония цехов, аттестации  рабочих  мест  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части условий труда и техники безопасности, по обеспечению  здо-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ровых условий труда, проводит вводный инструктаж и оказывает по-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мощь в организации обучения работников по вопросам охраны  труда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и действующим нормативным документам, участвует в работе  аттес-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тационной комиссии и комиссий по проверке знаний  инженерно-тех-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ническими работниками и служащими правил и норм по охране труда,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инструкций по техники безопасности, а также выполняют  некоторые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другие функции.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Для выработки управленческих решений необходим учет,  ана-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лиз, оценка показателей состояния условий охраны труда. Для это-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го используются специальные, как правило интегральные, показате-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ли.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Для оценки состояния охраны труда на предприятии  рекомен-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дутся использовать обобщенный показатель, характеризующий соблю-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дение  требований  безопасности  трудаработающими,  безопасность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производственного оборудования, выполнение плановых  мероприятий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по охране труда и т.п..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   ПРИМЕРНЫЙ ПЕРЕЧЕНЬ СТРУКТУРНЫХ ПОДРАЗДЕЛЕНИЙ И СЛУЖБ,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ЗАНИМАЮЩИХСЯ  РЕАЛИЗАЦИЕЙ ЗАДАЧ ПО УПРАВЛЕНИЮ ОХРАНОЙ ТРУДА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______________________________________________________________________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ЗАДАЧИ УПРАВЛЕНИЯ ОХРАНОЙ ТРУДА        |   ГОЛОВНЫЕ    | ИСПОЛНИТЕЛИ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                                 | ПОДРАЗДЕЛЕНИЯ |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_______________________________________|_______________|______________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Обучение работающих по безопасности    |     ОТО       |ООТ,ОГМ,ОГЭ,РП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труда                                  |               |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Пропоганда вопросов охраны труда       |     ООТ       |РП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Обеспечение безопасности производст-   |               |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венного оборудования:                  |               |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-выпускаемого                          |     ОГК       |ОТК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-эксплуатируемого                      |   ОГМ,ОГЭ     |РП,ООТ,ПК,ОГМе,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                                 |               |СПЛ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Обеспечение безопасности производст-   |     ОГТ       |ООТ,ПК,ОГМ,РП,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венных процессов                       |               |СПЛ,ОГМе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Обеспечение безопасного состояния      |               |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зданий:                                |               |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-строящихся                            |     ОКС       |ООТ,ОМТС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-эксплуатируемых                       |     ОГМ       |РП,ООТ,ИПБ,ОМТС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Нормализация санитарно-гигиенических   |      РП       |ЛНОТиУ,ООТ,ПК,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условий труда                          |               |СПЛ,ОГТ,ОГЭ,МСЧ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Обеспечение работающих средствами      |     ОМТС      |РП,ООТ,ПК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индивидуальной защиты                  |               |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Обеспечение оптимальных режимов труда  |     ООТиЗ     |РП,ООТ,ПК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и отдыха                               |    ЛНОТиЗ     |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Организация лечебно-профилактического  |     МСЧ       |РП,ПК,ООТ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обслуживания работающих                |               |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Санитарно-бытовое обслуживание         |      РП       |ООТ,ОМТС,ОКС,ПК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работающих                             |               |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Профессиональный отбор рабочих         |      ОК       |ЛНОТиУ,МСЧ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отдельных специальностей               |               |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______________________________________________________________________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Условные сокращения: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ООТ    - отдел охраны труда;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ЛНОТиУ - лаборатория научной организации труда и управления;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МСЧ    - медсанчасть;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ПК     - профсоюзный комитет;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РП     - руководитель подразделения;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ОГМ    - отдел главного механика;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ОГТ    - отдел главного технолога;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ОМТС   - отдел метериально - технического снабжения;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ОГК    - отдел главного конструктора;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ОКС    - отдел капитального строительства;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ОТО    - отдел технического обучения;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ОК     - отдел кадров;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ООТиЗ  - отдел организации труда и заработной платы;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СПЛ    - санитарно - промышленная лаборатория;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ОГЭ    - отдел главного энергетика;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ОГМе   - отдел главного метролога;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ИПБ    - инженер по пожарной безопасности;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ОТК    - отдел технческого контроля.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Для оценки  состояния  охраны  труда  на  производственных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участках и в цехах рекомендуется использовать обобщенный коэффи-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циент уровня охраны труда Кот , который определяется по формуле: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              Кот = (Ксп + Кб + Квпр )/3 где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Ксп  - коэффициент уровня соблюдения правил охраны труда ра-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ботающим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Кб - коэффициент безопасности оборудования,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Квпр - коэффициент выплнения плановых работ по охране труда.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Коэффициент уровня соблюдения правил охраны труда  опреде-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ляется отношением количества работающих с соблюдением  правил  к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общему количеству работающих. Для определения уровня этого коэф-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фициента на предприятии вводится карта уровня соблюдения  охраны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труда для участка или цеха.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Коэффициент безопасности оборудования определяется отноше-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нием количества показателей безопасности, соответствующих норма-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тивно - технической документации по безопасности труда к  общему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количеству показателей безопасности, относящихся к данному  обо-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рудованию.Для контроля за уровнем безопасности  производственно-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го оборудование на  участке  вводится  коэффициент  безопасности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участка, который является средним арифметическим  коэфффициентов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безопасности единиц эксплуатируемого оборудования.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Коэффициент выполнения плановых работ по охране труда  оп-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ределяется отношением фактического выполнения и  предусмотренных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 данный месяц мероприятий по всем видам  планов,  предписаний,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указов, приказов.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Для комплексной оценки условий труда используется гигиени-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ческая классификация Минздрава РФ. Она предусматривает учет каж-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дого фактора, характеризующего вредность и  опасность  производ-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ственной среды, а также факторов, характеризующих тяжесть и нап-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ряженность трудового процесса. Этим  документом  устанавливается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три класса условий и характера труда:  оптимальные,  допустимые,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вредные и опасные. 3-й  подразделяется  по  степеням,  чам  выше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класс, тем вреднее и опаснее труд. Отнесение определенных  усло-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вий и характера труда к определенному классу зависит от  величи-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ны факторов, определяющих условия  и  характер  труда.  Чем  они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больше, чем вреднее и опаснее условия труда, тем выше класс.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Важная функция документа - контроль состояния охраны и ус-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ловий труда, результаты которого являются основой для  определе-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ния показателей, а в конечном итоге - для принятия  управленчес-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ких решений.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Основными видами контроля охраны труда являются: оператив-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ный контроль руководителя работ и других должностных  лиц,  пас-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портизация условий труда, контроль требований безопасности  тру-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да при аттестации рабочих мест,  контроль  службы  охраны  труда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предприятия,  ведомственный  контроль  вышестоящих  организаций,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контроль органов государственного надзора и технической  инспек-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ции труда.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Оперативный контроль осуществляется администрацией на всех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уровнях ежедневно  в  масштабах  руководимых  ею  подразделений,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групп, бригад. Особая роль при этом принадлежит мастерам и  бри-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гадирам, осуществляющим перед началом  работ  проверку  соответ-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ствия требованиям безопасности оборудования, средств защиты, ин-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струмента, приспособлений, организации рабочих мест, а в процес-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се работы - контроль за применением безопасных ее приемов.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Паспортизация  санитарно-технического  состояния   условий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труда проводится как правило ежегодно. Ее цель - контроль  усло-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вий труда на рабочих местах.  В  ходе  паспортизации  выявляется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соответствие уровня вредных производственных  факторов  установ-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ленным нормативным значениям. Нормативные  значения  параметров,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определяющих условия труда, а также требования  к  воздухообмену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систем общественной вентиляции определяются исходя  из  требова-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ний стандартов, санитарных и гигиенических  норм  Минздрава  РФ.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Методы измерений устанавливаются как правило Минздравом РФ.  Ве-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дение паспортов возлагается на руководителей подразделений.  Ра-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ботники, проводящие паспортизацию условий  труда,выявляют  усло-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вия возникновения опасных и вредных факторов, с  учетом  которых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руководители подразделений разрабатывают мероприятия по  улучше-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нию условий труда.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С 1985г. в промышленности широко ведется аттестация  рабо-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чих мест, в рамках которой наряду с оценкой технического  уровня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оснащения рабочих мест и  их  организацией  проводитсяанализ  их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соответствия требованиям охраны труда как в части условий труда,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так и в части проводимых технологических процессов, используемо-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го оборудования и средств защиты. Аттестация рабочих мест  пред-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ставляет собой новую форму контроля охраны труда.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По результатам проверки соответствия рабочего места  требо-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ваниям безопасности заполняется карта аттестации этого  рабочего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места, в которой фиксируется нормативное и фактическое  значение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факторов, характеризующих условия труда, их отклонения от нормы,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наличие тяжелого физического и монотонного труда, наличие  соот-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ветствие требований безопасности индивидуальных  и  коллективных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средств защиты, соответствие требованиям безопасности оборудова-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ния и технологических процессов.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Аттестационная комиссия выносит решение об аттестации рабо-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чего места, либо его рационализации  или  ликвидации.  В  основе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принятия решения должен быть технико-экономический анализ, кото-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рый включает в себя рассмотрение оценки рабочего места и предло-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жений по его совершенствованию, определение потребности  в  каж-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дом рабочем месте с точки зрения имеющихся производственных пла-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нов, анализ техническихпроцессов и результатов контроля,  расчет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эффективности от доведения рабочего места до нормативного  уров-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ня и необходимых для этого затрат, выявление технических,  мате-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риальных и финансовых возможностей  предприятия  для  проведения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рационализации рабочего места.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Контроль тяжелых, особо тяжелых, вредных  и  особо  вредных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условий труда является одной из  важнейших  задач  администрации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при паспортизации условий труда и аттестации рабочих  мест.  Это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связано с наличием целого ряда льгот и  компенсаций,  положенных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лицам, занятым на этих работах. Правильность проведения аттеста-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ций контролируется Главной  государственой  экспертизой  условий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труда при Министерстве труда и занятости населения, которой пре-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доставлено право выносить заключение о характере условий труда 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давать администрации представления о преостановлении действий ее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решений, как не соответствующих законодательству.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Метрологическое обеспечение работ  в  области  безопасности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труда в том числе по оценке условий труда и  аттестации  рабочих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мест определено гостами, согласно которым службы метрологии обя-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заны давать предложения касающиеся  выбора  стандартных  методик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измерения и соответствующих измерительных приборов.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Ведомственный контроль вышестоящих  органов  реализуется  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виде целевых и комплексных проверок производственного оборудова-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ния и технологических процессов, которые  проводятся  комиссиями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во главе с главными специалистами министерств и  территориальных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управлений. Такие комиссии осуществляют  ведомственный  контроль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за соблюдением стандартов.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Государственный надзор за  выполнением  соблюдения  условий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охраны труда осуществляется специальными органами: Госкомсанэпи-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демнадзором, Госэнергонадзором, Госпожарнадзором,  Госатомнадзо-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ром, Росстандартом, Госгортехнадзором и некоторыми другими орга-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нами.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Госкомсанэпидемнадзор  осуществляет  проверку    выполнения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прдприятиями санитарно - гигиенических норм и правил.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Госэнергонадзор контролирует правильность установки  и  эк-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сплуатации электрических и теплоиспользующих установок.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Госпожарнадзор возложен контроль за выполнение предприятия-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ми и организациями мер пожарной безопасности при  проектировании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и эксплуатации производственных помещений и зданий в целом.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Госатомнадзор контролирует работы с источниками  ионизирую-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щих излучений.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Росстандарт контролирует внедрение и соблюдение стандартов.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Госгортехнадзор осуществляет проверку правильности установ-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ки и эксплуатации установок повышенной опасности,  в  том  числе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подьемно - транспортных машин и установок под давлением. Класси-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фикация несчасных случаев. Для обоснования  разработки  ме-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роприятий по профилактики травматизма важным  является  своевре-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менное и правильное выявление его причин. Порядок  оформления  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расследования несчасных случаев зависит от  их  классифика-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ции. Различают следующие несчасные случаи: бытовые,  непроизвод-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ственные трудовые увечья и трудовые увечья на производстве.  По-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рядок их расследования различен, как и размеры пособий  по  вре-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менной  нетрудоспособности.  При  временной  нетрудоспособности,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наступившей в следствии бытового несчасного  случая,  посо-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бия выплачиваются начиная с шестого дня. Размер пособия  постра-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давшего при этом зависит, как и при зоболеваниях, от общего неп-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рерывного стажа работы. При трудовых  увечьях  пособие  выплачи-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вается с первого дня в 100% размере. В этом случае при нас-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туплении в следствии травмы инвалидности назначается повышенная,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по сравнению с бытовыми травмами пенсия. При  несчасных  случаях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 производстве пострадавший, став  инвалидом,  имеет  право  на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компенсацию потерянного заработка предприятием.  Несчасный  слу-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чай признается трудовым увечьем если он произошел: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при выполнении трудовых обязанностей ( в том числе в  команди-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ровке ), а также при совершении каких либо действий в  интересах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предприятия или учереждения, хотя бы без поручения администрации;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в пути на работу и с работы;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на территории предприятия или учереждения  во  время  рабочего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времени, во время перерыва, в течении времени  необходимого  для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подготовки и уборки рабочего места и инструментов, приведении  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порядок одежды;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вблизи предприятия или учереждения в  рабочее  время,  включая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перерывы, если нахождение там не противоречило правилам внутрен-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него трудового распорядка;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при выполнении гражданского  долга  по  спасению  человеческой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жизни, по охране государственной, коллективной, личной собствен-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ности, а также по охране правопорядка;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при утрате трудоспособности при выполнении донорских  функций.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При отсутствии указанных признаков травма  считается  быто-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вой. Несчасные случаи на производстве. В соответствии с "Положе-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нием о расследовании и учете несчасных случаев на  производстве"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связанными с производством считаются несчасные случаи,  проишед-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шие: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при выполнении трудовых обязанностей ( в том числе в  команди-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ровке ), а также при совершении каких либо действий в  интересах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предприятия или учереждения, хотя бы без поручения администрации;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в пути на работу и с работы  на  транспорте  предприятия  либо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сторонней организации, предоставившей его по договору;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на территории предприятия или учереждения  во  время  рабочего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времени, во время перерыва, в течении времени  необходимого  для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подготовки и уборки рабочего места и инструментов, приведении  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порядок одежды;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во время проведения субботника ( воскресника ), оказания  шеф-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ской помощи;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на транспортном средстве территории вахтового поселка,  с  ра-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ботником, который находился на сменном отдыхе;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в рабочее время на общественном транспорте или пешком,  следуя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по заданию администрации;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в рабочее время на личном транспорте, следуя по заданию  адми-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нистрации;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в рабочее время из-за нанесения  телесных  повреждений  другим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лицом, либо преднамеренного убийства работника при испонении  им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своих обязанностей. Трудовые увечья  не  являющиеся  несчастными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случаями на производстве. Сопоставление признаков трудовых  уве-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чий и несчасных случаев на производстве  позволяет  диагностиро-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вать данный вид увечья. Расследование и  оформление  непроизвод-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ственных травм. Бытовые  травмы  и  непроизводственные  трудовые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увечья могут быть обьединены в группу непроизводственных  травм.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 соответствии с разьяснениями Госпроматомнадзора  от  26.04.90г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при придьявлении к оплате больничного листа, выданного в связи с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такого рода травмами, комиссия по социальному страхованию  проф-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кома определяет право на пособие, число дней, подлежащих оплате,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и размер положенного пособия.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При возникновении сомнений в правильности записи в больнич-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ном листе об обстоятельствах травмы комиссия может провести рас-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следование. Соответствующее решение записывается в протокол  за-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седания комиссии. Какой-либо акт на непроизводственную травму не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оформляется. Расследование и оформление  несчастных  случаев  на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производстве. В соответствии с  "Положением  о  расследовании  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учете несчастных случаев на производстве" несчастный  случай  на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производстве, вызвавший потерю у работника  трудоспособности  на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период не менее 1 дня, или несчастный случай, вызвавший нееобхо-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димость перевода его с работы по основной професии на другую ра-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боту, оформляется актом по форме Н-1.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О каждом несчастном случае на производстве пострадавший или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свидетель несчастного случая  немедленно  извещает  мастера  или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другого непосредственного руководителя  работ,  который  обязан: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срочно организовать первую помощь пострадавшему и его доставку 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медсанчасть или иное лечебное  учреждение,  сообщить  начальнику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цеха или другому руководителю о  проишедшем  несчастном  случае,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сохранить до расследования обстановку на рабочем месте и состоя-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ние оборудования такими, какими они были в момент проишествия.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Администрация предприятия незамедлительно создает  комиссию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по расследованию несчастного случая в составе:  начальника  цеха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(руководителя подразделения), начальника отдела (инженера),  ох-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раны труда предприятия, общественного инспектора по охране  тру-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да или другого представителя профсоюзного комитета предприятия.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Комиссия по расследованию несчастного случая обяза на в те-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чении 3-х суток расследовать обстоятельства и причины, при кото-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рых произошел несчастный случай: составить акт по форме Н - 1, 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4-х экземплярах, разработать мероприятия по предупреждению  нес-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частных случаев и направить их руководству предприятия  для  уч-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реждения.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Руководитель предприятия ( главный инженер ) обязан  немед-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ленно принять меры к  устранению  причин,  вызвавших  несчастный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случай, и после окончания расследования в течении 3-х суток рас-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смотреть и утвердить акт по форме Н-1.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Несчастный случай, о котором пострадавший не сообщил  адми-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нистрации предприятия в течении рабочей смены  или  от  которого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потеря трудоспособности наступила не сразу, должен быть  рассле-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дован по заявлению пострадавшего или заинтересованного  лица,  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срок не более месяца со дня подачи заявления. Вопрос о составле-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нии акта по форме Н-1 решается после всесторонней проверки заяв-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ления о проишедшем  несчастном  случае  с  учетом  всех  обстоя-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тельств, медицинского заключения о характере трамвы и  возможной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причине потери трудоспособности, показания  очевидцев  и  других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обстоятельств.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Специальному расследованию несчастных случаев  на  производ-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стве подлежат: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груповой несчастный случай;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несчастный случай со смертельным исходом. Специальное  рассле-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дование указанных случаев производится комиссией в  составе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технического инспектора труда центрального комитета  или  совета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профсоюзов, представителя вышестоящей организации,  руководителя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предприятия, представителя  профсоюзного  комитета  предприятия.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Законадательство по охране окружающей среды. Основы природоохра-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нительного законодательства в РФ установлены Законом РФ "Об  ох-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ране окружающей природной среды" (1991  г)  Нормативно-техничес-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кая документация по охране окружающей среды, включает в се-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бя на сегодняшний день санитарные нормы и правила Минздрава  РФ,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строительные нормы и правила  Госстроя  РФ,  систему  стандартов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"Охраны природы", документы Министерства  по  охране  окружающей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природной среды и  природных  ресурсов.  Санитарные  нормы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Минздрава РФ  устанавливают  предельно  допустимые  концентрации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загрязняющих веществ в атмосферном  воздухе  и  воде  различного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назначения, а также предельные уровни воздействий на  окружающую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среду ( шума, вибраций, инфразвука,  электромагнитных  полей  от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различных  источников,  ионизирующих  излучений)  Системой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строительных норм и правил  предусмотрено  нормы  проектирования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сооружений различного назначения, учитывающие  требования  окру-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жающей среды и рационального  природопользования.  Система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стандартов "Охрана природы" составная часть государственная сис-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тема стандартизации. Управление  охраны  окружающей  среды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осуществляется советами всех уровней их исполнительными органа-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ми Советами Министров,исполкомами ,областных,городских и  район-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ных советами , а также специально  уполномоченнымиорганами:  Ми-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нистерством РФ по охране окружающей природной среды и по  защите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атмосферы, гидросферы и  т.п.  являются  обязательной  составной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частью текущих и перспективных планов  развития  регионов.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 промышленных обьектах для управления охраны окружающей  среды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создаются отделы охраны природы. Основой  управления  окружающей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среды являются законодательные и подзаконные  акты,  рассмотрен-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ные выше, которые предполагают единую систему  управления  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стране, а также международное сотрудничество  в  области  охраны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природы. Рассмотрим одну из важнейших проблем экологии:исчез-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новение лесных массивов в России. На  Межведомственной  комиссии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Совета безопасности РФ по экологии обсуждался вопрос об угро-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зе, которую несет людям гибель леса. О том, что Россия "лысеет",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сказал представитель Межведомственной комиссии по экологии Алек-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сей Яблоков, когда подводил итоги разговоров. Ему довелось озна-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комиться со снимками, сделанными  специальными  спутниками.  Так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вот, из космоса видно, что территории, где некогда шумели  леса,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превратились в "пустыни". Именно так смотрится Коми  республика,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 нашей памяти прославившаяся "стройкой дружбы" - огромным  ле-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соповалом,  где  работали  болгарские  лесозаготовители.  Сейчас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столь же "эффективно" истребляют русский лес наши друзья-пар-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тнеры в Хабаровском крае (здесь работают  северокорейские  дого-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ворники). "Опустынивание" - термин, который прозвучал на  Между-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народном форуме в Рио-де-Жанейро, прозвучал с тревогой за судьбы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планеты. Столь же взволнованно мировая общественность  обсуждала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и обсуждает судьбы лесов Амазонки, признавая в их гибели  эколо-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гическую опасность для всей планеты. Русский лес составляет поч-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ти четверть мировых лесных ресурсов, так что его жизнь, его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рациональное использование - безусловно, тоже глобальная пробле-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ма, жизненно важная для всей планеты, для ее экологического бла-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гополучия. Сейчас в этих местах внимательные россияне с  тре-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вогой слышат хрипы тяжелой болезни. Насколько  она  опасна?  Чем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грозит населению? И как же его спасать - наш русский лес (и  нас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вместе с ним)? На первый взгляд, особенно если пользоваться оте-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чественной статистикой, положение в нашем лесу  не  таит  угрозы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экологической безопасности. Рослесхоз, например,  сообщает,  что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площадь покрытых лесом земель з последние пять  лет  увеличи-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лась на 6 млн. гектаров. Однако при  этом  в  Кемеровской,  Пер-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мской, Вологодской, Томской, Тюменской областях, в Бурятии  зна-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чительно уменьшились площади  покрытых  лесом  земель.  Государ-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ственный учет лесного фонда (1993 г.) показал, что  площадь  по-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гибших и списанных лесных культур всех возрастов, включая учтен-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ные до 1988 года, за 5 лет составила 1,7  млн.  га.  Основные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причины гибели: несвоевременный уход и заглушение  мягколиствен-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ными породами, потравы скотом и дикими животными,  неблагоприят-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ные климатические факторы (вымокание, выжимание,  засуха,  замо-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розки), лесные пожары. Объемы заготовки древесины по  главно-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му пользованию в последние годы резко сократились. Если  в  1988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г. заготовлено З25 млн.куб.м, то в 1993 г. только 174 млн.куб.м,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или 46%. Объем лесопользования сравнялся с самым низким за  пос-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левоенный  период  уровнем  (1947  г.  -  155,  1948  г.  -  184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млн.куб.м). Лесопользование ведется со значительными  потеря-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ми древесины и недорубами (в 1993 г. - 4,9 млн.  куб.м).  Помимо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экономического ущерба, это приводит к  захламлению  лесов,  соз-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дает дополнительную пожарную опасность, способствует  возник-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новению очагов вредителей. Более всего  оставлено  древесины  на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лесосеках Сибири и Дальнего Востока. С переходом к рыночным  от-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ношениям, с изменением форм собственности значительно  увели-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чилось количество лесопользователей и возрос ущерб,  причиняемый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нарушителями лесного законодательства.  Распространенный  харак-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тер получили случаи вывоза за рубеж лесоматериалов и продажа  их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по ценам ниже мировых. Поданным МВД России, только в  1993  году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предотвращен незаконный вывоз за рубеж 157,4  тыс.куб.м  леса  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пиломатериалов. Государственная лесная охрана выявила, что  чис-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ло случаев незаконных порубок по России увеличилось в 1993  году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 2,8 раза по сравнению с 1992 годом, а объем незаконно срублен-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ной древесины - в 1,3 раза. Так, по данным органов госконтро-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ля за лесами в республиках, краях, областях и автономных образо-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ваниях, использование лесосырьевых  ресурсов  совместными  пред-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приятиями, товариществами,  акционерными  обществами  и  другими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предпринимательскими структурами ведется неудовлетворительно.  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Приморском крае, например, в 1993 году  по  результатам  освиде-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тельствования мест рубок лесозаготовителями брошено на  лесо-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секах 95 тыс.куб.м. в Томской области - 146 тыс.куб.м древесины.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Заготовленная древесина поставляется на экспорт,  в  основном  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круглом виде, преимущественно хвойных пород. Вскрыты факты неза-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конного экспорта древесины с использованием поддельных копий ле-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сорубочных билетов, выданные комплексными предприятиями  Рослес-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прома (Приморский край, Томская область), незаконной  заготовки,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скупки, контрабандной вывозки корней и семян редких  и  исчезаю-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щих видов растений (женьшень, элеутерококк и другие).  Положение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усугубляется отсутствием правовой  защиты  работников  госле-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соохраны от посягательств лесонарушителей на их жизнь,  здоровье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и имущество. Отсутствие централизованных бюджетных средств,  не-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выделение их Минфином России на приобретение  служебного  оружия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не позволяет обеспечить должностных лиц  гослесоохраны  сред-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ствами самообороны. Только в 1993  году  нападениям  вооруженных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лесонарушителей подверглось 15 человек, из них 6 человек  убито.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 январе текущего года убит директор лесхоза в Московской облас-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ти, в феврале - начальник Пензенского управления лесами, в апре-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 - лесник Госкомлесхоза Ингушской республики. В Российской Фе-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дерации 56% сельскохозяйственных угодий подвержены водной и вет-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ровой эрозии. Прогрессируют процессы разрушения пашни,  обра-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зования подвижных песков  и  оврагов.  Среднегодовое  увеличение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эрозированных земель достигает 0,4 - 0,5 млн.га, а прирост овра-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гов - от 30 до 150 тыс. га! Исходя из научно обоснованных расче-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тов необходимо иметь 14  млн.га  защитных  лесонасаждений,  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фактически создано всего 2,9 млн.га.  Объемы  создания  защитных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лесных насаждений, предусмотренные  Государственной  комплексной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программой повышения  плодородия  почв  России,  утвержденной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постановлением Правительства России от 17 ноября 1992 г. N879, 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1992-1993 гг., выполнены на 2/3. По сравнению со  среднегодовыми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показателями 1986-1990 гг. они сократились в  1,5  раза.  При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сложившихся к настоящему времени темпах работ даже в рамках  Го-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сударственной комплексной программы повышения плодородия почв  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России, принятой Правительством в ноябре 1992  года,  поставлен-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ная цель может быть достигнута не ранее чем через 100 лет.  Лес-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ные пожары наносят большой ущерб лесным ресурсам  и  окружаю-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щей среде России. В районах Сибири и Дальнего Востока они  часто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носят глобальный характер. За последние пять лет в лесах  России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возникло 122,8 тыс. лесных пожаров, которыми пройдено  5,1  млн.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га лесной плошади. Сгорело и повреждено древесины на корню 132,!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млн.куб.м и уничтожено заготовленной древесины О,3 млн.куб.м.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Традиционные меры борьбы при больших расстояниях и бездорожье не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приносят желаемых результатов. Привлечение же для наблюдения  за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состоянием пожарной обстановки а лесах на  правах  аренды  авиа-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ционной техники становится исключительно дорогостоящим мероприя-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тием, требующим больших материальных затрат. Авиационная  охрана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лесов от пожаров осуществляется на площади 770 млн.га  (из  1,18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млрд. га лесного фонда). На площади около 400  млн.га  актив-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ная борьба с лесными пожарами вообще не ведется. Следствие пожа-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ров в северных регионах - исчезновение ягельных угодий, что спо-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собствует массовой миграции и сокращению численности  диких  жи-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вотных. Радиоактивное загрязнение земель лесного фонда в  ре-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зультате ядерных аварий и испытаний ядерного оружия выявлено  на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площади более 3,5 млн.га. Из них: в  Чернобыльской  зоне  -  1,0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млн.га; в Уральском регионе - около 0,5 млн.га; в Томской облас-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ти - более 10 тыс.га, в зоне влияния ядерных испытаний на  Семи-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палатинском полигоне в Алтайском крае -  2  млн.га.  На  этой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территории действует более 140 лесхозов, 380 лесничеств.  В  103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лесных поселках -проживают 83,8 тысячи работников лесного хозяй-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ства н членов их семей. Лес обладает способностью прочно удержи-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вать радионуклиды, предотвращая тем самым их вынос за  преде-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лы загрязненной территории. Вместе с этим загрязненные леса  яв-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ляются источником вторичного радиоактивного загрязнения террито-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рий при лесных пожарах в  связи  с  переносом  радионуклидов  на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большие расстояния. Организация  Федеральной  службы  лесного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хозяйства России на базе бывшего Минлесхоза РСФСР  и  Госкомлеса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СССР как федерального органа  управления  лесами  принизило  его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статус. Субъекты РФ восприняли это как ослабление  государствен-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ного управления лесным хозяйством, что привело в ряде районов  к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нарушениям правил  лесопользования.  В  Российской  Федерации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около 2,5 млн. малых рек, которые формируют  ресурсы,  водный  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гидрохимический режимы средних и крупных рек, определяя их  эко-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логическую специфику, создают уникальные  природные  ландшафты',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поддерживая в них устойчивое равновесие  или  перераспределе-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ние влаги.  С  ростом  экономического  потенциала  увеличивается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объем безвозвратного водопотребления из  малых  рек,  которые  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центральных и южных районах России достигают 60%. от их  суммар-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ных водных ресурсов в средний по водности год и 90%. в засуш-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ливый. Одна из основных особенностей малых рек  -  тесная  связь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формирования стока с ландшафтом бассейна. Это обусловило  необы-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чайную уязвимость рек при интенсивном освоении водосбора. Увели-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чение распаханности земель, отставание  почвозащитных  мероприя-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тий и распашка до уреза воды привели к развитию эрозионных  про-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цессов на больших площадях бассейнов малых рек, заилению  русел,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прудов и водохранилищ. Из-за  резко  возросшей  антропогенной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нагрузки на малые реки  происходит  их  интенсивная  деградация,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Состояние многих рек, особенно европейской части России,  катас-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трофическое - их сток снизился более  чем  наполовину,  качество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воды неудовлетворительное, многие из  них  полностью  прекратили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свое существование. В этой связи  важным  мероприятием  является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облесение долин и пойм рек и логов. В районах с высокой  рас-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паханностью бассейнов особое внимание необходимо уделить  созда-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нию водоохранных и почвозащитных насаждений на склонах, в  доли-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нах, поймах рек, прирусловых участках. Как  уже  отмечалось,  на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первый взгляд постановка проблемы кажется некорректной. По  дан-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ным  государственного  учета  лесного  фонда,  за   15    лет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(1973-1988 годы) покрытые лесом земли, например, Сибири,  увели-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чились на 18,4 млн. га, а общий запас древесины - на  1,5  млрд.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кубометров. Не уменьшились и площади спелых и перестойных на-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саждений, несмотря на их интенсивную рубку. Ежегодная  расчетная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лесосека в тех же лесах Сибири осваивалась не более чем на  36%.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Площадь хвойных древостоев  не  уменьшилась.  Таким  образом,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официальная статистика не дает повода для беспокойства.  Неу-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дивительно, что многими специалистами делается вывод  о  возмож-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ности увеличения заготовок леса в  Сибири  более  чем  вдвое.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Однако исследования ученых Института им.  Сукачева  (Красноярск)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не позволяют согласиться с такими оценками.  Основные  выводы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исследований таковы: В основу определения расчетной лесосеки по-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ложены  не  всегда  достоверные  лесоучетные  данные.  При  офи-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циальных расчетах не учитываются реальные возможности  лесно-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го фонда, то есть экологическая, экономическая  и  технологичес-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кая доступность лесов. Это неоднократно  приводило  к  истощению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лесов на локальных территориях, приводящему к значительному эко-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номическому ущербу, а иногда к катастрофическим последствиям.  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горных лесах Сибири исходя из их повышенной экономической значи-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мости, хозяйство необходимо вести на  принципах  особого  режима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природопользования, что неизбежно отразится на  размере  ежегод-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ной расчетной лесосеки. Возрасты рубок по основным древесным по-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родам Сибири - сосне и лиственнице - занижены, что  искусственно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завышает площади эксплуатационного фонда и  расчетную  лесосеку,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приводит к скрытому перерубу ее. Размер  расчетной  лесосеки  по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Сибири завышен минимум в два раза. Количественная  и  качествен-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ная оценка лесных ресурсов в лесах  Сибири  очень  несовершенна.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Система организации лесного хозяйства и управления лесами в  Си-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бири не соответствует современным условиям и требует пересмотра.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Лесное хозяйство России всегда  финансировалось  по  остаточному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принципу, что не позволяло обеспечивать  воспроизводство  качес-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твенных лесов. В настоящее время положение  только  усугубилось.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Локальное промышленное атмосферное загрязнение  вызывает  гибель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лесов в районах работы предприятий черной и цветной металлургии.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Наиболее яркий пример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- работа Норильского горно-металлургического комбината.  Выбросы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двуокиси серы с примесью тяжелых металлов превышают  2  миллиона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тонн в год. Следствие - полностью погибшие леса на площади  свы-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ше 300 тысяч гектаров, поврежденные на площади 500 тысяч  гекта-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ров, причем вся площадь воздействия атмосферных загрязнителей не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изучена из-за отсутствия у Восточно-Сибирского лесоустроительно-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го предприятия средств на проведение работ.  Крайне  напряженная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ситуация вследствие выбросов комбината &lt;Североникель&gt;, &lt;Печенга-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никель&gt; на Кольском полуострове.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Итак, в последние 4 года объем лесозаготовок снизился почти 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2 раза -до 200 млн.куб.м в 1993 г. Ожидается что в 1994  г.  994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г. он еще уменьшится 120- 150 млн.куб.м. Площадь ежегодно  унич-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тожаемых старовозрастных лесов снизилась почти  на  1  млн.  га,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фактически прекращена подготовка к освоению новых удаленных мас-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сивов. Однако при этом миллионы людей на севере европейской час-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ти, в Сибири и на Дальнем Востоке, зависящие от  лесной  промыш-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ленности, попали в отчаянное положение и  готовы  к  любым  дей-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ствиям для своего спасения.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Как российские, так и зарубежные представители лесной промыш-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ленности видят выход  из  кризиса  в  программах  восстановления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объемов заготовок за счет интенсификации использования  остатков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сохранившихся лесов в уже освоенных районах. Экономическая и со-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циальная эффективность этих программ весьма  сомнительна,  нега-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тивные экологические эффекты их реализации очевидны.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При относительно небольшой площади непосредственного  уничто-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жения лесного покрова (обычно несколько процентов)  промышленное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освоение вызывает нарушения ряда компонентов лесных экосистем на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несравнимо больших площадях. Например, после проведения  геоло-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горазведочных работ численность охотничьих видов животных и птиц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не восстанавливается десятки лет. Соболь уходит от новых  желез-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нодорожных трасс на десятки километров.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Следует учитывать также и большое косвенное влияние -  благо-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даря росту частоты пожаров, связанному с проникновением  челове-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ка в ранее не населенные лесные массивы.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Огромна роль промышленного освоения в  разрушении  социальной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сферы местного населения. Для ряда малых народов  это  кончается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просто вымиранием.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В настоящее время проекты добычи полезных ископаемых -  преж-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де всего нефти и газа, золота, меди, алмазов, - а  также  созда-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ние инфраструктуры для этой деятельности  являются  единственной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сферой, привлекающей значительные иностранные инвестиции.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При этом игнорирование требований природоохранного  законода-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тельства, отсутствие открытого обсуждения планов действий с  об-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щественностью, а иногда и  просто  откровенные  преступные  дей-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ствия как инициаторов проектов, так и должностных лиц,  их  под-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держивающих, выражены еще более ярко, чем в чисто лесопромышлен-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ных проектах.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Стратегия действий опять-таки сводится в основном к  увеличе-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нию объема добычи полезных ископаемых из новых месторождений,  а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не доработке уже освоенных и повышению эффективности использова-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>ния уже имеющегося сырья.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  <w:r w:rsidRPr="004540BF">
        <w:rPr>
          <w:rFonts w:ascii="System" w:hAnsi="System" w:cs="System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4540BF" w:rsidRPr="004540BF" w:rsidRDefault="004540BF" w:rsidP="004540BF">
      <w:pPr>
        <w:autoSpaceDE w:val="0"/>
        <w:autoSpaceDN w:val="0"/>
        <w:adjustRightInd w:val="0"/>
        <w:rPr>
          <w:rFonts w:ascii="System" w:hAnsi="System" w:cs="System"/>
          <w:sz w:val="20"/>
          <w:szCs w:val="20"/>
        </w:rPr>
      </w:pPr>
    </w:p>
    <w:p w:rsidR="00934990" w:rsidRPr="004540BF" w:rsidRDefault="00934990">
      <w:bookmarkStart w:id="0" w:name="_GoBack"/>
      <w:bookmarkEnd w:id="0"/>
    </w:p>
    <w:sectPr w:rsidR="00934990" w:rsidRPr="004540BF" w:rsidSect="004540BF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0BF"/>
    <w:rsid w:val="001B13BA"/>
    <w:rsid w:val="001E083F"/>
    <w:rsid w:val="00375335"/>
    <w:rsid w:val="003F49D1"/>
    <w:rsid w:val="004540BF"/>
    <w:rsid w:val="004C5F71"/>
    <w:rsid w:val="00531337"/>
    <w:rsid w:val="00725C70"/>
    <w:rsid w:val="008C7C8B"/>
    <w:rsid w:val="00934990"/>
    <w:rsid w:val="00D5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D43A39-BD29-46B9-AE93-D001646E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6168</Words>
  <Characters>35164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ЗАКОНОДАТЕЛЬНЫЕ И ПОДЗАКОННЫЕ АКТЫ</vt:lpstr>
    </vt:vector>
  </TitlesOfParts>
  <Company>company</Company>
  <LinksUpToDate>false</LinksUpToDate>
  <CharactersWithSpaces>41250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ЗАКОНОДАТЕЛЬНЫЕ И ПОДЗАКОННЫЕ АКТЫ</dc:title>
  <dc:subject/>
  <dc:creator>user</dc:creator>
  <cp:keywords/>
  <dc:description/>
  <cp:lastModifiedBy>admin</cp:lastModifiedBy>
  <cp:revision>2</cp:revision>
  <dcterms:created xsi:type="dcterms:W3CDTF">2014-02-17T18:50:00Z</dcterms:created>
  <dcterms:modified xsi:type="dcterms:W3CDTF">2014-02-17T18:50:00Z</dcterms:modified>
</cp:coreProperties>
</file>