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01" w:rsidRPr="00C445BA" w:rsidRDefault="00266B01" w:rsidP="00266B01">
      <w:pPr>
        <w:spacing w:before="120"/>
        <w:jc w:val="center"/>
        <w:rPr>
          <w:b/>
          <w:bCs/>
          <w:sz w:val="32"/>
          <w:szCs w:val="32"/>
        </w:rPr>
      </w:pPr>
      <w:r w:rsidRPr="00C445BA">
        <w:rPr>
          <w:b/>
          <w:bCs/>
          <w:sz w:val="32"/>
          <w:szCs w:val="32"/>
        </w:rPr>
        <w:t xml:space="preserve">О том, как сочетание приемов повышает эффективность идеи на выставке </w:t>
      </w:r>
    </w:p>
    <w:p w:rsidR="00266B01" w:rsidRPr="00C445BA" w:rsidRDefault="00266B01" w:rsidP="00266B01">
      <w:pPr>
        <w:spacing w:before="120"/>
        <w:jc w:val="center"/>
        <w:rPr>
          <w:sz w:val="28"/>
          <w:szCs w:val="28"/>
        </w:rPr>
      </w:pPr>
      <w:r w:rsidRPr="00C445BA">
        <w:rPr>
          <w:sz w:val="28"/>
          <w:szCs w:val="28"/>
        </w:rPr>
        <w:t>О. Сычева</w:t>
      </w:r>
    </w:p>
    <w:p w:rsidR="00266B01" w:rsidRDefault="00266B01" w:rsidP="00266B01">
      <w:pPr>
        <w:spacing w:before="120"/>
        <w:ind w:firstLine="567"/>
        <w:jc w:val="both"/>
      </w:pPr>
      <w:r w:rsidRPr="00CE7FAA">
        <w:t xml:space="preserve">Талантливая реклама существует. Существуют также ее высочайшие образцы - работы признанных мастеров. У мастеров надо учиться. Образцы - копировать.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Стойте. Где-то мы уже слышали об уголовно наказуемом копировании мастеров. Но, в таком случае, как же у них учиться?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- Откуда креативчик? </w:t>
      </w:r>
    </w:p>
    <w:p w:rsidR="00266B01" w:rsidRDefault="00266B01" w:rsidP="00266B01">
      <w:pPr>
        <w:spacing w:before="120"/>
        <w:ind w:firstLine="567"/>
        <w:jc w:val="both"/>
      </w:pPr>
      <w:r w:rsidRPr="00CE7FAA">
        <w:t>- Из "Эпики", вестимо!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После выхода очередного каталога "ЭПИКА" на страницы рекламных изданий в усиленном темпе выплескиваются частично сканированные макеты и "цельнотянутые" идеи. Начинают скитаться по журналам, газетам и листовкам, например, акульи плавники, вспарывающие асфальт. Создатели рекламной кампании "Фольксвагена", по меньшей мере, были бы удивлены, узнав, что один из их макетов оказался настолько универсален, что используется даже в рекламе памперсов.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К сожалению, подобная практика не учит ничему, даже заключению цитат в кавычки. Помочь может разве что заключение коллегии судей. </w:t>
      </w:r>
    </w:p>
    <w:p w:rsidR="00266B01" w:rsidRPr="00CE7FAA" w:rsidRDefault="006473E6" w:rsidP="00266B01">
      <w:pPr>
        <w:spacing w:before="120"/>
        <w:ind w:firstLine="567"/>
        <w:jc w:val="both"/>
      </w:pPr>
      <w:r>
        <w:pict>
          <v:rect id="_x0000_i1025" style="width:0;height:1.5pt" o:hralign="center" o:hrstd="t" o:hr="t" fillcolor="gray" stroked="f"/>
        </w:pic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>УРОВЕНЬ ПЕРВЫЙ - ПРИМЕРЫ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Первым реальным шагом на пути овладения мастерством становится освоение материала на уровне примера. Тогда события разворачиваются приблизительно следующим образом. В том случае, когда рекламисту заказывают макет, скажем, для рекламы компьютеров и оргтехники, он вспоминает, что когда-то в "ЭПИКЕ" видел интересный пример. На одном из снимков был выстроен город из бытовой техники. А свечение различных датчиков и шкал создавало иллюзию горящих окон. Из компьютеров тоже можно построить пару улочек. Идея макета, в общих чертах, готова и... Словом, теперь легче спросить, из чего еще не строились города на страницах рекламных изданий?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Использование знаний только на уровне примера имеет недостатки. Основной заключается в том, что, при кажущемся наличии идеи и качественном переносе изображения на бумагу, задача Клиента не решается. Совпадения случайны.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Представьте себе фантастическую ситуацию: выкопать канаву - глубоко творческая задача. Хорошо выкопанная траншея удостаивается приза на специальном фестивале, и ее снимки (виды в разрезе и сверху) попадают в журналы и каталоги. И как раз после выхода свежих изданий в канавоизготовительную фирму приходит заказ: "Срочно выкопать от забора до угла. Глубоко и творчески."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Криэйторы берут нужный каталог с подходящим образцом и, вдохновясь, приступают. Стеночки получаются глиняные, дно отделывается не камешками, как в образце, а песочком. Загляденье! Зовут заказчика. А тот, неблагодарный, кричит: "Что вы наделали? Мне теплоцентраль прокладывать, а здесь канавка для телефонного кабеля! Я же говорил творчески и ГЛУБОКО!!!"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Редко кто из Клиентов приносит задание типа: "Мне надо спозиционировать адрес и название нового магазина" или "Надо, чтобы три магазина с различным ассортиментом и названиями воспринимались Клиентами как одна фирма". Полагаются на профессионализм исполнителя. Но попадают на профессионалов в другой области - в области воплощения на бумаге и в пластике уже найденной идеи.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Почему же так сильны "примеры"? Известно свойство мозга усваивать, в первую очередь, образы, а не абстракции. Абстракции мозг создает сам, когда обобщит достаточное количество образов. Конечно, можно подождать, когда это случится само собой, то есть, когда с годами придет опыт, а пока что листать многочисленные каталоги, надеяться на "озарение" и ждать, не позвонит ли на пейджер МУЗА. Но специфика рекламного дела требует определенного количества идей в единицу времени. Скорость достигается несколькими путями: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Привлечение к работе над задачей большого числа специалистов. Чтобы побыстрее получить требуемый творческий результат, надо всех "озадачить", а затем ждать, пока кто-нибудь не закричит: "Эврика!" Когда "эврик" наберется, эдак штук десять - устроить худсовет.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Использование неалгоритмических методов активизации выдвижения вариантов (мозговой штурм, синектика и т.д.). Действительно, количество идей возрастает в десятки раз, но пропорционально возрастает и количество ошибок. И, если задача оказалась сложной или не решается исключительно средствами рекламы, то, возможно, путь к решению так и не будет найден. Также нет критериев отбора уже полученных идей. Поэтому, случается, что самые сильные и нестандартные идеи отбрасываются, как дикие, кажущиеся неправильными.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Получение идей путем использования алгоритмов и методик. К таким методам относится ТРИЗ - Теория Решения Изобретательских Задач. Основное положение ТРИЗ состоит в том, что для решения творческой задачи вместо "мук гения" и "озарений" необходимы знания законов развития технических, художественных, научных и иных систем, а также законов организации мышления. Это позволяет решать нестандартные задачи без перебора вариантов, проб и ошибок. А также дает решающему задачу критерии для отбора наиболее сильных идей.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>УРОВЕНЬ ВТОРОЙ - ПРИЕМЫ</w:t>
      </w:r>
    </w:p>
    <w:p w:rsidR="00266B01" w:rsidRDefault="00266B01" w:rsidP="00266B01">
      <w:pPr>
        <w:spacing w:before="120"/>
        <w:ind w:firstLine="567"/>
        <w:jc w:val="both"/>
      </w:pPr>
      <w:r w:rsidRPr="00CE7FAA">
        <w:t xml:space="preserve">Следующий уровень освоения метода - уровень приема. На этом этапе все многообразие существующих задач разбивается на группы, объединенные общей проблемой и общим принципом решения: ЕСЛИ... - ТО...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Например, в ТРИЗ существует прием под названием "КОПИРОВАНИЕ". Его формулировка звучит так: "Вместо недоступного, сложного, дорогостоящего, неудобного или хрупкого объекта использовать: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а) его упрощенные и дешевые копии;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б) изменение масштаба;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в) если используются видимые оптические копии - перейти к инфракрасным или ультрафиолетовым".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 даже в рекламе, где приемом "КОПИРОВАНИЕ" вряд ли кого удивишь, его сознательное использование увеличивает спектр возможностей.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Кстати, о пчелках. Они видят ультрафиолетовую часть спектра, что является дополнительным (но не задействованным) ресурсом при создании идей для компании "БИЛАЙН" (путь пчелы). </w:t>
      </w:r>
    </w:p>
    <w:p w:rsidR="00266B01" w:rsidRDefault="00266B01" w:rsidP="00266B01">
      <w:pPr>
        <w:spacing w:before="120"/>
        <w:ind w:firstLine="567"/>
        <w:jc w:val="both"/>
      </w:pPr>
      <w:r w:rsidRPr="00CE7FAA">
        <w:t xml:space="preserve">Существуют и другие приемы, активно используемые при разрешении проблем, возникающих перед рекламистами. Проиллюстрировать их можно на примерах идей, применяемых для оформления выставочных модулей.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>ЗАДАЧА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Фирма, специализирующаяся на издании литературы по искусству и музыке, чтобы подчеркнуть свою специфику, хочет включить в экспозицию стенда рояль. НО... Покупать рояль ради трех дней выставки - нецелесообразно. Идея "взять на прокат" связана с транспортировкой, а, значит, с опасностью поломки дорогого инструмента. Да стендисты и играть-то на нем не умеют. Будет стоять "для мебели". И еще один аргумент: кого сегодня удивишь роялем?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Исходя из условий задачи, понятно, что надо воспользоваться копией рояля. Но, чтобы она обращала на себя внимание необычностью формы, дизайнером применен прием "ДРОБЛЕНИЕ". Его формулировка звучит следующим образом: "Разделить объект на независимые части, выполнить объект разборным, увеличить степень дробления объекта". </w:t>
      </w:r>
    </w:p>
    <w:p w:rsidR="00266B01" w:rsidRDefault="00266B01" w:rsidP="00266B01">
      <w:pPr>
        <w:spacing w:before="120"/>
        <w:ind w:firstLine="567"/>
        <w:jc w:val="both"/>
      </w:pPr>
      <w:r w:rsidRPr="00CE7FAA">
        <w:t>Продолжив ряд идей, связанных с приемом "копирование", можно использовать звуковую копию. То есть этот, с позволения сказать, "рояль", начинает исполнять музыку, если посетитель остановился возле него (и даже существует устройство, позволяющее надежно и дешево осуществить эту идею</w:t>
      </w:r>
      <w:r w:rsidR="006473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Аудиосветовое устройство ''Воксик''. &#10;Идея В. Картавенко, г. Ростов-на-Дону." style="width:4.5pt;height:10.5pt">
            <v:imagedata r:id="rId4" o:title=""/>
          </v:shape>
        </w:pict>
      </w:r>
      <w:r w:rsidRPr="00CE7FAA">
        <w:t xml:space="preserve">). К бумажным репродукциям, помещенным на стенде, также можно применить прием "дробление". А именно: выполнить рисунки из тех же шариков, но маленьких; использовать другие геометрические фигуры; разрезать на части, как мозаику, и сложить со сдвигом, оставив пустые места или перепутав некоторые фрагменты и т.д. </w:t>
      </w:r>
    </w:p>
    <w:p w:rsidR="00266B01" w:rsidRDefault="00266B01" w:rsidP="00266B01">
      <w:pPr>
        <w:spacing w:before="120"/>
        <w:ind w:firstLine="567"/>
        <w:jc w:val="both"/>
      </w:pPr>
      <w:r w:rsidRPr="00CE7FAA">
        <w:t xml:space="preserve">Приведем другой пример.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>ЗАДАЧА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Выставляется фирма, торгующая телевизионной техникой. Расставлены телевизоры, мониторы, видеокамеры. Но, чтобы оценить предложенные новинки, камеры надо опробовать. Снимать толпу и стены неинтересно, а вынести камеру со стенда, чтобы заснять разные планы города, нельзя. Но если нельзя вынести видеокамеру на улицу, можно "сделать наоборот":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вместо придания большей подвижности закрепить камеру на штативе;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вместо того, чтобы выдвинуть камеру на улицу - придвинуть, "принести" к ней улицу или весь город. Уж если мечтать, то ни в чем себе не отказывать.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То есть, вместо действия, диктуемого условиями задачи, осуществляется обратное действие.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Если бы здесь не было фотографии, формулировка звучала бы "диковато", но именно она подсказывает использовать уменьшенную копию города - макет. Несколько посетителей могут снимать его с разных точек, опробовать эффекты, выводить изображение на мониторы. А проверенную в работе хорошую технику не хочется выпускать из рук. Вероятность совершения покупки возрастает.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 еще один ПРИМЕР: представьте себе выставочный модуль, совершенно не оформленный дизайнером. Стойки - из алюминиевых профилей или труб, задняя стенка - из белого пластика. Два стола, на них - компьютерное оборудование. Четыре стула. Все. Тем не менее, фирма обращает на себя внимание. Но не убогостью оформления, а яркостью идеи. Причем, яркостью, в прямом смысле этого слова.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Использован все тот же прием - "копирование". Вместо изготовленных из бумаги и пластика логотипа, названия и остального дизайнерского изыска, применены их оптические копии. Проекторы, подключенные к компьютерам, выводят изображения на белую стену, ставшую экраном. Причем, в отличие от механических конструкций, световой луч гораздо более подвижен. Вот и бегают по импровизированному экрану название фирмы, логотип (смешной мамонтенок) и сменяются выводимой для посетителей информацией. Словом, всячески обеспечивают внимание к стенду. </w:t>
      </w:r>
    </w:p>
    <w:p w:rsidR="00266B01" w:rsidRDefault="00266B01" w:rsidP="00266B01">
      <w:pPr>
        <w:spacing w:before="120"/>
        <w:ind w:firstLine="567"/>
        <w:jc w:val="both"/>
      </w:pPr>
      <w:r w:rsidRPr="00CE7FAA">
        <w:t xml:space="preserve">Теперь в нашем арсенале три приема, помогающих в решении задач, и может показаться, что дальше все просто: нужно освоить сотню приемов, и тогда не страшна любая задача. Увы, все гораздо сложнее. Поясню на примере задачи о видеокамерах. Ее "хитрость" состоит в сочетании двух приемов. В данном конкретном случае, используемые по отдельности, они результата не дадут. А из ста приемов можно получить десять тысяч сочетаний по два. И это, не учитывая задач, в которых могут быть применены три и более приемов. Возможности выбора становятся практически бесконечными.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И тут мы возвращаемся к необходимости наугад перебирать варианты... Или воспользоваться следующим уровнем знания - методом. Один из методов решения сложных, нестандартных задач, в том числе и рекламных, предоставляет ТРИЗ.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>УРОВЕНЬ ТРЕТИЙ - МЕТОД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ТРИЗ учит решать творческие задачи "по формулам". Не возникнет ли при использовании одинаковых методов армия одинаковых "шедевров", и не лишится ли человечество самого процесса творчества? </w:t>
      </w:r>
    </w:p>
    <w:p w:rsidR="00266B01" w:rsidRPr="00CE7FAA" w:rsidRDefault="00266B01" w:rsidP="00266B01">
      <w:pPr>
        <w:spacing w:before="120"/>
        <w:ind w:firstLine="567"/>
        <w:jc w:val="both"/>
      </w:pPr>
      <w:r w:rsidRPr="00CE7FAA">
        <w:t xml:space="preserve">За ответом на вопрос можно обратиться к профессии, считающейся одной из самых творческих - художникам. Что удивительно, некоторые художники пользуются-таки методами. Один из них - метод изображения объектов при помощи линейной перспективы. А картины при этом почему-то получаются разные. Некоторые художники, отвергая использование линейной перспективы в своих работах, задействуют прием "наоборот". А, кстати, как сами художники называют этот прием? Но это уже из области согласование терминологии.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B01"/>
    <w:rsid w:val="00266B01"/>
    <w:rsid w:val="0031418A"/>
    <w:rsid w:val="005A2562"/>
    <w:rsid w:val="006473E6"/>
    <w:rsid w:val="006D58E4"/>
    <w:rsid w:val="00C445BA"/>
    <w:rsid w:val="00CE7FA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F4D7E19-77E4-496B-9096-F8100BD2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0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6B01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1589</Words>
  <Characters>9062</Characters>
  <Application>Microsoft Office Word</Application>
  <DocSecurity>0</DocSecurity>
  <Lines>75</Lines>
  <Paragraphs>21</Paragraphs>
  <ScaleCrop>false</ScaleCrop>
  <Company>Home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том, как сочетание приемов повышает эффективность идеи на выставке </dc:title>
  <dc:subject/>
  <dc:creator>Alena</dc:creator>
  <cp:keywords/>
  <dc:description/>
  <cp:lastModifiedBy>admin</cp:lastModifiedBy>
  <cp:revision>2</cp:revision>
  <dcterms:created xsi:type="dcterms:W3CDTF">2014-02-17T02:41:00Z</dcterms:created>
  <dcterms:modified xsi:type="dcterms:W3CDTF">2014-02-17T02:41:00Z</dcterms:modified>
</cp:coreProperties>
</file>