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05" w:rsidRDefault="0062755D">
      <w:pPr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10.8pt;margin-top:21.6pt;width:186.7pt;height:29.5pt;z-index:251654144" o:allowincell="f">
            <v:imagedata r:id="rId4" o:title=""/>
            <w10:wrap type="topAndBottom"/>
          </v:shape>
        </w:pict>
      </w:r>
      <w:r w:rsidR="00606C05">
        <w:rPr>
          <w:sz w:val="28"/>
        </w:rPr>
        <w:t xml:space="preserve">1. </w:t>
      </w:r>
      <w:r w:rsidR="00606C05">
        <w:rPr>
          <w:b/>
          <w:i/>
          <w:sz w:val="28"/>
        </w:rPr>
        <w:t>Водоцементное отношение</w:t>
      </w:r>
    </w:p>
    <w:p w:rsidR="00606C05" w:rsidRDefault="0062755D">
      <w:pPr>
        <w:rPr>
          <w:sz w:val="28"/>
          <w:lang w:val="en-US"/>
        </w:rPr>
      </w:pPr>
      <w:r>
        <w:rPr>
          <w:noProof/>
        </w:rPr>
        <w:pict>
          <v:shape id="_x0000_s1045" type="#_x0000_t75" style="position:absolute;margin-left:12.25pt;margin-top:56.8pt;width:375pt;height:55pt;z-index:251655168" o:allowincell="f">
            <v:imagedata r:id="rId5" o:title=""/>
            <w10:wrap type="topAndBottom"/>
          </v:shape>
        </w:pict>
      </w:r>
      <w:r>
        <w:rPr>
          <w:noProof/>
        </w:rPr>
        <w:pict>
          <v:shape id="_x0000_s1043" type="#_x0000_t75" style="position:absolute;margin-left:0;margin-top:0;width:11pt;height:23pt;z-index:251653120" o:allowincell="f">
            <v:imagedata r:id="rId6" o:title=""/>
            <w10:wrap type="topAndBottom"/>
          </v:shape>
        </w:pict>
      </w:r>
      <w:r w:rsidR="00606C05">
        <w:t xml:space="preserve">     </w:t>
      </w:r>
      <w:r w:rsidR="00606C05">
        <w:rPr>
          <w:sz w:val="28"/>
        </w:rPr>
        <w:t>После преобразования относительно В</w:t>
      </w:r>
      <w:r w:rsidR="00606C05">
        <w:rPr>
          <w:sz w:val="28"/>
          <w:lang w:val="en-US"/>
        </w:rPr>
        <w:t>/</w:t>
      </w:r>
      <w:r w:rsidR="00606C05">
        <w:rPr>
          <w:sz w:val="28"/>
        </w:rPr>
        <w:t>Ц эта формула примет вид</w:t>
      </w:r>
      <w:r w:rsidR="00606C05">
        <w:rPr>
          <w:sz w:val="28"/>
          <w:lang w:val="en-US"/>
        </w:rPr>
        <w:t>:</w:t>
      </w:r>
    </w:p>
    <w:p w:rsidR="00606C05" w:rsidRDefault="00606C05">
      <w:pPr>
        <w:rPr>
          <w:sz w:val="28"/>
          <w:lang w:val="en-US"/>
        </w:rPr>
      </w:pPr>
      <w:r>
        <w:rPr>
          <w:sz w:val="28"/>
          <w:lang w:val="en-US"/>
        </w:rPr>
        <w:t xml:space="preserve">   </w:t>
      </w:r>
      <w:r w:rsidR="0062755D">
        <w:rPr>
          <w:position w:val="-30"/>
          <w:sz w:val="28"/>
          <w:lang w:val="en-US"/>
        </w:rPr>
        <w:pict>
          <v:shape id="_x0000_i1025" type="#_x0000_t75" style="width:174pt;height:38.25pt" fillcolor="window">
            <v:imagedata r:id="rId7" o:title=""/>
          </v:shape>
        </w:pict>
      </w:r>
    </w:p>
    <w:p w:rsidR="00606C05" w:rsidRDefault="00606C05"/>
    <w:p w:rsidR="00606C05" w:rsidRDefault="00606C05">
      <w:pPr>
        <w:rPr>
          <w:sz w:val="28"/>
        </w:rPr>
      </w:pPr>
      <w:r>
        <w:t xml:space="preserve">     </w:t>
      </w:r>
      <w:r>
        <w:rPr>
          <w:sz w:val="28"/>
        </w:rPr>
        <w:t>А=0</w:t>
      </w:r>
      <w:r>
        <w:rPr>
          <w:sz w:val="28"/>
          <w:lang w:val="en-US"/>
        </w:rPr>
        <w:t xml:space="preserve">,55 - </w:t>
      </w:r>
      <w:r>
        <w:rPr>
          <w:sz w:val="28"/>
        </w:rPr>
        <w:t>для материалов пониженного качества</w:t>
      </w:r>
    </w:p>
    <w:p w:rsidR="00606C05" w:rsidRDefault="00606C05">
      <w:pPr>
        <w:rPr>
          <w:sz w:val="28"/>
        </w:rPr>
      </w:pPr>
      <w:r>
        <w:rPr>
          <w:sz w:val="28"/>
        </w:rPr>
        <w:t xml:space="preserve">   </w:t>
      </w:r>
    </w:p>
    <w:p w:rsidR="00606C05" w:rsidRDefault="00606C05">
      <w:pPr>
        <w:rPr>
          <w:sz w:val="28"/>
          <w:lang w:val="en-US"/>
        </w:rPr>
      </w:pPr>
      <w:r>
        <w:rPr>
          <w:sz w:val="28"/>
        </w:rPr>
        <w:t xml:space="preserve">2. </w:t>
      </w:r>
      <w:r>
        <w:rPr>
          <w:b/>
          <w:i/>
          <w:sz w:val="28"/>
        </w:rPr>
        <w:t>Расход воды на 1 м</w:t>
      </w:r>
      <w:r>
        <w:rPr>
          <w:b/>
          <w:i/>
          <w:sz w:val="28"/>
          <w:vertAlign w:val="superscript"/>
        </w:rPr>
        <w:t xml:space="preserve">3 </w:t>
      </w:r>
      <w:r>
        <w:rPr>
          <w:b/>
          <w:i/>
          <w:sz w:val="28"/>
        </w:rPr>
        <w:t>бетонной смеси</w:t>
      </w:r>
      <w:r>
        <w:rPr>
          <w:b/>
          <w:i/>
          <w:sz w:val="28"/>
          <w:lang w:val="en-US"/>
        </w:rPr>
        <w:t>:</w:t>
      </w:r>
    </w:p>
    <w:p w:rsidR="00606C05" w:rsidRDefault="00606C05">
      <w:pPr>
        <w:rPr>
          <w:sz w:val="28"/>
        </w:rPr>
      </w:pPr>
      <w:r>
        <w:rPr>
          <w:sz w:val="28"/>
        </w:rPr>
        <w:t xml:space="preserve"> </w:t>
      </w:r>
    </w:p>
    <w:p w:rsidR="00606C05" w:rsidRDefault="00606C05">
      <w:pPr>
        <w:rPr>
          <w:sz w:val="28"/>
        </w:rPr>
      </w:pPr>
      <w:r>
        <w:rPr>
          <w:sz w:val="28"/>
        </w:rPr>
        <w:t xml:space="preserve">    ОК=2 см</w:t>
      </w:r>
    </w:p>
    <w:p w:rsidR="00606C05" w:rsidRDefault="00606C05">
      <w:pPr>
        <w:rPr>
          <w:sz w:val="28"/>
        </w:rPr>
      </w:pPr>
      <w:r>
        <w:rPr>
          <w:sz w:val="28"/>
        </w:rPr>
        <w:t xml:space="preserve">    Наибольшая крупность зёрен - 20 мм </w:t>
      </w:r>
    </w:p>
    <w:p w:rsidR="00606C05" w:rsidRDefault="00606C05">
      <w:pPr>
        <w:rPr>
          <w:sz w:val="28"/>
        </w:rPr>
      </w:pPr>
      <w:r>
        <w:rPr>
          <w:sz w:val="28"/>
        </w:rPr>
        <w:t xml:space="preserve">    </w:t>
      </w:r>
    </w:p>
    <w:p w:rsidR="00606C05" w:rsidRDefault="00606C05">
      <w:pPr>
        <w:rPr>
          <w:sz w:val="28"/>
        </w:rPr>
      </w:pPr>
      <w:r>
        <w:rPr>
          <w:sz w:val="28"/>
        </w:rPr>
        <w:t xml:space="preserve">    Расход воды на 1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бетонной смеси составляет 180 кг + 20 кг = 200 кг.</w:t>
      </w:r>
    </w:p>
    <w:p w:rsidR="00606C05" w:rsidRDefault="00606C05">
      <w:pPr>
        <w:rPr>
          <w:sz w:val="28"/>
        </w:rPr>
      </w:pPr>
      <w:r>
        <w:rPr>
          <w:sz w:val="28"/>
        </w:rPr>
        <w:t xml:space="preserve">  </w:t>
      </w:r>
    </w:p>
    <w:p w:rsidR="00606C05" w:rsidRDefault="00606C05">
      <w:pPr>
        <w:rPr>
          <w:sz w:val="28"/>
        </w:rPr>
      </w:pPr>
      <w:r>
        <w:rPr>
          <w:sz w:val="28"/>
        </w:rPr>
        <w:t xml:space="preserve">    В = 200 кг </w:t>
      </w:r>
    </w:p>
    <w:p w:rsidR="00606C05" w:rsidRDefault="00606C05"/>
    <w:p w:rsidR="00606C05" w:rsidRDefault="0062755D">
      <w:pPr>
        <w:rPr>
          <w:b/>
          <w:i/>
          <w:sz w:val="28"/>
        </w:rPr>
      </w:pPr>
      <w:r>
        <w:rPr>
          <w:noProof/>
        </w:rPr>
        <w:pict>
          <v:shape id="_x0000_s1046" type="#_x0000_t75" style="position:absolute;margin-left:10.8pt;margin-top:20.2pt;width:200pt;height:38pt;z-index:251656192" o:allowincell="f">
            <v:imagedata r:id="rId8" o:title=""/>
            <w10:wrap type="topAndBottom"/>
          </v:shape>
        </w:pict>
      </w:r>
      <w:r w:rsidR="00606C05">
        <w:rPr>
          <w:sz w:val="28"/>
        </w:rPr>
        <w:t xml:space="preserve">3. </w:t>
      </w:r>
      <w:r w:rsidR="00606C05">
        <w:rPr>
          <w:b/>
          <w:i/>
          <w:sz w:val="28"/>
        </w:rPr>
        <w:t>Расход цемента на 1 м</w:t>
      </w:r>
      <w:r w:rsidR="00606C05">
        <w:rPr>
          <w:b/>
          <w:i/>
          <w:sz w:val="28"/>
          <w:vertAlign w:val="superscript"/>
        </w:rPr>
        <w:t>3</w:t>
      </w:r>
      <w:r w:rsidR="00606C05">
        <w:rPr>
          <w:b/>
          <w:i/>
          <w:sz w:val="28"/>
        </w:rPr>
        <w:t xml:space="preserve"> бетона</w:t>
      </w:r>
      <w:r w:rsidR="00606C05">
        <w:rPr>
          <w:b/>
          <w:i/>
          <w:sz w:val="28"/>
          <w:lang w:val="en-US"/>
        </w:rPr>
        <w:t>:</w:t>
      </w:r>
    </w:p>
    <w:p w:rsidR="00606C05" w:rsidRDefault="00606C05"/>
    <w:p w:rsidR="00606C05" w:rsidRDefault="00606C05">
      <w:pPr>
        <w:rPr>
          <w:b/>
          <w:i/>
          <w:sz w:val="28"/>
          <w:lang w:val="en-US"/>
        </w:rPr>
      </w:pPr>
      <w:r>
        <w:rPr>
          <w:sz w:val="28"/>
        </w:rPr>
        <w:t xml:space="preserve">4. </w:t>
      </w:r>
      <w:r>
        <w:rPr>
          <w:b/>
          <w:i/>
          <w:sz w:val="28"/>
        </w:rPr>
        <w:t>Расход щебня в сухом состоянии на 1 м</w:t>
      </w:r>
      <w:r>
        <w:rPr>
          <w:b/>
          <w:i/>
          <w:sz w:val="28"/>
          <w:vertAlign w:val="superscript"/>
        </w:rPr>
        <w:t>3</w:t>
      </w:r>
      <w:r>
        <w:rPr>
          <w:b/>
          <w:i/>
          <w:sz w:val="28"/>
        </w:rPr>
        <w:t xml:space="preserve"> бетона</w:t>
      </w:r>
      <w:r>
        <w:rPr>
          <w:b/>
          <w:i/>
          <w:sz w:val="28"/>
          <w:lang w:val="en-US"/>
        </w:rPr>
        <w:t>:</w:t>
      </w:r>
    </w:p>
    <w:p w:rsidR="00606C05" w:rsidRDefault="0062755D">
      <w:pPr>
        <w:rPr>
          <w:sz w:val="28"/>
        </w:rPr>
      </w:pPr>
      <w:r>
        <w:rPr>
          <w:noProof/>
        </w:rPr>
        <w:pict>
          <v:shape id="_x0000_s1047" type="#_x0000_t75" style="position:absolute;margin-left:12.25pt;margin-top:.9pt;width:372pt;height:56pt;z-index:251657216" o:allowincell="f">
            <v:imagedata r:id="rId9" o:title=""/>
            <w10:wrap type="topAndBottom"/>
          </v:shape>
        </w:pict>
      </w:r>
      <w:r w:rsidR="00606C05">
        <w:rPr>
          <w:sz w:val="28"/>
          <w:lang w:val="en-US"/>
        </w:rPr>
        <w:t xml:space="preserve">  </w:t>
      </w:r>
      <w:r w:rsidR="00606C05">
        <w:t xml:space="preserve">  </w:t>
      </w:r>
      <w:r w:rsidR="00606C05">
        <w:rPr>
          <w:sz w:val="28"/>
        </w:rPr>
        <w:t xml:space="preserve">Значение коэффициента раздвижки зёрен  </w:t>
      </w:r>
      <w:r w:rsidR="00606C05">
        <w:rPr>
          <w:sz w:val="28"/>
        </w:rPr>
        <w:sym w:font="Symbol" w:char="F061"/>
      </w:r>
      <w:r w:rsidR="00606C05">
        <w:rPr>
          <w:sz w:val="28"/>
          <w:lang w:val="en-US"/>
        </w:rPr>
        <w:t xml:space="preserve"> </w:t>
      </w:r>
      <w:r w:rsidR="00606C05">
        <w:rPr>
          <w:sz w:val="28"/>
        </w:rPr>
        <w:t>=1</w:t>
      </w:r>
      <w:r w:rsidR="00606C05">
        <w:rPr>
          <w:sz w:val="28"/>
          <w:lang w:val="en-US"/>
        </w:rPr>
        <w:t>,38</w:t>
      </w:r>
      <w:r w:rsidR="00606C05">
        <w:rPr>
          <w:sz w:val="28"/>
        </w:rPr>
        <w:t xml:space="preserve">  выбрано по таблице №16.</w:t>
      </w:r>
    </w:p>
    <w:p w:rsidR="00606C05" w:rsidRDefault="00606C05">
      <w:pPr>
        <w:rPr>
          <w:sz w:val="28"/>
        </w:rPr>
      </w:pPr>
    </w:p>
    <w:p w:rsidR="00606C05" w:rsidRDefault="0062755D">
      <w:pPr>
        <w:rPr>
          <w:b/>
          <w:i/>
          <w:sz w:val="28"/>
          <w:lang w:val="en-US"/>
        </w:rPr>
      </w:pPr>
      <w:r>
        <w:rPr>
          <w:noProof/>
        </w:rPr>
        <w:pict>
          <v:shape id="_x0000_s1048" type="#_x0000_t75" style="position:absolute;margin-left:12.25pt;margin-top:22.25pt;width:487pt;height:49.95pt;z-index:251658240" o:allowincell="f">
            <v:imagedata r:id="rId10" o:title=""/>
            <w10:wrap type="topAndBottom"/>
          </v:shape>
        </w:pict>
      </w:r>
      <w:r w:rsidR="00606C05">
        <w:rPr>
          <w:sz w:val="28"/>
        </w:rPr>
        <w:t xml:space="preserve">5. </w:t>
      </w:r>
      <w:r w:rsidR="00606C05">
        <w:rPr>
          <w:b/>
          <w:i/>
          <w:sz w:val="28"/>
        </w:rPr>
        <w:t>Расход песка в сухом состоянии на 1 м</w:t>
      </w:r>
      <w:r w:rsidR="00606C05">
        <w:rPr>
          <w:b/>
          <w:i/>
          <w:sz w:val="28"/>
          <w:vertAlign w:val="superscript"/>
        </w:rPr>
        <w:t xml:space="preserve">3 </w:t>
      </w:r>
      <w:r w:rsidR="00606C05">
        <w:rPr>
          <w:b/>
          <w:i/>
          <w:sz w:val="28"/>
          <w:vertAlign w:val="superscript"/>
          <w:lang w:val="en-US"/>
        </w:rPr>
        <w:t xml:space="preserve"> </w:t>
      </w:r>
      <w:r w:rsidR="00606C05">
        <w:rPr>
          <w:b/>
          <w:i/>
          <w:sz w:val="28"/>
        </w:rPr>
        <w:t>бетона</w:t>
      </w:r>
      <w:r w:rsidR="00606C05">
        <w:rPr>
          <w:b/>
          <w:i/>
          <w:sz w:val="28"/>
          <w:lang w:val="en-US"/>
        </w:rPr>
        <w:t>:</w:t>
      </w:r>
    </w:p>
    <w:p w:rsidR="00606C05" w:rsidRDefault="00606C05">
      <w:pPr>
        <w:rPr>
          <w:sz w:val="28"/>
          <w:lang w:val="en-US"/>
        </w:rPr>
      </w:pPr>
    </w:p>
    <w:p w:rsidR="00606C05" w:rsidRDefault="00606C05">
      <w:pPr>
        <w:rPr>
          <w:sz w:val="28"/>
        </w:rPr>
      </w:pPr>
      <w:r>
        <w:rPr>
          <w:sz w:val="28"/>
          <w:lang w:val="en-US"/>
        </w:rPr>
        <w:t xml:space="preserve">    В результате проведенных расчетов получа</w:t>
      </w:r>
      <w:r>
        <w:rPr>
          <w:sz w:val="28"/>
        </w:rPr>
        <w:t>е</w:t>
      </w:r>
      <w:r>
        <w:rPr>
          <w:sz w:val="28"/>
          <w:lang w:val="en-US"/>
        </w:rPr>
        <w:t>тся следующий ориентировочный номинальный (лабораторный) состав бетона (кг/</w:t>
      </w:r>
      <w:r>
        <w:rPr>
          <w:sz w:val="28"/>
        </w:rPr>
        <w:t>м</w:t>
      </w:r>
      <w:r>
        <w:rPr>
          <w:sz w:val="28"/>
          <w:vertAlign w:val="superscript"/>
        </w:rPr>
        <w:t>3</w:t>
      </w:r>
      <w:r>
        <w:rPr>
          <w:sz w:val="28"/>
        </w:rPr>
        <w:t>)</w:t>
      </w:r>
      <w:r>
        <w:rPr>
          <w:sz w:val="28"/>
          <w:lang w:val="en-US"/>
        </w:rPr>
        <w:t>:</w:t>
      </w:r>
    </w:p>
    <w:p w:rsidR="00606C05" w:rsidRDefault="00606C05">
      <w:pPr>
        <w:rPr>
          <w:sz w:val="28"/>
        </w:rPr>
      </w:pPr>
    </w:p>
    <w:p w:rsidR="00606C05" w:rsidRDefault="00606C05">
      <w:pPr>
        <w:rPr>
          <w:sz w:val="28"/>
        </w:rPr>
      </w:pPr>
      <w:r>
        <w:rPr>
          <w:sz w:val="28"/>
        </w:rPr>
        <w:t>Цемент  -  289</w:t>
      </w:r>
    </w:p>
    <w:p w:rsidR="00606C05" w:rsidRDefault="00606C05">
      <w:pPr>
        <w:rPr>
          <w:sz w:val="28"/>
        </w:rPr>
      </w:pPr>
      <w:r>
        <w:rPr>
          <w:sz w:val="28"/>
        </w:rPr>
        <w:t>Вода      -  200</w:t>
      </w:r>
    </w:p>
    <w:p w:rsidR="00606C05" w:rsidRDefault="00606C05">
      <w:pPr>
        <w:rPr>
          <w:sz w:val="28"/>
        </w:rPr>
      </w:pPr>
      <w:r>
        <w:rPr>
          <w:sz w:val="28"/>
        </w:rPr>
        <w:t>Песок    -  562</w:t>
      </w:r>
    </w:p>
    <w:p w:rsidR="00606C05" w:rsidRDefault="00606C05">
      <w:pPr>
        <w:rPr>
          <w:sz w:val="28"/>
        </w:rPr>
      </w:pPr>
      <w:r>
        <w:rPr>
          <w:sz w:val="28"/>
        </w:rPr>
        <w:t>Щебень -  1375</w:t>
      </w:r>
    </w:p>
    <w:p w:rsidR="00606C05" w:rsidRDefault="00606C05">
      <w:pPr>
        <w:rPr>
          <w:sz w:val="28"/>
        </w:rPr>
      </w:pPr>
      <w:r>
        <w:rPr>
          <w:sz w:val="28"/>
        </w:rPr>
        <w:t>ИТОГО</w:t>
      </w:r>
      <w:r>
        <w:rPr>
          <w:sz w:val="28"/>
          <w:lang w:val="en-US"/>
        </w:rPr>
        <w:t xml:space="preserve">    2426</w:t>
      </w:r>
    </w:p>
    <w:p w:rsidR="00606C05" w:rsidRDefault="0062755D">
      <w:pPr>
        <w:rPr>
          <w:sz w:val="28"/>
        </w:rPr>
      </w:pPr>
      <w:r>
        <w:rPr>
          <w:sz w:val="28"/>
        </w:rPr>
        <w:pict>
          <v:shape id="_x0000_s1049" type="#_x0000_t75" style="position:absolute;margin-left:12.25pt;margin-top:22.25pt;width:139pt;height:33pt;z-index:251659264" o:allowincell="f">
            <v:imagedata r:id="rId11" o:title=""/>
            <w10:wrap type="topAndBottom"/>
          </v:shape>
        </w:pict>
      </w:r>
      <w:r w:rsidR="00606C05">
        <w:rPr>
          <w:sz w:val="28"/>
          <w:lang w:val="en-US"/>
        </w:rPr>
        <w:t xml:space="preserve">  Полученное в итоге значение является расчетной плотностью бетонной смеси, </w:t>
      </w:r>
      <w:r w:rsidR="00606C05">
        <w:rPr>
          <w:sz w:val="28"/>
        </w:rPr>
        <w:t>т.е.</w:t>
      </w:r>
    </w:p>
    <w:p w:rsidR="00606C05" w:rsidRDefault="00606C05"/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</w:rPr>
        <w:t xml:space="preserve">6. </w:t>
      </w:r>
      <w:r>
        <w:rPr>
          <w:b/>
          <w:i/>
          <w:sz w:val="28"/>
        </w:rPr>
        <w:t>Коэффициент выхода бетона</w:t>
      </w:r>
      <w:r>
        <w:rPr>
          <w:b/>
          <w:i/>
          <w:sz w:val="28"/>
          <w:lang w:val="en-US"/>
        </w:rPr>
        <w:t>:</w:t>
      </w:r>
    </w:p>
    <w:p w:rsidR="00606C05" w:rsidRDefault="0062755D">
      <w:pPr>
        <w:tabs>
          <w:tab w:val="left" w:pos="3969"/>
          <w:tab w:val="left" w:pos="4111"/>
        </w:tabs>
      </w:pPr>
      <w:r>
        <w:rPr>
          <w:noProof/>
        </w:rPr>
        <w:pict>
          <v:shape id="_x0000_s1050" type="#_x0000_t75" style="position:absolute;margin-left:15.3pt;margin-top:6.2pt;width:505pt;height:42pt;z-index:251660288" o:allowincell="f">
            <v:imagedata r:id="rId12" o:title=""/>
            <w10:wrap type="topAndBottom"/>
          </v:shape>
        </w:pict>
      </w:r>
    </w:p>
    <w:p w:rsidR="00606C05" w:rsidRDefault="00606C05">
      <w:pPr>
        <w:tabs>
          <w:tab w:val="left" w:pos="3969"/>
          <w:tab w:val="left" w:pos="4111"/>
        </w:tabs>
        <w:rPr>
          <w:b/>
          <w:i/>
          <w:sz w:val="28"/>
        </w:rPr>
      </w:pPr>
      <w:r>
        <w:rPr>
          <w:sz w:val="28"/>
        </w:rPr>
        <w:t xml:space="preserve">7. </w:t>
      </w:r>
      <w:r>
        <w:rPr>
          <w:b/>
          <w:i/>
          <w:sz w:val="28"/>
        </w:rPr>
        <w:t>Расход материалов на 0</w:t>
      </w:r>
      <w:r>
        <w:rPr>
          <w:b/>
          <w:i/>
          <w:sz w:val="28"/>
          <w:lang w:val="en-US"/>
        </w:rPr>
        <w:t xml:space="preserve">,007 </w:t>
      </w:r>
      <w:r>
        <w:rPr>
          <w:b/>
          <w:i/>
          <w:sz w:val="28"/>
        </w:rPr>
        <w:t>м</w:t>
      </w:r>
      <w:r>
        <w:rPr>
          <w:b/>
          <w:i/>
          <w:sz w:val="28"/>
          <w:vertAlign w:val="superscript"/>
        </w:rPr>
        <w:t>3</w:t>
      </w:r>
      <w:r>
        <w:rPr>
          <w:b/>
          <w:i/>
          <w:sz w:val="28"/>
        </w:rPr>
        <w:t xml:space="preserve"> (7 л) бетонной смеси пробного замеса рассчитывают исходя из приведенного выше номинального состава бетона</w:t>
      </w:r>
      <w:r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(кг)</w:t>
      </w:r>
      <w:r>
        <w:rPr>
          <w:b/>
          <w:i/>
          <w:sz w:val="28"/>
          <w:lang w:val="en-US"/>
        </w:rPr>
        <w:t>: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   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  Цемент  - </w:t>
      </w:r>
      <w:r w:rsidR="0062755D">
        <w:rPr>
          <w:position w:val="-10"/>
          <w:sz w:val="28"/>
        </w:rPr>
        <w:pict>
          <v:shape id="_x0000_i1026" type="#_x0000_t75" style="width:177pt;height:17.25pt" fillcolor="window">
            <v:imagedata r:id="rId13" o:title=""/>
          </v:shape>
        </w:pic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  Вода      -  </w:t>
      </w:r>
      <w:r w:rsidR="0062755D">
        <w:rPr>
          <w:position w:val="-10"/>
          <w:sz w:val="28"/>
        </w:rPr>
        <w:pict>
          <v:shape id="_x0000_i1027" type="#_x0000_t75" style="width:173.25pt;height:17.25pt" fillcolor="window">
            <v:imagedata r:id="rId14" o:title=""/>
          </v:shape>
        </w:pic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  Песок    -  </w:t>
      </w:r>
      <w:r w:rsidR="0062755D">
        <w:rPr>
          <w:position w:val="-10"/>
          <w:sz w:val="28"/>
        </w:rPr>
        <w:pict>
          <v:shape id="_x0000_i1028" type="#_x0000_t75" style="width:174.75pt;height:17.25pt" fillcolor="window">
            <v:imagedata r:id="rId15" o:title=""/>
          </v:shape>
        </w:pic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</w:rPr>
        <w:t xml:space="preserve">    Щебень - </w:t>
      </w:r>
      <w:r w:rsidR="0062755D">
        <w:rPr>
          <w:position w:val="-10"/>
          <w:sz w:val="28"/>
        </w:rPr>
        <w:pict>
          <v:shape id="_x0000_i1029" type="#_x0000_t75" style="width:188.25pt;height:17.25pt" fillcolor="window">
            <v:imagedata r:id="rId16" o:title=""/>
          </v:shape>
        </w:pic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b/>
          <w:i/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b/>
          <w:i/>
          <w:sz w:val="28"/>
        </w:rPr>
        <w:t>Корректировка состава бетонной смеси</w:t>
      </w:r>
      <w:r>
        <w:rPr>
          <w:b/>
          <w:i/>
          <w:sz w:val="28"/>
          <w:lang w:val="en-US"/>
        </w:rPr>
        <w:t>: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b/>
          <w:i/>
          <w:sz w:val="28"/>
          <w:lang w:val="en-US"/>
        </w:rPr>
        <w:t xml:space="preserve">   </w:t>
      </w:r>
      <w:r>
        <w:rPr>
          <w:sz w:val="28"/>
          <w:lang w:val="en-US"/>
        </w:rPr>
        <w:t xml:space="preserve"> Цемент - 2,02</w:t>
      </w:r>
      <w:r w:rsidR="0062755D">
        <w:rPr>
          <w:position w:val="-10"/>
          <w:sz w:val="28"/>
          <w:lang w:val="en-US"/>
        </w:rPr>
        <w:pict>
          <v:shape id="_x0000_i1030" type="#_x0000_t75" style="width:26.25pt;height:17.25pt" fillcolor="window">
            <v:imagedata r:id="rId17" o:title=""/>
          </v:shape>
        </w:pict>
      </w:r>
      <w:r>
        <w:rPr>
          <w:sz w:val="28"/>
          <w:lang w:val="en-US"/>
        </w:rPr>
        <w:t>=0,202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>Вода     - 1</w:t>
      </w:r>
      <w:r>
        <w:rPr>
          <w:sz w:val="28"/>
          <w:lang w:val="en-US"/>
        </w:rPr>
        <w:t>,40</w:t>
      </w:r>
      <w:r w:rsidR="0062755D">
        <w:rPr>
          <w:position w:val="-10"/>
          <w:sz w:val="28"/>
          <w:lang w:val="en-US"/>
        </w:rPr>
        <w:pict>
          <v:shape id="_x0000_i1031" type="#_x0000_t75" style="width:72.75pt;height:17.25pt" fillcolor="window">
            <v:imagedata r:id="rId18" o:title=""/>
          </v:shape>
        </w:pic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 xml:space="preserve">Цемент  - </w:t>
      </w:r>
      <w:r>
        <w:rPr>
          <w:sz w:val="28"/>
          <w:lang w:val="en-US"/>
        </w:rPr>
        <w:t>(</w:t>
      </w:r>
      <w:r>
        <w:rPr>
          <w:sz w:val="28"/>
        </w:rPr>
        <w:t>2</w:t>
      </w:r>
      <w:r>
        <w:rPr>
          <w:sz w:val="28"/>
          <w:lang w:val="en-US"/>
        </w:rPr>
        <w:t>,02</w:t>
      </w:r>
      <w:r>
        <w:rPr>
          <w:sz w:val="28"/>
        </w:rPr>
        <w:t>+</w:t>
      </w:r>
      <w:r>
        <w:rPr>
          <w:sz w:val="28"/>
          <w:lang w:val="en-US"/>
        </w:rPr>
        <w:t>0,</w:t>
      </w:r>
      <w:r>
        <w:rPr>
          <w:sz w:val="28"/>
        </w:rPr>
        <w:t>202</w:t>
      </w:r>
      <w:r>
        <w:rPr>
          <w:sz w:val="28"/>
          <w:lang w:val="en-US"/>
        </w:rPr>
        <w:t>)/3100 = 2,222/3100 = 0,00072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>Вода      - (1</w:t>
      </w:r>
      <w:r>
        <w:rPr>
          <w:sz w:val="28"/>
          <w:lang w:val="en-US"/>
        </w:rPr>
        <w:t>,40+0,140)/1000 = 1,540/1000 = 0,0015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 xml:space="preserve">Песок    </w:t>
      </w:r>
      <w:r>
        <w:rPr>
          <w:sz w:val="28"/>
          <w:lang w:val="en-US"/>
        </w:rPr>
        <w:t>- 3,93/2600 = 0,0015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>Щебень - 9</w:t>
      </w:r>
      <w:r>
        <w:rPr>
          <w:sz w:val="28"/>
          <w:lang w:val="en-US"/>
        </w:rPr>
        <w:t>,63/2800 = 0,0034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>ВСЕГО    0</w:t>
      </w:r>
      <w:r>
        <w:rPr>
          <w:sz w:val="28"/>
          <w:lang w:val="en-US"/>
        </w:rPr>
        <w:t>,0072</w:t>
      </w:r>
      <w:r>
        <w:rPr>
          <w:sz w:val="28"/>
        </w:rPr>
        <w:t xml:space="preserve">            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</w:p>
    <w:p w:rsidR="00606C05" w:rsidRDefault="00606C05">
      <w:pPr>
        <w:tabs>
          <w:tab w:val="left" w:pos="3969"/>
          <w:tab w:val="left" w:pos="4111"/>
        </w:tabs>
        <w:rPr>
          <w:b/>
          <w:i/>
          <w:sz w:val="28"/>
        </w:rPr>
      </w:pPr>
      <w:r>
        <w:rPr>
          <w:sz w:val="28"/>
        </w:rPr>
        <w:t xml:space="preserve">8. </w:t>
      </w:r>
      <w:r>
        <w:rPr>
          <w:b/>
          <w:i/>
          <w:sz w:val="28"/>
        </w:rPr>
        <w:t>Расход материалов на 1 м</w:t>
      </w:r>
      <w:r>
        <w:rPr>
          <w:b/>
          <w:i/>
          <w:sz w:val="28"/>
          <w:vertAlign w:val="superscript"/>
        </w:rPr>
        <w:t>3</w:t>
      </w:r>
      <w:r>
        <w:rPr>
          <w:b/>
          <w:i/>
          <w:sz w:val="28"/>
        </w:rPr>
        <w:t xml:space="preserve"> (1000 л) бетонной смеси (кг</w:t>
      </w:r>
      <w:r>
        <w:rPr>
          <w:b/>
          <w:i/>
          <w:sz w:val="28"/>
          <w:lang w:val="en-US"/>
        </w:rPr>
        <w:t>/</w:t>
      </w:r>
      <w:r>
        <w:rPr>
          <w:b/>
          <w:i/>
          <w:sz w:val="28"/>
        </w:rPr>
        <w:t>м</w:t>
      </w:r>
      <w:r>
        <w:rPr>
          <w:b/>
          <w:i/>
          <w:sz w:val="28"/>
          <w:vertAlign w:val="superscript"/>
        </w:rPr>
        <w:t>3</w:t>
      </w:r>
      <w:r>
        <w:rPr>
          <w:b/>
          <w:i/>
          <w:sz w:val="28"/>
        </w:rPr>
        <w:t>)</w:t>
      </w:r>
      <w:r>
        <w:rPr>
          <w:b/>
          <w:i/>
          <w:sz w:val="28"/>
          <w:lang w:val="en-US"/>
        </w:rPr>
        <w:t>:</w:t>
      </w:r>
    </w:p>
    <w:p w:rsidR="00606C05" w:rsidRDefault="0062755D">
      <w:pPr>
        <w:tabs>
          <w:tab w:val="left" w:pos="3969"/>
          <w:tab w:val="left" w:pos="4111"/>
        </w:tabs>
        <w:rPr>
          <w:sz w:val="28"/>
        </w:rPr>
      </w:pPr>
      <w:r>
        <w:rPr>
          <w:noProof/>
          <w:sz w:val="28"/>
        </w:rPr>
        <w:pict>
          <v:shape id="_x0000_s1051" type="#_x0000_t75" style="position:absolute;margin-left:12.25pt;margin-top:3pt;width:173pt;height:42pt;z-index:251661312" o:allowincell="f">
            <v:imagedata r:id="rId19" o:title=""/>
            <w10:wrap type="topAndBottom"/>
          </v:shape>
        </w:pict>
      </w:r>
      <w:r w:rsidR="00606C05">
        <w:rPr>
          <w:sz w:val="28"/>
        </w:rPr>
        <w:t xml:space="preserve">    </w:t>
      </w:r>
      <w:r>
        <w:rPr>
          <w:position w:val="-134"/>
          <w:sz w:val="28"/>
        </w:rPr>
        <w:pict>
          <v:shape id="_x0000_i1032" type="#_x0000_t75" style="width:186.75pt;height:135.75pt" fillcolor="window">
            <v:imagedata r:id="rId20" o:title=""/>
          </v:shape>
        </w:pic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  ВСЕГО  2407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2755D">
      <w:pPr>
        <w:tabs>
          <w:tab w:val="left" w:pos="3969"/>
          <w:tab w:val="left" w:pos="4111"/>
        </w:tabs>
        <w:rPr>
          <w:b/>
          <w:i/>
          <w:sz w:val="28"/>
        </w:rPr>
      </w:pPr>
      <w:r>
        <w:rPr>
          <w:noProof/>
          <w:sz w:val="28"/>
        </w:rPr>
        <w:pict>
          <v:shape id="_x0000_s1052" type="#_x0000_t75" style="position:absolute;margin-left:12.25pt;margin-top:20.5pt;width:139pt;height:33pt;z-index:251662336" o:allowincell="f">
            <v:imagedata r:id="rId21" o:title=""/>
            <w10:wrap type="topAndBottom"/>
          </v:shape>
        </w:pict>
      </w:r>
      <w:r w:rsidR="00606C05">
        <w:rPr>
          <w:sz w:val="28"/>
        </w:rPr>
        <w:t xml:space="preserve">    </w:t>
      </w:r>
      <w:r w:rsidR="00606C05">
        <w:rPr>
          <w:b/>
          <w:i/>
          <w:sz w:val="28"/>
        </w:rPr>
        <w:t>Фактическая плотность свежеуложенной бетонной смеси</w:t>
      </w:r>
      <w:r w:rsidR="00606C05">
        <w:rPr>
          <w:b/>
          <w:i/>
          <w:sz w:val="28"/>
          <w:lang w:val="en-US"/>
        </w:rPr>
        <w:t>:</w:t>
      </w:r>
      <w:r w:rsidR="00606C05">
        <w:rPr>
          <w:b/>
          <w:i/>
          <w:sz w:val="28"/>
        </w:rPr>
        <w:t xml:space="preserve"> 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  т.е. отличается от расчетной менее чем на 1</w:t>
      </w:r>
      <w:r>
        <w:rPr>
          <w:sz w:val="28"/>
          <w:lang w:val="en-US"/>
        </w:rPr>
        <w:t>%</w:t>
      </w:r>
      <w:r>
        <w:rPr>
          <w:sz w:val="28"/>
        </w:rPr>
        <w:t>.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</w:rPr>
        <w:t xml:space="preserve">   </w:t>
      </w:r>
    </w:p>
    <w:p w:rsidR="00606C05" w:rsidRDefault="00606C05">
      <w:pPr>
        <w:tabs>
          <w:tab w:val="left" w:pos="3969"/>
          <w:tab w:val="left" w:pos="4111"/>
        </w:tabs>
        <w:rPr>
          <w:b/>
          <w:i/>
          <w:sz w:val="28"/>
        </w:rPr>
      </w:pPr>
      <w:r>
        <w:rPr>
          <w:sz w:val="28"/>
        </w:rPr>
        <w:t xml:space="preserve"> 9. </w:t>
      </w:r>
      <w:r>
        <w:rPr>
          <w:b/>
          <w:i/>
          <w:sz w:val="28"/>
        </w:rPr>
        <w:t>Производственный (полевой) состав бетона</w:t>
      </w:r>
      <w:r>
        <w:rPr>
          <w:b/>
          <w:i/>
          <w:sz w:val="28"/>
          <w:lang w:val="en-US"/>
        </w:rPr>
        <w:t>: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</w:rPr>
        <w:t xml:space="preserve">        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количество воды уменьшают</w:t>
      </w:r>
      <w:r>
        <w:rPr>
          <w:sz w:val="28"/>
          <w:lang w:val="en-US"/>
        </w:rPr>
        <w:t>: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 w:rsidR="0062755D">
        <w:rPr>
          <w:position w:val="-12"/>
          <w:sz w:val="28"/>
          <w:lang w:val="en-US"/>
        </w:rPr>
        <w:pict>
          <v:shape id="_x0000_i1033" type="#_x0000_t75" style="width:264.75pt;height:18pt" fillcolor="window">
            <v:imagedata r:id="rId22" o:title=""/>
          </v:shape>
        </w:pic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  <w:lang w:val="en-US"/>
        </w:rPr>
        <w:t xml:space="preserve">   количество заполнителей увеличивают: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Песок    - </w:t>
      </w:r>
      <w:r w:rsidR="0062755D">
        <w:rPr>
          <w:position w:val="-24"/>
          <w:sz w:val="28"/>
        </w:rPr>
        <w:pict>
          <v:shape id="_x0000_i1034" type="#_x0000_t75" style="width:147pt;height:35.25pt" fillcolor="window">
            <v:imagedata r:id="rId23" o:title=""/>
          </v:shape>
        </w:pic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 Щебень - </w:t>
      </w:r>
      <w:r w:rsidR="0062755D">
        <w:rPr>
          <w:position w:val="-24"/>
          <w:sz w:val="28"/>
        </w:rPr>
        <w:pict>
          <v:shape id="_x0000_i1035" type="#_x0000_t75" style="width:158.25pt;height:35.25pt" fillcolor="window">
            <v:imagedata r:id="rId24" o:title=""/>
          </v:shape>
        </w:pic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      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 </w:t>
      </w:r>
      <w:r w:rsidR="0062755D">
        <w:rPr>
          <w:position w:val="-30"/>
          <w:sz w:val="28"/>
        </w:rPr>
        <w:pict>
          <v:shape id="_x0000_i1036" type="#_x0000_t75" style="width:252.75pt;height:38.25pt" fillcolor="window">
            <v:imagedata r:id="rId25" o:title=""/>
          </v:shape>
        </w:pict>
      </w:r>
      <w:r>
        <w:rPr>
          <w:sz w:val="28"/>
          <w:lang w:val="en-US"/>
        </w:rPr>
        <w:t xml:space="preserve"> 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r>
        <w:rPr>
          <w:sz w:val="28"/>
        </w:rPr>
        <w:t xml:space="preserve">         </w:t>
      </w:r>
    </w:p>
    <w:p w:rsidR="00606C05" w:rsidRDefault="00606C05">
      <w:pPr>
        <w:tabs>
          <w:tab w:val="left" w:pos="3969"/>
          <w:tab w:val="left" w:pos="4111"/>
        </w:tabs>
        <w:rPr>
          <w:b/>
          <w:i/>
          <w:sz w:val="28"/>
        </w:rPr>
      </w:pPr>
      <w:r>
        <w:rPr>
          <w:sz w:val="28"/>
        </w:rPr>
        <w:t xml:space="preserve">10. </w:t>
      </w:r>
      <w:r>
        <w:rPr>
          <w:b/>
          <w:i/>
          <w:sz w:val="28"/>
        </w:rPr>
        <w:t xml:space="preserve">Дозировка составляющих бетонной смеси на один замес бетоносмесителя с </w:t>
      </w:r>
    </w:p>
    <w:p w:rsidR="00606C05" w:rsidRDefault="00606C05">
      <w:pPr>
        <w:tabs>
          <w:tab w:val="left" w:pos="3969"/>
          <w:tab w:val="left" w:pos="4111"/>
        </w:tabs>
        <w:rPr>
          <w:b/>
          <w:i/>
          <w:sz w:val="28"/>
          <w:lang w:val="en-US"/>
        </w:rPr>
      </w:pPr>
      <w:r>
        <w:rPr>
          <w:b/>
          <w:i/>
          <w:sz w:val="28"/>
        </w:rPr>
        <w:t xml:space="preserve">      полезным объемом барабана 1</w:t>
      </w:r>
      <w:r>
        <w:rPr>
          <w:b/>
          <w:i/>
          <w:sz w:val="28"/>
          <w:lang w:val="en-US"/>
        </w:rPr>
        <w:t>,2</w:t>
      </w:r>
      <w:r>
        <w:rPr>
          <w:b/>
          <w:i/>
          <w:sz w:val="28"/>
        </w:rPr>
        <w:t xml:space="preserve"> м</w:t>
      </w:r>
      <w:r>
        <w:rPr>
          <w:b/>
          <w:i/>
          <w:sz w:val="28"/>
          <w:vertAlign w:val="superscript"/>
        </w:rPr>
        <w:t>3</w:t>
      </w:r>
      <w:r>
        <w:rPr>
          <w:b/>
          <w:i/>
          <w:sz w:val="28"/>
        </w:rPr>
        <w:t xml:space="preserve"> (1200 л)</w:t>
      </w:r>
      <w:r>
        <w:rPr>
          <w:b/>
          <w:i/>
          <w:sz w:val="28"/>
          <w:lang w:val="en-US"/>
        </w:rPr>
        <w:t>: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 xml:space="preserve">  </w:t>
      </w:r>
      <w:r w:rsidR="0062755D">
        <w:rPr>
          <w:position w:val="-116"/>
          <w:sz w:val="28"/>
        </w:rPr>
        <w:pict>
          <v:shape id="_x0000_i1037" type="#_x0000_t75" style="width:276pt;height:125.25pt" fillcolor="window">
            <v:imagedata r:id="rId26" o:title=""/>
          </v:shape>
        </w:pict>
      </w:r>
      <w:r>
        <w:rPr>
          <w:sz w:val="28"/>
        </w:rPr>
        <w:t xml:space="preserve"> </w:t>
      </w: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Исходные данные</w:t>
      </w:r>
      <w:r>
        <w:rPr>
          <w:b/>
          <w:sz w:val="32"/>
          <w:u w:val="single"/>
          <w:lang w:val="en-US"/>
        </w:rPr>
        <w:t>: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36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36"/>
          <w:vertAlign w:val="subscript"/>
        </w:rPr>
      </w:pPr>
      <w:r>
        <w:rPr>
          <w:sz w:val="36"/>
        </w:rPr>
        <w:sym w:font="Symbol" w:char="F072"/>
      </w:r>
      <w:r>
        <w:rPr>
          <w:sz w:val="36"/>
          <w:vertAlign w:val="subscript"/>
        </w:rPr>
        <w:t xml:space="preserve">н.цемента </w:t>
      </w:r>
      <w:r>
        <w:rPr>
          <w:sz w:val="36"/>
        </w:rPr>
        <w:t>= 1200 кг</w:t>
      </w:r>
      <w:r>
        <w:rPr>
          <w:sz w:val="36"/>
          <w:lang w:val="en-US"/>
        </w:rPr>
        <w:t>/</w:t>
      </w:r>
      <w:r>
        <w:rPr>
          <w:sz w:val="36"/>
        </w:rPr>
        <w:t>м</w:t>
      </w:r>
      <w:r>
        <w:rPr>
          <w:sz w:val="36"/>
          <w:vertAlign w:val="superscript"/>
        </w:rPr>
        <w:t>3</w:t>
      </w:r>
    </w:p>
    <w:p w:rsidR="00606C05" w:rsidRDefault="00606C05">
      <w:pPr>
        <w:tabs>
          <w:tab w:val="left" w:pos="3969"/>
          <w:tab w:val="left" w:pos="4111"/>
        </w:tabs>
        <w:rPr>
          <w:sz w:val="36"/>
          <w:vertAlign w:val="subscript"/>
        </w:rPr>
      </w:pPr>
      <w:r>
        <w:rPr>
          <w:sz w:val="36"/>
        </w:rPr>
        <w:sym w:font="Symbol" w:char="F072"/>
      </w:r>
      <w:r>
        <w:rPr>
          <w:sz w:val="36"/>
          <w:vertAlign w:val="subscript"/>
        </w:rPr>
        <w:t xml:space="preserve">н.песка  </w:t>
      </w:r>
      <w:r>
        <w:rPr>
          <w:sz w:val="36"/>
        </w:rPr>
        <w:t>= 1500 кг</w:t>
      </w:r>
      <w:r>
        <w:rPr>
          <w:sz w:val="36"/>
          <w:lang w:val="en-US"/>
        </w:rPr>
        <w:t>/</w:t>
      </w:r>
      <w:r>
        <w:rPr>
          <w:sz w:val="36"/>
        </w:rPr>
        <w:t>м</w:t>
      </w:r>
      <w:r>
        <w:rPr>
          <w:sz w:val="36"/>
          <w:vertAlign w:val="superscript"/>
        </w:rPr>
        <w:t>3</w:t>
      </w:r>
    </w:p>
    <w:p w:rsidR="00606C05" w:rsidRDefault="00606C05">
      <w:pPr>
        <w:tabs>
          <w:tab w:val="left" w:pos="3969"/>
          <w:tab w:val="left" w:pos="4111"/>
        </w:tabs>
        <w:rPr>
          <w:sz w:val="36"/>
          <w:vertAlign w:val="subscript"/>
        </w:rPr>
      </w:pPr>
      <w:r>
        <w:rPr>
          <w:sz w:val="36"/>
        </w:rPr>
        <w:sym w:font="Symbol" w:char="F072"/>
      </w:r>
      <w:r>
        <w:rPr>
          <w:sz w:val="36"/>
          <w:vertAlign w:val="subscript"/>
        </w:rPr>
        <w:t xml:space="preserve">н.щебня(гр.) </w:t>
      </w:r>
      <w:r>
        <w:rPr>
          <w:sz w:val="36"/>
        </w:rPr>
        <w:t>= 1600 кг</w:t>
      </w:r>
      <w:r>
        <w:rPr>
          <w:sz w:val="36"/>
          <w:lang w:val="en-US"/>
        </w:rPr>
        <w:t>/</w:t>
      </w:r>
      <w:r>
        <w:rPr>
          <w:sz w:val="36"/>
        </w:rPr>
        <w:t>м</w:t>
      </w:r>
      <w:r>
        <w:rPr>
          <w:sz w:val="36"/>
          <w:vertAlign w:val="superscript"/>
        </w:rPr>
        <w:t>3</w:t>
      </w:r>
    </w:p>
    <w:p w:rsidR="00606C05" w:rsidRDefault="00606C05">
      <w:pPr>
        <w:tabs>
          <w:tab w:val="left" w:pos="3969"/>
          <w:tab w:val="left" w:pos="4111"/>
        </w:tabs>
        <w:rPr>
          <w:sz w:val="36"/>
          <w:vertAlign w:val="subscript"/>
        </w:rPr>
      </w:pPr>
      <w:r>
        <w:rPr>
          <w:sz w:val="36"/>
        </w:rPr>
        <w:sym w:font="Symbol" w:char="F072"/>
      </w:r>
      <w:r>
        <w:rPr>
          <w:sz w:val="36"/>
          <w:vertAlign w:val="subscript"/>
        </w:rPr>
        <w:t xml:space="preserve">н.цемента </w:t>
      </w:r>
      <w:r>
        <w:rPr>
          <w:sz w:val="36"/>
        </w:rPr>
        <w:t>= 3100 кг</w:t>
      </w:r>
      <w:r>
        <w:rPr>
          <w:sz w:val="36"/>
          <w:lang w:val="en-US"/>
        </w:rPr>
        <w:t>/</w:t>
      </w:r>
      <w:r>
        <w:rPr>
          <w:sz w:val="36"/>
        </w:rPr>
        <w:t>м</w:t>
      </w:r>
      <w:r>
        <w:rPr>
          <w:sz w:val="36"/>
          <w:vertAlign w:val="superscript"/>
        </w:rPr>
        <w:t>3</w:t>
      </w:r>
    </w:p>
    <w:p w:rsidR="00606C05" w:rsidRDefault="00606C05">
      <w:pPr>
        <w:tabs>
          <w:tab w:val="left" w:pos="3969"/>
          <w:tab w:val="left" w:pos="4111"/>
        </w:tabs>
        <w:rPr>
          <w:sz w:val="36"/>
          <w:vertAlign w:val="subscript"/>
        </w:rPr>
      </w:pPr>
      <w:r>
        <w:rPr>
          <w:sz w:val="36"/>
        </w:rPr>
        <w:sym w:font="Symbol" w:char="F072"/>
      </w:r>
      <w:r>
        <w:rPr>
          <w:sz w:val="36"/>
          <w:vertAlign w:val="subscript"/>
        </w:rPr>
        <w:t xml:space="preserve">н.песка </w:t>
      </w:r>
      <w:r>
        <w:rPr>
          <w:sz w:val="36"/>
        </w:rPr>
        <w:t>= 2600 кг</w:t>
      </w:r>
      <w:r>
        <w:rPr>
          <w:sz w:val="36"/>
          <w:lang w:val="en-US"/>
        </w:rPr>
        <w:t>/</w:t>
      </w:r>
      <w:r>
        <w:rPr>
          <w:sz w:val="36"/>
        </w:rPr>
        <w:t>м</w:t>
      </w:r>
      <w:r>
        <w:rPr>
          <w:sz w:val="36"/>
          <w:vertAlign w:val="superscript"/>
        </w:rPr>
        <w:t>3</w:t>
      </w:r>
    </w:p>
    <w:p w:rsidR="00606C05" w:rsidRDefault="00606C05">
      <w:pPr>
        <w:tabs>
          <w:tab w:val="left" w:pos="3969"/>
          <w:tab w:val="left" w:pos="4111"/>
        </w:tabs>
        <w:rPr>
          <w:sz w:val="36"/>
          <w:vertAlign w:val="subscript"/>
        </w:rPr>
      </w:pPr>
      <w:r>
        <w:rPr>
          <w:sz w:val="36"/>
        </w:rPr>
        <w:sym w:font="Symbol" w:char="F072"/>
      </w:r>
      <w:r>
        <w:rPr>
          <w:sz w:val="36"/>
          <w:vertAlign w:val="subscript"/>
        </w:rPr>
        <w:t xml:space="preserve">н.щебня(гр.) </w:t>
      </w:r>
      <w:r>
        <w:rPr>
          <w:sz w:val="36"/>
        </w:rPr>
        <w:t>= 2800 кг</w:t>
      </w:r>
      <w:r>
        <w:rPr>
          <w:sz w:val="36"/>
          <w:lang w:val="en-US"/>
        </w:rPr>
        <w:t>/</w:t>
      </w:r>
      <w:r>
        <w:rPr>
          <w:sz w:val="36"/>
        </w:rPr>
        <w:t>м</w:t>
      </w:r>
      <w:r>
        <w:rPr>
          <w:sz w:val="36"/>
          <w:vertAlign w:val="superscript"/>
        </w:rPr>
        <w:t>3</w:t>
      </w:r>
    </w:p>
    <w:p w:rsidR="00606C05" w:rsidRDefault="00606C05">
      <w:pPr>
        <w:tabs>
          <w:tab w:val="left" w:pos="3969"/>
          <w:tab w:val="left" w:pos="4111"/>
        </w:tabs>
        <w:rPr>
          <w:sz w:val="36"/>
          <w:vertAlign w:val="subscript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36"/>
          <w:lang w:val="en-US"/>
        </w:rPr>
      </w:pPr>
      <w:r>
        <w:rPr>
          <w:sz w:val="36"/>
          <w:lang w:val="en-US"/>
        </w:rPr>
        <w:t>ВN = 20</w:t>
      </w:r>
    </w:p>
    <w:p w:rsidR="00606C05" w:rsidRDefault="00606C05">
      <w:pPr>
        <w:tabs>
          <w:tab w:val="left" w:pos="3969"/>
          <w:tab w:val="left" w:pos="4111"/>
        </w:tabs>
        <w:rPr>
          <w:sz w:val="36"/>
        </w:rPr>
      </w:pPr>
      <w:r>
        <w:rPr>
          <w:sz w:val="36"/>
        </w:rPr>
        <w:t>Вид цемента - ПЦПЦ</w:t>
      </w:r>
    </w:p>
    <w:p w:rsidR="00606C05" w:rsidRDefault="00606C05">
      <w:pPr>
        <w:tabs>
          <w:tab w:val="left" w:pos="3969"/>
          <w:tab w:val="left" w:pos="4111"/>
        </w:tabs>
        <w:rPr>
          <w:sz w:val="36"/>
        </w:rPr>
      </w:pPr>
      <w:r>
        <w:rPr>
          <w:sz w:val="36"/>
        </w:rPr>
        <w:t>Марка цемента - 500</w:t>
      </w:r>
    </w:p>
    <w:p w:rsidR="00606C05" w:rsidRDefault="00606C05">
      <w:pPr>
        <w:tabs>
          <w:tab w:val="left" w:pos="3969"/>
          <w:tab w:val="left" w:pos="4111"/>
        </w:tabs>
        <w:rPr>
          <w:sz w:val="36"/>
        </w:rPr>
      </w:pPr>
      <w:r>
        <w:rPr>
          <w:sz w:val="36"/>
        </w:rPr>
        <w:t>ОК = 2см</w:t>
      </w:r>
    </w:p>
    <w:p w:rsidR="00606C05" w:rsidRDefault="00606C05">
      <w:pPr>
        <w:tabs>
          <w:tab w:val="left" w:pos="3969"/>
          <w:tab w:val="left" w:pos="4111"/>
        </w:tabs>
        <w:rPr>
          <w:sz w:val="36"/>
        </w:rPr>
      </w:pPr>
    </w:p>
    <w:p w:rsidR="00606C05" w:rsidRDefault="00606C05">
      <w:pPr>
        <w:tabs>
          <w:tab w:val="left" w:pos="3969"/>
          <w:tab w:val="left" w:pos="4111"/>
        </w:tabs>
        <w:rPr>
          <w:b/>
          <w:i/>
          <w:sz w:val="36"/>
        </w:rPr>
      </w:pPr>
      <w:r>
        <w:rPr>
          <w:b/>
          <w:i/>
          <w:sz w:val="36"/>
        </w:rPr>
        <w:t>Крупный заполнитель</w:t>
      </w:r>
      <w:r>
        <w:rPr>
          <w:b/>
          <w:i/>
          <w:sz w:val="36"/>
          <w:lang w:val="en-US"/>
        </w:rPr>
        <w:t>:</w:t>
      </w:r>
    </w:p>
    <w:p w:rsidR="00606C05" w:rsidRDefault="00606C05">
      <w:pPr>
        <w:tabs>
          <w:tab w:val="left" w:pos="3969"/>
          <w:tab w:val="left" w:pos="4111"/>
        </w:tabs>
        <w:rPr>
          <w:sz w:val="36"/>
        </w:rPr>
      </w:pPr>
      <w:r>
        <w:rPr>
          <w:sz w:val="36"/>
        </w:rPr>
        <w:t>Вид - ЩНП</w:t>
      </w:r>
    </w:p>
    <w:p w:rsidR="00606C05" w:rsidRDefault="00606C05">
      <w:pPr>
        <w:tabs>
          <w:tab w:val="left" w:pos="3969"/>
          <w:tab w:val="left" w:pos="4111"/>
        </w:tabs>
        <w:rPr>
          <w:sz w:val="36"/>
        </w:rPr>
      </w:pPr>
      <w:r>
        <w:rPr>
          <w:sz w:val="36"/>
          <w:lang w:val="en-US"/>
        </w:rPr>
        <w:t>D</w:t>
      </w:r>
      <w:r>
        <w:rPr>
          <w:sz w:val="36"/>
        </w:rPr>
        <w:t>мах = 20мм</w:t>
      </w:r>
    </w:p>
    <w:p w:rsidR="00606C05" w:rsidRDefault="00606C05">
      <w:pPr>
        <w:tabs>
          <w:tab w:val="left" w:pos="3969"/>
          <w:tab w:val="left" w:pos="4111"/>
        </w:tabs>
        <w:rPr>
          <w:sz w:val="36"/>
        </w:rPr>
      </w:pPr>
      <w:r>
        <w:rPr>
          <w:sz w:val="36"/>
          <w:lang w:val="en-US"/>
        </w:rPr>
        <w:t>W</w:t>
      </w:r>
      <w:r>
        <w:rPr>
          <w:sz w:val="36"/>
        </w:rPr>
        <w:t>щ. = 5 %</w:t>
      </w:r>
    </w:p>
    <w:p w:rsidR="00606C05" w:rsidRDefault="00606C05">
      <w:pPr>
        <w:tabs>
          <w:tab w:val="left" w:pos="3969"/>
          <w:tab w:val="left" w:pos="4111"/>
        </w:tabs>
        <w:rPr>
          <w:sz w:val="36"/>
          <w:lang w:val="en-US"/>
        </w:rPr>
      </w:pPr>
      <w:r>
        <w:rPr>
          <w:sz w:val="36"/>
          <w:lang w:val="en-US"/>
        </w:rPr>
        <w:t>V</w:t>
      </w:r>
      <w:r>
        <w:rPr>
          <w:sz w:val="36"/>
          <w:vertAlign w:val="subscript"/>
        </w:rPr>
        <w:t xml:space="preserve">пуст.щ. </w:t>
      </w:r>
      <w:r>
        <w:rPr>
          <w:sz w:val="36"/>
        </w:rPr>
        <w:t>= 0</w:t>
      </w:r>
      <w:r>
        <w:rPr>
          <w:sz w:val="36"/>
          <w:lang w:val="en-US"/>
        </w:rPr>
        <w:t>,43</w:t>
      </w:r>
    </w:p>
    <w:p w:rsidR="00606C05" w:rsidRDefault="00606C05">
      <w:pPr>
        <w:tabs>
          <w:tab w:val="left" w:pos="3969"/>
          <w:tab w:val="left" w:pos="4111"/>
        </w:tabs>
        <w:rPr>
          <w:sz w:val="36"/>
          <w:lang w:val="en-US"/>
        </w:rPr>
      </w:pPr>
    </w:p>
    <w:p w:rsidR="00606C05" w:rsidRDefault="00606C05">
      <w:pPr>
        <w:tabs>
          <w:tab w:val="left" w:pos="3969"/>
          <w:tab w:val="left" w:pos="4111"/>
        </w:tabs>
        <w:rPr>
          <w:b/>
          <w:i/>
          <w:sz w:val="36"/>
        </w:rPr>
      </w:pPr>
      <w:r>
        <w:rPr>
          <w:b/>
          <w:i/>
          <w:sz w:val="36"/>
        </w:rPr>
        <w:t>Мелкий заполнитель</w:t>
      </w:r>
      <w:r>
        <w:rPr>
          <w:b/>
          <w:i/>
          <w:sz w:val="36"/>
          <w:lang w:val="en-US"/>
        </w:rPr>
        <w:t>:</w:t>
      </w:r>
    </w:p>
    <w:p w:rsidR="00606C05" w:rsidRDefault="00606C05">
      <w:pPr>
        <w:tabs>
          <w:tab w:val="left" w:pos="3969"/>
          <w:tab w:val="left" w:pos="4111"/>
        </w:tabs>
        <w:rPr>
          <w:sz w:val="36"/>
        </w:rPr>
      </w:pPr>
      <w:r>
        <w:rPr>
          <w:sz w:val="36"/>
        </w:rPr>
        <w:t>Вид - ПС</w:t>
      </w:r>
    </w:p>
    <w:p w:rsidR="00606C05" w:rsidRDefault="00606C05">
      <w:pPr>
        <w:tabs>
          <w:tab w:val="left" w:pos="3969"/>
          <w:tab w:val="left" w:pos="4111"/>
        </w:tabs>
        <w:rPr>
          <w:sz w:val="36"/>
          <w:lang w:val="en-US"/>
        </w:rPr>
      </w:pPr>
      <w:r>
        <w:rPr>
          <w:sz w:val="36"/>
          <w:lang w:val="en-US"/>
        </w:rPr>
        <w:t>Wп. = 2 %</w:t>
      </w: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</w:p>
    <w:p w:rsidR="00606C05" w:rsidRDefault="00606C05">
      <w:pPr>
        <w:tabs>
          <w:tab w:val="left" w:pos="3969"/>
          <w:tab w:val="left" w:pos="4111"/>
        </w:tabs>
        <w:rPr>
          <w:sz w:val="28"/>
        </w:rPr>
      </w:pPr>
      <w:bookmarkStart w:id="0" w:name="_GoBack"/>
      <w:bookmarkEnd w:id="0"/>
    </w:p>
    <w:sectPr w:rsidR="00606C05">
      <w:pgSz w:w="11906" w:h="16838"/>
      <w:pgMar w:top="851" w:right="907" w:bottom="851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0BC"/>
    <w:rsid w:val="002410BC"/>
    <w:rsid w:val="00606C05"/>
    <w:rsid w:val="0062755D"/>
    <w:rsid w:val="009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5408A3E5-0AA7-4635-9359-6AD0BB50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преобразования относительно В/Ц эта формула примет вид:</vt:lpstr>
    </vt:vector>
  </TitlesOfParts>
  <Company>House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преобразования относительно В/Ц эта формула примет вид:</dc:title>
  <dc:subject/>
  <dc:creator>Султанов Сергей Николаевич</dc:creator>
  <cp:keywords/>
  <cp:lastModifiedBy>Irina</cp:lastModifiedBy>
  <cp:revision>2</cp:revision>
  <cp:lastPrinted>2000-05-07T19:12:00Z</cp:lastPrinted>
  <dcterms:created xsi:type="dcterms:W3CDTF">2014-09-24T07:16:00Z</dcterms:created>
  <dcterms:modified xsi:type="dcterms:W3CDTF">2014-09-24T07:16:00Z</dcterms:modified>
</cp:coreProperties>
</file>