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13CE" w:rsidRDefault="00CC13CE">
      <w:pPr>
        <w:pStyle w:val="a3"/>
      </w:pPr>
      <w:r>
        <w:br w:type="page"/>
      </w:r>
      <w:r>
        <w:lastRenderedPageBreak/>
        <w:t>Оглавление</w:t>
      </w:r>
    </w:p>
    <w:p w:rsidR="00CC13CE" w:rsidRDefault="00CC13CE">
      <w:pPr>
        <w:pStyle w:val="a3"/>
        <w:jc w:val="left"/>
      </w:pPr>
    </w:p>
    <w:p w:rsidR="00CC13CE" w:rsidRDefault="00CC13CE">
      <w:pPr>
        <w:pStyle w:val="a4"/>
        <w:spacing w:line="480" w:lineRule="auto"/>
      </w:pPr>
      <w:r>
        <w:t>Введение</w:t>
      </w:r>
    </w:p>
    <w:p w:rsidR="00CC13CE" w:rsidRDefault="00CC13CE">
      <w:pPr>
        <w:pStyle w:val="6"/>
        <w:numPr>
          <w:ilvl w:val="0"/>
          <w:numId w:val="13"/>
        </w:numPr>
        <w:spacing w:line="480" w:lineRule="auto"/>
      </w:pPr>
      <w:r>
        <w:t>Актуальность</w:t>
      </w:r>
    </w:p>
    <w:p w:rsidR="00CC13CE" w:rsidRDefault="00CC13CE">
      <w:pPr>
        <w:numPr>
          <w:ilvl w:val="0"/>
          <w:numId w:val="13"/>
        </w:numPr>
        <w:spacing w:line="480" w:lineRule="auto"/>
        <w:rPr>
          <w:sz w:val="28"/>
        </w:rPr>
      </w:pPr>
      <w:r>
        <w:rPr>
          <w:sz w:val="28"/>
        </w:rPr>
        <w:t>Цель и задачи</w:t>
      </w:r>
    </w:p>
    <w:p w:rsidR="00CC13CE" w:rsidRDefault="00CC13CE">
      <w:pPr>
        <w:numPr>
          <w:ilvl w:val="0"/>
          <w:numId w:val="13"/>
        </w:numPr>
        <w:spacing w:line="480" w:lineRule="auto"/>
        <w:rPr>
          <w:sz w:val="28"/>
        </w:rPr>
      </w:pPr>
      <w:r>
        <w:rPr>
          <w:sz w:val="28"/>
        </w:rPr>
        <w:t>Предмет</w:t>
      </w:r>
    </w:p>
    <w:p w:rsidR="00CC13CE" w:rsidRDefault="00CC13CE">
      <w:pPr>
        <w:numPr>
          <w:ilvl w:val="0"/>
          <w:numId w:val="13"/>
        </w:numPr>
        <w:spacing w:line="480" w:lineRule="auto"/>
        <w:rPr>
          <w:sz w:val="28"/>
        </w:rPr>
      </w:pPr>
      <w:r>
        <w:rPr>
          <w:sz w:val="28"/>
        </w:rPr>
        <w:t>Объект</w:t>
      </w:r>
    </w:p>
    <w:p w:rsidR="00CC13CE" w:rsidRDefault="00CC13CE">
      <w:pPr>
        <w:numPr>
          <w:ilvl w:val="0"/>
          <w:numId w:val="13"/>
        </w:numPr>
        <w:spacing w:line="480" w:lineRule="auto"/>
        <w:rPr>
          <w:sz w:val="28"/>
        </w:rPr>
      </w:pPr>
      <w:r>
        <w:rPr>
          <w:sz w:val="28"/>
        </w:rPr>
        <w:t>Гипотеза</w:t>
      </w:r>
    </w:p>
    <w:p w:rsidR="00CC13CE" w:rsidRDefault="00CC13CE">
      <w:pPr>
        <w:spacing w:line="480" w:lineRule="auto"/>
        <w:rPr>
          <w:b/>
          <w:bCs/>
          <w:sz w:val="28"/>
        </w:rPr>
      </w:pPr>
      <w:r>
        <w:rPr>
          <w:b/>
          <w:bCs/>
          <w:sz w:val="28"/>
        </w:rPr>
        <w:t xml:space="preserve">Глава </w:t>
      </w:r>
      <w:r>
        <w:rPr>
          <w:b/>
          <w:bCs/>
          <w:sz w:val="28"/>
          <w:lang w:val="en-US"/>
        </w:rPr>
        <w:t>I</w:t>
      </w:r>
      <w:r>
        <w:rPr>
          <w:b/>
          <w:bCs/>
          <w:sz w:val="28"/>
        </w:rPr>
        <w:t xml:space="preserve"> Что такое развивающее обучение </w:t>
      </w:r>
    </w:p>
    <w:p w:rsidR="00CC13CE" w:rsidRDefault="00CC13CE">
      <w:pPr>
        <w:spacing w:line="480" w:lineRule="auto"/>
        <w:rPr>
          <w:b/>
          <w:bCs/>
          <w:sz w:val="28"/>
        </w:rPr>
      </w:pPr>
      <w:r>
        <w:rPr>
          <w:b/>
          <w:bCs/>
          <w:sz w:val="28"/>
        </w:rPr>
        <w:t xml:space="preserve">Глава </w:t>
      </w:r>
      <w:r>
        <w:rPr>
          <w:b/>
          <w:bCs/>
          <w:sz w:val="28"/>
          <w:lang w:val="en-US"/>
        </w:rPr>
        <w:t>II</w:t>
      </w:r>
      <w:r>
        <w:rPr>
          <w:b/>
          <w:bCs/>
          <w:sz w:val="28"/>
        </w:rPr>
        <w:t xml:space="preserve"> Практика развивающего обучения</w:t>
      </w:r>
    </w:p>
    <w:p w:rsidR="00CC13CE" w:rsidRDefault="00CC13CE">
      <w:pPr>
        <w:numPr>
          <w:ilvl w:val="0"/>
          <w:numId w:val="14"/>
        </w:numPr>
        <w:spacing w:line="480" w:lineRule="auto"/>
        <w:rPr>
          <w:sz w:val="28"/>
        </w:rPr>
      </w:pPr>
      <w:r>
        <w:rPr>
          <w:sz w:val="28"/>
        </w:rPr>
        <w:t>Этапы экспериментальной работы</w:t>
      </w:r>
    </w:p>
    <w:p w:rsidR="00CC13CE" w:rsidRDefault="00CC13CE">
      <w:pPr>
        <w:pStyle w:val="1"/>
        <w:numPr>
          <w:ilvl w:val="0"/>
          <w:numId w:val="14"/>
        </w:numPr>
        <w:rPr>
          <w:b w:val="0"/>
          <w:bCs w:val="0"/>
          <w:lang w:val="en-US"/>
        </w:rPr>
      </w:pPr>
      <w:r>
        <w:rPr>
          <w:b w:val="0"/>
          <w:bCs w:val="0"/>
        </w:rPr>
        <w:t>Участники эксперимента</w:t>
      </w:r>
    </w:p>
    <w:p w:rsidR="00CC13CE" w:rsidRDefault="00CC13CE">
      <w:pPr>
        <w:pStyle w:val="1"/>
      </w:pPr>
      <w:r>
        <w:t>Заключение</w:t>
      </w:r>
    </w:p>
    <w:p w:rsidR="00CC13CE" w:rsidRDefault="00CC13CE">
      <w:pPr>
        <w:pStyle w:val="1"/>
      </w:pPr>
      <w:r>
        <w:t>Проблемы, перспективы</w:t>
      </w:r>
    </w:p>
    <w:p w:rsidR="00CC13CE" w:rsidRDefault="00CC13CE">
      <w:pPr>
        <w:spacing w:line="480" w:lineRule="auto"/>
        <w:rPr>
          <w:b/>
          <w:bCs/>
          <w:sz w:val="28"/>
        </w:rPr>
      </w:pPr>
      <w:r>
        <w:rPr>
          <w:b/>
          <w:bCs/>
          <w:sz w:val="28"/>
        </w:rPr>
        <w:t>Библиография</w:t>
      </w:r>
    </w:p>
    <w:p w:rsidR="00CC13CE" w:rsidRDefault="00CC13CE">
      <w:pPr>
        <w:pStyle w:val="1"/>
        <w:jc w:val="center"/>
      </w:pPr>
      <w:r>
        <w:br w:type="page"/>
        <w:t>Введение</w:t>
      </w:r>
    </w:p>
    <w:p w:rsidR="00CC13CE" w:rsidRDefault="00CC13CE">
      <w:pPr>
        <w:spacing w:line="480" w:lineRule="auto"/>
        <w:jc w:val="both"/>
        <w:rPr>
          <w:sz w:val="28"/>
        </w:rPr>
      </w:pPr>
      <w:r>
        <w:rPr>
          <w:sz w:val="28"/>
        </w:rPr>
        <w:tab/>
        <w:t xml:space="preserve">Школа по своей функции нацелена на будущее развитие общества, она должна обеспечивать это будущее развитие. </w:t>
      </w:r>
    </w:p>
    <w:p w:rsidR="00CC13CE" w:rsidRDefault="00CC13CE">
      <w:pPr>
        <w:spacing w:line="480" w:lineRule="auto"/>
        <w:ind w:firstLine="708"/>
        <w:jc w:val="both"/>
        <w:rPr>
          <w:sz w:val="28"/>
        </w:rPr>
      </w:pPr>
      <w:r>
        <w:rPr>
          <w:sz w:val="28"/>
        </w:rPr>
        <w:t xml:space="preserve">Школу спасет педагогика природосообразная, т.е. действительно научная и потому дееспособная, которой под силу любые задачи сегодняшней сложности. </w:t>
      </w:r>
    </w:p>
    <w:p w:rsidR="00CC13CE" w:rsidRDefault="00CC13CE">
      <w:pPr>
        <w:spacing w:line="480" w:lineRule="auto"/>
        <w:ind w:firstLine="708"/>
        <w:jc w:val="both"/>
        <w:rPr>
          <w:sz w:val="28"/>
        </w:rPr>
      </w:pPr>
      <w:r>
        <w:rPr>
          <w:sz w:val="28"/>
        </w:rPr>
        <w:t xml:space="preserve">Научно- техническая революция в 20 веке резко усложнила характер труда, он стал преимущественно интеллектуальным, что требовало внесения корректив в систему массового образования. Над начальной школой были надстроены среднее и старшие звенья, с принципиально иным, научным содержанием знаний. Однако выяснилось, что большинство учащихся не владеет необходимыми способностями для их усвоения. Это и породило неразрешимое противоречие между массовостью среднего образования и интеллектуальным потенциалом учащихся. </w:t>
      </w:r>
    </w:p>
    <w:p w:rsidR="00CC13CE" w:rsidRDefault="00CC13CE">
      <w:pPr>
        <w:spacing w:line="480" w:lineRule="auto"/>
        <w:ind w:firstLine="708"/>
        <w:jc w:val="both"/>
        <w:rPr>
          <w:sz w:val="28"/>
        </w:rPr>
      </w:pPr>
      <w:r>
        <w:rPr>
          <w:sz w:val="28"/>
        </w:rPr>
        <w:t xml:space="preserve">Что и явилось основанием для поиска новых форм и методов обучения и воспитания. </w:t>
      </w:r>
    </w:p>
    <w:p w:rsidR="00CC13CE" w:rsidRDefault="00CC13CE">
      <w:pPr>
        <w:spacing w:line="480" w:lineRule="auto"/>
        <w:ind w:firstLine="708"/>
        <w:jc w:val="both"/>
        <w:rPr>
          <w:sz w:val="28"/>
        </w:rPr>
      </w:pPr>
      <w:r>
        <w:rPr>
          <w:sz w:val="28"/>
        </w:rPr>
        <w:t xml:space="preserve">Ответом на данную проблему стало развивающее обучение. </w:t>
      </w:r>
    </w:p>
    <w:p w:rsidR="00CC13CE" w:rsidRDefault="00CC13CE">
      <w:pPr>
        <w:spacing w:line="480" w:lineRule="auto"/>
        <w:ind w:firstLine="708"/>
        <w:jc w:val="both"/>
        <w:rPr>
          <w:sz w:val="28"/>
        </w:rPr>
      </w:pPr>
      <w:r>
        <w:rPr>
          <w:sz w:val="28"/>
        </w:rPr>
        <w:t xml:space="preserve">Появление системы развивающего обучения актуально в наши дни. </w:t>
      </w:r>
    </w:p>
    <w:p w:rsidR="00CC13CE" w:rsidRDefault="00CC13CE">
      <w:pPr>
        <w:numPr>
          <w:ilvl w:val="0"/>
          <w:numId w:val="10"/>
        </w:numPr>
        <w:spacing w:line="480" w:lineRule="auto"/>
        <w:jc w:val="both"/>
        <w:rPr>
          <w:sz w:val="28"/>
        </w:rPr>
      </w:pPr>
      <w:r>
        <w:rPr>
          <w:sz w:val="28"/>
        </w:rPr>
        <w:t xml:space="preserve">Кризис современной системы образования – это кризис начального его звена. Чтобы раскрыть содержание кризиса в образовании и наметить пути выхода из него необходимо обозначить само понятие «образовательная система». </w:t>
      </w:r>
    </w:p>
    <w:p w:rsidR="00CC13CE" w:rsidRDefault="00CC13CE">
      <w:pPr>
        <w:numPr>
          <w:ilvl w:val="0"/>
          <w:numId w:val="10"/>
        </w:numPr>
        <w:spacing w:line="480" w:lineRule="auto"/>
        <w:jc w:val="both"/>
        <w:rPr>
          <w:sz w:val="28"/>
        </w:rPr>
      </w:pPr>
      <w:r>
        <w:rPr>
          <w:sz w:val="28"/>
        </w:rPr>
        <w:t>Современные социально-экономические условия, практика освоения системы развивающего обучения в массовой школе в последние 5 лет говорят о том, что реализация целостной концепции развивающего обучения по системе Д.Б. Эльконина – В.В. Давыдова, к сожалению, в целой школе пока невозможно.</w:t>
      </w:r>
    </w:p>
    <w:p w:rsidR="00CC13CE" w:rsidRDefault="00CC13CE">
      <w:pPr>
        <w:numPr>
          <w:ilvl w:val="0"/>
          <w:numId w:val="10"/>
        </w:numPr>
        <w:spacing w:line="480" w:lineRule="auto"/>
        <w:jc w:val="both"/>
        <w:rPr>
          <w:sz w:val="28"/>
        </w:rPr>
      </w:pPr>
      <w:r>
        <w:rPr>
          <w:sz w:val="28"/>
        </w:rPr>
        <w:t>Проблема диагностики на современном этапе развития образования является неотъемлемой частью педагогической деятельности в любой системе образования.</w:t>
      </w:r>
    </w:p>
    <w:p w:rsidR="00CC13CE" w:rsidRDefault="00CC13CE">
      <w:pPr>
        <w:spacing w:line="480" w:lineRule="auto"/>
        <w:ind w:firstLine="708"/>
        <w:jc w:val="both"/>
        <w:rPr>
          <w:sz w:val="28"/>
        </w:rPr>
      </w:pPr>
      <w:r>
        <w:rPr>
          <w:sz w:val="28"/>
        </w:rPr>
        <w:t xml:space="preserve">Цель исследования: доказать практическую значимость системы развивающего обучения. </w:t>
      </w:r>
    </w:p>
    <w:p w:rsidR="00CC13CE" w:rsidRDefault="00CC13CE">
      <w:pPr>
        <w:spacing w:line="480" w:lineRule="auto"/>
        <w:ind w:firstLine="708"/>
        <w:jc w:val="both"/>
        <w:rPr>
          <w:sz w:val="28"/>
        </w:rPr>
      </w:pPr>
      <w:r>
        <w:rPr>
          <w:sz w:val="28"/>
        </w:rPr>
        <w:t>Задачи:</w:t>
      </w:r>
    </w:p>
    <w:p w:rsidR="00CC13CE" w:rsidRDefault="00CC13CE">
      <w:pPr>
        <w:numPr>
          <w:ilvl w:val="0"/>
          <w:numId w:val="16"/>
        </w:numPr>
        <w:spacing w:line="480" w:lineRule="auto"/>
        <w:jc w:val="both"/>
        <w:rPr>
          <w:sz w:val="28"/>
        </w:rPr>
      </w:pPr>
      <w:r>
        <w:rPr>
          <w:sz w:val="28"/>
        </w:rPr>
        <w:t>изучить теоретический материал по данной проблеме;</w:t>
      </w:r>
    </w:p>
    <w:p w:rsidR="00CC13CE" w:rsidRDefault="00CC13CE">
      <w:pPr>
        <w:numPr>
          <w:ilvl w:val="0"/>
          <w:numId w:val="16"/>
        </w:numPr>
        <w:spacing w:line="480" w:lineRule="auto"/>
        <w:jc w:val="both"/>
        <w:rPr>
          <w:sz w:val="28"/>
        </w:rPr>
      </w:pPr>
      <w:r>
        <w:rPr>
          <w:sz w:val="28"/>
        </w:rPr>
        <w:t>выявить практическую значимость методов развивающего обучения;</w:t>
      </w:r>
    </w:p>
    <w:p w:rsidR="00CC13CE" w:rsidRDefault="00CC13CE">
      <w:pPr>
        <w:numPr>
          <w:ilvl w:val="0"/>
          <w:numId w:val="16"/>
        </w:numPr>
        <w:spacing w:line="480" w:lineRule="auto"/>
        <w:jc w:val="both"/>
        <w:rPr>
          <w:sz w:val="28"/>
        </w:rPr>
      </w:pPr>
      <w:r>
        <w:rPr>
          <w:sz w:val="28"/>
        </w:rPr>
        <w:t xml:space="preserve">доказать необходимость применения развивающих методик в системе обучения и воспитания. </w:t>
      </w:r>
    </w:p>
    <w:p w:rsidR="00CC13CE" w:rsidRDefault="00CC13CE">
      <w:pPr>
        <w:spacing w:line="480" w:lineRule="auto"/>
        <w:ind w:left="708"/>
        <w:jc w:val="both"/>
        <w:rPr>
          <w:sz w:val="28"/>
        </w:rPr>
      </w:pPr>
      <w:r>
        <w:rPr>
          <w:sz w:val="28"/>
        </w:rPr>
        <w:t>Предмет – система развивающего обучения.</w:t>
      </w:r>
    </w:p>
    <w:p w:rsidR="00CC13CE" w:rsidRDefault="00CC13CE">
      <w:pPr>
        <w:spacing w:line="480" w:lineRule="auto"/>
        <w:ind w:left="708"/>
        <w:jc w:val="both"/>
        <w:rPr>
          <w:sz w:val="28"/>
        </w:rPr>
      </w:pPr>
      <w:r>
        <w:rPr>
          <w:sz w:val="28"/>
        </w:rPr>
        <w:t>Объект – методы развивающего обучения.</w:t>
      </w:r>
    </w:p>
    <w:p w:rsidR="00CC13CE" w:rsidRDefault="00CC13CE">
      <w:pPr>
        <w:spacing w:line="480" w:lineRule="auto"/>
        <w:ind w:firstLine="708"/>
        <w:jc w:val="both"/>
        <w:rPr>
          <w:sz w:val="28"/>
        </w:rPr>
      </w:pPr>
      <w:r>
        <w:rPr>
          <w:sz w:val="28"/>
        </w:rPr>
        <w:t>Гипотеза: если создать систему обучения основывающуюся на законах, отражающих природу человека, по которым он живет, развивается и действует в человеческом обществе, то оно получит высокий уровень социализации личности учащихся.</w:t>
      </w:r>
    </w:p>
    <w:p w:rsidR="00CC13CE" w:rsidRDefault="00CC13CE">
      <w:pPr>
        <w:spacing w:line="480" w:lineRule="auto"/>
        <w:jc w:val="center"/>
        <w:rPr>
          <w:sz w:val="28"/>
        </w:rPr>
      </w:pPr>
      <w:r>
        <w:rPr>
          <w:sz w:val="28"/>
        </w:rPr>
        <w:br w:type="page"/>
        <w:t xml:space="preserve">Глава </w:t>
      </w:r>
      <w:r>
        <w:rPr>
          <w:sz w:val="28"/>
          <w:lang w:val="en-US"/>
        </w:rPr>
        <w:t>I</w:t>
      </w:r>
    </w:p>
    <w:p w:rsidR="00CC13CE" w:rsidRDefault="00CC13CE">
      <w:pPr>
        <w:spacing w:line="480" w:lineRule="auto"/>
        <w:ind w:firstLine="708"/>
        <w:jc w:val="both"/>
        <w:rPr>
          <w:sz w:val="28"/>
        </w:rPr>
      </w:pPr>
      <w:r>
        <w:rPr>
          <w:sz w:val="28"/>
        </w:rPr>
        <w:tab/>
        <w:t>Система развивающего обучения прижилась во многих школах России и Казахстана, в частности, в нашей области.</w:t>
      </w:r>
    </w:p>
    <w:p w:rsidR="00CC13CE" w:rsidRDefault="00CC13CE">
      <w:pPr>
        <w:pStyle w:val="a8"/>
        <w:jc w:val="both"/>
      </w:pPr>
      <w:r>
        <w:tab/>
        <w:t>Развивающее обучение – это целостное педагогическая система, альтернативная традиционной системе школьного обучения.</w:t>
      </w:r>
    </w:p>
    <w:p w:rsidR="00CC13CE" w:rsidRDefault="00CC13CE">
      <w:pPr>
        <w:spacing w:line="480" w:lineRule="auto"/>
        <w:jc w:val="both"/>
        <w:rPr>
          <w:sz w:val="28"/>
        </w:rPr>
      </w:pPr>
      <w:r>
        <w:rPr>
          <w:sz w:val="28"/>
        </w:rPr>
        <w:tab/>
        <w:t xml:space="preserve">Концепция развивающего обучения школьников была разработана в 60-80 г.г. под общим руководством Д.Б. Эльконина и В.В. Давыдова. </w:t>
      </w:r>
    </w:p>
    <w:p w:rsidR="00CC13CE" w:rsidRDefault="00CC13CE">
      <w:pPr>
        <w:spacing w:line="480" w:lineRule="auto"/>
        <w:jc w:val="both"/>
        <w:rPr>
          <w:sz w:val="28"/>
        </w:rPr>
      </w:pPr>
      <w:r>
        <w:rPr>
          <w:sz w:val="28"/>
        </w:rPr>
        <w:tab/>
        <w:t xml:space="preserve">В последние годы внимание учителей все чаще привлекают идеи развивающего обучения, с которыми они связывают возможность принципиальных изменений в школе. </w:t>
      </w:r>
    </w:p>
    <w:p w:rsidR="00CC13CE" w:rsidRDefault="00CC13CE">
      <w:pPr>
        <w:spacing w:line="480" w:lineRule="auto"/>
        <w:ind w:firstLine="708"/>
        <w:jc w:val="both"/>
        <w:rPr>
          <w:sz w:val="28"/>
        </w:rPr>
      </w:pPr>
      <w:r>
        <w:rPr>
          <w:sz w:val="28"/>
        </w:rPr>
        <w:tab/>
        <w:t>При всем разнообразии исторически сложившихся форм школьного образования их роднит направленность на подготовку учащихся к самостоятельной «взрослой» жизни. Отсюда – главная цель современной школы: обеспечить усвоение школьниками определенного круга умений, знаний и навыков, которые им потребуются в профессиональной общественно-политической, семейной сферах жизни.</w:t>
      </w:r>
    </w:p>
    <w:p w:rsidR="00CC13CE" w:rsidRDefault="00CC13CE">
      <w:pPr>
        <w:spacing w:line="480" w:lineRule="auto"/>
        <w:ind w:firstLine="708"/>
        <w:jc w:val="both"/>
        <w:rPr>
          <w:sz w:val="28"/>
        </w:rPr>
      </w:pPr>
      <w:r>
        <w:rPr>
          <w:sz w:val="28"/>
        </w:rPr>
        <w:t xml:space="preserve">Целью экспериментальной работы ведущих педагогов, опыт которых я изучала по многим источникам стало в рамках формирующего эксперимента осуществить запуск модели школы – комплекса саморазвития личности как отдельного подразделения в общеобразовательной государственной школе с целью формирования у подрастающего поколения способностей к саморазвитию, к самопознанию, к самовоспитанию, к самосовершенствованию, через раскрытие их творческих и интеллектуальных возможностей. </w:t>
      </w:r>
    </w:p>
    <w:p w:rsidR="00CC13CE" w:rsidRDefault="00CC13CE">
      <w:pPr>
        <w:spacing w:line="480" w:lineRule="auto"/>
        <w:ind w:firstLine="708"/>
        <w:jc w:val="both"/>
        <w:rPr>
          <w:sz w:val="28"/>
        </w:rPr>
      </w:pPr>
      <w:r>
        <w:rPr>
          <w:sz w:val="28"/>
        </w:rPr>
        <w:t xml:space="preserve">Выдающийся психолог Лев Семенович Выготский на основе ряда своих исследований установил, что развитие всякой психической функции в том числе и интеллекта ребенка, проходит через зону ближайшего развития, когда ребенок умеет что-то делать лишь в сотрудничестве со взрослым, и лишь за тем переходит на уровень актуального развития, когда это действие он может выполнять самостоятельно. </w:t>
      </w:r>
    </w:p>
    <w:p w:rsidR="00CC13CE" w:rsidRDefault="00CC13CE">
      <w:pPr>
        <w:spacing w:line="480" w:lineRule="auto"/>
        <w:ind w:firstLine="708"/>
        <w:jc w:val="both"/>
        <w:rPr>
          <w:sz w:val="28"/>
        </w:rPr>
      </w:pPr>
      <w:r>
        <w:rPr>
          <w:sz w:val="28"/>
        </w:rPr>
        <w:t>Л.С. Выготский указывал, что в школе ребенок обучается не тому, что он уже может делать самостоятельно, а лишь тому, что он может делать в сотрудничестве с учителем, под его руководством, при этом главной формой обучения является подражание в широком смысле. Поэтому зона ближайшего развития является определяющей в отношении обучения и развития, и то, что ребенок сегодня может делать в этой зоне, то есть в сотрудничестве, завтра он сумеет сделать самостоятельно и, следовательно, перейдет на уровень актуального развития.</w:t>
      </w:r>
    </w:p>
    <w:p w:rsidR="00CC13CE" w:rsidRDefault="00CC13CE">
      <w:pPr>
        <w:spacing w:line="480" w:lineRule="auto"/>
        <w:jc w:val="both"/>
        <w:rPr>
          <w:sz w:val="28"/>
        </w:rPr>
      </w:pPr>
      <w:r>
        <w:rPr>
          <w:sz w:val="28"/>
        </w:rPr>
        <w:tab/>
        <w:t>Идеи Л.С. Выготского были развиты в рамках психологической теории деятельности (А.Н. Леонтьев, П.Я. Гольперин, А.В. Запорожец) которая не только подтвердила реалистичность и плодотворность этих идей, но и в конечном счете привела к кардинальному пересмотру традиционных представлений о развитии его соотношений с обучением. Включение этих процессов в контекст деятельности фактически означало отказ от сведения развития ребенка к развитию познавательных функций и выдвижения на первый план его становления как субъекта разнообразных видов и форм человеческой деятельности.</w:t>
      </w:r>
    </w:p>
    <w:p w:rsidR="00CC13CE" w:rsidRDefault="00CC13CE">
      <w:pPr>
        <w:spacing w:line="480" w:lineRule="auto"/>
        <w:ind w:firstLine="708"/>
        <w:jc w:val="both"/>
        <w:rPr>
          <w:sz w:val="28"/>
        </w:rPr>
      </w:pPr>
      <w:r>
        <w:rPr>
          <w:sz w:val="28"/>
        </w:rPr>
        <w:tab/>
        <w:t>Этот подход был сформулирован в начале 60-х годов Д.Б. Элькониным, который, анализируя учебную деятельность школьников, усматривал ее своеобразие и сущность не в условии тех или иных знаний и умений, а в самоизменении ребенком самого себя как субъекта</w:t>
      </w:r>
      <w:r>
        <w:rPr>
          <w:rStyle w:val="a7"/>
          <w:sz w:val="28"/>
        </w:rPr>
        <w:footnoteReference w:id="1"/>
      </w:r>
      <w:r>
        <w:rPr>
          <w:sz w:val="28"/>
        </w:rPr>
        <w:t xml:space="preserve">. Тем самым был заложен фундамент концепции развивающего обучения, в которой ребенок рассматривается не как объект обучающих воздействий учителя, а как самоизменяющийся субъект учения, как учащийся. Свой развернутый вид эта концепция приобрела в итоге ряда исследований, осуществленных в </w:t>
      </w:r>
      <w:r>
        <w:rPr>
          <w:sz w:val="28"/>
        </w:rPr>
        <w:br/>
        <w:t>60-80 г.г. под общим руководством Д.Б. Эльконина и В.В. Давыдова</w:t>
      </w:r>
      <w:r>
        <w:rPr>
          <w:rStyle w:val="a7"/>
          <w:sz w:val="28"/>
        </w:rPr>
        <w:footnoteReference w:id="2"/>
      </w:r>
      <w:r>
        <w:rPr>
          <w:sz w:val="28"/>
        </w:rPr>
        <w:t>.</w:t>
      </w:r>
    </w:p>
    <w:p w:rsidR="00CC13CE" w:rsidRDefault="00CC13CE">
      <w:pPr>
        <w:spacing w:line="480" w:lineRule="auto"/>
        <w:ind w:firstLine="708"/>
        <w:jc w:val="both"/>
        <w:rPr>
          <w:sz w:val="28"/>
        </w:rPr>
      </w:pPr>
      <w:r>
        <w:rPr>
          <w:sz w:val="28"/>
        </w:rPr>
        <w:t>В.В. Давыдов считал, что изменяя традиционное содержание обучения, можно обеспечить необходимое умственное развитие школьников, а в дальнейшем и общее психическое их развитие, в том числе и личностное.</w:t>
      </w:r>
    </w:p>
    <w:p w:rsidR="00CC13CE" w:rsidRDefault="00CC13CE">
      <w:pPr>
        <w:spacing w:line="480" w:lineRule="auto"/>
        <w:ind w:firstLine="708"/>
        <w:jc w:val="both"/>
        <w:rPr>
          <w:sz w:val="28"/>
        </w:rPr>
      </w:pPr>
      <w:r>
        <w:rPr>
          <w:sz w:val="28"/>
        </w:rPr>
        <w:t>То есть вышесказанное подтверждает мою гипотезу о создании системы обучения в центре которой развитие личности.</w:t>
      </w:r>
    </w:p>
    <w:p w:rsidR="00CC13CE" w:rsidRDefault="00CC13CE">
      <w:pPr>
        <w:spacing w:line="480" w:lineRule="auto"/>
        <w:ind w:firstLine="708"/>
        <w:jc w:val="both"/>
        <w:rPr>
          <w:sz w:val="28"/>
        </w:rPr>
      </w:pPr>
      <w:r>
        <w:rPr>
          <w:sz w:val="28"/>
        </w:rPr>
        <w:t xml:space="preserve">В конце 80-х годов появились первые школы, взявшие на вооружение концепцию развивающего обучения. </w:t>
      </w:r>
    </w:p>
    <w:p w:rsidR="00CC13CE" w:rsidRDefault="00CC13CE">
      <w:pPr>
        <w:spacing w:line="480" w:lineRule="auto"/>
        <w:ind w:firstLine="708"/>
        <w:jc w:val="both"/>
        <w:rPr>
          <w:sz w:val="28"/>
        </w:rPr>
      </w:pPr>
      <w:r>
        <w:rPr>
          <w:sz w:val="28"/>
        </w:rPr>
        <w:t>Школа развивающего обучения может строиться по схеме:</w:t>
      </w:r>
    </w:p>
    <w:tbl>
      <w:tblPr>
        <w:tblW w:w="0" w:type="auto"/>
        <w:tblInd w:w="1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0"/>
      </w:tblGrid>
      <w:tr w:rsidR="00CC13CE">
        <w:trPr>
          <w:trHeight w:val="421"/>
        </w:trPr>
        <w:tc>
          <w:tcPr>
            <w:tcW w:w="5400" w:type="dxa"/>
            <w:vAlign w:val="center"/>
          </w:tcPr>
          <w:p w:rsidR="00CC13CE" w:rsidRDefault="00CC13CE">
            <w:pPr>
              <w:jc w:val="center"/>
              <w:rPr>
                <w:sz w:val="20"/>
              </w:rPr>
            </w:pPr>
            <w:r>
              <w:rPr>
                <w:sz w:val="28"/>
              </w:rPr>
              <w:t>определение:</w:t>
            </w:r>
          </w:p>
        </w:tc>
      </w:tr>
      <w:tr w:rsidR="00CC13CE">
        <w:tc>
          <w:tcPr>
            <w:tcW w:w="5400" w:type="dxa"/>
          </w:tcPr>
          <w:p w:rsidR="00CC13CE" w:rsidRDefault="00CC13CE">
            <w:pPr>
              <w:rPr>
                <w:sz w:val="22"/>
              </w:rPr>
            </w:pPr>
            <w:r>
              <w:rPr>
                <w:sz w:val="22"/>
              </w:rPr>
              <w:t>Учебные заведения, внедряющие нововведения по собственной инициативе для удовлетворения растущих потребностей учащихся и учителей, преимущественно за счет внутренних резервов, с учетом новых идей и достижений педагогики. Имеющие собственное лицо</w:t>
            </w:r>
          </w:p>
        </w:tc>
      </w:tr>
      <w:tr w:rsidR="00CC13CE">
        <w:tc>
          <w:tcPr>
            <w:tcW w:w="5400" w:type="dxa"/>
          </w:tcPr>
          <w:p w:rsidR="00CC13CE" w:rsidRDefault="00CC13CE">
            <w:pPr>
              <w:jc w:val="center"/>
              <w:rPr>
                <w:sz w:val="20"/>
              </w:rPr>
            </w:pPr>
            <w:r>
              <w:rPr>
                <w:sz w:val="28"/>
              </w:rPr>
              <w:t>Назначение</w:t>
            </w:r>
          </w:p>
        </w:tc>
      </w:tr>
      <w:tr w:rsidR="00CC13CE">
        <w:tc>
          <w:tcPr>
            <w:tcW w:w="5400" w:type="dxa"/>
          </w:tcPr>
          <w:p w:rsidR="00CC13CE" w:rsidRDefault="00CC13CE">
            <w:pPr>
              <w:rPr>
                <w:sz w:val="22"/>
              </w:rPr>
            </w:pPr>
            <w:r>
              <w:rPr>
                <w:sz w:val="22"/>
              </w:rPr>
              <w:t>Содействие самореализации и самоутверждению личности, формирование более совершенных межличностных и общественных отношений. Моделирование перспективных жизненных линий. Гуманизация отношений. Цели и статус определяются личностными требованиями»</w:t>
            </w:r>
          </w:p>
        </w:tc>
      </w:tr>
      <w:tr w:rsidR="00CC13CE">
        <w:tc>
          <w:tcPr>
            <w:tcW w:w="5400" w:type="dxa"/>
            <w:vAlign w:val="center"/>
          </w:tcPr>
          <w:p w:rsidR="00CC13CE" w:rsidRDefault="00CC13CE">
            <w:pPr>
              <w:pStyle w:val="2"/>
              <w:spacing w:line="240" w:lineRule="auto"/>
              <w:rPr>
                <w:sz w:val="20"/>
              </w:rPr>
            </w:pPr>
            <w:r>
              <w:t>Вид</w:t>
            </w:r>
          </w:p>
        </w:tc>
      </w:tr>
      <w:tr w:rsidR="00CC13CE">
        <w:tc>
          <w:tcPr>
            <w:tcW w:w="5400" w:type="dxa"/>
          </w:tcPr>
          <w:p w:rsidR="00CC13CE" w:rsidRDefault="00CC13CE">
            <w:pPr>
              <w:rPr>
                <w:sz w:val="22"/>
              </w:rPr>
            </w:pPr>
            <w:r>
              <w:rPr>
                <w:sz w:val="22"/>
              </w:rPr>
              <w:t>Личностно и общественно ориентирование</w:t>
            </w:r>
          </w:p>
        </w:tc>
      </w:tr>
      <w:tr w:rsidR="00CC13CE">
        <w:tc>
          <w:tcPr>
            <w:tcW w:w="5400" w:type="dxa"/>
            <w:vAlign w:val="center"/>
          </w:tcPr>
          <w:p w:rsidR="00CC13CE" w:rsidRDefault="00CC13CE">
            <w:pPr>
              <w:pStyle w:val="2"/>
              <w:spacing w:line="240" w:lineRule="auto"/>
              <w:rPr>
                <w:sz w:val="20"/>
              </w:rPr>
            </w:pPr>
            <w:r>
              <w:t>Принципы</w:t>
            </w:r>
          </w:p>
        </w:tc>
      </w:tr>
      <w:tr w:rsidR="00CC13CE">
        <w:tc>
          <w:tcPr>
            <w:tcW w:w="5400" w:type="dxa"/>
            <w:vAlign w:val="center"/>
          </w:tcPr>
          <w:p w:rsidR="00CC13CE" w:rsidRDefault="00CC13CE">
            <w:pPr>
              <w:rPr>
                <w:sz w:val="22"/>
              </w:rPr>
            </w:pPr>
            <w:r>
              <w:rPr>
                <w:sz w:val="22"/>
              </w:rPr>
              <w:t>Научные, объективные</w:t>
            </w:r>
          </w:p>
        </w:tc>
      </w:tr>
      <w:tr w:rsidR="00CC13CE">
        <w:tc>
          <w:tcPr>
            <w:tcW w:w="5400" w:type="dxa"/>
          </w:tcPr>
          <w:p w:rsidR="00CC13CE" w:rsidRDefault="00CC13CE">
            <w:pPr>
              <w:pStyle w:val="2"/>
              <w:spacing w:line="240" w:lineRule="auto"/>
            </w:pPr>
            <w:r>
              <w:t>Характер</w:t>
            </w:r>
          </w:p>
        </w:tc>
      </w:tr>
      <w:tr w:rsidR="00CC13CE">
        <w:tc>
          <w:tcPr>
            <w:tcW w:w="5400" w:type="dxa"/>
          </w:tcPr>
          <w:p w:rsidR="00CC13CE" w:rsidRDefault="00CC13CE">
            <w:pPr>
              <w:jc w:val="center"/>
              <w:rPr>
                <w:sz w:val="22"/>
              </w:rPr>
            </w:pPr>
            <w:r>
              <w:rPr>
                <w:sz w:val="22"/>
              </w:rPr>
              <w:t>Творческий, продуктивный</w:t>
            </w:r>
          </w:p>
        </w:tc>
      </w:tr>
      <w:tr w:rsidR="00CC13CE">
        <w:tc>
          <w:tcPr>
            <w:tcW w:w="5400" w:type="dxa"/>
          </w:tcPr>
          <w:p w:rsidR="00CC13CE" w:rsidRDefault="00CC13CE">
            <w:pPr>
              <w:pStyle w:val="3"/>
              <w:rPr>
                <w:b w:val="0"/>
                <w:bCs w:val="0"/>
                <w:sz w:val="28"/>
              </w:rPr>
            </w:pPr>
            <w:r>
              <w:rPr>
                <w:b w:val="0"/>
                <w:bCs w:val="0"/>
                <w:sz w:val="28"/>
              </w:rPr>
              <w:t>Цель</w:t>
            </w:r>
          </w:p>
        </w:tc>
      </w:tr>
      <w:tr w:rsidR="00CC13CE">
        <w:tc>
          <w:tcPr>
            <w:tcW w:w="5400" w:type="dxa"/>
          </w:tcPr>
          <w:p w:rsidR="00CC13CE" w:rsidRDefault="00CC13CE">
            <w:pPr>
              <w:rPr>
                <w:sz w:val="22"/>
              </w:rPr>
            </w:pPr>
            <w:r>
              <w:rPr>
                <w:sz w:val="22"/>
              </w:rPr>
              <w:t>Развитие личности. Предупреждение тупиков развития</w:t>
            </w:r>
          </w:p>
        </w:tc>
      </w:tr>
      <w:tr w:rsidR="00CC13CE">
        <w:tc>
          <w:tcPr>
            <w:tcW w:w="5400" w:type="dxa"/>
          </w:tcPr>
          <w:p w:rsidR="00CC13CE" w:rsidRDefault="00CC13CE">
            <w:pPr>
              <w:pStyle w:val="3"/>
              <w:rPr>
                <w:b w:val="0"/>
                <w:bCs w:val="0"/>
                <w:sz w:val="28"/>
              </w:rPr>
            </w:pPr>
            <w:r>
              <w:rPr>
                <w:b w:val="0"/>
                <w:bCs w:val="0"/>
                <w:sz w:val="28"/>
              </w:rPr>
              <w:t>Содержание</w:t>
            </w:r>
          </w:p>
        </w:tc>
      </w:tr>
      <w:tr w:rsidR="00CC13CE">
        <w:tc>
          <w:tcPr>
            <w:tcW w:w="5400" w:type="dxa"/>
          </w:tcPr>
          <w:p w:rsidR="00CC13CE" w:rsidRDefault="00CC13CE">
            <w:pPr>
              <w:rPr>
                <w:sz w:val="22"/>
              </w:rPr>
            </w:pPr>
            <w:r>
              <w:rPr>
                <w:sz w:val="22"/>
              </w:rPr>
              <w:t>Ценности (отношение, убеждения, мотивы деятельности). Интегрированный курсы.</w:t>
            </w:r>
          </w:p>
        </w:tc>
      </w:tr>
      <w:tr w:rsidR="00CC13CE">
        <w:tc>
          <w:tcPr>
            <w:tcW w:w="5400" w:type="dxa"/>
          </w:tcPr>
          <w:p w:rsidR="00CC13CE" w:rsidRDefault="00CC13CE">
            <w:pPr>
              <w:pStyle w:val="3"/>
              <w:rPr>
                <w:b w:val="0"/>
                <w:bCs w:val="0"/>
                <w:sz w:val="28"/>
              </w:rPr>
            </w:pPr>
            <w:r>
              <w:rPr>
                <w:b w:val="0"/>
                <w:bCs w:val="0"/>
                <w:sz w:val="28"/>
              </w:rPr>
              <w:t>Учебный процесс</w:t>
            </w:r>
          </w:p>
        </w:tc>
      </w:tr>
      <w:tr w:rsidR="00CC13CE">
        <w:tc>
          <w:tcPr>
            <w:tcW w:w="5400" w:type="dxa"/>
          </w:tcPr>
          <w:p w:rsidR="00CC13CE" w:rsidRDefault="00CC13CE">
            <w:pPr>
              <w:rPr>
                <w:sz w:val="22"/>
              </w:rPr>
            </w:pPr>
            <w:r>
              <w:rPr>
                <w:sz w:val="22"/>
              </w:rPr>
              <w:t>Преобладание индивидуально - дифференцированных форм, творческого подхода</w:t>
            </w:r>
          </w:p>
        </w:tc>
      </w:tr>
      <w:tr w:rsidR="00CC13CE">
        <w:tc>
          <w:tcPr>
            <w:tcW w:w="5400" w:type="dxa"/>
          </w:tcPr>
          <w:p w:rsidR="00CC13CE" w:rsidRDefault="00CC13CE">
            <w:pPr>
              <w:pStyle w:val="4"/>
            </w:pPr>
            <w:r>
              <w:t>Технология</w:t>
            </w:r>
          </w:p>
        </w:tc>
      </w:tr>
      <w:tr w:rsidR="00CC13CE">
        <w:tc>
          <w:tcPr>
            <w:tcW w:w="5400" w:type="dxa"/>
          </w:tcPr>
          <w:p w:rsidR="00CC13CE" w:rsidRDefault="00CC13CE">
            <w:pPr>
              <w:rPr>
                <w:sz w:val="22"/>
              </w:rPr>
            </w:pPr>
            <w:r>
              <w:rPr>
                <w:sz w:val="22"/>
              </w:rPr>
              <w:t>Новая, ориентированная на облегчение ученического и педагогического труда</w:t>
            </w:r>
          </w:p>
        </w:tc>
      </w:tr>
      <w:tr w:rsidR="00CC13CE">
        <w:tc>
          <w:tcPr>
            <w:tcW w:w="5400" w:type="dxa"/>
          </w:tcPr>
          <w:p w:rsidR="00CC13CE" w:rsidRDefault="00CC13CE">
            <w:pPr>
              <w:pStyle w:val="4"/>
            </w:pPr>
            <w:r>
              <w:t>Управление</w:t>
            </w:r>
          </w:p>
        </w:tc>
      </w:tr>
      <w:tr w:rsidR="00CC13CE">
        <w:tc>
          <w:tcPr>
            <w:tcW w:w="5400" w:type="dxa"/>
          </w:tcPr>
          <w:p w:rsidR="00CC13CE" w:rsidRDefault="00CC13CE">
            <w:pPr>
              <w:rPr>
                <w:sz w:val="22"/>
              </w:rPr>
            </w:pPr>
            <w:r>
              <w:rPr>
                <w:sz w:val="22"/>
              </w:rPr>
              <w:t>Учащийся – субъект деятельности. Объект управления – целостная педагогическая ситуация. Поддержка личной инициативы обучаемых.</w:t>
            </w:r>
          </w:p>
        </w:tc>
      </w:tr>
      <w:tr w:rsidR="00CC13CE">
        <w:tc>
          <w:tcPr>
            <w:tcW w:w="5400" w:type="dxa"/>
          </w:tcPr>
          <w:p w:rsidR="00CC13CE" w:rsidRDefault="00CC13CE">
            <w:pPr>
              <w:pStyle w:val="4"/>
            </w:pPr>
            <w:r>
              <w:t>Стиль</w:t>
            </w:r>
          </w:p>
        </w:tc>
      </w:tr>
      <w:tr w:rsidR="00CC13CE">
        <w:tc>
          <w:tcPr>
            <w:tcW w:w="5400" w:type="dxa"/>
          </w:tcPr>
          <w:p w:rsidR="00CC13CE" w:rsidRDefault="00CC13CE">
            <w:pPr>
              <w:rPr>
                <w:sz w:val="22"/>
              </w:rPr>
            </w:pPr>
            <w:r>
              <w:rPr>
                <w:sz w:val="22"/>
              </w:rPr>
              <w:t>Демократически, поощряющие.</w:t>
            </w:r>
          </w:p>
        </w:tc>
      </w:tr>
      <w:tr w:rsidR="00CC13CE">
        <w:tc>
          <w:tcPr>
            <w:tcW w:w="5400" w:type="dxa"/>
          </w:tcPr>
          <w:p w:rsidR="00CC13CE" w:rsidRDefault="00CC13CE">
            <w:pPr>
              <w:pStyle w:val="4"/>
            </w:pPr>
            <w:r>
              <w:t>Организация</w:t>
            </w:r>
          </w:p>
        </w:tc>
      </w:tr>
      <w:tr w:rsidR="00CC13CE">
        <w:tc>
          <w:tcPr>
            <w:tcW w:w="5400" w:type="dxa"/>
          </w:tcPr>
          <w:p w:rsidR="00CC13CE" w:rsidRDefault="00CC13CE">
            <w:pPr>
              <w:rPr>
                <w:sz w:val="22"/>
              </w:rPr>
            </w:pPr>
            <w:r>
              <w:rPr>
                <w:sz w:val="22"/>
              </w:rPr>
              <w:t>Основанное на знании и учете закономерностей жизни растущей и развивающейся личности.</w:t>
            </w:r>
          </w:p>
        </w:tc>
      </w:tr>
      <w:tr w:rsidR="00CC13CE">
        <w:tc>
          <w:tcPr>
            <w:tcW w:w="5400" w:type="dxa"/>
          </w:tcPr>
          <w:p w:rsidR="00CC13CE" w:rsidRDefault="00CC13CE">
            <w:pPr>
              <w:pStyle w:val="4"/>
            </w:pPr>
            <w:r>
              <w:t>Учащийся</w:t>
            </w:r>
          </w:p>
        </w:tc>
      </w:tr>
      <w:tr w:rsidR="00CC13CE">
        <w:tc>
          <w:tcPr>
            <w:tcW w:w="5400" w:type="dxa"/>
          </w:tcPr>
          <w:p w:rsidR="00CC13CE" w:rsidRDefault="00CC13CE">
            <w:pPr>
              <w:rPr>
                <w:sz w:val="22"/>
              </w:rPr>
            </w:pPr>
            <w:r>
              <w:rPr>
                <w:sz w:val="22"/>
              </w:rPr>
              <w:t>Источник собственного развития. Субъект деятельности.</w:t>
            </w:r>
          </w:p>
        </w:tc>
      </w:tr>
      <w:tr w:rsidR="00CC13CE">
        <w:tc>
          <w:tcPr>
            <w:tcW w:w="5400" w:type="dxa"/>
          </w:tcPr>
          <w:p w:rsidR="00CC13CE" w:rsidRDefault="00CC13CE">
            <w:pPr>
              <w:pStyle w:val="4"/>
            </w:pPr>
            <w:r>
              <w:t>Учитель</w:t>
            </w:r>
          </w:p>
        </w:tc>
      </w:tr>
      <w:tr w:rsidR="00CC13CE">
        <w:tc>
          <w:tcPr>
            <w:tcW w:w="5400" w:type="dxa"/>
          </w:tcPr>
          <w:p w:rsidR="00CC13CE" w:rsidRDefault="00CC13CE">
            <w:pPr>
              <w:rPr>
                <w:sz w:val="22"/>
              </w:rPr>
            </w:pPr>
            <w:r>
              <w:rPr>
                <w:sz w:val="22"/>
              </w:rPr>
              <w:t>Друг детей. Гуманист. Открытый для учащихся. Ориентированный на сотрудничество. Фацилитатор.</w:t>
            </w:r>
          </w:p>
        </w:tc>
      </w:tr>
      <w:tr w:rsidR="00CC13CE">
        <w:tc>
          <w:tcPr>
            <w:tcW w:w="5400" w:type="dxa"/>
          </w:tcPr>
          <w:p w:rsidR="00CC13CE" w:rsidRDefault="00CC13CE">
            <w:pPr>
              <w:pStyle w:val="4"/>
            </w:pPr>
            <w:r>
              <w:t>Контроль</w:t>
            </w:r>
          </w:p>
        </w:tc>
      </w:tr>
      <w:tr w:rsidR="00CC13CE">
        <w:tc>
          <w:tcPr>
            <w:tcW w:w="5400" w:type="dxa"/>
          </w:tcPr>
          <w:p w:rsidR="00CC13CE" w:rsidRDefault="00CC13CE">
            <w:pPr>
              <w:rPr>
                <w:sz w:val="22"/>
              </w:rPr>
            </w:pPr>
            <w:r>
              <w:rPr>
                <w:sz w:val="22"/>
              </w:rPr>
              <w:t>Внутренний, целостный.</w:t>
            </w:r>
          </w:p>
        </w:tc>
      </w:tr>
      <w:tr w:rsidR="00CC13CE">
        <w:tc>
          <w:tcPr>
            <w:tcW w:w="5400" w:type="dxa"/>
          </w:tcPr>
          <w:p w:rsidR="00CC13CE" w:rsidRDefault="00CC13CE">
            <w:pPr>
              <w:pStyle w:val="4"/>
            </w:pPr>
            <w:r>
              <w:t>Последствия</w:t>
            </w:r>
          </w:p>
        </w:tc>
      </w:tr>
      <w:tr w:rsidR="00CC13CE">
        <w:tc>
          <w:tcPr>
            <w:tcW w:w="5400" w:type="dxa"/>
          </w:tcPr>
          <w:p w:rsidR="00CC13CE" w:rsidRDefault="00CC13CE">
            <w:pPr>
              <w:rPr>
                <w:sz w:val="22"/>
              </w:rPr>
            </w:pPr>
            <w:r>
              <w:rPr>
                <w:sz w:val="22"/>
              </w:rPr>
              <w:t>Любовь к школе, желание учиться, сотрудничать, развиваться, сплоченность, взаимопонимание, уверенность.</w:t>
            </w:r>
          </w:p>
        </w:tc>
      </w:tr>
      <w:tr w:rsidR="00CC13CE">
        <w:tc>
          <w:tcPr>
            <w:tcW w:w="5400" w:type="dxa"/>
          </w:tcPr>
          <w:p w:rsidR="00CC13CE" w:rsidRDefault="00CC13CE">
            <w:pPr>
              <w:pStyle w:val="4"/>
            </w:pPr>
            <w:r>
              <w:t>Результаты</w:t>
            </w:r>
          </w:p>
        </w:tc>
      </w:tr>
      <w:tr w:rsidR="00CC13CE">
        <w:tc>
          <w:tcPr>
            <w:tcW w:w="5400" w:type="dxa"/>
          </w:tcPr>
          <w:p w:rsidR="00CC13CE" w:rsidRDefault="00CC13CE">
            <w:pPr>
              <w:rPr>
                <w:sz w:val="22"/>
              </w:rPr>
            </w:pPr>
            <w:r>
              <w:rPr>
                <w:sz w:val="22"/>
              </w:rPr>
              <w:t>Активная, инициативная, развитая, раскрепощенная, доверяющая себе, уверенная в собственной правоте, жизнеспособная личность.</w:t>
            </w:r>
          </w:p>
        </w:tc>
      </w:tr>
    </w:tbl>
    <w:p w:rsidR="00CC13CE" w:rsidRDefault="00CC13CE">
      <w:pPr>
        <w:spacing w:line="480" w:lineRule="auto"/>
        <w:ind w:firstLine="708"/>
        <w:rPr>
          <w:sz w:val="28"/>
        </w:rPr>
      </w:pPr>
    </w:p>
    <w:p w:rsidR="00CC13CE" w:rsidRDefault="00CC13CE">
      <w:pPr>
        <w:spacing w:line="480" w:lineRule="auto"/>
        <w:ind w:firstLine="708"/>
        <w:jc w:val="both"/>
        <w:rPr>
          <w:sz w:val="28"/>
        </w:rPr>
      </w:pPr>
      <w:r>
        <w:rPr>
          <w:sz w:val="28"/>
        </w:rPr>
        <w:t>Схема развивающего обучения появилась не на пустом месте. Сколько существует школа вообще, столько лучшие умы решают проблему – как учить, чему учить, что развивать. Мне понравились многие мысли, высказанные такими выдающимися людьми, живущих в разные эпохи и говорящие о педагогике.</w:t>
      </w:r>
    </w:p>
    <w:p w:rsidR="00CC13CE" w:rsidRDefault="00CC13CE">
      <w:pPr>
        <w:spacing w:line="480" w:lineRule="auto"/>
        <w:ind w:firstLine="708"/>
        <w:jc w:val="both"/>
        <w:rPr>
          <w:sz w:val="28"/>
        </w:rPr>
      </w:pPr>
      <w:r>
        <w:rPr>
          <w:sz w:val="28"/>
        </w:rPr>
        <w:t>Профессор В. Кумарин предлагает, как в начале нашего века, назвать новыми. Капитальное исследование этих школ в свое время выполнила Н.К. Крупская. Вот ее свидетельства: «В настоящее время насчитывается уже довольно много «новых» школ. В 1889 г. первая школа подобного рода была основана д-ром Редди в Англии, в Абботсхольме… Дети в «новых» школах пышут здоровьем. На умственное развитие также обращено самое серьезное внимание. Нет бессмысленной зубрежки. Самостоятельности учеников предоставлен широкий простор. Интерес ученика, удовлетворение его потребности в активности, творчестве поставлены в центр преподавания. Внешняя дисциплина и принуждение сведены до минимума. Весь режим школы таков, что захватывает ученика целиком, способствует всестороннему развитию его личности. Совместно разумно организованная работа учит умению жить и работать совместно с другими. Школьное самоуправление приучает  к умению организовать общественную жизнь. По сравнению с обычными средними школами «новые» школы являются огромным шагом вперед».</w:t>
      </w:r>
    </w:p>
    <w:p w:rsidR="00CC13CE" w:rsidRDefault="00CC13CE">
      <w:pPr>
        <w:spacing w:line="480" w:lineRule="auto"/>
        <w:jc w:val="both"/>
        <w:rPr>
          <w:sz w:val="28"/>
        </w:rPr>
      </w:pPr>
      <w:r>
        <w:rPr>
          <w:sz w:val="28"/>
        </w:rPr>
        <w:tab/>
        <w:t>Еще Я.А. Коменский писал, что заставлять ребенка каждый день сидеть над книгами по 6-8 часов в классе и еще столько же за домашними заданиями является «пыткой, доводящей до обмороков и умственного расстройства», и доказывал, что учение должно быть делом «приятным и легким», занимающим в день не более 4 часов.</w:t>
      </w:r>
    </w:p>
    <w:p w:rsidR="00CC13CE" w:rsidRDefault="00CC13CE">
      <w:pPr>
        <w:spacing w:line="480" w:lineRule="auto"/>
        <w:jc w:val="both"/>
        <w:rPr>
          <w:sz w:val="28"/>
        </w:rPr>
      </w:pPr>
      <w:r>
        <w:rPr>
          <w:sz w:val="28"/>
        </w:rPr>
        <w:tab/>
        <w:t>Что должен делать ученик, чтобы усвоить заданный ему способ решения той или иной задачи? Во-первых, ему необходимо так или иначе понять соответствующее правило, во-вторых, возможно более точно многократно воспроизвести предписанные им операции выполняя серию соответствующих упражнений. И на этапе понимания правила, и на этапе его применения активность ученика оказывается ограниченной заданными в правиле рамками, зафиксированным в нем способом действия, то есть она является воспроизводящей, репродуктивной активностью. Ученик как бы идет вслед за правилом, и чем более точно он воспроизведет заданный в нем маршрут, тем выше шансы достижения конечной цели.</w:t>
      </w:r>
    </w:p>
    <w:p w:rsidR="00CC13CE" w:rsidRDefault="00CC13CE">
      <w:pPr>
        <w:spacing w:line="480" w:lineRule="auto"/>
        <w:jc w:val="both"/>
        <w:rPr>
          <w:sz w:val="28"/>
        </w:rPr>
      </w:pPr>
      <w:r>
        <w:rPr>
          <w:sz w:val="28"/>
        </w:rPr>
        <w:tab/>
        <w:t>Поисковая активность обеспечивает возможность усвоения той системы научных понятий, которая позволяет ученику стать реальным субъектом учения, приобретающего характер «квазиисследовательской» (В.В. Давыдов) учебной деятельности.</w:t>
      </w:r>
    </w:p>
    <w:p w:rsidR="00CC13CE" w:rsidRDefault="00CC13CE">
      <w:pPr>
        <w:spacing w:line="480" w:lineRule="auto"/>
        <w:jc w:val="both"/>
        <w:rPr>
          <w:sz w:val="28"/>
        </w:rPr>
      </w:pPr>
      <w:r>
        <w:rPr>
          <w:sz w:val="28"/>
        </w:rPr>
        <w:tab/>
        <w:t>Учитель, если он хочет осуществлять развивающее обучение, предполагающее усвоение системы научных понятий, должен позаботится об организации адекватной этой задаче принципиально новой для детей учебной активности. В связи с этим возникает проблема методов развивающего обучения.</w:t>
      </w:r>
    </w:p>
    <w:p w:rsidR="00CC13CE" w:rsidRDefault="00CC13CE">
      <w:pPr>
        <w:spacing w:line="480" w:lineRule="auto"/>
        <w:jc w:val="both"/>
        <w:rPr>
          <w:sz w:val="28"/>
        </w:rPr>
      </w:pPr>
      <w:r>
        <w:rPr>
          <w:sz w:val="28"/>
        </w:rPr>
        <w:tab/>
        <w:t>Функция методов обучения в конечном счете состоит в том, чтоб организовать и поддерживать учебную активность учащихся, обеспечивающую достижение целей обучения.</w:t>
      </w:r>
    </w:p>
    <w:p w:rsidR="00CC13CE" w:rsidRDefault="00CC13CE">
      <w:pPr>
        <w:spacing w:line="480" w:lineRule="auto"/>
        <w:jc w:val="both"/>
        <w:rPr>
          <w:sz w:val="28"/>
        </w:rPr>
      </w:pPr>
      <w:r>
        <w:rPr>
          <w:sz w:val="28"/>
        </w:rPr>
        <w:tab/>
        <w:t>Обучение опирается на учебную активность воспроизводящего типа. Организация такой активности предполагает, что ученики, во-первых, четко выделят и зафиксируют предложенный для усвоения способ действия; во-вторых, в той или иной степени поймут его смысл и строение; в-третьих, сумеют более или менее точно воспроизвести его при выполнении соответствующих упражнений. На обеспечение этих важнейших условий успешности воспроизводящей учебной активности учащихся и направлены усилия учителя в процессе обучения. Ему предстоит так или иначе продемонстрировать образец предлагаемого для усвоения способа решения, по возможности доходчиво объяснить его и обеспечить надежный контроль за правильностью его применения при решении тренировочных задач.</w:t>
      </w:r>
    </w:p>
    <w:p w:rsidR="00CC13CE" w:rsidRDefault="00CC13CE">
      <w:pPr>
        <w:spacing w:line="480" w:lineRule="auto"/>
        <w:jc w:val="both"/>
        <w:rPr>
          <w:sz w:val="28"/>
        </w:rPr>
      </w:pPr>
      <w:r>
        <w:rPr>
          <w:sz w:val="28"/>
        </w:rPr>
        <w:tab/>
        <w:t>Необходимым начальным этапом развертывания поисковой деятельности является постановка перед учениками учебной задачи, требующей от них нового анализа ситуации действия, нового её понимания.</w:t>
      </w:r>
    </w:p>
    <w:p w:rsidR="00CC13CE" w:rsidRDefault="00CC13CE">
      <w:pPr>
        <w:spacing w:line="480" w:lineRule="auto"/>
        <w:jc w:val="both"/>
        <w:rPr>
          <w:sz w:val="28"/>
        </w:rPr>
      </w:pPr>
      <w:r>
        <w:rPr>
          <w:sz w:val="28"/>
        </w:rPr>
        <w:tab/>
        <w:t xml:space="preserve">Если учителю удалось поставить перед учениками учебную задачу, то его последующие усилия должны быть направлены на организацию её решения, то есть на организацию собственно поисковой деятельности. Учитель должен включиться в поисковую деятельность учеников и организовать её «изнутри». Два условия: во-первых, учитель должен стать реальным участником современного поиска, а не его руководителем. Во-вторых, он не должен навязывать им «правильный» путь решения. </w:t>
      </w:r>
    </w:p>
    <w:p w:rsidR="00CC13CE" w:rsidRDefault="00CC13CE">
      <w:pPr>
        <w:spacing w:line="480" w:lineRule="auto"/>
        <w:jc w:val="both"/>
        <w:rPr>
          <w:sz w:val="28"/>
        </w:rPr>
      </w:pPr>
      <w:r>
        <w:rPr>
          <w:sz w:val="28"/>
        </w:rPr>
        <w:tab/>
        <w:t>Наконец, когда учебная задача решена, учителю предстоит организовать оценку найденного решения.</w:t>
      </w:r>
    </w:p>
    <w:p w:rsidR="00CC13CE" w:rsidRDefault="00CC13CE">
      <w:pPr>
        <w:spacing w:line="480" w:lineRule="auto"/>
        <w:jc w:val="both"/>
        <w:rPr>
          <w:sz w:val="28"/>
        </w:rPr>
      </w:pPr>
      <w:r>
        <w:rPr>
          <w:sz w:val="28"/>
        </w:rPr>
        <w:tab/>
        <w:t>Постановка учебной задачи, её совместное с учащимися решение, организация оценки найденного способа действия, таковы три составляющие того метода, который адекватен цели и содержанию развивающего обучения.</w:t>
      </w:r>
    </w:p>
    <w:p w:rsidR="00CC13CE" w:rsidRDefault="00CC13CE">
      <w:pPr>
        <w:spacing w:line="480" w:lineRule="auto"/>
        <w:jc w:val="both"/>
        <w:rPr>
          <w:sz w:val="28"/>
        </w:rPr>
      </w:pPr>
      <w:r>
        <w:rPr>
          <w:sz w:val="28"/>
        </w:rPr>
        <w:tab/>
        <w:t>Учитель и ученик осуществляют совместный поиск, который приобретает характер совместно-распределенной деятельности.</w:t>
      </w:r>
    </w:p>
    <w:p w:rsidR="00CC13CE" w:rsidRDefault="00CC13CE">
      <w:pPr>
        <w:spacing w:line="480" w:lineRule="auto"/>
        <w:jc w:val="both"/>
        <w:rPr>
          <w:sz w:val="28"/>
        </w:rPr>
      </w:pPr>
      <w:r>
        <w:rPr>
          <w:sz w:val="28"/>
        </w:rPr>
        <w:tab/>
        <w:t>Включаясь в совместную с учеником учебно-поисковую деятельность, учитель направляет ее, опираясь не прогностическую оценку возможностей учащегося, в соответствие с которой он перестраивает условия учебной задачи на каждом очередном этапе её решения.</w:t>
      </w:r>
    </w:p>
    <w:p w:rsidR="00CC13CE" w:rsidRDefault="00CC13CE">
      <w:pPr>
        <w:spacing w:line="480" w:lineRule="auto"/>
        <w:jc w:val="both"/>
        <w:rPr>
          <w:sz w:val="28"/>
        </w:rPr>
      </w:pPr>
      <w:r>
        <w:rPr>
          <w:sz w:val="28"/>
        </w:rPr>
        <w:tab/>
        <w:t xml:space="preserve">Стиль учебного сотрудничества может варьироваться в достаточно широких пределах – от легко-доверительного до жестко-требовательного, но суть его всегда остается одной и той же: учитель не ведет ученика за собой, а лишь помогает ему определить очередную цель и отыскать оптимальный путь к ней. </w:t>
      </w:r>
    </w:p>
    <w:p w:rsidR="00CC13CE" w:rsidRDefault="00CC13CE">
      <w:pPr>
        <w:spacing w:line="480" w:lineRule="auto"/>
        <w:jc w:val="both"/>
        <w:rPr>
          <w:sz w:val="28"/>
        </w:rPr>
      </w:pPr>
      <w:r>
        <w:rPr>
          <w:sz w:val="28"/>
        </w:rPr>
        <w:tab/>
        <w:t>Для того, чтобы каждый отдельный ученик мог действовать как субъект учебно-поисковой деятельности, он должен вступить во взаимодействие не только с учителем, но и с другими такими же субъектами. Это значит, что быть субъектом учения ученик может, если он действует не рядом с другими учениками, н независимо от них, а вместе с ними, если его деятельность развертывается в рамках коллективного учебного диалога.</w:t>
      </w:r>
    </w:p>
    <w:p w:rsidR="00CC13CE" w:rsidRDefault="00CC13CE">
      <w:pPr>
        <w:spacing w:line="480" w:lineRule="auto"/>
        <w:jc w:val="both"/>
        <w:rPr>
          <w:sz w:val="28"/>
        </w:rPr>
      </w:pPr>
      <w:r>
        <w:rPr>
          <w:sz w:val="28"/>
        </w:rPr>
        <w:tab/>
        <w:t>Умение организовать и поддерживать коллективный учебный диалог является, я думаю, наиболее сложным компонентом методического мастерства учителя.</w:t>
      </w:r>
    </w:p>
    <w:p w:rsidR="00CC13CE" w:rsidRDefault="00CC13CE">
      <w:pPr>
        <w:spacing w:line="480" w:lineRule="auto"/>
        <w:jc w:val="both"/>
        <w:rPr>
          <w:sz w:val="28"/>
        </w:rPr>
      </w:pPr>
      <w:r>
        <w:rPr>
          <w:sz w:val="28"/>
        </w:rPr>
        <w:tab/>
        <w:t>Оптимальной формой учебного процесса, позволяющей организовать поисковую деятельность учащихся и тем самым реализовать цели развивающего обучения, является коллективный диалог, в ходе которого определяется содержание очередной учебной задачи и намечаются пути ее решения. Вместе с тем такая форма организации учебного процесса оказывает решающее влияние и на его коммуникативные характеристики.</w:t>
      </w:r>
    </w:p>
    <w:p w:rsidR="00CC13CE" w:rsidRDefault="00CC13CE">
      <w:pPr>
        <w:spacing w:line="480" w:lineRule="auto"/>
        <w:jc w:val="both"/>
        <w:rPr>
          <w:sz w:val="28"/>
        </w:rPr>
      </w:pPr>
      <w:r>
        <w:rPr>
          <w:sz w:val="28"/>
        </w:rPr>
        <w:tab/>
        <w:t>Первый тип коммуникации представляет собой достаточно жестко регламентированный обмен деловой информацией, необходимой взаимодействующим субъектам для выполнения ими своих функций, за пределами которых он утрачивает какой-либо смысл, и обычно прекращается.</w:t>
      </w:r>
    </w:p>
    <w:p w:rsidR="00CC13CE" w:rsidRDefault="00CC13CE">
      <w:pPr>
        <w:spacing w:line="480" w:lineRule="auto"/>
        <w:ind w:firstLine="708"/>
        <w:jc w:val="both"/>
        <w:rPr>
          <w:sz w:val="28"/>
        </w:rPr>
      </w:pPr>
      <w:r>
        <w:rPr>
          <w:sz w:val="28"/>
        </w:rPr>
        <w:tab/>
        <w:t>Совсем иной характер приобретает коммуникация в том случае, когда взаимодействуют субъекты совместно-распределенной деятельностью, связанные отношениями сотрудничества.</w:t>
      </w:r>
    </w:p>
    <w:p w:rsidR="00CC13CE" w:rsidRDefault="00CC13CE">
      <w:pPr>
        <w:spacing w:line="480" w:lineRule="auto"/>
        <w:jc w:val="both"/>
        <w:rPr>
          <w:sz w:val="28"/>
        </w:rPr>
      </w:pPr>
      <w:r>
        <w:rPr>
          <w:sz w:val="28"/>
        </w:rPr>
        <w:tab/>
        <w:t>Теоретически система развивающего  обучения оказывает существенное воздействие на развитие эмоциональной сферы учащихся. Уже сам учебный интерес, возникающий в результате рефлексивной оценки проблемной ситуации представляет собой сложное эмоциональное переживание неудовлетворенности собой, своей некомпетентностью, спроецированное на объект действия. Именно это переживание вызывающее состояние внутренней напряженности побуждает ученика искать ключ к пониманию проблемной ситуации, не позволяя удовлетвориться подсказанным из вне или случайно найденным способом выхода из нее.</w:t>
      </w:r>
    </w:p>
    <w:p w:rsidR="00CC13CE" w:rsidRDefault="00CC13CE">
      <w:pPr>
        <w:spacing w:line="480" w:lineRule="auto"/>
        <w:jc w:val="both"/>
        <w:rPr>
          <w:sz w:val="28"/>
        </w:rPr>
      </w:pPr>
      <w:r>
        <w:rPr>
          <w:sz w:val="28"/>
        </w:rPr>
        <w:tab/>
        <w:t>Я полагаю что, развивающее обучение формирует сначала способность к педагогическому творчеству, затем склонность к нему и, наконец, потребность в нем.</w:t>
      </w:r>
    </w:p>
    <w:p w:rsidR="00CC13CE" w:rsidRDefault="00CC13CE">
      <w:pPr>
        <w:spacing w:line="480" w:lineRule="auto"/>
        <w:jc w:val="both"/>
        <w:rPr>
          <w:sz w:val="28"/>
        </w:rPr>
      </w:pPr>
      <w:r>
        <w:rPr>
          <w:sz w:val="28"/>
        </w:rPr>
        <w:tab/>
        <w:t>Деловая информация предполагает обмен знаниями о предмете, в то время как общение требует обмена мыслями о нем, чувствами, вызываемыми этим предметом, его оценками.</w:t>
      </w:r>
    </w:p>
    <w:p w:rsidR="00CC13CE" w:rsidRDefault="00CC13CE">
      <w:pPr>
        <w:spacing w:line="480" w:lineRule="auto"/>
        <w:jc w:val="both"/>
        <w:rPr>
          <w:sz w:val="28"/>
        </w:rPr>
      </w:pPr>
      <w:r>
        <w:rPr>
          <w:sz w:val="28"/>
        </w:rPr>
        <w:tab/>
        <w:t>Если учесть, что общение является основной формой коммуникации в дошкольном возрасте, можно прийти к выводу, что оно представляет собой одну из важнейших предпосылок развивающего обучения, которую нужно лишь правильно использовать при его организации, придав общению детей с учителем учебный характер.</w:t>
      </w:r>
    </w:p>
    <w:p w:rsidR="00CC13CE" w:rsidRDefault="00CC13CE">
      <w:pPr>
        <w:spacing w:line="480" w:lineRule="auto"/>
        <w:jc w:val="both"/>
        <w:rPr>
          <w:sz w:val="28"/>
        </w:rPr>
      </w:pPr>
      <w:r>
        <w:rPr>
          <w:sz w:val="28"/>
        </w:rPr>
        <w:tab/>
        <w:t>В результате обмена мыслями ученик приходит к более содержательному и глубокому пониманию ситуации, опираясь на которое, он действует и значительно увереннее, и намного успешнее. Это обстоятельство порождает заинтересованность ученика в таком обмене мыслями со своими соучениками и учителем, которое при благоприятных условиях быстро перерастает в потребность в делом общении с партнерами по деятельности как важнейшем условии ее успешности.</w:t>
      </w:r>
    </w:p>
    <w:p w:rsidR="00CC13CE" w:rsidRDefault="00CC13CE">
      <w:pPr>
        <w:spacing w:line="480" w:lineRule="auto"/>
        <w:jc w:val="both"/>
        <w:rPr>
          <w:sz w:val="28"/>
        </w:rPr>
      </w:pPr>
      <w:r>
        <w:rPr>
          <w:sz w:val="28"/>
        </w:rPr>
        <w:tab/>
        <w:t>Одновременно происходит интенсивное освоение важнейших коммуникативных умений, без которых общение невозможно – умение аргументировано выражать свою мысль и умение адекватно воспринимать мысли собеседника.</w:t>
      </w:r>
    </w:p>
    <w:p w:rsidR="00CC13CE" w:rsidRDefault="00CC13CE">
      <w:pPr>
        <w:spacing w:line="480" w:lineRule="auto"/>
        <w:ind w:firstLine="708"/>
        <w:jc w:val="both"/>
        <w:rPr>
          <w:sz w:val="28"/>
        </w:rPr>
      </w:pPr>
      <w:r>
        <w:rPr>
          <w:sz w:val="28"/>
        </w:rPr>
        <w:tab/>
        <w:t>Все основные характеристики развивающего обучения – содержание и методы, тип учебной активности учащихся, особенности взаимодействия между участника учебного процесса и характер взаимоотношений между ними, форма организации учебного процесса и развертывающейся в нем коммуникации – взаимосвязаны и в конечном счете обусловлены целями развивающего обучения. Это значит, что развивающее обучение может быть осуществлено только как целостная система, во всей совокупности своих компонентов.</w:t>
      </w:r>
    </w:p>
    <w:p w:rsidR="00CC13CE" w:rsidRDefault="00CC13CE">
      <w:pPr>
        <w:spacing w:line="480" w:lineRule="auto"/>
        <w:jc w:val="center"/>
        <w:rPr>
          <w:b/>
          <w:bCs/>
          <w:sz w:val="28"/>
        </w:rPr>
      </w:pPr>
      <w:r>
        <w:rPr>
          <w:sz w:val="28"/>
        </w:rPr>
        <w:br w:type="page"/>
      </w:r>
      <w:r>
        <w:rPr>
          <w:b/>
          <w:bCs/>
          <w:sz w:val="28"/>
        </w:rPr>
        <w:t xml:space="preserve">Глава </w:t>
      </w:r>
      <w:r>
        <w:rPr>
          <w:b/>
          <w:bCs/>
          <w:sz w:val="28"/>
          <w:lang w:val="en-US"/>
        </w:rPr>
        <w:t>II</w:t>
      </w:r>
    </w:p>
    <w:p w:rsidR="00CC13CE" w:rsidRDefault="00CC13CE">
      <w:pPr>
        <w:spacing w:line="480" w:lineRule="auto"/>
        <w:jc w:val="both"/>
        <w:rPr>
          <w:sz w:val="28"/>
        </w:rPr>
      </w:pPr>
      <w:r>
        <w:rPr>
          <w:sz w:val="28"/>
        </w:rPr>
        <w:tab/>
        <w:t>В ходе разворачивания экспериментальной работы было выделено три этапа:</w:t>
      </w:r>
    </w:p>
    <w:p w:rsidR="00CC13CE" w:rsidRDefault="00CC13CE">
      <w:pPr>
        <w:spacing w:line="480" w:lineRule="auto"/>
        <w:jc w:val="both"/>
        <w:rPr>
          <w:sz w:val="28"/>
        </w:rPr>
      </w:pPr>
      <w:r>
        <w:rPr>
          <w:sz w:val="28"/>
        </w:rPr>
        <w:t>1-этап – 1992-1997г.г. – выстраивание базового пятилетнего начального образования;</w:t>
      </w:r>
    </w:p>
    <w:p w:rsidR="00CC13CE" w:rsidRDefault="00CC13CE">
      <w:pPr>
        <w:spacing w:line="480" w:lineRule="auto"/>
        <w:jc w:val="both"/>
        <w:rPr>
          <w:sz w:val="28"/>
        </w:rPr>
      </w:pPr>
      <w:r>
        <w:rPr>
          <w:sz w:val="28"/>
        </w:rPr>
        <w:t>2-этап – 1997-2001г.г. – организация первично – дифференцированного обучения в системе развивающего обучения на этапе основной школы (7-9 классы);</w:t>
      </w:r>
    </w:p>
    <w:p w:rsidR="00CC13CE" w:rsidRDefault="00CC13CE">
      <w:pPr>
        <w:spacing w:line="480" w:lineRule="auto"/>
        <w:jc w:val="both"/>
        <w:rPr>
          <w:sz w:val="28"/>
        </w:rPr>
      </w:pPr>
      <w:r>
        <w:rPr>
          <w:sz w:val="28"/>
        </w:rPr>
        <w:t>3-этап – 2001-2003г.г. – организация глубокого дифференцированного обучения на этапе старшей школы (10-11 классы).</w:t>
      </w:r>
    </w:p>
    <w:p w:rsidR="00CC13CE" w:rsidRDefault="00CC13CE">
      <w:pPr>
        <w:spacing w:line="480" w:lineRule="auto"/>
        <w:jc w:val="both"/>
        <w:rPr>
          <w:sz w:val="28"/>
        </w:rPr>
      </w:pPr>
      <w:r>
        <w:rPr>
          <w:sz w:val="28"/>
        </w:rPr>
        <w:tab/>
        <w:t>Отсюда предполагалось отслеживать промежуточные констатирующие результаты эксперимента после каждого этапа образования.</w:t>
      </w:r>
    </w:p>
    <w:p w:rsidR="00CC13CE" w:rsidRDefault="00CC13CE">
      <w:pPr>
        <w:spacing w:line="480" w:lineRule="auto"/>
        <w:jc w:val="both"/>
        <w:rPr>
          <w:sz w:val="28"/>
        </w:rPr>
      </w:pPr>
    </w:p>
    <w:p w:rsidR="00CC13CE" w:rsidRDefault="00CC13CE">
      <w:pPr>
        <w:spacing w:line="480" w:lineRule="auto"/>
        <w:jc w:val="both"/>
        <w:rPr>
          <w:b/>
          <w:bCs/>
          <w:sz w:val="28"/>
        </w:rPr>
      </w:pPr>
      <w:r>
        <w:rPr>
          <w:sz w:val="28"/>
        </w:rPr>
        <w:tab/>
      </w:r>
      <w:r>
        <w:rPr>
          <w:b/>
          <w:bCs/>
          <w:sz w:val="28"/>
        </w:rPr>
        <w:t>1 этап (1-6 классы) – этап базового начального образования.</w:t>
      </w:r>
    </w:p>
    <w:p w:rsidR="00CC13CE" w:rsidRDefault="00CC13CE">
      <w:pPr>
        <w:pStyle w:val="a8"/>
        <w:jc w:val="both"/>
      </w:pPr>
      <w:r>
        <w:tab/>
        <w:t>Основная стратегическая задача данного этапа – посредством учебной деятельности сформировать у учащихся способности (анализ, планирование и рефлексия) для дальнейшего саморазвития, самообучения, самовоспитания. Другими словами, необходимо создать учащимся тот «инструмент», с помощью которого они смогут продолжать учиться на следующих этапах.</w:t>
      </w:r>
    </w:p>
    <w:p w:rsidR="00CC13CE" w:rsidRDefault="00CC13CE">
      <w:pPr>
        <w:spacing w:line="480" w:lineRule="auto"/>
        <w:jc w:val="both"/>
        <w:rPr>
          <w:b/>
          <w:bCs/>
          <w:sz w:val="28"/>
        </w:rPr>
      </w:pPr>
      <w:r>
        <w:rPr>
          <w:sz w:val="28"/>
        </w:rPr>
        <w:tab/>
        <w:t>2</w:t>
      </w:r>
      <w:r>
        <w:rPr>
          <w:b/>
          <w:bCs/>
          <w:sz w:val="28"/>
        </w:rPr>
        <w:t xml:space="preserve"> этап (7-9 классы) – это этап первично - дифференцированного образования</w:t>
      </w:r>
    </w:p>
    <w:p w:rsidR="00CC13CE" w:rsidRDefault="00CC13CE">
      <w:pPr>
        <w:pStyle w:val="a8"/>
        <w:jc w:val="both"/>
      </w:pPr>
      <w:r>
        <w:tab/>
        <w:t>Основная стратегическая задача этого типа – исходя из способностей и наклонностей детей 12-летноего возраста организовать первичную дифференциацию обучения, дав возможность учащимся более полно раскрыть свои интересы и определить собственное образовательное пространство через организацию системы клубной работы и замкнутых циклов по определенным предметным областям знаний, выходящих за пределы государственного базового учебного плана. Таким образом к концу данного этапа выйти на личностное самоопределение каждого ученика.</w:t>
      </w:r>
    </w:p>
    <w:p w:rsidR="00CC13CE" w:rsidRDefault="00CC13CE">
      <w:pPr>
        <w:spacing w:line="480" w:lineRule="auto"/>
        <w:jc w:val="both"/>
        <w:rPr>
          <w:b/>
          <w:bCs/>
          <w:sz w:val="28"/>
        </w:rPr>
      </w:pPr>
      <w:r>
        <w:rPr>
          <w:sz w:val="28"/>
        </w:rPr>
        <w:tab/>
      </w:r>
      <w:r>
        <w:rPr>
          <w:b/>
          <w:bCs/>
          <w:sz w:val="28"/>
        </w:rPr>
        <w:t>3-й этап (10-11 классы) – этап дифференцированного образования.</w:t>
      </w:r>
    </w:p>
    <w:p w:rsidR="00CC13CE" w:rsidRDefault="00CC13CE">
      <w:pPr>
        <w:pStyle w:val="a8"/>
        <w:jc w:val="both"/>
      </w:pPr>
      <w:r>
        <w:tab/>
        <w:t>Основная стратегическая задача – используя приобретенные способности учащихся учить самих себя, ориентироваться в спектре своих дальнейших, возможно, профессиональных интересов, сосредоточить усилия учащихся на учебно-профессиональной деятельности для дальнейшего продолжения образования в высшем учебном заведении.</w:t>
      </w:r>
    </w:p>
    <w:p w:rsidR="00CC13CE" w:rsidRDefault="00CC13CE">
      <w:pPr>
        <w:spacing w:line="480" w:lineRule="auto"/>
        <w:ind w:firstLine="708"/>
        <w:jc w:val="both"/>
        <w:rPr>
          <w:sz w:val="28"/>
        </w:rPr>
      </w:pPr>
      <w:r>
        <w:rPr>
          <w:sz w:val="28"/>
        </w:rPr>
        <w:t>Чтобы достичь желаемых результатов предлагается четыре типологии уроков.</w:t>
      </w:r>
    </w:p>
    <w:p w:rsidR="00CC13CE" w:rsidRDefault="00CC13CE">
      <w:pPr>
        <w:numPr>
          <w:ilvl w:val="0"/>
          <w:numId w:val="17"/>
        </w:numPr>
        <w:spacing w:line="480" w:lineRule="auto"/>
        <w:jc w:val="both"/>
        <w:rPr>
          <w:b/>
          <w:bCs/>
          <w:sz w:val="28"/>
        </w:rPr>
      </w:pPr>
      <w:r>
        <w:rPr>
          <w:b/>
          <w:bCs/>
          <w:sz w:val="28"/>
        </w:rPr>
        <w:t xml:space="preserve">Первая типология уроков </w:t>
      </w:r>
    </w:p>
    <w:p w:rsidR="00CC13CE" w:rsidRDefault="00CC13CE">
      <w:pPr>
        <w:spacing w:line="480" w:lineRule="auto"/>
        <w:ind w:left="708"/>
        <w:jc w:val="both"/>
        <w:rPr>
          <w:sz w:val="28"/>
        </w:rPr>
      </w:pPr>
      <w:r>
        <w:rPr>
          <w:sz w:val="28"/>
        </w:rPr>
        <w:t>Эта типология, связанная с продвижением ребенка в учебном предмете. Рассмотрим один цикл перехода от одной учебной задачи к другой</w:t>
      </w:r>
    </w:p>
    <w:p w:rsidR="00CC13CE" w:rsidRDefault="003E2757">
      <w:pPr>
        <w:spacing w:line="480" w:lineRule="auto"/>
        <w:ind w:firstLine="708"/>
        <w:jc w:val="both"/>
        <w:rPr>
          <w:sz w:val="28"/>
        </w:rPr>
      </w:pPr>
      <w:r>
        <w:rPr>
          <w:noProof/>
          <w:sz w:val="20"/>
        </w:rPr>
        <w:pict>
          <v:line id="_x0000_s1039" style="position:absolute;left:0;text-align:left;z-index:251664384" from="400.5pt,24.9pt" to="400.5pt,51.9pt" strokeweight="3pt"/>
        </w:pict>
      </w:r>
      <w:r>
        <w:rPr>
          <w:noProof/>
          <w:sz w:val="20"/>
        </w:rPr>
        <w:pict>
          <v:line id="_x0000_s1038" style="position:absolute;left:0;text-align:left;z-index:251663360" from="45pt,24.9pt" to="45pt,51.9pt" strokeweight="3pt"/>
        </w:pict>
      </w:r>
      <w:r>
        <w:rPr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left:0;text-align:left;margin-left:18pt;margin-top:1.65pt;width:1in;height:18pt;z-index:251657216" stroked="f">
            <v:textbox>
              <w:txbxContent>
                <w:p w:rsidR="00CC13CE" w:rsidRDefault="00CC13CE">
                  <w:pPr>
                    <w:rPr>
                      <w:sz w:val="18"/>
                    </w:rPr>
                  </w:pPr>
                  <w:r>
                    <w:rPr>
                      <w:sz w:val="18"/>
                    </w:rPr>
                    <w:t xml:space="preserve">постановка </w:t>
                  </w:r>
                </w:p>
              </w:txbxContent>
            </v:textbox>
          </v:shape>
        </w:pict>
      </w:r>
      <w:r>
        <w:rPr>
          <w:noProof/>
          <w:sz w:val="20"/>
        </w:rPr>
        <w:pict>
          <v:shape id="_x0000_s1033" type="#_x0000_t202" style="position:absolute;left:0;text-align:left;margin-left:369pt;margin-top:1.65pt;width:1in;height:18pt;z-index:251658240" stroked="f">
            <v:textbox>
              <w:txbxContent>
                <w:p w:rsidR="00CC13CE" w:rsidRDefault="00CC13CE">
                  <w:pPr>
                    <w:rPr>
                      <w:sz w:val="18"/>
                    </w:rPr>
                  </w:pPr>
                  <w:r>
                    <w:rPr>
                      <w:sz w:val="18"/>
                    </w:rPr>
                    <w:t xml:space="preserve">постановка </w:t>
                  </w:r>
                </w:p>
              </w:txbxContent>
            </v:textbox>
          </v:shape>
        </w:pict>
      </w:r>
      <w:r>
        <w:rPr>
          <w:noProof/>
          <w:sz w:val="20"/>
        </w:rPr>
        <w:pict>
          <v:shape id="_x0000_s1026" type="#_x0000_t202" style="position:absolute;left:0;text-align:left;margin-left:-9pt;margin-top:28.65pt;width:45pt;height:18pt;z-index:251651072" stroked="f">
            <v:textbox>
              <w:txbxContent>
                <w:p w:rsidR="00CC13CE" w:rsidRDefault="00CC13CE">
                  <w:pPr>
                    <w:rPr>
                      <w:sz w:val="18"/>
                    </w:rPr>
                  </w:pPr>
                  <w:r>
                    <w:rPr>
                      <w:sz w:val="18"/>
                    </w:rPr>
                    <w:t xml:space="preserve">Оценка </w:t>
                  </w:r>
                </w:p>
              </w:txbxContent>
            </v:textbox>
          </v:shape>
        </w:pict>
      </w:r>
      <w:r>
        <w:rPr>
          <w:noProof/>
          <w:sz w:val="20"/>
        </w:rPr>
        <w:pict>
          <v:shape id="_x0000_s1031" type="#_x0000_t202" style="position:absolute;left:0;text-align:left;margin-left:405pt;margin-top:28.65pt;width:81pt;height:18pt;z-index:251656192" stroked="f">
            <v:textbox>
              <w:txbxContent>
                <w:p w:rsidR="00CC13CE" w:rsidRDefault="00CC13CE">
                  <w:pPr>
                    <w:rPr>
                      <w:sz w:val="18"/>
                    </w:rPr>
                  </w:pPr>
                  <w:r>
                    <w:rPr>
                      <w:sz w:val="18"/>
                    </w:rPr>
                    <w:t xml:space="preserve">Учебная задача </w:t>
                  </w:r>
                </w:p>
              </w:txbxContent>
            </v:textbox>
          </v:shape>
        </w:pict>
      </w:r>
      <w:r>
        <w:rPr>
          <w:noProof/>
          <w:sz w:val="20"/>
        </w:rPr>
        <w:pict>
          <v:shape id="_x0000_s1030" type="#_x0000_t202" style="position:absolute;left:0;text-align:left;margin-left:342pt;margin-top:28.65pt;width:54pt;height:18pt;z-index:251655168" stroked="f">
            <v:textbox>
              <w:txbxContent>
                <w:p w:rsidR="00CC13CE" w:rsidRDefault="00CC13CE">
                  <w:pPr>
                    <w:rPr>
                      <w:sz w:val="18"/>
                    </w:rPr>
                  </w:pPr>
                  <w:r>
                    <w:rPr>
                      <w:sz w:val="18"/>
                    </w:rPr>
                    <w:t xml:space="preserve">Оценка  </w:t>
                  </w:r>
                </w:p>
              </w:txbxContent>
            </v:textbox>
          </v:shape>
        </w:pict>
      </w:r>
      <w:r>
        <w:rPr>
          <w:noProof/>
          <w:sz w:val="20"/>
        </w:rPr>
        <w:pict>
          <v:shape id="_x0000_s1029" type="#_x0000_t202" style="position:absolute;left:0;text-align:left;margin-left:261pt;margin-top:28.65pt;width:63pt;height:18pt;z-index:251654144" stroked="f">
            <v:textbox>
              <w:txbxContent>
                <w:p w:rsidR="00CC13CE" w:rsidRDefault="00CC13CE">
                  <w:pPr>
                    <w:rPr>
                      <w:sz w:val="18"/>
                    </w:rPr>
                  </w:pPr>
                  <w:r>
                    <w:rPr>
                      <w:sz w:val="18"/>
                    </w:rPr>
                    <w:t xml:space="preserve">Контроль </w:t>
                  </w:r>
                </w:p>
              </w:txbxContent>
            </v:textbox>
          </v:shape>
        </w:pict>
      </w:r>
      <w:r>
        <w:rPr>
          <w:noProof/>
          <w:sz w:val="20"/>
        </w:rPr>
        <w:pict>
          <v:shape id="_x0000_s1028" type="#_x0000_t202" style="position:absolute;left:0;text-align:left;margin-left:162pt;margin-top:28.65pt;width:81pt;height:18pt;z-index:251653120" stroked="f">
            <v:textbox>
              <w:txbxContent>
                <w:p w:rsidR="00CC13CE" w:rsidRDefault="00CC13CE">
                  <w:pPr>
                    <w:rPr>
                      <w:sz w:val="18"/>
                    </w:rPr>
                  </w:pPr>
                  <w:r>
                    <w:rPr>
                      <w:sz w:val="18"/>
                    </w:rPr>
                    <w:t xml:space="preserve">Моделирование </w:t>
                  </w:r>
                </w:p>
              </w:txbxContent>
            </v:textbox>
          </v:shape>
        </w:pict>
      </w:r>
      <w:r>
        <w:rPr>
          <w:noProof/>
          <w:sz w:val="20"/>
        </w:rPr>
        <w:pict>
          <v:shape id="_x0000_s1027" type="#_x0000_t202" style="position:absolute;left:0;text-align:left;margin-left:54pt;margin-top:28.65pt;width:81pt;height:18pt;z-index:251652096" stroked="f">
            <v:textbox>
              <w:txbxContent>
                <w:p w:rsidR="00CC13CE" w:rsidRDefault="00CC13CE">
                  <w:pPr>
                    <w:rPr>
                      <w:sz w:val="18"/>
                    </w:rPr>
                  </w:pPr>
                  <w:r>
                    <w:rPr>
                      <w:sz w:val="18"/>
                    </w:rPr>
                    <w:t xml:space="preserve">Учебная задача </w:t>
                  </w:r>
                </w:p>
              </w:txbxContent>
            </v:textbox>
          </v:shape>
        </w:pict>
      </w:r>
    </w:p>
    <w:p w:rsidR="00CC13CE" w:rsidRDefault="003E2757">
      <w:pPr>
        <w:spacing w:line="480" w:lineRule="auto"/>
        <w:ind w:firstLine="708"/>
        <w:jc w:val="both"/>
        <w:rPr>
          <w:sz w:val="28"/>
        </w:rPr>
      </w:pPr>
      <w:r>
        <w:rPr>
          <w:noProof/>
          <w:sz w:val="20"/>
        </w:rPr>
        <w:pict>
          <v:shape id="_x0000_s1036" type="#_x0000_t202" style="position:absolute;left:0;text-align:left;margin-left:54pt;margin-top:15.95pt;width:54pt;height:18pt;z-index:251661312" stroked="f">
            <v:textbox>
              <w:txbxContent>
                <w:p w:rsidR="00CC13CE" w:rsidRDefault="00CC13CE">
                  <w:pPr>
                    <w:rPr>
                      <w:sz w:val="18"/>
                    </w:rPr>
                  </w:pPr>
                  <w:r>
                    <w:rPr>
                      <w:sz w:val="18"/>
                    </w:rPr>
                    <w:t xml:space="preserve">не знание </w:t>
                  </w:r>
                </w:p>
              </w:txbxContent>
            </v:textbox>
          </v:shape>
        </w:pict>
      </w:r>
      <w:r>
        <w:rPr>
          <w:noProof/>
          <w:sz w:val="20"/>
        </w:rPr>
        <w:pict>
          <v:shape id="_x0000_s1034" type="#_x0000_t202" style="position:absolute;left:0;text-align:left;margin-left:-5.25pt;margin-top:15.95pt;width:45pt;height:18pt;z-index:251659264" stroked="f">
            <v:textbox>
              <w:txbxContent>
                <w:p w:rsidR="00CC13CE" w:rsidRDefault="00CC13CE">
                  <w:pPr>
                    <w:rPr>
                      <w:sz w:val="18"/>
                    </w:rPr>
                  </w:pPr>
                  <w:r>
                    <w:rPr>
                      <w:sz w:val="18"/>
                    </w:rPr>
                    <w:t xml:space="preserve">знание </w:t>
                  </w:r>
                </w:p>
              </w:txbxContent>
            </v:textbox>
          </v:shape>
        </w:pict>
      </w:r>
      <w:r>
        <w:rPr>
          <w:noProof/>
          <w:sz w:val="20"/>
        </w:rPr>
        <w:pict>
          <v:shape id="_x0000_s1037" type="#_x0000_t202" style="position:absolute;left:0;text-align:left;margin-left:405pt;margin-top:18.95pt;width:54pt;height:18pt;z-index:251662336" stroked="f">
            <v:textbox>
              <w:txbxContent>
                <w:p w:rsidR="00CC13CE" w:rsidRDefault="00CC13CE">
                  <w:pPr>
                    <w:rPr>
                      <w:sz w:val="18"/>
                    </w:rPr>
                  </w:pPr>
                  <w:r>
                    <w:rPr>
                      <w:sz w:val="18"/>
                    </w:rPr>
                    <w:t xml:space="preserve">не знание </w:t>
                  </w:r>
                </w:p>
              </w:txbxContent>
            </v:textbox>
          </v:shape>
        </w:pict>
      </w:r>
      <w:r>
        <w:rPr>
          <w:noProof/>
          <w:sz w:val="20"/>
        </w:rPr>
        <w:pict>
          <v:shape id="_x0000_s1035" type="#_x0000_t202" style="position:absolute;left:0;text-align:left;margin-left:351pt;margin-top:18.2pt;width:45pt;height:18pt;z-index:251660288" stroked="f">
            <v:textbox>
              <w:txbxContent>
                <w:p w:rsidR="00CC13CE" w:rsidRDefault="00CC13CE">
                  <w:pPr>
                    <w:rPr>
                      <w:sz w:val="18"/>
                    </w:rPr>
                  </w:pPr>
                  <w:r>
                    <w:rPr>
                      <w:sz w:val="18"/>
                    </w:rPr>
                    <w:t xml:space="preserve">знание </w:t>
                  </w:r>
                </w:p>
              </w:txbxContent>
            </v:textbox>
          </v:shape>
        </w:pict>
      </w:r>
    </w:p>
    <w:p w:rsidR="00CC13CE" w:rsidRDefault="00CC13CE">
      <w:pPr>
        <w:spacing w:line="480" w:lineRule="auto"/>
        <w:ind w:firstLine="708"/>
        <w:jc w:val="both"/>
        <w:rPr>
          <w:sz w:val="28"/>
        </w:rPr>
      </w:pPr>
    </w:p>
    <w:p w:rsidR="00CC13CE" w:rsidRDefault="00CC13CE">
      <w:pPr>
        <w:spacing w:line="480" w:lineRule="auto"/>
        <w:ind w:firstLine="708"/>
        <w:jc w:val="both"/>
        <w:rPr>
          <w:sz w:val="28"/>
        </w:rPr>
      </w:pPr>
      <w:r>
        <w:rPr>
          <w:sz w:val="28"/>
        </w:rPr>
        <w:t>Типология уроков адекватна структуре учебной деятельности, то есть в основе первой типологии лежит структура учебной деятельности.</w:t>
      </w:r>
    </w:p>
    <w:p w:rsidR="00CC13CE" w:rsidRDefault="00CC13CE">
      <w:pPr>
        <w:spacing w:line="480" w:lineRule="auto"/>
        <w:ind w:firstLine="708"/>
        <w:jc w:val="both"/>
        <w:rPr>
          <w:sz w:val="28"/>
        </w:rPr>
      </w:pPr>
    </w:p>
    <w:p w:rsidR="00CC13CE" w:rsidRDefault="00CC13CE">
      <w:pPr>
        <w:numPr>
          <w:ilvl w:val="0"/>
          <w:numId w:val="17"/>
        </w:numPr>
        <w:spacing w:line="480" w:lineRule="auto"/>
        <w:jc w:val="both"/>
        <w:rPr>
          <w:b/>
          <w:bCs/>
          <w:sz w:val="28"/>
        </w:rPr>
      </w:pPr>
      <w:r>
        <w:rPr>
          <w:b/>
          <w:bCs/>
          <w:sz w:val="28"/>
        </w:rPr>
        <w:t>Вторая типология уроков.</w:t>
      </w:r>
    </w:p>
    <w:p w:rsidR="00CC13CE" w:rsidRDefault="00CC13CE">
      <w:pPr>
        <w:spacing w:line="480" w:lineRule="auto"/>
        <w:ind w:firstLine="708"/>
        <w:jc w:val="both"/>
        <w:rPr>
          <w:sz w:val="28"/>
        </w:rPr>
      </w:pPr>
      <w:r>
        <w:rPr>
          <w:sz w:val="28"/>
        </w:rPr>
        <w:t>Это уроки по обработке средств общения в учебной деятельности. В этом случае используется предметный материал, но продвижение в самом предмете практически не происходит.</w:t>
      </w:r>
    </w:p>
    <w:p w:rsidR="00CC13CE" w:rsidRDefault="00CC13CE">
      <w:pPr>
        <w:spacing w:line="480" w:lineRule="auto"/>
        <w:jc w:val="both"/>
        <w:rPr>
          <w:sz w:val="28"/>
        </w:rPr>
      </w:pPr>
      <w:r>
        <w:rPr>
          <w:b/>
          <w:bCs/>
          <w:sz w:val="28"/>
        </w:rPr>
        <w:t>1 тип</w:t>
      </w:r>
      <w:r>
        <w:rPr>
          <w:sz w:val="28"/>
        </w:rPr>
        <w:t xml:space="preserve"> – сначала происходит обучение общению в парах. Но тогда учитель должен подобрать материал именно для парной работы.</w:t>
      </w:r>
    </w:p>
    <w:p w:rsidR="00CC13CE" w:rsidRDefault="00CC13CE">
      <w:pPr>
        <w:spacing w:line="480" w:lineRule="auto"/>
        <w:jc w:val="both"/>
        <w:rPr>
          <w:sz w:val="28"/>
        </w:rPr>
      </w:pPr>
      <w:r>
        <w:rPr>
          <w:b/>
          <w:bCs/>
          <w:sz w:val="28"/>
        </w:rPr>
        <w:t>2 тип</w:t>
      </w:r>
      <w:r>
        <w:rPr>
          <w:sz w:val="28"/>
        </w:rPr>
        <w:t xml:space="preserve"> – отрабатывается взаимодействие в малых группах, например 4 человека. Обсуждаются формы кооперации, то есть распределение ролей, функций.</w:t>
      </w:r>
    </w:p>
    <w:p w:rsidR="00CC13CE" w:rsidRDefault="00CC13CE">
      <w:pPr>
        <w:spacing w:line="480" w:lineRule="auto"/>
        <w:jc w:val="both"/>
        <w:rPr>
          <w:sz w:val="28"/>
        </w:rPr>
      </w:pPr>
      <w:r>
        <w:rPr>
          <w:b/>
          <w:bCs/>
          <w:sz w:val="28"/>
        </w:rPr>
        <w:t>3 тип</w:t>
      </w:r>
      <w:r>
        <w:rPr>
          <w:sz w:val="28"/>
        </w:rPr>
        <w:t xml:space="preserve"> – фронтальное взаимодействие. Здесь важно научить детей слушать друг друга. </w:t>
      </w:r>
    </w:p>
    <w:p w:rsidR="00CC13CE" w:rsidRDefault="00CC13CE">
      <w:pPr>
        <w:spacing w:line="480" w:lineRule="auto"/>
        <w:jc w:val="both"/>
        <w:rPr>
          <w:sz w:val="28"/>
        </w:rPr>
      </w:pPr>
      <w:r>
        <w:rPr>
          <w:b/>
          <w:bCs/>
          <w:sz w:val="28"/>
        </w:rPr>
        <w:t>4 тип</w:t>
      </w:r>
      <w:r>
        <w:rPr>
          <w:sz w:val="28"/>
        </w:rPr>
        <w:t xml:space="preserve"> – межгрупповое взаимодействие. </w:t>
      </w:r>
    </w:p>
    <w:p w:rsidR="00CC13CE" w:rsidRDefault="00CC13CE">
      <w:pPr>
        <w:spacing w:line="480" w:lineRule="auto"/>
        <w:jc w:val="both"/>
        <w:rPr>
          <w:sz w:val="28"/>
        </w:rPr>
      </w:pPr>
      <w:r>
        <w:rPr>
          <w:b/>
          <w:bCs/>
          <w:sz w:val="28"/>
        </w:rPr>
        <w:t>5 тип</w:t>
      </w:r>
      <w:r>
        <w:rPr>
          <w:sz w:val="28"/>
        </w:rPr>
        <w:t xml:space="preserve"> – уроки по само- и взаимооценке, то есть по формированию умения видеть себя как такового и себя в группе.</w:t>
      </w:r>
    </w:p>
    <w:p w:rsidR="00CC13CE" w:rsidRDefault="00CC13CE">
      <w:pPr>
        <w:numPr>
          <w:ilvl w:val="0"/>
          <w:numId w:val="17"/>
        </w:numPr>
        <w:spacing w:line="480" w:lineRule="auto"/>
        <w:jc w:val="both"/>
        <w:rPr>
          <w:b/>
          <w:bCs/>
          <w:sz w:val="28"/>
        </w:rPr>
      </w:pPr>
      <w:r>
        <w:rPr>
          <w:b/>
          <w:bCs/>
          <w:sz w:val="28"/>
        </w:rPr>
        <w:t>Третья типология уроков.</w:t>
      </w:r>
    </w:p>
    <w:p w:rsidR="00CC13CE" w:rsidRDefault="00CC13CE">
      <w:pPr>
        <w:pStyle w:val="20"/>
        <w:jc w:val="both"/>
      </w:pPr>
      <w:r>
        <w:t>Она связана с межпредметным взаимодействием. Это специальные уроки, когда создается ситуация в которой неизвестное в данном предмете оказывается известным в другом. Например, сложение многозначных чисел дети начинают с определения переполнения разрядов и расставления. В русском языке есть похожее понятие сильной позиции. Тогда возникает вопрос, а какая ситуация в математике будет соответствовать понятию слабой позиции.</w:t>
      </w:r>
    </w:p>
    <w:p w:rsidR="00CC13CE" w:rsidRDefault="00CC13CE">
      <w:pPr>
        <w:pStyle w:val="20"/>
        <w:jc w:val="both"/>
      </w:pPr>
    </w:p>
    <w:p w:rsidR="00CC13CE" w:rsidRDefault="00CC13CE">
      <w:pPr>
        <w:spacing w:line="480" w:lineRule="auto"/>
        <w:jc w:val="both"/>
        <w:rPr>
          <w:sz w:val="28"/>
        </w:rPr>
      </w:pPr>
      <w:r>
        <w:rPr>
          <w:b/>
          <w:bCs/>
          <w:sz w:val="28"/>
        </w:rPr>
        <w:t>1 тип</w:t>
      </w:r>
      <w:r>
        <w:rPr>
          <w:sz w:val="28"/>
        </w:rPr>
        <w:t xml:space="preserve"> – неизвестное знание внутри предмета.</w:t>
      </w:r>
    </w:p>
    <w:p w:rsidR="00CC13CE" w:rsidRDefault="00CC13CE">
      <w:pPr>
        <w:spacing w:line="480" w:lineRule="auto"/>
        <w:jc w:val="both"/>
        <w:rPr>
          <w:sz w:val="28"/>
        </w:rPr>
      </w:pPr>
      <w:r>
        <w:rPr>
          <w:b/>
          <w:bCs/>
          <w:sz w:val="28"/>
        </w:rPr>
        <w:t>2 тип</w:t>
      </w:r>
      <w:r>
        <w:rPr>
          <w:sz w:val="28"/>
        </w:rPr>
        <w:t xml:space="preserve"> – использование известного знания для другого предмета. </w:t>
      </w:r>
    </w:p>
    <w:p w:rsidR="00CC13CE" w:rsidRDefault="00CC13CE">
      <w:pPr>
        <w:pStyle w:val="20"/>
        <w:jc w:val="both"/>
      </w:pPr>
      <w:r>
        <w:t xml:space="preserve">Например, ребенок сталкивается с тригонометрическим понятием, то есть вообще с новым неизвестным разделом внутри математики. </w:t>
      </w:r>
    </w:p>
    <w:p w:rsidR="00CC13CE" w:rsidRDefault="00CC13CE">
      <w:pPr>
        <w:numPr>
          <w:ilvl w:val="0"/>
          <w:numId w:val="17"/>
        </w:numPr>
        <w:spacing w:line="480" w:lineRule="auto"/>
        <w:jc w:val="both"/>
        <w:rPr>
          <w:b/>
          <w:bCs/>
          <w:sz w:val="28"/>
        </w:rPr>
      </w:pPr>
      <w:r>
        <w:rPr>
          <w:b/>
          <w:bCs/>
          <w:sz w:val="28"/>
        </w:rPr>
        <w:t>Четвертая типология уроков.</w:t>
      </w:r>
    </w:p>
    <w:p w:rsidR="00CC13CE" w:rsidRDefault="00CC13CE">
      <w:pPr>
        <w:spacing w:line="480" w:lineRule="auto"/>
        <w:ind w:firstLine="708"/>
        <w:jc w:val="both"/>
        <w:rPr>
          <w:sz w:val="28"/>
        </w:rPr>
      </w:pPr>
      <w:r>
        <w:rPr>
          <w:sz w:val="28"/>
        </w:rPr>
        <w:t>В нее можно вывести уроки с «непредсказуемыми результатами».</w:t>
      </w:r>
    </w:p>
    <w:p w:rsidR="00CC13CE" w:rsidRDefault="00CC13CE">
      <w:pPr>
        <w:spacing w:line="480" w:lineRule="auto"/>
        <w:ind w:firstLine="708"/>
        <w:jc w:val="both"/>
        <w:rPr>
          <w:sz w:val="28"/>
        </w:rPr>
      </w:pPr>
      <w:r>
        <w:rPr>
          <w:sz w:val="28"/>
        </w:rPr>
        <w:t>Это происходит, когда в ходе дискуссии возник вопрос, не касающийся данной темы. Учителю важно понимать, что продолжать обсуждение этого вопроса надо тогда, когда у детей уже есть для этого средства. В противном случае лучше воспользоваться тетрадью «нераскрытых секретов».</w:t>
      </w:r>
    </w:p>
    <w:p w:rsidR="00CC13CE" w:rsidRDefault="00CC13CE">
      <w:pPr>
        <w:spacing w:line="480" w:lineRule="auto"/>
        <w:ind w:firstLine="708"/>
        <w:jc w:val="both"/>
        <w:rPr>
          <w:sz w:val="28"/>
        </w:rPr>
      </w:pPr>
      <w:r>
        <w:rPr>
          <w:sz w:val="28"/>
        </w:rPr>
        <w:t>Исходя их практики средней школы №15, можно сделать вывод, что типология уроков №1 оказалась более приемлемой. Я привожу схему этих уроков. (см. приложение 1)</w:t>
      </w:r>
    </w:p>
    <w:p w:rsidR="00CC13CE" w:rsidRDefault="00CC13CE">
      <w:pPr>
        <w:spacing w:line="480" w:lineRule="auto"/>
        <w:ind w:firstLine="708"/>
        <w:jc w:val="both"/>
        <w:rPr>
          <w:sz w:val="28"/>
        </w:rPr>
      </w:pPr>
      <w:r>
        <w:rPr>
          <w:sz w:val="28"/>
        </w:rPr>
        <w:t>Возникновение и развитие теоретического мышления является одним из первых и важнейших результатов развивающего обучения, которые были получены в ходе применения данной системы на практике.</w:t>
      </w:r>
    </w:p>
    <w:p w:rsidR="00CC13CE" w:rsidRDefault="00CC13CE">
      <w:pPr>
        <w:spacing w:line="480" w:lineRule="auto"/>
        <w:jc w:val="both"/>
        <w:rPr>
          <w:sz w:val="28"/>
        </w:rPr>
      </w:pPr>
      <w:r>
        <w:rPr>
          <w:sz w:val="28"/>
        </w:rPr>
        <w:tab/>
        <w:t>Я считаю, что развивающее обучение специально рассчитано на формирование теоретического мышления этого типа, поэтому его наличие или отсутствие у учащихся – достаточно убедительный показатель того, достигнута ли цель развивающего обучения.</w:t>
      </w:r>
    </w:p>
    <w:p w:rsidR="00CC13CE" w:rsidRDefault="00CC13CE">
      <w:pPr>
        <w:spacing w:line="480" w:lineRule="auto"/>
        <w:jc w:val="both"/>
        <w:rPr>
          <w:sz w:val="28"/>
        </w:rPr>
      </w:pPr>
      <w:r>
        <w:rPr>
          <w:sz w:val="28"/>
        </w:rPr>
        <w:tab/>
        <w:t>Появление и интенсивное развитие подлинно произвольной памяти является одним из специфических результатов развивающего обучения, которая отчетливо обнаруживается уже к концу младшего школьного возраста.</w:t>
      </w:r>
    </w:p>
    <w:p w:rsidR="00CC13CE" w:rsidRDefault="00CC13CE">
      <w:pPr>
        <w:spacing w:line="480" w:lineRule="auto"/>
        <w:ind w:firstLine="708"/>
        <w:jc w:val="both"/>
        <w:rPr>
          <w:sz w:val="28"/>
        </w:rPr>
      </w:pPr>
      <w:r>
        <w:rPr>
          <w:sz w:val="28"/>
        </w:rPr>
        <w:tab/>
        <w:t>Если в основе абстрактно-ассоциативного мышления уже в младшем школьном возрасте начинает формироваться рассудочный интеллект, который обеспечивает успешное поведение в стандартных условиях, но оказывается не состоятельным, когда ситуация требует самостоятельного поиска средств и способов деятельности, то содержательно-теоретическое мышление интенсивно формирующееся в процессе развивающего обучения, становится надежным фундаментом интеллекта, способного обеспечить разумный выбор целей, средств и способов их достижения на основе понимания реальной ситуации, учета объективных условий и своих возможностей, критической оценки собственной деятельности и ее результатов вот этот-то вектор интеллектуального развития, четко определяющийся уже в первой половине младшего школьного возраста, и следует считать одним из основных результатов развивающего обучения.</w:t>
      </w:r>
    </w:p>
    <w:p w:rsidR="00CC13CE" w:rsidRDefault="00CC13CE">
      <w:pPr>
        <w:pStyle w:val="7"/>
        <w:ind w:firstLine="0"/>
      </w:pPr>
      <w:r>
        <w:br w:type="page"/>
        <w:t>ЗАКЛЮЧЕНИЕ</w:t>
      </w:r>
    </w:p>
    <w:p w:rsidR="00CC13CE" w:rsidRDefault="00CC13CE">
      <w:pPr>
        <w:spacing w:line="480" w:lineRule="auto"/>
        <w:jc w:val="both"/>
        <w:rPr>
          <w:sz w:val="28"/>
        </w:rPr>
      </w:pPr>
      <w:r>
        <w:rPr>
          <w:sz w:val="28"/>
        </w:rPr>
        <w:tab/>
        <w:t xml:space="preserve">С введением развивающего обучения в массовую практику выявляются ряд проблем: </w:t>
      </w:r>
    </w:p>
    <w:p w:rsidR="00CC13CE" w:rsidRDefault="00CC13CE">
      <w:pPr>
        <w:numPr>
          <w:ilvl w:val="0"/>
          <w:numId w:val="18"/>
        </w:numPr>
        <w:spacing w:line="480" w:lineRule="auto"/>
        <w:jc w:val="both"/>
        <w:rPr>
          <w:sz w:val="28"/>
        </w:rPr>
      </w:pPr>
      <w:r>
        <w:rPr>
          <w:sz w:val="28"/>
        </w:rPr>
        <w:t>Сосуществование развивающего обучения с традиционной системой в рамках одного и того же учебного заведения.</w:t>
      </w:r>
    </w:p>
    <w:p w:rsidR="00CC13CE" w:rsidRDefault="00CC13CE">
      <w:pPr>
        <w:numPr>
          <w:ilvl w:val="0"/>
          <w:numId w:val="18"/>
        </w:numPr>
        <w:spacing w:line="480" w:lineRule="auto"/>
        <w:jc w:val="both"/>
        <w:rPr>
          <w:sz w:val="28"/>
        </w:rPr>
      </w:pPr>
      <w:r>
        <w:rPr>
          <w:sz w:val="28"/>
        </w:rPr>
        <w:t>Подготовка специалистов по развивающему обучению.</w:t>
      </w:r>
    </w:p>
    <w:p w:rsidR="00CC13CE" w:rsidRDefault="00CC13CE">
      <w:pPr>
        <w:numPr>
          <w:ilvl w:val="0"/>
          <w:numId w:val="18"/>
        </w:numPr>
        <w:spacing w:line="480" w:lineRule="auto"/>
        <w:jc w:val="both"/>
        <w:rPr>
          <w:sz w:val="28"/>
        </w:rPr>
      </w:pPr>
      <w:r>
        <w:rPr>
          <w:sz w:val="28"/>
        </w:rPr>
        <w:t>Не описана целостно технология обучения в новой для учителя образовательной системе, где старые методы и формы работы оказываются не эффективными.</w:t>
      </w:r>
    </w:p>
    <w:p w:rsidR="00CC13CE" w:rsidRDefault="00CC13CE">
      <w:pPr>
        <w:spacing w:line="480" w:lineRule="auto"/>
        <w:ind w:firstLine="708"/>
        <w:jc w:val="both"/>
        <w:rPr>
          <w:sz w:val="28"/>
        </w:rPr>
      </w:pPr>
      <w:r>
        <w:rPr>
          <w:sz w:val="28"/>
        </w:rPr>
        <w:t>Особенность технологии РО заключается в том, что она выстраивается в совместных действиях учащих и учащихся. Методы работы и приемы могут создаваться прямо на уроке, учащиеся имеют возможность выбора определенных форм взаимодействия. Все это делает технологию РО много функциональной.</w:t>
      </w:r>
    </w:p>
    <w:p w:rsidR="00CC13CE" w:rsidRDefault="00CC13CE">
      <w:pPr>
        <w:spacing w:line="480" w:lineRule="auto"/>
        <w:jc w:val="both"/>
        <w:rPr>
          <w:sz w:val="28"/>
        </w:rPr>
      </w:pPr>
      <w:r>
        <w:rPr>
          <w:sz w:val="28"/>
        </w:rPr>
        <w:tab/>
        <w:t xml:space="preserve">Несмотря на существующие проблемы, система развивающего обучения, я думаю, актуальна и перспективна. Многие школы приступили к освоению данной системы. С целью решения научно-практических задач развивающего обучения создано Ассоциация «Развивающее обучение», которая объединяет ученых, педагогов, психологов России, Украины, Казахстана и других стран. Можно полагать, что достижения отечественной педагогики и психологии создания принципиально новой системы развивающего обучения будут способствовать становлению национальных систем образования, отвечающих реалиям </w:t>
      </w:r>
      <w:r>
        <w:rPr>
          <w:sz w:val="28"/>
          <w:lang w:val="en-US"/>
        </w:rPr>
        <w:t>XXI</w:t>
      </w:r>
      <w:r>
        <w:rPr>
          <w:sz w:val="28"/>
        </w:rPr>
        <w:t xml:space="preserve"> века.</w:t>
      </w:r>
    </w:p>
    <w:p w:rsidR="00CC13CE" w:rsidRDefault="00CC13CE">
      <w:pPr>
        <w:spacing w:line="480" w:lineRule="auto"/>
        <w:jc w:val="both"/>
        <w:rPr>
          <w:sz w:val="28"/>
        </w:rPr>
      </w:pPr>
      <w:r>
        <w:rPr>
          <w:sz w:val="28"/>
        </w:rPr>
        <w:tab/>
        <w:t xml:space="preserve">Новый век требует новой личности: свободной, высоко развитой интеллектуально, способной самостоятельно принимать решения. То есть, создать такую личность можно использовав систему обучения развивающего. </w:t>
      </w:r>
    </w:p>
    <w:p w:rsidR="00CC13CE" w:rsidRDefault="00CC13CE">
      <w:pPr>
        <w:spacing w:line="480" w:lineRule="auto"/>
        <w:jc w:val="both"/>
        <w:rPr>
          <w:sz w:val="28"/>
        </w:rPr>
      </w:pPr>
      <w:r>
        <w:rPr>
          <w:sz w:val="28"/>
        </w:rPr>
        <w:tab/>
        <w:t>Таким образом, мою гипотезу можно считать доказанной.</w:t>
      </w:r>
    </w:p>
    <w:p w:rsidR="00CC13CE" w:rsidRDefault="00CC13CE">
      <w:pPr>
        <w:spacing w:line="480" w:lineRule="auto"/>
        <w:jc w:val="both"/>
        <w:rPr>
          <w:sz w:val="28"/>
        </w:rPr>
      </w:pPr>
      <w:r>
        <w:rPr>
          <w:sz w:val="28"/>
        </w:rPr>
        <w:br w:type="page"/>
      </w:r>
    </w:p>
    <w:p w:rsidR="00CC13CE" w:rsidRDefault="00CC13CE">
      <w:pPr>
        <w:spacing w:line="480" w:lineRule="auto"/>
        <w:jc w:val="center"/>
        <w:rPr>
          <w:b/>
          <w:bCs/>
          <w:sz w:val="32"/>
        </w:rPr>
      </w:pPr>
      <w:r>
        <w:rPr>
          <w:b/>
          <w:bCs/>
          <w:sz w:val="32"/>
        </w:rPr>
        <w:t>БИБЛИОГРАФИЯ</w:t>
      </w:r>
    </w:p>
    <w:p w:rsidR="00CC13CE" w:rsidRDefault="00CC13CE">
      <w:pPr>
        <w:numPr>
          <w:ilvl w:val="0"/>
          <w:numId w:val="12"/>
        </w:numPr>
        <w:spacing w:line="480" w:lineRule="auto"/>
        <w:jc w:val="both"/>
        <w:rPr>
          <w:sz w:val="28"/>
        </w:rPr>
      </w:pPr>
      <w:r>
        <w:rPr>
          <w:sz w:val="28"/>
        </w:rPr>
        <w:t>Воронцов А.Б. Практика развивающего обучения – М., 1998</w:t>
      </w:r>
    </w:p>
    <w:p w:rsidR="00CC13CE" w:rsidRDefault="00CC13CE">
      <w:pPr>
        <w:numPr>
          <w:ilvl w:val="0"/>
          <w:numId w:val="12"/>
        </w:numPr>
        <w:spacing w:line="480" w:lineRule="auto"/>
        <w:jc w:val="both"/>
        <w:rPr>
          <w:sz w:val="28"/>
        </w:rPr>
      </w:pPr>
      <w:r>
        <w:rPr>
          <w:sz w:val="28"/>
        </w:rPr>
        <w:t>Выготский Л.С. Вопросы детской (возрастной) психологии. Собр. соч. – М., 1984</w:t>
      </w:r>
    </w:p>
    <w:p w:rsidR="00CC13CE" w:rsidRDefault="00CC13CE">
      <w:pPr>
        <w:numPr>
          <w:ilvl w:val="0"/>
          <w:numId w:val="12"/>
        </w:numPr>
        <w:spacing w:line="480" w:lineRule="auto"/>
        <w:jc w:val="both"/>
        <w:rPr>
          <w:sz w:val="28"/>
        </w:rPr>
      </w:pPr>
      <w:r>
        <w:rPr>
          <w:sz w:val="28"/>
        </w:rPr>
        <w:t>Давыдов В.В. Проблемы развивающего обучения. – М., 1986</w:t>
      </w:r>
    </w:p>
    <w:p w:rsidR="00CC13CE" w:rsidRDefault="00CC13CE">
      <w:pPr>
        <w:numPr>
          <w:ilvl w:val="0"/>
          <w:numId w:val="12"/>
        </w:numPr>
        <w:spacing w:line="480" w:lineRule="auto"/>
        <w:jc w:val="both"/>
        <w:rPr>
          <w:sz w:val="28"/>
        </w:rPr>
      </w:pPr>
      <w:r>
        <w:rPr>
          <w:sz w:val="28"/>
        </w:rPr>
        <w:t>Дусавицкий А.К. Развитие личности в учебной деятельности – М., 1996</w:t>
      </w:r>
    </w:p>
    <w:p w:rsidR="00CC13CE" w:rsidRDefault="00CC13CE">
      <w:pPr>
        <w:numPr>
          <w:ilvl w:val="0"/>
          <w:numId w:val="12"/>
        </w:numPr>
        <w:spacing w:line="480" w:lineRule="auto"/>
        <w:jc w:val="both"/>
        <w:rPr>
          <w:sz w:val="28"/>
        </w:rPr>
      </w:pPr>
      <w:r>
        <w:rPr>
          <w:sz w:val="28"/>
        </w:rPr>
        <w:t>Подласый И.П. Педагогика – М., 1999</w:t>
      </w:r>
    </w:p>
    <w:p w:rsidR="00CC13CE" w:rsidRDefault="00CC13CE">
      <w:pPr>
        <w:numPr>
          <w:ilvl w:val="0"/>
          <w:numId w:val="12"/>
        </w:numPr>
        <w:spacing w:line="480" w:lineRule="auto"/>
        <w:jc w:val="both"/>
        <w:rPr>
          <w:sz w:val="28"/>
        </w:rPr>
      </w:pPr>
      <w:r>
        <w:rPr>
          <w:sz w:val="28"/>
        </w:rPr>
        <w:t>Подымова Л.С., Сластенин В.А. Педагогика. Инновационная деятельность – М., 1997</w:t>
      </w:r>
    </w:p>
    <w:p w:rsidR="00CC13CE" w:rsidRDefault="00CC13CE">
      <w:pPr>
        <w:numPr>
          <w:ilvl w:val="0"/>
          <w:numId w:val="12"/>
        </w:numPr>
        <w:spacing w:line="480" w:lineRule="auto"/>
        <w:jc w:val="both"/>
        <w:rPr>
          <w:sz w:val="28"/>
        </w:rPr>
      </w:pPr>
      <w:r>
        <w:rPr>
          <w:sz w:val="28"/>
        </w:rPr>
        <w:t>Под ред. Пидкасистого П.П. Педагогика. – М., 1998</w:t>
      </w:r>
    </w:p>
    <w:p w:rsidR="00CC13CE" w:rsidRDefault="00CC13CE">
      <w:pPr>
        <w:numPr>
          <w:ilvl w:val="0"/>
          <w:numId w:val="12"/>
        </w:numPr>
        <w:spacing w:line="480" w:lineRule="auto"/>
        <w:jc w:val="both"/>
        <w:rPr>
          <w:sz w:val="28"/>
        </w:rPr>
      </w:pPr>
      <w:r>
        <w:rPr>
          <w:sz w:val="28"/>
        </w:rPr>
        <w:t>Репкин Н.В. Что такое развивающее обучение? – Томск, 1993</w:t>
      </w:r>
    </w:p>
    <w:p w:rsidR="00CC13CE" w:rsidRDefault="00CC13CE">
      <w:pPr>
        <w:numPr>
          <w:ilvl w:val="0"/>
          <w:numId w:val="12"/>
        </w:numPr>
        <w:spacing w:line="480" w:lineRule="auto"/>
        <w:jc w:val="both"/>
        <w:rPr>
          <w:sz w:val="28"/>
        </w:rPr>
      </w:pPr>
      <w:r>
        <w:rPr>
          <w:sz w:val="28"/>
        </w:rPr>
        <w:t>Фридман Л.Н., Кулагина И.Ю. Психологический справочник учителя. – М., 1991</w:t>
      </w:r>
    </w:p>
    <w:p w:rsidR="00CC13CE" w:rsidRDefault="00CC13CE">
      <w:pPr>
        <w:numPr>
          <w:ilvl w:val="0"/>
          <w:numId w:val="12"/>
        </w:numPr>
        <w:spacing w:line="480" w:lineRule="auto"/>
        <w:jc w:val="both"/>
        <w:rPr>
          <w:sz w:val="28"/>
        </w:rPr>
      </w:pPr>
      <w:r>
        <w:rPr>
          <w:sz w:val="28"/>
        </w:rPr>
        <w:t>Фридман Л.Н. Проблема обучения и развития в современных условиях психологии образования. - М., журнал «Феникс» 1995, №3</w:t>
      </w:r>
    </w:p>
    <w:p w:rsidR="00CC13CE" w:rsidRDefault="00CC13CE">
      <w:pPr>
        <w:numPr>
          <w:ilvl w:val="0"/>
          <w:numId w:val="12"/>
        </w:numPr>
        <w:spacing w:line="480" w:lineRule="auto"/>
        <w:jc w:val="both"/>
        <w:rPr>
          <w:sz w:val="28"/>
        </w:rPr>
      </w:pPr>
      <w:r>
        <w:rPr>
          <w:sz w:val="28"/>
        </w:rPr>
        <w:t>Эльконин Д.Б. Из книги: «Возрастные и индивидуальные особенности младших подростков» - М., журнал «Феникс» 1995, №4</w:t>
      </w:r>
      <w:bookmarkStart w:id="0" w:name="_GoBack"/>
      <w:bookmarkEnd w:id="0"/>
    </w:p>
    <w:sectPr w:rsidR="00CC13CE">
      <w:headerReference w:type="even" r:id="rId7"/>
      <w:headerReference w:type="default" r:id="rId8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13CE" w:rsidRDefault="00CC13CE">
      <w:r>
        <w:separator/>
      </w:r>
    </w:p>
  </w:endnote>
  <w:endnote w:type="continuationSeparator" w:id="0">
    <w:p w:rsidR="00CC13CE" w:rsidRDefault="00CC13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13CE" w:rsidRDefault="00CC13CE">
      <w:r>
        <w:separator/>
      </w:r>
    </w:p>
  </w:footnote>
  <w:footnote w:type="continuationSeparator" w:id="0">
    <w:p w:rsidR="00CC13CE" w:rsidRDefault="00CC13CE">
      <w:r>
        <w:continuationSeparator/>
      </w:r>
    </w:p>
  </w:footnote>
  <w:footnote w:id="1">
    <w:p w:rsidR="00CC13CE" w:rsidRDefault="00CC13CE">
      <w:pPr>
        <w:pStyle w:val="a6"/>
      </w:pPr>
      <w:r>
        <w:rPr>
          <w:rStyle w:val="a7"/>
        </w:rPr>
        <w:footnoteRef/>
      </w:r>
      <w:r>
        <w:t xml:space="preserve"> Основные работы Д.Б. Эльконина по развивающему обучению см. в кн.: Эльконин Д.Б. Избранные психологические труды. – М; Педагогика, 1989.</w:t>
      </w:r>
    </w:p>
  </w:footnote>
  <w:footnote w:id="2">
    <w:p w:rsidR="00CC13CE" w:rsidRDefault="00CC13CE">
      <w:pPr>
        <w:pStyle w:val="a6"/>
      </w:pPr>
      <w:r>
        <w:rPr>
          <w:rStyle w:val="a7"/>
        </w:rPr>
        <w:footnoteRef/>
      </w:r>
      <w:r>
        <w:t xml:space="preserve"> Обобщенное изложение этой концепции см.: Давыдов В.В. Проблемы развивающего обучения. – М, Педагогика, 1986.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13CE" w:rsidRDefault="00CC13CE">
    <w:pPr>
      <w:pStyle w:val="a9"/>
      <w:framePr w:wrap="around" w:vAnchor="text" w:hAnchor="margin" w:xAlign="right" w:y="1"/>
      <w:rPr>
        <w:rStyle w:val="aa"/>
      </w:rPr>
    </w:pPr>
  </w:p>
  <w:p w:rsidR="00CC13CE" w:rsidRDefault="00CC13CE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13CE" w:rsidRDefault="00191EBD">
    <w:pPr>
      <w:pStyle w:val="a9"/>
      <w:framePr w:wrap="around" w:vAnchor="text" w:hAnchor="margin" w:xAlign="right" w:y="1"/>
      <w:rPr>
        <w:rStyle w:val="aa"/>
      </w:rPr>
    </w:pPr>
    <w:r>
      <w:rPr>
        <w:rStyle w:val="aa"/>
        <w:noProof/>
      </w:rPr>
      <w:t>1</w:t>
    </w:r>
  </w:p>
  <w:p w:rsidR="00CC13CE" w:rsidRDefault="00CC13CE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0C0FCE"/>
    <w:multiLevelType w:val="hybridMultilevel"/>
    <w:tmpl w:val="66986F84"/>
    <w:lvl w:ilvl="0" w:tplc="D33E6FC6">
      <w:start w:val="1"/>
      <w:numFmt w:val="decimal"/>
      <w:lvlText w:val="%1.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16DE6D5E"/>
    <w:multiLevelType w:val="hybridMultilevel"/>
    <w:tmpl w:val="603EA018"/>
    <w:lvl w:ilvl="0" w:tplc="0F7699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6390EA8"/>
    <w:multiLevelType w:val="hybridMultilevel"/>
    <w:tmpl w:val="EE967ECC"/>
    <w:lvl w:ilvl="0" w:tplc="041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B1C7C8E"/>
    <w:multiLevelType w:val="hybridMultilevel"/>
    <w:tmpl w:val="567C25E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31554448"/>
    <w:multiLevelType w:val="hybridMultilevel"/>
    <w:tmpl w:val="202C88A6"/>
    <w:lvl w:ilvl="0" w:tplc="0F7699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630097A"/>
    <w:multiLevelType w:val="hybridMultilevel"/>
    <w:tmpl w:val="622483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6D25680"/>
    <w:multiLevelType w:val="hybridMultilevel"/>
    <w:tmpl w:val="23248FCE"/>
    <w:lvl w:ilvl="0" w:tplc="041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90007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D6B01F1"/>
    <w:multiLevelType w:val="hybridMultilevel"/>
    <w:tmpl w:val="5F3CE77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21D2758"/>
    <w:multiLevelType w:val="hybridMultilevel"/>
    <w:tmpl w:val="0482529A"/>
    <w:lvl w:ilvl="0" w:tplc="11006A00">
      <w:start w:val="1"/>
      <w:numFmt w:val="decimal"/>
      <w:lvlText w:val="%1."/>
      <w:lvlJc w:val="left"/>
      <w:pPr>
        <w:tabs>
          <w:tab w:val="num" w:pos="1005"/>
        </w:tabs>
        <w:ind w:left="100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2EF6E8B"/>
    <w:multiLevelType w:val="hybridMultilevel"/>
    <w:tmpl w:val="49884CCC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0">
    <w:nsid w:val="592D53E8"/>
    <w:multiLevelType w:val="hybridMultilevel"/>
    <w:tmpl w:val="98C8D458"/>
    <w:lvl w:ilvl="0" w:tplc="4AF038D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1">
    <w:nsid w:val="5A3C00E9"/>
    <w:multiLevelType w:val="hybridMultilevel"/>
    <w:tmpl w:val="23248FC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E115593"/>
    <w:multiLevelType w:val="hybridMultilevel"/>
    <w:tmpl w:val="8062B4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F805640"/>
    <w:multiLevelType w:val="hybridMultilevel"/>
    <w:tmpl w:val="48147B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F914C6F"/>
    <w:multiLevelType w:val="hybridMultilevel"/>
    <w:tmpl w:val="BD7849F6"/>
    <w:lvl w:ilvl="0" w:tplc="0F7699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0960C22"/>
    <w:multiLevelType w:val="multilevel"/>
    <w:tmpl w:val="48AE8B0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6">
    <w:nsid w:val="715815E5"/>
    <w:multiLevelType w:val="hybridMultilevel"/>
    <w:tmpl w:val="D4AE9C6A"/>
    <w:lvl w:ilvl="0" w:tplc="C4BAB56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7553429F"/>
    <w:multiLevelType w:val="hybridMultilevel"/>
    <w:tmpl w:val="EF60E1F6"/>
    <w:lvl w:ilvl="0" w:tplc="0F7699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7"/>
  </w:num>
  <w:num w:numId="3">
    <w:abstractNumId w:val="1"/>
  </w:num>
  <w:num w:numId="4">
    <w:abstractNumId w:val="3"/>
  </w:num>
  <w:num w:numId="5">
    <w:abstractNumId w:val="0"/>
  </w:num>
  <w:num w:numId="6">
    <w:abstractNumId w:val="7"/>
  </w:num>
  <w:num w:numId="7">
    <w:abstractNumId w:val="11"/>
  </w:num>
  <w:num w:numId="8">
    <w:abstractNumId w:val="6"/>
  </w:num>
  <w:num w:numId="9">
    <w:abstractNumId w:val="15"/>
  </w:num>
  <w:num w:numId="10">
    <w:abstractNumId w:val="8"/>
  </w:num>
  <w:num w:numId="11">
    <w:abstractNumId w:val="2"/>
  </w:num>
  <w:num w:numId="12">
    <w:abstractNumId w:val="14"/>
  </w:num>
  <w:num w:numId="13">
    <w:abstractNumId w:val="5"/>
  </w:num>
  <w:num w:numId="14">
    <w:abstractNumId w:val="12"/>
  </w:num>
  <w:num w:numId="15">
    <w:abstractNumId w:val="9"/>
  </w:num>
  <w:num w:numId="16">
    <w:abstractNumId w:val="10"/>
  </w:num>
  <w:num w:numId="17">
    <w:abstractNumId w:val="16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91EBD"/>
    <w:rsid w:val="00191EBD"/>
    <w:rsid w:val="003E2757"/>
    <w:rsid w:val="00CC13CE"/>
    <w:rsid w:val="00CD1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1"/>
    <o:shapelayout v:ext="edit">
      <o:idmap v:ext="edit" data="1"/>
    </o:shapelayout>
  </w:shapeDefaults>
  <w:decimalSymbol w:val=","/>
  <w:listSeparator w:val=";"/>
  <w15:chartTrackingRefBased/>
  <w15:docId w15:val="{6C7944B3-616C-41E5-A2A9-3AD68EBF3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spacing w:line="480" w:lineRule="auto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spacing w:line="480" w:lineRule="auto"/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bCs/>
      <w:sz w:val="20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spacing w:line="480" w:lineRule="auto"/>
      <w:jc w:val="center"/>
      <w:outlineLvl w:val="4"/>
    </w:pPr>
    <w:rPr>
      <w:b/>
      <w:bCs/>
      <w:sz w:val="32"/>
    </w:rPr>
  </w:style>
  <w:style w:type="paragraph" w:styleId="6">
    <w:name w:val="heading 6"/>
    <w:basedOn w:val="a"/>
    <w:next w:val="a"/>
    <w:qFormat/>
    <w:pPr>
      <w:keepNext/>
      <w:spacing w:line="360" w:lineRule="auto"/>
      <w:ind w:firstLine="360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spacing w:line="480" w:lineRule="auto"/>
      <w:ind w:firstLine="708"/>
      <w:jc w:val="center"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bCs/>
      <w:sz w:val="36"/>
    </w:rPr>
  </w:style>
  <w:style w:type="paragraph" w:styleId="a4">
    <w:name w:val="Subtitle"/>
    <w:basedOn w:val="a"/>
    <w:qFormat/>
    <w:rPr>
      <w:b/>
      <w:bCs/>
      <w:sz w:val="28"/>
    </w:rPr>
  </w:style>
  <w:style w:type="paragraph" w:styleId="a5">
    <w:name w:val="Body Text Indent"/>
    <w:basedOn w:val="a"/>
    <w:semiHidden/>
    <w:pPr>
      <w:spacing w:line="480" w:lineRule="auto"/>
      <w:ind w:firstLine="360"/>
    </w:pPr>
    <w:rPr>
      <w:sz w:val="28"/>
    </w:rPr>
  </w:style>
  <w:style w:type="paragraph" w:styleId="20">
    <w:name w:val="Body Text Indent 2"/>
    <w:basedOn w:val="a"/>
    <w:semiHidden/>
    <w:pPr>
      <w:spacing w:line="480" w:lineRule="auto"/>
      <w:ind w:firstLine="708"/>
    </w:pPr>
    <w:rPr>
      <w:sz w:val="28"/>
    </w:rPr>
  </w:style>
  <w:style w:type="paragraph" w:styleId="a6">
    <w:name w:val="footnote text"/>
    <w:basedOn w:val="a"/>
    <w:semiHidden/>
    <w:rPr>
      <w:sz w:val="20"/>
      <w:szCs w:val="20"/>
    </w:rPr>
  </w:style>
  <w:style w:type="character" w:styleId="a7">
    <w:name w:val="footnote reference"/>
    <w:semiHidden/>
    <w:rPr>
      <w:vertAlign w:val="superscript"/>
    </w:rPr>
  </w:style>
  <w:style w:type="paragraph" w:styleId="a8">
    <w:name w:val="Body Text"/>
    <w:basedOn w:val="a"/>
    <w:semiHidden/>
    <w:pPr>
      <w:spacing w:line="480" w:lineRule="auto"/>
    </w:pPr>
    <w:rPr>
      <w:sz w:val="28"/>
    </w:rPr>
  </w:style>
  <w:style w:type="paragraph" w:styleId="a9">
    <w:name w:val="header"/>
    <w:basedOn w:val="a"/>
    <w:semiHidden/>
    <w:pPr>
      <w:tabs>
        <w:tab w:val="center" w:pos="4677"/>
        <w:tab w:val="right" w:pos="9355"/>
      </w:tabs>
    </w:pPr>
  </w:style>
  <w:style w:type="character" w:styleId="aa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3760</Words>
  <Characters>21437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Частное использование</Company>
  <LinksUpToDate>false</LinksUpToDate>
  <CharactersWithSpaces>25147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Шахов Евгений Анатольевич</dc:creator>
  <cp:keywords/>
  <dc:description/>
  <cp:lastModifiedBy>admin</cp:lastModifiedBy>
  <cp:revision>2</cp:revision>
  <cp:lastPrinted>2000-06-14T08:12:00Z</cp:lastPrinted>
  <dcterms:created xsi:type="dcterms:W3CDTF">2014-02-08T05:45:00Z</dcterms:created>
  <dcterms:modified xsi:type="dcterms:W3CDTF">2014-02-08T05:45:00Z</dcterms:modified>
</cp:coreProperties>
</file>