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A0" w:rsidRDefault="001D50F3">
      <w:pPr>
        <w:spacing w:line="360" w:lineRule="auto"/>
        <w:jc w:val="both"/>
        <w:rPr>
          <w:sz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35pt;margin-top:2pt;width:87.75pt;height:111pt;z-index:-251658752;mso-wrap-edited:f;mso-position-horizontal:absolute;mso-position-horizontal-relative:text;mso-position-vertical:absolute;mso-position-vertical-relative:text" wrapcoords="-185 0 -185 21454 21600 21454 21600 0 -185 0" o:allowincell="f" fillcolor="window">
            <v:imagedata r:id="rId4" o:title="Burns"/>
            <w10:wrap type="tight"/>
          </v:shape>
        </w:pict>
      </w:r>
      <w:r w:rsidR="00174A14">
        <w:rPr>
          <w:b/>
          <w:sz w:val="28"/>
        </w:rPr>
        <w:t>БЁРНС, РОБЕРТ</w:t>
      </w:r>
      <w:r w:rsidR="00174A14">
        <w:rPr>
          <w:b/>
          <w:sz w:val="26"/>
        </w:rPr>
        <w:t xml:space="preserve"> </w:t>
      </w:r>
      <w:r w:rsidR="00174A14">
        <w:rPr>
          <w:sz w:val="26"/>
        </w:rPr>
        <w:t>(Burns, Robert) (1759–1796), шотландский поэт. Создал самобытную поэзию, в которой прославил труд, народ и свободу, бескорыстную и самоотверженную любовь и дружбу. Сатирические антицерковные поэмы "Два пастуха" (1784), "Молитва святоши Вилли" (1785), сборник "Стихотворения, написанные преимущественно на шотландском диалекте" (1786), патриотический гимн "Брюс - шотландцам", кантата "Веселые нищие", гражданская и любовная лирика (стихотворения "Дерево свободы", "Джон Ячменное зерно" и др.), застольные песни. Собрал и подготовил к изданию произведения шотландского поэтического и музыкального фольклора, с которым тесно связана его поэзия.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Родился 25 января 1759 в Аллоуэе (графство Эр) в семье огородника и фермера-арендатора Уильяма Бёрнса и его жены - Агнессы. Первый из семи детей. Получил прекрасное образование благодаря отцу. С детства читал Библию, английских Августианских поэтов (Поуп, Эдисон, </w:t>
      </w:r>
      <w:r w:rsidRPr="001D50F3">
        <w:t>C:\www\doc2html\work\bestreferat-44213-14146579021692\input\Swift.htm</w:t>
      </w:r>
      <w:r>
        <w:rPr>
          <w:sz w:val="26"/>
        </w:rPr>
        <w:t>Свифт и Стил) и Шекспира</w:t>
      </w:r>
      <w:r w:rsidRPr="001D50F3">
        <w:t>C:\www\doc2html\work\bestreferat-44213-14146579021692\input\Shakespeare.htm</w:t>
      </w:r>
      <w:r>
        <w:rPr>
          <w:sz w:val="26"/>
        </w:rPr>
        <w:t xml:space="preserve">. Начал писать стихи, когда учился в школе и работал на ферме. Роберт и его брат Гилберт два года ходили в школу. В 1765 отец взял в аренду ферму Маунт Олифант, и Роберт с 12 лет батрачил как взрослый работник, недоедал и перенапрягал сердце. Он читал все, что подворачивалось под руку, – от грошовых брошюрок до Шекспира и Мильтона. В школе он слышал только английскую речь, но от матери и старой прислуги и из тех же брошюрок приобщился к языку шотландских баллад, песен и сказок.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В 1777 отец перебрался на ферму Лохли близ Тарболтона, и для Роберта началась новая жизнь. В Тарболтоне он нашел себе компанию по душе и скоро стал в ней верховодом. В 1780 Бёрнс и его друзья организовали веселый «Клуб холостяков», а в 1781 он вступил в масонскую ложу. 13 февраля 1784 отец умер, и на оставшиеся после него деньги Роберт и Гилберт перевезли семью на ферму Моссгил близ Мохлина. Еще раньше, в 1783, Роберт начал записывать в тетрадь свои юношеские стихи и изрядно высокопарную прозу. Связь со служанкой Бетти Пейтон привела к появлению на свет его дочери 22 мая 1785. Местные клирики воспользовались случаем и наложили на Бёрнса епитимью за блудодейство, однако это не мешало мирянам смеяться, читая ходившие в списках </w:t>
      </w:r>
      <w:r>
        <w:rPr>
          <w:i/>
          <w:sz w:val="26"/>
        </w:rPr>
        <w:t>Святую ярмарку</w:t>
      </w:r>
      <w:r>
        <w:rPr>
          <w:sz w:val="26"/>
        </w:rPr>
        <w:t xml:space="preserve"> и </w:t>
      </w:r>
      <w:r>
        <w:rPr>
          <w:i/>
          <w:sz w:val="26"/>
        </w:rPr>
        <w:t>Молитву святоши Вилли</w:t>
      </w:r>
      <w:r>
        <w:rPr>
          <w:sz w:val="26"/>
        </w:rPr>
        <w:t xml:space="preserve">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В начале 1784 Бёрнс открыл для себя поэзию Р.Фергюссона и понял, что шотландский язык отнюдь не варварский и отмирающий диалект и способен передать любой поэтический оттенок – от соленой сатиры до лирических восторгов. Он развил традиции Фергюссона, особенно в жанре афористической эпиграммы. К 1785 Бёрнс уже приобрел некоторую известность как автор ярких дружеских посланий, драматических монологов и сатир.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В 1785 Бёрнс полюбил Джин Армор (1765–1854), дочь мохлинского подрядчика Дж.Армора. Бёрнс выдал ей письменное «обязательство» – документ, по шотландскому праву удостоверявший фактический, хоть и незаконный брак. Однако репутация у Бёрнса была настолько плохая, что Армор порвал «обязательство» в апреле 1786 и отказался взять поэта в зятья. Еще до этого унижения Бёрнс решил эмигрировать на Ямайку. Неверно, будто он издал свои стихотворения, чтобы выручить деньги на дорогу, – мысль об этом издании пришла к нему позже. Напечатанные в Кильмарноке </w:t>
      </w:r>
      <w:r>
        <w:rPr>
          <w:i/>
          <w:sz w:val="26"/>
        </w:rPr>
        <w:t>Стихотворения преимущественно на шотландском диалекте</w:t>
      </w:r>
      <w:r>
        <w:rPr>
          <w:sz w:val="26"/>
        </w:rPr>
        <w:t xml:space="preserve"> (</w:t>
      </w:r>
      <w:r>
        <w:rPr>
          <w:i/>
          <w:sz w:val="26"/>
        </w:rPr>
        <w:t>Poems, Chiefly in the Scottish Dialect</w:t>
      </w:r>
      <w:r>
        <w:rPr>
          <w:sz w:val="26"/>
        </w:rPr>
        <w:t xml:space="preserve">) поступили в продажу 1 августа 1786. Половина тиража в 600 экземпляров разошлась по подписке, остальное было продано за несколько недель. После этого Бёрнс был принят в аристократическом литературном кругу Эдинбурга. Собрал, обработал и записал около двухсот песен для шотландского музыкального общества. Сам стал писать песни. Слава пришла к Бёрнсу едва ли не в одночасье. Знатные господа распахнули перед ним двери своих особняков. Армор отказался от иска, от Бетти Пейтон откупились 20 фунтами. 3 сентября 1786 Джин родила двойню.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Местная знать советовала Бёрнсу забыть об эмиграции, поехать в Эдинбург и объявить общенациональную подписку. Он прибыл в столицу 29 ноября и при содействии Дж.Каннингема и других заключил 14 декабря договор с издателем У.Кричем. В зимний сезон Бёрнс был нарасхват в светском обществе. Ему покровительствовали «Каледонские охотники», члены влиятельного клуба для избранных; на собрании Великой масонской ложи Шотландии его провозгласили «Бардом Каледонии». Эдинбургское издание </w:t>
      </w:r>
      <w:r>
        <w:rPr>
          <w:i/>
          <w:sz w:val="26"/>
        </w:rPr>
        <w:t xml:space="preserve">Стихотворений </w:t>
      </w:r>
      <w:r>
        <w:rPr>
          <w:sz w:val="26"/>
        </w:rPr>
        <w:t xml:space="preserve">(вышло 21 апреля 1787) собрало около трех тысяч подписчиков и принесло Бёрнсу примерно 500 фунтов, включая сто гиней, за которые он, послушавшись дурного совета, уступил Кричу авторские права. Около половины вырученных денег ушло на помощь Гилберту и его семье в Моссгиле.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Перед отъездом из Эдинбурга в мае Бёрнс познакомился с Дж.Джонсоном, полуграмотным гравером и фанатичным любителем шотландской музыки, который незадолго до того издал первый выпуск «Шотландского музыкального музеума» («The Scots Musical Museum»). С осени 1787 до конца жизни Бёрнс фактически был редактором этого издания: собирал тексты и мелодии, дополнял сохранившиеся отрывки строфами собственного сочинения, утраченные или непристойные тексты заменял своими. Он так преуспел в этом, что без документированных свидетельств зачастую невозможно установить, где народные тексты, а где тексты Бёрнса. Для «Музеума», а после 1792 для более изысканных, но и менее ярких «Избранных самобытных шотландских мелодий» («Select Collection of Original Scottish Airs», 1793–1805) Дж.Томсона он написал более трехсот текстов, каждый на свой мотив. </w:t>
      </w:r>
    </w:p>
    <w:p w:rsidR="006045A0" w:rsidRDefault="00174A1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Бёрнс триумфатором возвратился в Мохлин 8 июля 1787. Полгода славы не вскружили ему голову, однако изменили отношение к нему в деревне. Арморы радушно приняли его, и он возобновил отношения с Джин. Но эдинбургская служанка Пегги Камерон, родившая ребенка от Бёрнса, подала на него в суд, и он снова отправился в Эдинбург.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Там он 4 декабря познакомился с образованной замужней дамой Агнес Крэг М'Лехуз. Через три дня он вывихнул колено и, прикованный к постели, затеял с «Клариндой», как она себя называла, любовную переписку. Вывих имел и более существенные последствия. Пользовавший Бёрнса врач был знаком с Комиссаром по акцизу в Шотландии Р.Грэмом. Узнав о желании поэта служить в акцизе, он обратился к Грэму, тот разрешил Бёрнсу пройти надлежащее обучение. Поэт прошел его весной 1788 в Мохлине и Тарболтоне и 14 июля получил диплом. Перспектива альтернативного источника заработка придала ему смелости подписать 18 марта контракт на аренду фермы Эллисленд.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Узнав, что Джин опять забеременела, родители выгнали ее из дома. Бёрнс вернулся в Мохлин 23 февраля 1788 и, судя по всему, сразу признал ее своей женой, хотя оглашение состоялось только в мае, а церковный суд утвердил их брак лишь 5 августа. 3 марта Джин родила двух девочек, которые вскоре умерли. 11 июня Бёрнс приступил к работе на ферме. К лету 1789 стало ясно, что в близком будущем Эллисленд дохода не принесет, и в октябре Бёрнс по протекции получил должность акцизного в своем сельском районе. Он прекрасно ее исполнял; в июле 1790 его перевели в Дамфрис. В 1791 Бёрнс отказался от аренды Эллисленда, переехал в Дамфрис и зажил на жалование акцизного.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Творческая работа Бёрнса на протяжении трех лет в Эллисленде сводилась в основном к текстам для джонсоновского «Музеума», за одним серьезным исключением – повести в стихах </w:t>
      </w:r>
      <w:r>
        <w:rPr>
          <w:i/>
          <w:sz w:val="26"/>
        </w:rPr>
        <w:t>Тэм О'Шентер</w:t>
      </w:r>
      <w:r>
        <w:rPr>
          <w:sz w:val="26"/>
        </w:rPr>
        <w:t xml:space="preserve"> (</w:t>
      </w:r>
      <w:r>
        <w:rPr>
          <w:i/>
          <w:sz w:val="26"/>
        </w:rPr>
        <w:t>Tam O'Shanter</w:t>
      </w:r>
      <w:r>
        <w:rPr>
          <w:sz w:val="26"/>
        </w:rPr>
        <w:t xml:space="preserve">). В 1789 Бёрнс познакомился с собирателем древностей Фр.Гроузом, который составлял двухтомную антологию </w:t>
      </w:r>
      <w:r>
        <w:rPr>
          <w:i/>
          <w:sz w:val="26"/>
        </w:rPr>
        <w:t>Шотландская старина</w:t>
      </w:r>
      <w:r>
        <w:rPr>
          <w:sz w:val="26"/>
        </w:rPr>
        <w:t xml:space="preserve"> (</w:t>
      </w:r>
      <w:r>
        <w:rPr>
          <w:i/>
          <w:sz w:val="26"/>
        </w:rPr>
        <w:t>The Antiquities of Scotland</w:t>
      </w:r>
      <w:r>
        <w:rPr>
          <w:sz w:val="26"/>
        </w:rPr>
        <w:t xml:space="preserve">). Поэт предложил ему дать в антологии гравюру с изображением аллоуэйской церкви, и тот согласился – с условием, что Бёрнс напишет к гравюре легенду о ведьмовстве в Шотландии. Так возникла одна из лучших баллад в истории литературы.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Между тем разгорались страсти вокруг Великой французской революции, которую Бёрнс принял с энтузиазмом. Пошли расследования относительно лояльности государственных служащих. К декабрю 1792 на Бёрнса накопилось столько доносов, что в Дамфрис прибыл Главный акцизный Уильям Корбет, дабы лично проводить дознание. Стараниями Корбета и Грэма все кончилось тем, что Бёрнса обязали не болтать лишнего. Его по-прежнему намеревались продвигать по службе, но в 1795 он начал терять здоровье: ревматизм сказался на ослабленном еще в отрочестве сердце. Умер Бёрнс 21 июля 1796. </w:t>
      </w:r>
    </w:p>
    <w:p w:rsidR="006045A0" w:rsidRDefault="00174A14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Бёрнса превозносят как романтического поэта – в обиходном и литературном смысле этого определения. Однако миропонимание Бёрнса опиралось на практичное здравомыслие крестьян, среди которых он вырос. С романтизмом он в сущности не имел ничего общего. Напротив, его творчество знаменовало последний расцвет шотландской поэзии на родном языке – поэзии лирической, земной, сатирической, подчас озорной, традиции которой были заложены Р.Хенрисоном (ок. 1430 – ок. 1500) и У.Данбаром (ок. 1460 – ок. 1530), забыты в эпоху Реформации и возрождены в 18 в. А.Рамзеем и Р.Фергюсоном. </w:t>
      </w: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>
      <w:pPr>
        <w:spacing w:line="360" w:lineRule="auto"/>
        <w:jc w:val="both"/>
        <w:rPr>
          <w:sz w:val="26"/>
          <w:lang w:val="en-US"/>
        </w:rPr>
      </w:pPr>
    </w:p>
    <w:p w:rsidR="006045A0" w:rsidRDefault="006045A0"/>
    <w:p w:rsidR="006045A0" w:rsidRDefault="00174A14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 xml:space="preserve">ЛИТЕРАТУРА </w:t>
      </w:r>
    </w:p>
    <w:p w:rsidR="006045A0" w:rsidRDefault="006045A0">
      <w:pPr>
        <w:spacing w:line="360" w:lineRule="auto"/>
        <w:rPr>
          <w:sz w:val="26"/>
          <w:lang w:val="en-US"/>
        </w:rPr>
      </w:pPr>
    </w:p>
    <w:p w:rsidR="006045A0" w:rsidRDefault="00174A14">
      <w:pPr>
        <w:spacing w:line="360" w:lineRule="auto"/>
        <w:rPr>
          <w:sz w:val="26"/>
        </w:rPr>
      </w:pPr>
      <w:r>
        <w:rPr>
          <w:sz w:val="26"/>
        </w:rPr>
        <w:t xml:space="preserve">1. Райт-Ковалева Р. </w:t>
      </w:r>
      <w:r>
        <w:rPr>
          <w:i/>
          <w:sz w:val="26"/>
        </w:rPr>
        <w:t>Роберт Бёрнс</w:t>
      </w:r>
      <w:r>
        <w:rPr>
          <w:sz w:val="26"/>
        </w:rPr>
        <w:t xml:space="preserve">. М., 1965 </w:t>
      </w:r>
      <w:r>
        <w:rPr>
          <w:sz w:val="26"/>
        </w:rPr>
        <w:br/>
        <w:t xml:space="preserve">2. Бёрнс Р. </w:t>
      </w:r>
      <w:r>
        <w:rPr>
          <w:i/>
          <w:sz w:val="26"/>
        </w:rPr>
        <w:t>Стихотворения</w:t>
      </w:r>
      <w:r>
        <w:rPr>
          <w:sz w:val="26"/>
        </w:rPr>
        <w:t xml:space="preserve">. </w:t>
      </w:r>
      <w:r>
        <w:rPr>
          <w:i/>
          <w:sz w:val="26"/>
        </w:rPr>
        <w:t>Поэмы</w:t>
      </w:r>
      <w:r>
        <w:rPr>
          <w:sz w:val="26"/>
        </w:rPr>
        <w:t xml:space="preserve">; </w:t>
      </w:r>
      <w:r>
        <w:rPr>
          <w:i/>
          <w:sz w:val="26"/>
        </w:rPr>
        <w:t>Шотландские баллады</w:t>
      </w:r>
      <w:r>
        <w:rPr>
          <w:sz w:val="26"/>
        </w:rPr>
        <w:t xml:space="preserve">. М., 1976 </w:t>
      </w:r>
      <w:r>
        <w:rPr>
          <w:sz w:val="26"/>
        </w:rPr>
        <w:br/>
        <w:t xml:space="preserve">3. Бёрнс Р. </w:t>
      </w:r>
      <w:r>
        <w:rPr>
          <w:i/>
          <w:sz w:val="26"/>
        </w:rPr>
        <w:t>Стихотворения – The Poetical Works</w:t>
      </w:r>
      <w:r>
        <w:rPr>
          <w:sz w:val="26"/>
        </w:rPr>
        <w:t xml:space="preserve">. М., 1982 </w:t>
      </w:r>
    </w:p>
    <w:p w:rsidR="006045A0" w:rsidRDefault="006045A0">
      <w:pPr>
        <w:spacing w:line="360" w:lineRule="auto"/>
        <w:jc w:val="both"/>
        <w:rPr>
          <w:sz w:val="26"/>
          <w:lang w:val="en-US"/>
        </w:rPr>
      </w:pPr>
      <w:bookmarkStart w:id="0" w:name="_GoBack"/>
      <w:bookmarkEnd w:id="0"/>
    </w:p>
    <w:sectPr w:rsidR="006045A0">
      <w:pgSz w:w="11906" w:h="16838"/>
      <w:pgMar w:top="680" w:right="567" w:bottom="680" w:left="1701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A14"/>
    <w:rsid w:val="00174A14"/>
    <w:rsid w:val="001D50F3"/>
    <w:rsid w:val="0060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72FCC93-CB83-45E8-BEDC-C35FE7C3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БЁРНС, РОБЕРТ (Burns, Robert) (1759–1796), шотландский поэт</vt:lpstr>
    </vt:vector>
  </TitlesOfParts>
  <Company>CUM</Company>
  <LinksUpToDate>false</LinksUpToDate>
  <CharactersWithSpaces>9073</CharactersWithSpaces>
  <SharedDoc>false</SharedDoc>
  <HLinks>
    <vt:vector size="18" baseType="variant"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Shakespeare.htm</vt:lpwstr>
      </vt:variant>
      <vt:variant>
        <vt:lpwstr/>
      </vt:variant>
      <vt:variant>
        <vt:i4>4915206</vt:i4>
      </vt:variant>
      <vt:variant>
        <vt:i4>0</vt:i4>
      </vt:variant>
      <vt:variant>
        <vt:i4>0</vt:i4>
      </vt:variant>
      <vt:variant>
        <vt:i4>5</vt:i4>
      </vt:variant>
      <vt:variant>
        <vt:lpwstr>Swift.htm</vt:lpwstr>
      </vt:variant>
      <vt:variant>
        <vt:lpwstr/>
      </vt:variant>
      <vt:variant>
        <vt:i4>6029316</vt:i4>
      </vt:variant>
      <vt:variant>
        <vt:i4>-1</vt:i4>
      </vt:variant>
      <vt:variant>
        <vt:i4>1027</vt:i4>
      </vt:variant>
      <vt:variant>
        <vt:i4>1</vt:i4>
      </vt:variant>
      <vt:variant>
        <vt:lpwstr>Burns.gif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БЁРНС, РОБЕРТ (Burns, Robert) (1759–1796), шотландский поэт</dc:title>
  <dc:subject/>
  <dc:creator>VSch</dc:creator>
  <cp:keywords/>
  <dc:description/>
  <cp:lastModifiedBy>Irina</cp:lastModifiedBy>
  <cp:revision>2</cp:revision>
  <dcterms:created xsi:type="dcterms:W3CDTF">2014-10-30T08:31:00Z</dcterms:created>
  <dcterms:modified xsi:type="dcterms:W3CDTF">2014-10-30T08:31:00Z</dcterms:modified>
</cp:coreProperties>
</file>