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F626E" w:rsidRPr="002409A9" w:rsidRDefault="002F626E" w:rsidP="002F626E">
      <w:pPr>
        <w:spacing w:before="120"/>
        <w:jc w:val="center"/>
        <w:rPr>
          <w:b/>
          <w:bCs/>
          <w:sz w:val="32"/>
          <w:szCs w:val="32"/>
        </w:rPr>
      </w:pPr>
      <w:r w:rsidRPr="002409A9">
        <w:rPr>
          <w:b/>
          <w:bCs/>
          <w:sz w:val="32"/>
          <w:szCs w:val="32"/>
        </w:rPr>
        <w:t>Исследование философско-антропологических структур в ирландской мифологии</w:t>
      </w:r>
    </w:p>
    <w:p w:rsidR="002F626E" w:rsidRPr="002409A9" w:rsidRDefault="002F626E" w:rsidP="002F626E">
      <w:pPr>
        <w:spacing w:before="120"/>
        <w:ind w:firstLine="567"/>
        <w:jc w:val="both"/>
        <w:rPr>
          <w:sz w:val="28"/>
          <w:szCs w:val="28"/>
        </w:rPr>
      </w:pPr>
      <w:r w:rsidRPr="002409A9">
        <w:rPr>
          <w:sz w:val="28"/>
          <w:szCs w:val="28"/>
        </w:rPr>
        <w:t>Васильев Е.В.</w:t>
      </w:r>
    </w:p>
    <w:p w:rsidR="002F626E" w:rsidRPr="000703F0" w:rsidRDefault="002F626E" w:rsidP="002F626E">
      <w:pPr>
        <w:spacing w:before="120"/>
        <w:ind w:firstLine="567"/>
        <w:jc w:val="both"/>
      </w:pPr>
      <w:r w:rsidRPr="000703F0">
        <w:t xml:space="preserve">В рамках исследования различных культур – зачастую возникают вопросы о том, насколько реально связана система мифологических образов данной культуры и её общественной организацией, характеристиками человеческого мировосприятия той культуры. В случае Ирландской традиции мы тоже можем попытаться выделить подобные компоненты, которые дадут нам некоторое понимание происхождения самих элементов мифологии(саг, богов, и.т.д). </w:t>
      </w:r>
    </w:p>
    <w:p w:rsidR="002F626E" w:rsidRPr="000703F0" w:rsidRDefault="002F626E" w:rsidP="002F626E">
      <w:pPr>
        <w:spacing w:before="120"/>
        <w:ind w:firstLine="567"/>
        <w:jc w:val="both"/>
      </w:pPr>
      <w:r w:rsidRPr="000703F0">
        <w:t>В данной статье мы старались следовать не столько общепринятым теориям феноменологии религии, или психологии религии, сколько использовать различные социологические построения и культурологический анализ, проводимый в компаративном ключе(но в пределах одной традиции). Мы строим своё исследовании на описании характеристик локализации Иного мира и его обитателей, с учетом приписываемых им свойств и характеристик.</w:t>
      </w:r>
    </w:p>
    <w:p w:rsidR="002F626E" w:rsidRPr="000703F0" w:rsidRDefault="002F626E" w:rsidP="002F626E">
      <w:pPr>
        <w:spacing w:before="120"/>
        <w:ind w:firstLine="567"/>
        <w:jc w:val="both"/>
      </w:pPr>
      <w:r w:rsidRPr="000703F0">
        <w:t>Существуют различные трактовки сложности и разнообразия локализации Иного мира. Имеет смысл обратить внимание на следующие. Одна из них указывает на представление Иного мира, как абстрактной концепции священной власти, власти социальных законов и обычаев. Её пытается обосновать Дж. Кэри</w:t>
      </w:r>
      <w:bookmarkStart w:id="0" w:name="nazad1"/>
      <w:bookmarkEnd w:id="0"/>
      <w:r w:rsidRPr="000703F0">
        <w:rPr>
          <w:vertAlign w:val="superscript"/>
        </w:rPr>
        <w:t xml:space="preserve"> 1</w:t>
      </w:r>
      <w:r w:rsidRPr="000703F0">
        <w:t>, приводя следующие доводы:</w:t>
      </w:r>
    </w:p>
    <w:p w:rsidR="002F626E" w:rsidRPr="000703F0" w:rsidRDefault="002F626E" w:rsidP="002F626E">
      <w:pPr>
        <w:spacing w:before="120"/>
        <w:ind w:firstLine="567"/>
        <w:jc w:val="both"/>
      </w:pPr>
      <w:r w:rsidRPr="000703F0">
        <w:t xml:space="preserve">Локализация Иного мира была изначально связана с oengus- мероприятием, которое можно назвать “сбором племени”, так как достижение Иного мира возможно посредством священных мест, в основном древних могильных курганов (side):в принципе, сид — это “обычное общее определение, которое используется без дальнейших уточнений для обозначения Иного мира”. Oenach регулярно устраивался на могильниках, и во многих сагах институт oenaige связывается со смертями легендарных героев. Например, собрания в Тальтиу и Кармане: могильник в Круахане назывался Oengus Cruachan, а Тальтиу описывается как некрополь. Когда Лоэг в тексте “Болезнь Кухулина” направляется в Иной мир, он проходит “через собрание Эмайн в собрание Фидга”; итак, племенное собрание и потустороннее жилище прямо противопоставлены. </w:t>
      </w:r>
    </w:p>
    <w:p w:rsidR="002F626E" w:rsidRPr="000703F0" w:rsidRDefault="002F626E" w:rsidP="002F626E">
      <w:pPr>
        <w:spacing w:before="120"/>
        <w:ind w:firstLine="567"/>
        <w:jc w:val="both"/>
      </w:pPr>
      <w:r w:rsidRPr="000703F0">
        <w:t xml:space="preserve">Иной мир достижим в священное время, особеннов Самайн. Самайн обычно был временем, когда устраивался oenach, и временем, когда возвращаются мертвые. Считается, что это было время oenach уладов и “праздника Тары”. В саге “Похищение Бекфолы” священным временем является христианское воскресенье. </w:t>
      </w:r>
    </w:p>
    <w:p w:rsidR="002F626E" w:rsidRPr="000703F0" w:rsidRDefault="002F626E" w:rsidP="002F626E">
      <w:pPr>
        <w:spacing w:before="120"/>
        <w:ind w:firstLine="567"/>
        <w:jc w:val="both"/>
      </w:pPr>
      <w:r w:rsidRPr="000703F0">
        <w:t>В Ином мире, как мы видели, все время заключенов вечном настоящем; и весь Иной мир может уместиться в единственном холме или источнике. Oenach есть момент собирания всего племени(tuath) в одной точке времени и места; само слово oenach является производным от oen 'один', и фундаментальный концепт единения вполне очевиден. Мертвые тоже представляют собой собрание, локализуемое на маленьком острове Дом Донна</w:t>
      </w:r>
      <w:bookmarkStart w:id="1" w:name="nazad2"/>
      <w:bookmarkEnd w:id="1"/>
      <w:r w:rsidRPr="000703F0">
        <w:rPr>
          <w:vertAlign w:val="superscript"/>
        </w:rPr>
        <w:t xml:space="preserve"> 2</w:t>
      </w:r>
      <w:r w:rsidRPr="000703F0">
        <w:t xml:space="preserve"> (Tech Duinn), и повелитель их носит имя Donn damach 'Донн со свитой'. </w:t>
      </w:r>
    </w:p>
    <w:p w:rsidR="002F626E" w:rsidRPr="000703F0" w:rsidRDefault="002F626E" w:rsidP="002F626E">
      <w:pPr>
        <w:spacing w:before="120"/>
        <w:ind w:firstLine="567"/>
        <w:jc w:val="both"/>
      </w:pPr>
      <w:r w:rsidRPr="000703F0">
        <w:t>Иной мир — это место великолепных пиров, а принадлежности для пира являются неотъемлемой частью кельтских аристократических захоронений в Британии и на континенте. Oenach, без сомнения, также был временем пира. Важными событиями, сопутствующими oenach, были скачки и другие игры, но некоторые тексты упоминают их в связи с погребальным обрядом. Поэтому особенно интересны потусторонние скачки в Immram Brain</w:t>
      </w:r>
      <w:bookmarkStart w:id="2" w:name="nazad3"/>
      <w:bookmarkEnd w:id="2"/>
      <w:r w:rsidRPr="000703F0">
        <w:rPr>
          <w:vertAlign w:val="superscript"/>
        </w:rPr>
        <w:t xml:space="preserve"> 3</w:t>
      </w:r>
      <w:r w:rsidRPr="000703F0">
        <w:t xml:space="preserve">: здесь не oenach служит моделью для Иного мира, а наоборот. </w:t>
      </w:r>
    </w:p>
    <w:p w:rsidR="002F626E" w:rsidRPr="000703F0" w:rsidRDefault="002F626E" w:rsidP="002F626E">
      <w:pPr>
        <w:spacing w:before="120"/>
        <w:ind w:firstLine="567"/>
        <w:jc w:val="both"/>
      </w:pPr>
      <w:r w:rsidRPr="000703F0">
        <w:t>Правда и мир — награды Иного мира праведному королю. Мир всегда строго соблюдался во время oenach; и именно на oenach король и его судьи должны были выносить справедливые суждения о делах племени(tuath). К тому же король мог утверждать законы только на oenach. Одна строка в трактате “Поучение Кухулина” намекает на то, что мертвые обязывают живущих держать свои клятвы: “Пусть соберутся живые, пусть будут они оживлены клятвами в месте, где обитают мертвые”. Король, центральная фигура и властитель на oenach, приобретал все права такового после инаугурационной церемонии под названием feis; как было убедительно доказано многими учеными, этот ритуал символизировал брак короля с богиней данной земли, oenach, как и feis, ассоциировался с поддержанием плодородия и богатства земли, как сообщается об этом в “Преданиях о старине мест”</w:t>
      </w:r>
      <w:bookmarkStart w:id="3" w:name="nazad4"/>
      <w:bookmarkEnd w:id="3"/>
      <w:r w:rsidRPr="000703F0">
        <w:rPr>
          <w:vertAlign w:val="superscript"/>
        </w:rPr>
        <w:t xml:space="preserve"> 4</w:t>
      </w:r>
      <w:r w:rsidRPr="000703F0">
        <w:t xml:space="preserve">(dindshenchas) Кармана и Тальтиу. Это священное соединение представителя племени со сверхъестественным воплощением его территории кажется наиболее живым выражением связи между мирами. В нескольких сюжетах картина потусторонней свадьбы предвосхищает не инаугурацию короля, но его смерть. </w:t>
      </w:r>
    </w:p>
    <w:p w:rsidR="002F626E" w:rsidRPr="000703F0" w:rsidRDefault="002F626E" w:rsidP="002F626E">
      <w:pPr>
        <w:spacing w:before="120"/>
        <w:ind w:firstLine="567"/>
        <w:jc w:val="both"/>
      </w:pPr>
      <w:r w:rsidRPr="000703F0">
        <w:t xml:space="preserve">Существование Иного мира отмечено свободой от сексуальных забот: это может проявляться как в полной сексуальной освобожденности, так и в блаженном целомудрии. Мак Кана обратил внимание на тот факт, что сексуальная свобода санкционировалась на различных народных праздниках, особенно во время Лугназада. Интересно, что в поэмах, посвященных oenach в Кармане и Тальтиу, подчеркивается половая сегрегация в это время: oenach и Иной мир демонстрируют одинаковый контраст. </w:t>
      </w:r>
    </w:p>
    <w:p w:rsidR="002F626E" w:rsidRPr="000703F0" w:rsidRDefault="002F626E" w:rsidP="002F626E">
      <w:pPr>
        <w:spacing w:before="120"/>
        <w:ind w:firstLine="567"/>
        <w:jc w:val="both"/>
      </w:pPr>
      <w:r w:rsidRPr="000703F0">
        <w:t>Исходя из вышеизложенного, Джон Кэри заключает, что для жителей древней Ирландии Иной мир лежал не только за пределами существования, но и в самом сердце общества: он был источником ценностей и власти. На oenach люди собирались в священном месте, которое во время пира само становилось отражением справедливого, мирного, изобильного, вневременного и внепространственного обиталища богов — и не только отражением, поскольку сам Иной мир в некотором роде присутствовал в ритуальных границах времени и пространства.</w:t>
      </w:r>
    </w:p>
    <w:p w:rsidR="002F626E" w:rsidRPr="000703F0" w:rsidRDefault="002F626E" w:rsidP="002F626E">
      <w:pPr>
        <w:spacing w:before="120"/>
        <w:ind w:firstLine="567"/>
        <w:jc w:val="both"/>
      </w:pPr>
      <w:r w:rsidRPr="000703F0">
        <w:t xml:space="preserve">Несомненно, такой подход может объяснить некоторые социальные функции, которые могли играть мифологические представления Иного мира, воплощая структуру этого мира, поэтому мы их здесь и привели в столь развернутой форме, так как из этого можно сделать некоторые выводы, но только касательно социализирующей функции мифологических представлений об Ином мире. Однако, это не объясняет происхождения двойственности сида и островов за морем, а тем более , самого разделения их, как двух “филиалов” земли обетованной. Саму структуру “Страны Обетованной” автор трактует, как некую одну реальность, лежащую в другом измерении, где постоянно “сейчас” и это “сейчас” происходит в Золотом веке. </w:t>
      </w:r>
    </w:p>
    <w:p w:rsidR="002F626E" w:rsidRPr="000703F0" w:rsidRDefault="002F626E" w:rsidP="002F626E">
      <w:pPr>
        <w:spacing w:before="120"/>
        <w:ind w:firstLine="567"/>
        <w:jc w:val="both"/>
      </w:pPr>
      <w:r w:rsidRPr="000703F0">
        <w:t>Однако, если рассматривать проблему в ключе индо-европеистике, то ему более близка концепция М. Диллона и Н. Чедвик,</w:t>
      </w:r>
      <w:bookmarkStart w:id="4" w:name="nazad5"/>
      <w:bookmarkEnd w:id="4"/>
      <w:r w:rsidRPr="000703F0">
        <w:rPr>
          <w:vertAlign w:val="superscript"/>
        </w:rPr>
        <w:t xml:space="preserve"> 5</w:t>
      </w:r>
      <w:r w:rsidRPr="000703F0">
        <w:t xml:space="preserve"> которая говорит о том, что древние ирландские мифологические повести можно разделить на четыре основные группы, не включая сюда рассказы о местных культах источников, рек и озер, столь важных для галльской религии. Они не выделяются как независимые культы в Ирландии и появляются по большей части — и даже не очень часто — в связи с важными богами, такими как Дагда, который обитал в Бруге-на-Бойн, на реке Бойн.</w:t>
      </w:r>
    </w:p>
    <w:tbl>
      <w:tblPr>
        <w:tblW w:w="8220" w:type="dxa"/>
        <w:jc w:val="right"/>
        <w:tblCellSpacing w:w="7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105" w:type="dxa"/>
          <w:left w:w="105" w:type="dxa"/>
          <w:bottom w:w="105" w:type="dxa"/>
          <w:right w:w="105" w:type="dxa"/>
        </w:tblCellMar>
        <w:tblLook w:val="0000" w:firstRow="0" w:lastRow="0" w:firstColumn="0" w:lastColumn="0" w:noHBand="0" w:noVBand="0"/>
      </w:tblPr>
      <w:tblGrid>
        <w:gridCol w:w="1984"/>
        <w:gridCol w:w="6236"/>
      </w:tblGrid>
      <w:tr w:rsidR="002F626E" w:rsidRPr="000703F0" w:rsidTr="003839F8">
        <w:trPr>
          <w:tblCellSpacing w:w="7" w:type="dxa"/>
          <w:jc w:val="right"/>
        </w:trPr>
        <w:tc>
          <w:tcPr>
            <w:tcW w:w="1194" w:type="pct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2F626E" w:rsidRPr="000703F0" w:rsidRDefault="002F626E" w:rsidP="003839F8">
            <w:pPr>
              <w:jc w:val="both"/>
            </w:pPr>
            <w:r w:rsidRPr="000703F0">
              <w:t>1я группа</w:t>
            </w:r>
          </w:p>
          <w:p w:rsidR="002F626E" w:rsidRPr="000703F0" w:rsidRDefault="002F626E" w:rsidP="003839F8">
            <w:pPr>
              <w:jc w:val="both"/>
            </w:pPr>
          </w:p>
        </w:tc>
        <w:tc>
          <w:tcPr>
            <w:tcW w:w="378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</w:tcPr>
          <w:p w:rsidR="002F626E" w:rsidRPr="000703F0" w:rsidRDefault="002F626E" w:rsidP="003839F8">
            <w:pPr>
              <w:jc w:val="both"/>
            </w:pPr>
            <w:r w:rsidRPr="000703F0">
              <w:t>Древнейшие кельтские боги,известные с ранних времен в Галлии, а также, возможно позднее, в Британии.</w:t>
            </w:r>
          </w:p>
          <w:p w:rsidR="002F626E" w:rsidRPr="000703F0" w:rsidRDefault="002F626E" w:rsidP="003839F8">
            <w:pPr>
              <w:jc w:val="both"/>
            </w:pPr>
          </w:p>
        </w:tc>
      </w:tr>
      <w:tr w:rsidR="002F626E" w:rsidRPr="000703F0" w:rsidTr="003839F8">
        <w:trPr>
          <w:trHeight w:val="1410"/>
          <w:tblCellSpacing w:w="7" w:type="dxa"/>
          <w:jc w:val="right"/>
        </w:trPr>
        <w:tc>
          <w:tcPr>
            <w:tcW w:w="1194" w:type="pct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2F626E" w:rsidRPr="000703F0" w:rsidRDefault="002F626E" w:rsidP="003839F8">
            <w:pPr>
              <w:jc w:val="both"/>
            </w:pPr>
          </w:p>
          <w:p w:rsidR="002F626E" w:rsidRPr="000703F0" w:rsidRDefault="002F626E" w:rsidP="003839F8">
            <w:pPr>
              <w:jc w:val="both"/>
            </w:pPr>
            <w:r w:rsidRPr="000703F0">
              <w:t>2я группа</w:t>
            </w:r>
          </w:p>
          <w:p w:rsidR="002F626E" w:rsidRPr="000703F0" w:rsidRDefault="002F626E" w:rsidP="003839F8">
            <w:pPr>
              <w:jc w:val="both"/>
            </w:pPr>
          </w:p>
        </w:tc>
        <w:tc>
          <w:tcPr>
            <w:tcW w:w="378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</w:tcPr>
          <w:p w:rsidR="002F626E" w:rsidRPr="000703F0" w:rsidRDefault="002F626E" w:rsidP="003839F8">
            <w:pPr>
              <w:jc w:val="both"/>
            </w:pPr>
          </w:p>
          <w:p w:rsidR="002F626E" w:rsidRPr="000703F0" w:rsidRDefault="002F626E" w:rsidP="003839F8">
            <w:pPr>
              <w:jc w:val="both"/>
            </w:pPr>
            <w:r w:rsidRPr="000703F0">
              <w:t>Гораздо более многочисленная — местные ирландские подземные боги, жившие в холмах-сидах, больших могильных холмах. Именно об этой группе рассказываются самые живописные повести. Они больше всех известны современным ученым.</w:t>
            </w:r>
          </w:p>
          <w:p w:rsidR="002F626E" w:rsidRPr="000703F0" w:rsidRDefault="002F626E" w:rsidP="003839F8">
            <w:pPr>
              <w:jc w:val="both"/>
            </w:pPr>
          </w:p>
        </w:tc>
      </w:tr>
      <w:tr w:rsidR="002F626E" w:rsidRPr="000703F0" w:rsidTr="003839F8">
        <w:trPr>
          <w:trHeight w:val="975"/>
          <w:tblCellSpacing w:w="7" w:type="dxa"/>
          <w:jc w:val="right"/>
        </w:trPr>
        <w:tc>
          <w:tcPr>
            <w:tcW w:w="1194" w:type="pct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2F626E" w:rsidRPr="000703F0" w:rsidRDefault="002F626E" w:rsidP="003839F8">
            <w:pPr>
              <w:jc w:val="both"/>
            </w:pPr>
          </w:p>
          <w:p w:rsidR="002F626E" w:rsidRPr="000703F0" w:rsidRDefault="002F626E" w:rsidP="003839F8">
            <w:pPr>
              <w:jc w:val="both"/>
            </w:pPr>
            <w:r w:rsidRPr="000703F0">
              <w:t>3я группа</w:t>
            </w:r>
          </w:p>
          <w:p w:rsidR="002F626E" w:rsidRPr="000703F0" w:rsidRDefault="002F626E" w:rsidP="003839F8">
            <w:pPr>
              <w:jc w:val="both"/>
            </w:pPr>
          </w:p>
        </w:tc>
        <w:tc>
          <w:tcPr>
            <w:tcW w:w="378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</w:tcPr>
          <w:p w:rsidR="002F626E" w:rsidRPr="000703F0" w:rsidRDefault="002F626E" w:rsidP="003839F8">
            <w:pPr>
              <w:jc w:val="both"/>
            </w:pPr>
          </w:p>
          <w:p w:rsidR="002F626E" w:rsidRPr="000703F0" w:rsidRDefault="002F626E" w:rsidP="003839F8">
            <w:pPr>
              <w:jc w:val="both"/>
            </w:pPr>
            <w:r w:rsidRPr="000703F0">
              <w:t>Боги Возрождения, известные также из неирландских источников и изначально, повидимому, связанные не с сидами, а с морем.</w:t>
            </w:r>
          </w:p>
          <w:p w:rsidR="002F626E" w:rsidRPr="000703F0" w:rsidRDefault="002F626E" w:rsidP="003839F8">
            <w:pPr>
              <w:jc w:val="both"/>
            </w:pPr>
          </w:p>
        </w:tc>
      </w:tr>
      <w:tr w:rsidR="002F626E" w:rsidRPr="000703F0" w:rsidTr="003839F8">
        <w:trPr>
          <w:trHeight w:val="1530"/>
          <w:tblCellSpacing w:w="7" w:type="dxa"/>
          <w:jc w:val="right"/>
        </w:trPr>
        <w:tc>
          <w:tcPr>
            <w:tcW w:w="1194" w:type="pct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2F626E" w:rsidRPr="000703F0" w:rsidRDefault="002F626E" w:rsidP="003839F8">
            <w:pPr>
              <w:jc w:val="both"/>
            </w:pPr>
          </w:p>
          <w:p w:rsidR="002F626E" w:rsidRPr="000703F0" w:rsidRDefault="002F626E" w:rsidP="003839F8">
            <w:pPr>
              <w:jc w:val="both"/>
            </w:pPr>
            <w:r w:rsidRPr="000703F0">
              <w:t>4я группа</w:t>
            </w:r>
          </w:p>
          <w:p w:rsidR="002F626E" w:rsidRPr="000703F0" w:rsidRDefault="002F626E" w:rsidP="003839F8">
            <w:pPr>
              <w:jc w:val="both"/>
            </w:pPr>
          </w:p>
        </w:tc>
        <w:tc>
          <w:tcPr>
            <w:tcW w:w="378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</w:tcPr>
          <w:p w:rsidR="002F626E" w:rsidRPr="000703F0" w:rsidRDefault="002F626E" w:rsidP="003839F8">
            <w:pPr>
              <w:jc w:val="both"/>
            </w:pPr>
          </w:p>
          <w:p w:rsidR="002F626E" w:rsidRPr="000703F0" w:rsidRDefault="002F626E" w:rsidP="003839F8">
            <w:pPr>
              <w:jc w:val="both"/>
            </w:pPr>
            <w:r w:rsidRPr="000703F0">
              <w:t>Повести о сверхъестественном мире — Ti'r Tairngiri, “Земле Обетованной”; Ti'r na nOg, “Земле Юных”; Mag Mell; и повести о посетивших эти страны смертных. Они обычно называются echtrai, “приключения”, и baili, “видения”.</w:t>
            </w:r>
          </w:p>
          <w:p w:rsidR="002F626E" w:rsidRPr="000703F0" w:rsidRDefault="002F626E" w:rsidP="003839F8">
            <w:pPr>
              <w:jc w:val="both"/>
            </w:pPr>
          </w:p>
        </w:tc>
      </w:tr>
    </w:tbl>
    <w:p w:rsidR="002F626E" w:rsidRPr="000703F0" w:rsidRDefault="002F626E" w:rsidP="002F626E">
      <w:pPr>
        <w:spacing w:before="120"/>
        <w:ind w:firstLine="567"/>
        <w:jc w:val="both"/>
      </w:pPr>
    </w:p>
    <w:p w:rsidR="002F626E" w:rsidRPr="000703F0" w:rsidRDefault="002F626E" w:rsidP="002F626E">
      <w:pPr>
        <w:spacing w:before="120"/>
        <w:ind w:firstLine="567"/>
        <w:jc w:val="both"/>
      </w:pPr>
      <w:r w:rsidRPr="000703F0">
        <w:t>Можно предположить, что древнейшими богами являются те, которые первоначально почитались древними кельтами или галлами. Возможно, главным из них был бог Луг. Его имя, как мы видели, сохранилось в обширной топонимике в Галлии и, возможно, в Британии. До нас дошли различные версии истории о том, как он пришел в Ирландию; однако его чужеземное происхождение, очевидно, из ранних аллюзий, так как одна повесть сообщает, что он прибыл из-за моря, и в ней он называется scul balb, “дух-заика” (несомненно, указание на то, что он говорил на другом языке). В Уэльсе его имени родственно имя Ллеу Ллау Гифеса, главного героя ветви Мабиногион Мат уаб Матонви. Однако он был интегрирован в ирландский пантеон, считаясь родоначальником Праздника Тальтиу, напоминающего Олимпийские игры и проводимого за две недели до, и через две недели после Лугназада (1 августа). По ранней мифологической версии он воспитывался и обучался у жены одного из Племен Богини Дану, пока не смог носить оружие. Это военное обучение у женщины является интересной аллюзией на ранний кельтский традиционный обычай. По более поздней, его воспитателем выступает Мананнан.</w:t>
      </w:r>
    </w:p>
    <w:p w:rsidR="002F626E" w:rsidRPr="000703F0" w:rsidRDefault="002F626E" w:rsidP="002F626E">
      <w:pPr>
        <w:spacing w:before="120"/>
        <w:ind w:firstLine="567"/>
        <w:jc w:val="both"/>
      </w:pPr>
      <w:r w:rsidRPr="000703F0">
        <w:t>Триада древних галльских божеств, matronae (лат. matres), также сохранилась в образе трех матерей-богинь войны в Ирландии — Морриган (“великая богиня”, или “смертельная госпожа”), Маха и Бодб, изначальная богиня битвы. Возможно, эта триада отражена также в трех Бригитах. Морриган — одно из древних общекельтских божеств, а также, очевидно, предшественница феи Морганы из цикла короля Артура. О ней говорится, что за год до битвы при Маг Туиред она вступила в брак с Дагдой. Это очень недоброжелательная личность. Анналы Тигернаха сохранили фрагмент древней элегии о лейнстерском принце, утонувшем в своем маленьком курахе:</w:t>
      </w:r>
    </w:p>
    <w:p w:rsidR="002F626E" w:rsidRPr="000703F0" w:rsidRDefault="002F626E" w:rsidP="002F626E">
      <w:pPr>
        <w:spacing w:before="120"/>
        <w:ind w:firstLine="567"/>
        <w:jc w:val="both"/>
      </w:pPr>
      <w:r w:rsidRPr="000703F0">
        <w:t>“Глубокие ясные пучины моря и песок на морской постели покрыли их. Они бросились на Конайнга в его хрупком маленьком курахе. Женщина набросила свою белую гриву на Конайнга в его курах. Злобен смех, которым она смеется сегодня”.</w:t>
      </w:r>
    </w:p>
    <w:p w:rsidR="002F626E" w:rsidRPr="000703F0" w:rsidRDefault="002F626E" w:rsidP="002F626E">
      <w:pPr>
        <w:spacing w:before="120"/>
        <w:ind w:firstLine="567"/>
        <w:jc w:val="both"/>
      </w:pPr>
      <w:r w:rsidRPr="000703F0">
        <w:t>Беловолосая женщина со злобным смехом и есть Морриган, утопившая принца в белых бурунах. Мы можем вспомнить о Coire Brecain, упоминаемом в Глоссарии Кормака, “Котле Старухи”, известном водовороте Corryvreckan, между северным концом острова Джура и островом Скарба во Внутренних Гебридах.</w:t>
      </w:r>
    </w:p>
    <w:p w:rsidR="002F626E" w:rsidRPr="000703F0" w:rsidRDefault="002F626E" w:rsidP="002F626E">
      <w:pPr>
        <w:spacing w:before="120"/>
        <w:ind w:firstLine="567"/>
        <w:jc w:val="both"/>
      </w:pPr>
      <w:r w:rsidRPr="000703F0">
        <w:t>Другая богиня, известная по надписям как в Галлии, так и в Британии,— Бригита (ср. название племени бригантов в Северной Англии). Книга Захватов (Lebor Gabala), представляет ее дочерью Дагды, величайшего ирландского бога. Согласно рассказу в Глоссарии Кормака, она является покровительницей поэтов, в то время как две ее сестры являются богинями кузнецов и правоведов. Она подверглась христианизации в образе св. Бригиты. В Килдэре находилось ее святилище, где поддерживался ее священный огонь.</w:t>
      </w:r>
    </w:p>
    <w:p w:rsidR="002F626E" w:rsidRPr="000703F0" w:rsidRDefault="002F626E" w:rsidP="002F626E">
      <w:pPr>
        <w:spacing w:before="120"/>
        <w:ind w:firstLine="567"/>
        <w:jc w:val="both"/>
      </w:pPr>
      <w:r w:rsidRPr="000703F0">
        <w:t>Древнейшие местные ирландские боги, включенные во вторую группу, живут под землей, иногда в пещерах, чаще в доисторических могильниках древних вождей. Самым известным из них является Бруг-на-Бойне,Эти подземные боги назывались aes side (ед. ч. sid), а их жилища, могильники,— сидами. Наиболее интересен из них Бри Лейт, неподалеку от Арды в графстве Лонгфорд, жилище бога Мидира , воспитателя бога Энгуса мак Ока, сына Дагды и Боанн. Дагда</w:t>
      </w:r>
      <w:bookmarkStart w:id="5" w:name="nazad6"/>
      <w:bookmarkEnd w:id="5"/>
      <w:r w:rsidRPr="000703F0">
        <w:rPr>
          <w:vertAlign w:val="superscript"/>
        </w:rPr>
        <w:t xml:space="preserve"> 6</w:t>
      </w:r>
      <w:r w:rsidRPr="000703F0">
        <w:t xml:space="preserve"> является самым важным из древних хтонических богов. Его имя буквально означает “хороший бог”, однако этот эпитет не означает, что он “хорош” в прямом смысле. “Хороший бог” — это не имя, а апелляция, эпитет</w:t>
      </w:r>
      <w:bookmarkStart w:id="6" w:name="nazad7"/>
      <w:bookmarkEnd w:id="6"/>
      <w:r w:rsidRPr="000703F0">
        <w:rPr>
          <w:vertAlign w:val="superscript"/>
        </w:rPr>
        <w:t xml:space="preserve"> 7</w:t>
      </w:r>
      <w:r w:rsidRPr="000703F0">
        <w:t xml:space="preserve">. </w:t>
      </w:r>
    </w:p>
    <w:p w:rsidR="002F626E" w:rsidRDefault="002F626E" w:rsidP="002F626E">
      <w:pPr>
        <w:spacing w:before="120"/>
        <w:ind w:firstLine="567"/>
        <w:jc w:val="both"/>
        <w:rPr>
          <w:lang w:val="en-US"/>
        </w:rPr>
      </w:pPr>
      <w:r w:rsidRPr="000703F0">
        <w:t>Именно в перспективе вышеописанных парадигм, что мы и попытались обосновать в данной статье, и имеет смысл описывать философско-антропологические компоненты ирландских саг хотя мы и не можем уйти от недостаточной фактологической подтвержденности приведенных выше конструктов.</w:t>
      </w:r>
    </w:p>
    <w:p w:rsidR="002F626E" w:rsidRPr="002F626E" w:rsidRDefault="002F626E" w:rsidP="002F626E">
      <w:pPr>
        <w:spacing w:before="120"/>
        <w:jc w:val="center"/>
        <w:rPr>
          <w:b/>
          <w:bCs/>
          <w:sz w:val="28"/>
          <w:szCs w:val="28"/>
          <w:lang w:val="en-US"/>
        </w:rPr>
      </w:pPr>
      <w:r w:rsidRPr="002F626E">
        <w:rPr>
          <w:b/>
          <w:bCs/>
          <w:sz w:val="28"/>
          <w:szCs w:val="28"/>
          <w:lang w:val="en-US"/>
        </w:rPr>
        <w:t>Список литературы</w:t>
      </w:r>
    </w:p>
    <w:p w:rsidR="002F626E" w:rsidRPr="000703F0" w:rsidRDefault="002F626E" w:rsidP="002F626E">
      <w:pPr>
        <w:spacing w:before="120"/>
        <w:ind w:firstLine="567"/>
        <w:jc w:val="both"/>
      </w:pPr>
      <w:bookmarkStart w:id="7" w:name="snoska1"/>
      <w:r w:rsidRPr="000703F0">
        <w:t xml:space="preserve">1 </w:t>
      </w:r>
      <w:bookmarkEnd w:id="7"/>
      <w:r w:rsidRPr="000703F0">
        <w:t xml:space="preserve">Кэри Дж. Время, пространство и Иной мир// Представления о смерти и локализация Иного мира у древних кельтов и германцев. М., 2002 стр.130-152 </w:t>
      </w:r>
    </w:p>
    <w:p w:rsidR="002F626E" w:rsidRPr="000703F0" w:rsidRDefault="002F626E" w:rsidP="002F626E">
      <w:pPr>
        <w:spacing w:before="120"/>
        <w:ind w:firstLine="567"/>
        <w:jc w:val="both"/>
      </w:pPr>
      <w:bookmarkStart w:id="8" w:name="snoska2"/>
      <w:r w:rsidRPr="000703F0">
        <w:t xml:space="preserve">2 </w:t>
      </w:r>
      <w:bookmarkEnd w:id="8"/>
      <w:r w:rsidRPr="000703F0">
        <w:t xml:space="preserve">Слово Duinn означает “темный” </w:t>
      </w:r>
    </w:p>
    <w:p w:rsidR="002F626E" w:rsidRPr="000703F0" w:rsidRDefault="002F626E" w:rsidP="002F626E">
      <w:pPr>
        <w:spacing w:before="120"/>
        <w:ind w:firstLine="567"/>
        <w:jc w:val="both"/>
      </w:pPr>
      <w:bookmarkStart w:id="9" w:name="snoska3"/>
      <w:r w:rsidRPr="000703F0">
        <w:t xml:space="preserve">3 </w:t>
      </w:r>
      <w:bookmarkEnd w:id="9"/>
      <w:r w:rsidRPr="000703F0">
        <w:t xml:space="preserve">см. сагу “Плавание Брана, сына Фебала” // Исландские саги. Ирландский эпос. М., 1973 стр.667 </w:t>
      </w:r>
    </w:p>
    <w:p w:rsidR="002F626E" w:rsidRPr="000703F0" w:rsidRDefault="002F626E" w:rsidP="002F626E">
      <w:pPr>
        <w:spacing w:before="120"/>
        <w:ind w:firstLine="567"/>
        <w:jc w:val="both"/>
      </w:pPr>
      <w:bookmarkStart w:id="10" w:name="snoska4"/>
      <w:r w:rsidRPr="000703F0">
        <w:t xml:space="preserve">4 </w:t>
      </w:r>
      <w:bookmarkEnd w:id="10"/>
      <w:r w:rsidRPr="000703F0">
        <w:t xml:space="preserve">Предания о происхождении различных топонимических названий в Ирландии. </w:t>
      </w:r>
    </w:p>
    <w:p w:rsidR="002F626E" w:rsidRPr="000703F0" w:rsidRDefault="002F626E" w:rsidP="002F626E">
      <w:pPr>
        <w:spacing w:before="120"/>
        <w:ind w:firstLine="567"/>
        <w:jc w:val="both"/>
      </w:pPr>
      <w:bookmarkStart w:id="11" w:name="snoska5"/>
      <w:r w:rsidRPr="000703F0">
        <w:t xml:space="preserve">5 </w:t>
      </w:r>
      <w:bookmarkEnd w:id="11"/>
      <w:r w:rsidRPr="000703F0">
        <w:t xml:space="preserve">Диллон Майлз, Чедвик Нора Джошуа. Кельтские королевства. С-Пб., 2002 </w:t>
      </w:r>
    </w:p>
    <w:p w:rsidR="002F626E" w:rsidRPr="000703F0" w:rsidRDefault="002F626E" w:rsidP="002F626E">
      <w:pPr>
        <w:spacing w:before="120"/>
        <w:ind w:firstLine="567"/>
        <w:jc w:val="both"/>
      </w:pPr>
      <w:bookmarkStart w:id="12" w:name="snoska6"/>
      <w:r w:rsidRPr="000703F0">
        <w:t xml:space="preserve">6 </w:t>
      </w:r>
      <w:bookmarkEnd w:id="12"/>
      <w:r w:rsidRPr="000703F0">
        <w:t xml:space="preserve">Одна из древнейших ирландских повестей рассказывает о Дагде, его сыне мак Оке и его матери Боанн, богине реки Бойн. Соединившись с Дагдой, Боанн родила Энгуса из Бруга. Традиция считает общим источником рек Бойн и Шэннон источник Сегайс, сверхъестественный источник любого знания, находящийся в Земле Обетованной. Над ним рос орешник, орехи которого падали в колодец, где от этого образовывались пузыри вдохновения или, согласно другой традиции, где их проглатывал лосось знания, живший в колодце. Обе версии постоянно упоминаются в ирландской литературе в качестве источника мудрости. </w:t>
      </w:r>
    </w:p>
    <w:p w:rsidR="002F626E" w:rsidRPr="000703F0" w:rsidRDefault="002F626E" w:rsidP="002F626E">
      <w:pPr>
        <w:spacing w:before="120"/>
        <w:ind w:firstLine="567"/>
        <w:jc w:val="both"/>
      </w:pPr>
      <w:bookmarkStart w:id="13" w:name="snoska7"/>
      <w:r w:rsidRPr="000703F0">
        <w:t xml:space="preserve">7 </w:t>
      </w:r>
      <w:bookmarkEnd w:id="13"/>
      <w:r w:rsidRPr="000703F0">
        <w:t>Когда на военном совете перед второй битвой при Маг Туиред приходит очередь Дагды рассказать о своих способностях, он заявляет: “Все, что вы обещаете сделать, совершу я один.</w:t>
      </w:r>
    </w:p>
    <w:p w:rsidR="002F626E" w:rsidRPr="002F626E" w:rsidRDefault="002F626E" w:rsidP="002F626E">
      <w:pPr>
        <w:spacing w:before="120"/>
        <w:ind w:firstLine="567"/>
        <w:jc w:val="both"/>
      </w:pPr>
      <w:r w:rsidRPr="000703F0">
        <w:t xml:space="preserve">Воистину ты хороший бог,— сказали они.” И с того дня зовется он Дагда, то есть “хороший во всем” — первый волшебник, храбрый воин, ремесленник — всемогущий, всеведущий. Он Ruad Rofhessa, “Господин Великого Знания”.-см. на русском перевод С.Шкунаева, стр.40 </w:t>
      </w:r>
    </w:p>
    <w:p w:rsidR="002F626E" w:rsidRDefault="002F626E" w:rsidP="002F626E">
      <w:pPr>
        <w:spacing w:before="120"/>
        <w:ind w:firstLine="567"/>
        <w:jc w:val="both"/>
        <w:rPr>
          <w:lang w:val="en-US"/>
        </w:rPr>
      </w:pPr>
    </w:p>
    <w:p w:rsidR="002F626E" w:rsidRDefault="002F626E" w:rsidP="002F626E">
      <w:pPr>
        <w:spacing w:before="120"/>
        <w:ind w:firstLine="567"/>
        <w:jc w:val="both"/>
        <w:rPr>
          <w:lang w:val="en-US"/>
        </w:rPr>
      </w:pPr>
    </w:p>
    <w:p w:rsidR="002F626E" w:rsidRPr="002F626E" w:rsidRDefault="002F626E" w:rsidP="002F626E">
      <w:pPr>
        <w:spacing w:before="120"/>
        <w:ind w:firstLine="567"/>
        <w:jc w:val="both"/>
        <w:rPr>
          <w:lang w:val="en-US"/>
        </w:rPr>
      </w:pPr>
    </w:p>
    <w:p w:rsidR="009370B9" w:rsidRDefault="009370B9">
      <w:bookmarkStart w:id="14" w:name="_GoBack"/>
      <w:bookmarkEnd w:id="14"/>
    </w:p>
    <w:sectPr w:rsidR="009370B9" w:rsidSect="004A25AF">
      <w:pgSz w:w="11907" w:h="16838"/>
      <w:pgMar w:top="1134" w:right="1134" w:bottom="1134" w:left="1134" w:header="709" w:footer="709" w:gutter="0"/>
      <w:cols w:space="708"/>
      <w:docGrid w:linePitch="2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revisionView w:markup="0"/>
  <w:doNotTrackMoves/>
  <w:doNotTrackFormatting/>
  <w:defaultTabStop w:val="708"/>
  <w:hyphenationZone w:val="425"/>
  <w:drawingGridHorizontalSpacing w:val="78"/>
  <w:drawingGridVerticalSpacing w:val="106"/>
  <w:displayHorizontalDrawingGridEvery w:val="0"/>
  <w:displayVerticalDrawingGridEvery w:val="2"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2F626E"/>
    <w:rsid w:val="000703F0"/>
    <w:rsid w:val="00156CA4"/>
    <w:rsid w:val="00234042"/>
    <w:rsid w:val="002409A9"/>
    <w:rsid w:val="002F626E"/>
    <w:rsid w:val="003839F8"/>
    <w:rsid w:val="004A25AF"/>
    <w:rsid w:val="009370B9"/>
    <w:rsid w:val="009C18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4ABE2C07-FE3C-47C1-864C-8E3DD01844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uk-UA" w:eastAsia="uk-U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F626E"/>
    <w:pPr>
      <w:spacing w:after="0" w:line="240" w:lineRule="auto"/>
    </w:pPr>
    <w:rPr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7957</Words>
  <Characters>4536</Characters>
  <Application>Microsoft Office Word</Application>
  <DocSecurity>0</DocSecurity>
  <Lines>37</Lines>
  <Paragraphs>24</Paragraphs>
  <ScaleCrop>false</ScaleCrop>
  <Company>Home</Company>
  <LinksUpToDate>false</LinksUpToDate>
  <CharactersWithSpaces>12469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Исследование философско-антропологических структур в ирландской мифологии</dc:title>
  <dc:subject/>
  <dc:creator>User</dc:creator>
  <cp:keywords/>
  <dc:description/>
  <cp:lastModifiedBy>admin</cp:lastModifiedBy>
  <cp:revision>2</cp:revision>
  <dcterms:created xsi:type="dcterms:W3CDTF">2014-01-25T16:36:00Z</dcterms:created>
  <dcterms:modified xsi:type="dcterms:W3CDTF">2014-01-25T16:36:00Z</dcterms:modified>
</cp:coreProperties>
</file>