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387" w:rsidRPr="00DA2A97" w:rsidRDefault="00B62387" w:rsidP="00B62387">
      <w:pPr>
        <w:spacing w:before="120"/>
        <w:jc w:val="center"/>
        <w:rPr>
          <w:b/>
          <w:sz w:val="32"/>
        </w:rPr>
      </w:pPr>
      <w:r w:rsidRPr="00DA2A97">
        <w:rPr>
          <w:b/>
          <w:sz w:val="32"/>
        </w:rPr>
        <w:t>Древнее население севера Европейской России. Опыт лингвоэтнической карты I</w:t>
      </w:r>
    </w:p>
    <w:p w:rsidR="00B62387" w:rsidRPr="00DA2A97" w:rsidRDefault="00B62387" w:rsidP="00B62387">
      <w:pPr>
        <w:spacing w:before="120"/>
        <w:jc w:val="center"/>
        <w:rPr>
          <w:sz w:val="28"/>
        </w:rPr>
      </w:pPr>
      <w:r w:rsidRPr="00DA2A97">
        <w:rPr>
          <w:sz w:val="28"/>
        </w:rPr>
        <w:t xml:space="preserve">А. К. Матвеев </w:t>
      </w:r>
    </w:p>
    <w:p w:rsidR="00B62387" w:rsidRPr="00DA2A97" w:rsidRDefault="00B62387" w:rsidP="00B62387">
      <w:pPr>
        <w:spacing w:before="120"/>
        <w:ind w:firstLine="567"/>
        <w:jc w:val="both"/>
      </w:pPr>
      <w:r w:rsidRPr="00DA2A97">
        <w:t>Степень изученности субстратных географических названий севера Европейской России (далее Севера) в настоящее время такова</w:t>
      </w:r>
      <w:r>
        <w:t xml:space="preserve">, </w:t>
      </w:r>
      <w:r w:rsidRPr="00DA2A97">
        <w:t>что в некоторых случаях уже может позволить не только лингвистические</w:t>
      </w:r>
      <w:r>
        <w:t xml:space="preserve">, </w:t>
      </w:r>
      <w:r w:rsidRPr="00DA2A97">
        <w:t>но и историко-этнографические обобщения</w:t>
      </w:r>
      <w:r>
        <w:t xml:space="preserve">, </w:t>
      </w:r>
      <w:r w:rsidRPr="00DA2A97">
        <w:t>адекватные</w:t>
      </w:r>
      <w:r>
        <w:t xml:space="preserve">, </w:t>
      </w:r>
      <w:r w:rsidRPr="00DA2A97">
        <w:t>разумеется</w:t>
      </w:r>
      <w:r>
        <w:t xml:space="preserve">, </w:t>
      </w:r>
      <w:r w:rsidRPr="00DA2A97">
        <w:t>в той мере</w:t>
      </w:r>
      <w:r>
        <w:t xml:space="preserve">, </w:t>
      </w:r>
      <w:r w:rsidRPr="00DA2A97">
        <w:t>какой обладает субстратная топонимия. Наиболее целесообразен путь составления лингвоэтнической карты</w:t>
      </w:r>
      <w:r>
        <w:t xml:space="preserve">, </w:t>
      </w:r>
      <w:r w:rsidRPr="00DA2A97">
        <w:t>под которой понимается основанная на топонимических данных карта (фактически комплекс карт) расселения древних финно-угорских племен на Севере в дорусский период. В территорию Севера при этом включается Архангельская область без Ненецкого автономного округа и Вологодская область. Некоторые ареалы на крайнем западе региона захватывают также приграничные районы Карелии.</w:t>
      </w:r>
    </w:p>
    <w:p w:rsidR="00B62387" w:rsidRPr="00DA2A97" w:rsidRDefault="00B62387" w:rsidP="00B62387">
      <w:pPr>
        <w:spacing w:before="120"/>
        <w:ind w:firstLine="567"/>
        <w:jc w:val="both"/>
      </w:pPr>
      <w:r w:rsidRPr="00DA2A97">
        <w:t>Субстратная топонимия Севера возникла в процессе ряда миграций. Она многослойна</w:t>
      </w:r>
      <w:r>
        <w:t xml:space="preserve">, </w:t>
      </w:r>
      <w:r w:rsidRPr="00DA2A97">
        <w:t>и её стратиграфия устанавливается с большим трудом. В этой статье анализируются только некоторые результаты лингвоэтнического картографирования Севера</w:t>
      </w:r>
      <w:r>
        <w:t xml:space="preserve">, </w:t>
      </w:r>
      <w:r w:rsidRPr="00DA2A97">
        <w:t>связанные прежде всего с трудной проблемой отделения прибалтийско-финских названий от саамских.</w:t>
      </w:r>
    </w:p>
    <w:p w:rsidR="00B62387" w:rsidRPr="00DA2A97" w:rsidRDefault="00B62387" w:rsidP="00B62387">
      <w:pPr>
        <w:spacing w:before="120"/>
        <w:ind w:firstLine="567"/>
        <w:jc w:val="both"/>
      </w:pPr>
      <w:bookmarkStart w:id="0" w:name="01"/>
      <w:bookmarkStart w:id="1" w:name="02"/>
      <w:bookmarkEnd w:id="0"/>
      <w:bookmarkEnd w:id="1"/>
      <w:r w:rsidRPr="00DA2A97">
        <w:t>Хотя считается</w:t>
      </w:r>
      <w:r>
        <w:t xml:space="preserve">, </w:t>
      </w:r>
      <w:r w:rsidRPr="00DA2A97">
        <w:t>что предшественниками русских на Севере были в основном прибалтийские финны карело-вепсского типа</w:t>
      </w:r>
      <w:r>
        <w:t xml:space="preserve">, </w:t>
      </w:r>
      <w:r w:rsidRPr="00DA2A97">
        <w:t>и подтверждение этому видят во множестве прибалтийско- финских заимствований</w:t>
      </w:r>
      <w:r>
        <w:t xml:space="preserve">, </w:t>
      </w:r>
      <w:r w:rsidRPr="00DA2A97">
        <w:t xml:space="preserve">усвоенных местными русскими говорами 1 </w:t>
      </w:r>
      <w:r>
        <w:t xml:space="preserve">, </w:t>
      </w:r>
      <w:r w:rsidRPr="00DA2A97">
        <w:t>саамские топоосновы встречаются в регионе так же часто</w:t>
      </w:r>
      <w:r>
        <w:t xml:space="preserve">, </w:t>
      </w:r>
      <w:r w:rsidRPr="00DA2A97">
        <w:t>как и прибалтийско-финские 2 . Это можно объяснить только большой близостью языков</w:t>
      </w:r>
      <w:r>
        <w:t xml:space="preserve">, </w:t>
      </w:r>
      <w:r w:rsidRPr="00DA2A97">
        <w:t>несомненно ещё более значительной в старину</w:t>
      </w:r>
      <w:r>
        <w:t xml:space="preserve">, </w:t>
      </w:r>
      <w:r w:rsidRPr="00DA2A97">
        <w:t>и массовым усвоением прибалтийскими финнами географических названий своих предшественников</w:t>
      </w:r>
      <w:r>
        <w:t xml:space="preserve"> </w:t>
      </w:r>
      <w:r w:rsidRPr="00DA2A97">
        <w:t>– саамов. Ещё загадочнее тот факт</w:t>
      </w:r>
      <w:r>
        <w:t xml:space="preserve">, </w:t>
      </w:r>
      <w:r w:rsidRPr="00DA2A97">
        <w:t xml:space="preserve">что основная масса прибалтийско- финских и саамских названий фиксируется на одной и той же территории в северо-западной половине Севера. Все попытки более или менее точно локализовать ареалы прибалтийско- финских и саамских названий и отделить их друг от друга до сих пор имели только относительный успех. </w:t>
      </w:r>
      <w:bookmarkStart w:id="2" w:name="03"/>
      <w:bookmarkEnd w:id="2"/>
      <w:r w:rsidRPr="00DA2A97">
        <w:t>Это связано прежде всего с тем</w:t>
      </w:r>
      <w:r>
        <w:t xml:space="preserve">, </w:t>
      </w:r>
      <w:r w:rsidRPr="00DA2A97">
        <w:t>что как лингвистические</w:t>
      </w:r>
      <w:r>
        <w:t xml:space="preserve">, </w:t>
      </w:r>
      <w:r w:rsidRPr="00DA2A97">
        <w:t>так и исторические обобщения основывались главным образом на использовании формантно- ареального метода</w:t>
      </w:r>
      <w:r>
        <w:t xml:space="preserve">, </w:t>
      </w:r>
      <w:r w:rsidRPr="00DA2A97">
        <w:t>который при всех его достоинствах имеет и очевидные недостатки: неспособен распознавать родственные финно-угорские детерминанты</w:t>
      </w:r>
      <w:r>
        <w:t xml:space="preserve">, </w:t>
      </w:r>
      <w:r w:rsidRPr="00DA2A97">
        <w:t>единообразно передаваемые русским языком</w:t>
      </w:r>
      <w:r>
        <w:t xml:space="preserve">, </w:t>
      </w:r>
      <w:r w:rsidRPr="00DA2A97">
        <w:t>например</w:t>
      </w:r>
      <w:r>
        <w:t xml:space="preserve">, </w:t>
      </w:r>
      <w:r w:rsidRPr="00DA2A97">
        <w:t>-юга "река" может восходить к карел. jogi</w:t>
      </w:r>
      <w:r>
        <w:t xml:space="preserve">, </w:t>
      </w:r>
      <w:r w:rsidRPr="00DA2A97">
        <w:t>саам. jogk</w:t>
      </w:r>
      <w:r>
        <w:t xml:space="preserve">, </w:t>
      </w:r>
      <w:r w:rsidRPr="00DA2A97">
        <w:t>марийск. йогы; не в состоянии различать гомогенные и гетерогенные по структуре названия с одним и тем же детерминантом: в топониме Чухченема можно видеть как гетерогенное сложение саам. чухч- "глухарь" и приб.-фин. -нема "мыс"</w:t>
      </w:r>
      <w:r>
        <w:t xml:space="preserve">, </w:t>
      </w:r>
      <w:r w:rsidRPr="00DA2A97">
        <w:t>так и чисто саамское гомогенное название</w:t>
      </w:r>
      <w:r>
        <w:t xml:space="preserve">, </w:t>
      </w:r>
      <w:r w:rsidRPr="00DA2A97">
        <w:t>поскольку географический термин *nem(a) восстанавливается для наречий древнего саамского населения Севера; наконец</w:t>
      </w:r>
      <w:r>
        <w:t xml:space="preserve">, </w:t>
      </w:r>
      <w:r w:rsidRPr="00DA2A97">
        <w:t>формантно-ареальный метод бессилен</w:t>
      </w:r>
      <w:r>
        <w:t xml:space="preserve">, </w:t>
      </w:r>
      <w:r w:rsidRPr="00DA2A97">
        <w:t>когда лингвоэтническая картина затемняется ретросубституцией 3 : в период двуязычия русские</w:t>
      </w:r>
      <w:r>
        <w:t xml:space="preserve">, </w:t>
      </w:r>
      <w:r w:rsidRPr="00DA2A97">
        <w:t>усваивая субстратное название</w:t>
      </w:r>
      <w:r>
        <w:t xml:space="preserve">, </w:t>
      </w:r>
      <w:r w:rsidRPr="00DA2A97">
        <w:t>иногда "переводили" детерминант</w:t>
      </w:r>
      <w:r>
        <w:t xml:space="preserve">, </w:t>
      </w:r>
      <w:r w:rsidRPr="00DA2A97">
        <w:t>используя ранее заимствованный географический термин</w:t>
      </w:r>
      <w:r>
        <w:t xml:space="preserve">, </w:t>
      </w:r>
      <w:r w:rsidRPr="00DA2A97">
        <w:t>ср.</w:t>
      </w:r>
      <w:r>
        <w:t xml:space="preserve">, </w:t>
      </w:r>
      <w:r w:rsidRPr="00DA2A97">
        <w:t>например</w:t>
      </w:r>
      <w:r>
        <w:t xml:space="preserve">, </w:t>
      </w:r>
      <w:r w:rsidRPr="00DA2A97">
        <w:t xml:space="preserve">-лахта из приб.- фин. laht(i) ‘залив’ в топониме Шублахта </w:t>
      </w:r>
      <w:r>
        <w:t xml:space="preserve">, </w:t>
      </w:r>
      <w:r w:rsidRPr="00DA2A97">
        <w:t>где саамская основа шуб- "осина" сочетается либо с прибалтийско-финским</w:t>
      </w:r>
      <w:r>
        <w:t xml:space="preserve">, </w:t>
      </w:r>
      <w:r w:rsidRPr="00DA2A97">
        <w:t>либо с русским детерминантом. Ясно</w:t>
      </w:r>
      <w:r>
        <w:t xml:space="preserve">, </w:t>
      </w:r>
      <w:r w:rsidRPr="00DA2A97">
        <w:t>что картографирование фактов такого рода может привести к противоречивым результатам.</w:t>
      </w:r>
    </w:p>
    <w:p w:rsidR="00B62387" w:rsidRPr="00DA2A97" w:rsidRDefault="00B62387" w:rsidP="00B62387">
      <w:pPr>
        <w:spacing w:before="120"/>
        <w:ind w:firstLine="567"/>
        <w:jc w:val="both"/>
      </w:pPr>
      <w:bookmarkStart w:id="3" w:name="04"/>
      <w:bookmarkEnd w:id="3"/>
      <w:r w:rsidRPr="00DA2A97">
        <w:t>Ранее уже указывалось</w:t>
      </w:r>
      <w:r>
        <w:t xml:space="preserve">, </w:t>
      </w:r>
      <w:r w:rsidRPr="00DA2A97">
        <w:t>что анализ топооснов более плодотворен</w:t>
      </w:r>
      <w:r>
        <w:t xml:space="preserve">, </w:t>
      </w:r>
      <w:r w:rsidRPr="00DA2A97">
        <w:t>чем анализ топоформантов 4 . Это в полной мере относится и к картографированию основ</w:t>
      </w:r>
      <w:r>
        <w:t xml:space="preserve">, </w:t>
      </w:r>
      <w:r w:rsidRPr="00DA2A97">
        <w:t>которые в значительно меньшей степени испытывают на себе влияние со стороны русской адаптации</w:t>
      </w:r>
      <w:r>
        <w:t xml:space="preserve">, </w:t>
      </w:r>
      <w:r w:rsidRPr="00DA2A97">
        <w:t>чем форманты. Но и картографирование основ должно подчиняться определенной методике</w:t>
      </w:r>
      <w:r>
        <w:t xml:space="preserve">, </w:t>
      </w:r>
      <w:r w:rsidRPr="00DA2A97">
        <w:t>и это прежде всего относится к принципам их отбора. Основы должны быть ярко дифференцирующими</w:t>
      </w:r>
      <w:r>
        <w:t xml:space="preserve">, </w:t>
      </w:r>
      <w:r w:rsidRPr="00DA2A97">
        <w:t>предпочтительно со сложной фонетической структурой</w:t>
      </w:r>
      <w:r>
        <w:t xml:space="preserve">, </w:t>
      </w:r>
      <w:r w:rsidRPr="00DA2A97">
        <w:t>то есть типа прибалтийско-финских по происхождению ихал- (VCVC-) "красивый"</w:t>
      </w:r>
      <w:r>
        <w:t xml:space="preserve">, </w:t>
      </w:r>
      <w:r w:rsidRPr="00DA2A97">
        <w:t>ранд- (CVCC-) "берег"</w:t>
      </w:r>
      <w:r>
        <w:t xml:space="preserve">, </w:t>
      </w:r>
      <w:r w:rsidRPr="00DA2A97">
        <w:t>хумал- (CVCVC-) "хмель" или саамских нюхч- (CVCC-) "лебедь"</w:t>
      </w:r>
      <w:r>
        <w:t xml:space="preserve">, </w:t>
      </w:r>
      <w:r w:rsidRPr="00DA2A97">
        <w:t>чёлм- (CVCC-) "пролив"</w:t>
      </w:r>
      <w:r>
        <w:t xml:space="preserve">, </w:t>
      </w:r>
      <w:r w:rsidRPr="00DA2A97">
        <w:t>желательно высокочастотными</w:t>
      </w:r>
      <w:r>
        <w:t xml:space="preserve">, </w:t>
      </w:r>
      <w:r w:rsidRPr="00DA2A97">
        <w:t>то есть топонимически важными и</w:t>
      </w:r>
      <w:r>
        <w:t xml:space="preserve">, </w:t>
      </w:r>
      <w:r w:rsidRPr="00DA2A97">
        <w:t>главное</w:t>
      </w:r>
      <w:r>
        <w:t xml:space="preserve">, </w:t>
      </w:r>
      <w:r w:rsidRPr="00DA2A97">
        <w:t>с надежными этимологиями. В этом отношении особенно интересны те основы</w:t>
      </w:r>
      <w:r>
        <w:t xml:space="preserve">, </w:t>
      </w:r>
      <w:r w:rsidRPr="00DA2A97">
        <w:t xml:space="preserve">которые восходят к географическим терминам и семантически точно и регулярно соответствуют реалиям. </w:t>
      </w:r>
      <w:bookmarkStart w:id="4" w:name="05"/>
      <w:bookmarkEnd w:id="4"/>
      <w:r w:rsidRPr="00DA2A97">
        <w:t>Так</w:t>
      </w:r>
      <w:r>
        <w:t xml:space="preserve">, </w:t>
      </w:r>
      <w:r w:rsidRPr="00DA2A97">
        <w:t>топонимам с основами явр-</w:t>
      </w:r>
      <w:r>
        <w:t xml:space="preserve">, </w:t>
      </w:r>
      <w:r w:rsidRPr="00DA2A97">
        <w:t>ягр-</w:t>
      </w:r>
      <w:r>
        <w:t xml:space="preserve">, </w:t>
      </w:r>
      <w:r w:rsidRPr="00DA2A97">
        <w:t>яхр- "озеро" на карте всегда соответствуют реки</w:t>
      </w:r>
      <w:r>
        <w:t xml:space="preserve">, </w:t>
      </w:r>
      <w:r w:rsidRPr="00DA2A97">
        <w:t>начинающиеся в озерах или протекающие через них</w:t>
      </w:r>
      <w:r>
        <w:t xml:space="preserve">, </w:t>
      </w:r>
      <w:r w:rsidRPr="00DA2A97">
        <w:t>а во многих случаях и метонимические кальки</w:t>
      </w:r>
      <w:r>
        <w:t xml:space="preserve">, </w:t>
      </w:r>
      <w:r w:rsidRPr="00DA2A97">
        <w:t>то есть названия притоков или участков течения реки типа Озерная</w:t>
      </w:r>
      <w:r>
        <w:t xml:space="preserve">, </w:t>
      </w:r>
      <w:r w:rsidRPr="00DA2A97">
        <w:t>Озеренка и т.п. 5 . Топонимам с основой чёлм- "пролив" на картах всегда соответствуют реки с разветвленным устьем или многочисленными островами (и</w:t>
      </w:r>
      <w:r>
        <w:t xml:space="preserve">, </w:t>
      </w:r>
      <w:r w:rsidRPr="00DA2A97">
        <w:t>следовательно</w:t>
      </w:r>
      <w:r>
        <w:t xml:space="preserve">, </w:t>
      </w:r>
      <w:r w:rsidRPr="00DA2A97">
        <w:t>протоками)</w:t>
      </w:r>
      <w:r>
        <w:t xml:space="preserve">, </w:t>
      </w:r>
      <w:r w:rsidRPr="00DA2A97">
        <w:t>а также озера</w:t>
      </w:r>
      <w:r>
        <w:t xml:space="preserve">, </w:t>
      </w:r>
      <w:r w:rsidRPr="00DA2A97">
        <w:t>состоящие из двух или более плесов</w:t>
      </w:r>
      <w:r>
        <w:t xml:space="preserve">, </w:t>
      </w:r>
      <w:r w:rsidRPr="00DA2A97">
        <w:t>соединенных проливами. Особенный интерес представляют коррелятивные основы</w:t>
      </w:r>
      <w:r>
        <w:t xml:space="preserve">, </w:t>
      </w:r>
      <w:r w:rsidRPr="00DA2A97">
        <w:t>например явр-</w:t>
      </w:r>
      <w:r>
        <w:t xml:space="preserve">, </w:t>
      </w:r>
      <w:r w:rsidRPr="00DA2A97">
        <w:t>ягр-</w:t>
      </w:r>
      <w:r>
        <w:t xml:space="preserve">, </w:t>
      </w:r>
      <w:r w:rsidRPr="00DA2A97">
        <w:t>яхр- "озеро" или салм-</w:t>
      </w:r>
      <w:r>
        <w:t xml:space="preserve">, </w:t>
      </w:r>
      <w:r w:rsidRPr="00DA2A97">
        <w:t>шалм-</w:t>
      </w:r>
      <w:r>
        <w:t xml:space="preserve">, </w:t>
      </w:r>
      <w:r w:rsidRPr="00DA2A97">
        <w:t>чёлм- "пролив".</w:t>
      </w:r>
    </w:p>
    <w:p w:rsidR="00B62387" w:rsidRPr="00DA2A97" w:rsidRDefault="00B62387" w:rsidP="00B62387">
      <w:pPr>
        <w:spacing w:before="120"/>
        <w:ind w:firstLine="567"/>
        <w:jc w:val="both"/>
      </w:pPr>
      <w:r w:rsidRPr="00DA2A97">
        <w:t>Но даже высокочастотные основы при отборе не следует включать в число картографируемых в случае отсутствия дифференцирующей способности (ср. куз- "ель" и карел. kuuzi</w:t>
      </w:r>
      <w:r>
        <w:t xml:space="preserve">, </w:t>
      </w:r>
      <w:r w:rsidRPr="00DA2A97">
        <w:t>саам. kuossa</w:t>
      </w:r>
      <w:r>
        <w:t xml:space="preserve">, </w:t>
      </w:r>
      <w:r w:rsidRPr="00DA2A97">
        <w:t>kuss</w:t>
      </w:r>
      <w:r>
        <w:t xml:space="preserve">, </w:t>
      </w:r>
      <w:r w:rsidRPr="00DA2A97">
        <w:t>морд. куз "ель") или вероятных изменений на стыке основы и форманта</w:t>
      </w:r>
      <w:r>
        <w:t xml:space="preserve">, </w:t>
      </w:r>
      <w:r w:rsidRPr="00DA2A97">
        <w:t>увеличивающих количество возможных реконструкций основы (ср. Хаймотка из *Хаймотка</w:t>
      </w:r>
      <w:r>
        <w:t xml:space="preserve">, </w:t>
      </w:r>
      <w:r w:rsidRPr="00DA2A97">
        <w:t>*Хайммотка и *Хайнмотка). Разумеется</w:t>
      </w:r>
      <w:r>
        <w:t xml:space="preserve">, </w:t>
      </w:r>
      <w:r w:rsidRPr="00DA2A97">
        <w:t>при последовательной "выбраковке" основ могут быть утрачены и некоторые прозрачные названия (Чухлохта &lt; *Чухчлохта "Глухариный залив")</w:t>
      </w:r>
      <w:r>
        <w:t xml:space="preserve">, </w:t>
      </w:r>
      <w:r w:rsidRPr="00DA2A97">
        <w:t>но для достаточно частотных основ с ясно выраженным ареалом такие изъятия не имеют существенного значения.</w:t>
      </w:r>
    </w:p>
    <w:p w:rsidR="00B62387" w:rsidRPr="00DA2A97" w:rsidRDefault="00B62387" w:rsidP="00B62387">
      <w:pPr>
        <w:spacing w:before="120"/>
        <w:ind w:firstLine="567"/>
        <w:jc w:val="both"/>
      </w:pPr>
      <w:bookmarkStart w:id="5" w:name="06"/>
      <w:bookmarkStart w:id="6" w:name="07"/>
      <w:bookmarkEnd w:id="5"/>
      <w:bookmarkEnd w:id="6"/>
      <w:r w:rsidRPr="00DA2A97">
        <w:t>Иногда даже высокочастотные и надежно этимологизируемые основы приходится исключать из перечня картографируемых из-за совпадений "омонимического" характера. Так</w:t>
      </w:r>
      <w:r>
        <w:t xml:space="preserve">, </w:t>
      </w:r>
      <w:r w:rsidRPr="00DA2A97">
        <w:t xml:space="preserve">очень распространенную основу шуб- "осина" (саам. suppe) опасно использовать при лингвоэтническом картографировании 6 как из-за возможной связи соответствующих топонимов с русским нарицательным шуба </w:t>
      </w:r>
      <w:r>
        <w:t xml:space="preserve">, </w:t>
      </w:r>
      <w:r w:rsidRPr="00DA2A97">
        <w:t xml:space="preserve">а особенно образованными от него антропонимами Шуба </w:t>
      </w:r>
      <w:r>
        <w:t xml:space="preserve">, </w:t>
      </w:r>
      <w:r w:rsidRPr="00DA2A97">
        <w:t xml:space="preserve">Шубин 7 </w:t>
      </w:r>
      <w:r>
        <w:t xml:space="preserve">, </w:t>
      </w:r>
      <w:r w:rsidRPr="00DA2A97">
        <w:t>так и русскими диалектными шубина</w:t>
      </w:r>
      <w:r>
        <w:t xml:space="preserve">, </w:t>
      </w:r>
      <w:r w:rsidRPr="00DA2A97">
        <w:t>шубница "береза с мохнатыми или шероховатыми листьями"</w:t>
      </w:r>
      <w:r>
        <w:t xml:space="preserve">, </w:t>
      </w:r>
      <w:r w:rsidRPr="00DA2A97">
        <w:t>засвидетельствованными в архангельских и вологодских говорах Севернорусской топонимической экспедицией Уральского университета. Поэтому в таких названиях</w:t>
      </w:r>
      <w:r>
        <w:t xml:space="preserve">, </w:t>
      </w:r>
      <w:r w:rsidRPr="00DA2A97">
        <w:t>как Шубняки</w:t>
      </w:r>
      <w:r>
        <w:t xml:space="preserve">, </w:t>
      </w:r>
      <w:r w:rsidRPr="00DA2A97">
        <w:t>можно видеть и древний субстрат</w:t>
      </w:r>
      <w:r>
        <w:t xml:space="preserve">, </w:t>
      </w:r>
      <w:r w:rsidRPr="00DA2A97">
        <w:t>и чисто русское образование.</w:t>
      </w:r>
    </w:p>
    <w:p w:rsidR="00B62387" w:rsidRPr="00DA2A97" w:rsidRDefault="00B62387" w:rsidP="00B62387">
      <w:pPr>
        <w:spacing w:before="120"/>
        <w:ind w:firstLine="567"/>
        <w:jc w:val="both"/>
      </w:pPr>
      <w:r w:rsidRPr="00DA2A97">
        <w:t>Наименования</w:t>
      </w:r>
      <w:r>
        <w:t xml:space="preserve">, </w:t>
      </w:r>
      <w:r w:rsidRPr="00DA2A97">
        <w:t>которые потенциально могут быть отантропонимическими</w:t>
      </w:r>
      <w:r>
        <w:t xml:space="preserve">, </w:t>
      </w:r>
      <w:r w:rsidRPr="00DA2A97">
        <w:t>не говоря уже о явных случаях</w:t>
      </w:r>
      <w:r>
        <w:t xml:space="preserve">, </w:t>
      </w:r>
      <w:r w:rsidRPr="00DA2A97">
        <w:t>должны исключаться из числа картографируемых или специально комментироваться. Не следует картографировать также топонимы</w:t>
      </w:r>
      <w:r>
        <w:t xml:space="preserve">, </w:t>
      </w:r>
      <w:r w:rsidRPr="00DA2A97">
        <w:t>возможно восходящие к местным географическим терминам (чёлма "пролив" &gt; Чёлма ).</w:t>
      </w:r>
    </w:p>
    <w:p w:rsidR="00B62387" w:rsidRPr="00DA2A97" w:rsidRDefault="00B62387" w:rsidP="00B62387">
      <w:pPr>
        <w:spacing w:before="120"/>
        <w:ind w:firstLine="567"/>
        <w:jc w:val="both"/>
      </w:pPr>
      <w:r w:rsidRPr="00DA2A97">
        <w:t>Ещё несколько предварительных замечаний</w:t>
      </w:r>
      <w:r>
        <w:t xml:space="preserve">, </w:t>
      </w:r>
      <w:r w:rsidRPr="00DA2A97">
        <w:t>относящихся к технике картографирования. Так как названия воспроизводятся на картах</w:t>
      </w:r>
      <w:r>
        <w:t xml:space="preserve">, </w:t>
      </w:r>
      <w:r w:rsidRPr="00DA2A97">
        <w:t>их перечни в тексте не приводятся. При наличии метонимических наименований на карту наносится наиболее употребительное или связанное с наиболее значительным объектом: река Нюхча</w:t>
      </w:r>
      <w:r>
        <w:t xml:space="preserve"> </w:t>
      </w:r>
      <w:r w:rsidRPr="00DA2A97">
        <w:t>– озеро Нюхчозеро</w:t>
      </w:r>
      <w:r>
        <w:t xml:space="preserve">, </w:t>
      </w:r>
      <w:r w:rsidRPr="00DA2A97">
        <w:t>но на карте только Нюхча . Повторяющиеся топонимы получают цифровой индекс: Нюхча I</w:t>
      </w:r>
      <w:r>
        <w:t xml:space="preserve">, </w:t>
      </w:r>
      <w:r w:rsidRPr="00DA2A97">
        <w:t>Нюхча II и т.д.</w:t>
      </w:r>
    </w:p>
    <w:p w:rsidR="00B62387" w:rsidRPr="00DA2A97" w:rsidRDefault="00B62387" w:rsidP="00B62387">
      <w:pPr>
        <w:spacing w:before="120"/>
        <w:ind w:firstLine="567"/>
        <w:jc w:val="both"/>
      </w:pPr>
      <w:r w:rsidRPr="00DA2A97">
        <w:t>На карте 1 зафиксированы топонимы с дифференцирующими прибалтийско-финскими основами вехк-</w:t>
      </w:r>
      <w:r>
        <w:t xml:space="preserve">, </w:t>
      </w:r>
      <w:r w:rsidRPr="00DA2A97">
        <w:t>вёхк- (фин.</w:t>
      </w:r>
      <w:r>
        <w:t xml:space="preserve">, </w:t>
      </w:r>
      <w:r w:rsidRPr="00DA2A97">
        <w:t>карел. vehka</w:t>
      </w:r>
      <w:r>
        <w:t xml:space="preserve">, </w:t>
      </w:r>
      <w:r w:rsidRPr="00DA2A97">
        <w:t>вепс. vehk "белокрыльник болотный"</w:t>
      </w:r>
      <w:r>
        <w:t xml:space="preserve">, </w:t>
      </w:r>
      <w:r w:rsidRPr="00DA2A97">
        <w:t>"вахта трилистная")</w:t>
      </w:r>
      <w:r>
        <w:t xml:space="preserve">, </w:t>
      </w:r>
      <w:r w:rsidRPr="00DA2A97">
        <w:t>габ-</w:t>
      </w:r>
      <w:r>
        <w:t xml:space="preserve">, </w:t>
      </w:r>
      <w:r w:rsidRPr="00DA2A97">
        <w:t>хаб-</w:t>
      </w:r>
      <w:r>
        <w:t xml:space="preserve">, </w:t>
      </w:r>
      <w:r w:rsidRPr="00DA2A97">
        <w:t>хап- (фин. haapa</w:t>
      </w:r>
      <w:r>
        <w:t xml:space="preserve">, </w:t>
      </w:r>
      <w:r w:rsidRPr="00DA2A97">
        <w:t>карел. hoaba</w:t>
      </w:r>
      <w:r>
        <w:t xml:space="preserve">, </w:t>
      </w:r>
      <w:r w:rsidRPr="00DA2A97">
        <w:t>вепс. hab "осина")</w:t>
      </w:r>
      <w:r>
        <w:t xml:space="preserve">, </w:t>
      </w:r>
      <w:r w:rsidRPr="00DA2A97">
        <w:t>ихал- (фин.</w:t>
      </w:r>
      <w:r>
        <w:t xml:space="preserve">, </w:t>
      </w:r>
      <w:r w:rsidRPr="00DA2A97">
        <w:t>карел. ihala</w:t>
      </w:r>
      <w:r>
        <w:t xml:space="preserve">, </w:t>
      </w:r>
      <w:r w:rsidRPr="00DA2A97">
        <w:t>ливв. ihalu</w:t>
      </w:r>
      <w:r>
        <w:t xml:space="preserve">, </w:t>
      </w:r>
      <w:r w:rsidRPr="00DA2A97">
        <w:t>ihal "красивый"</w:t>
      </w:r>
      <w:r>
        <w:t xml:space="preserve">, </w:t>
      </w:r>
      <w:r w:rsidRPr="00DA2A97">
        <w:t>"прекрасный")</w:t>
      </w:r>
      <w:r>
        <w:t xml:space="preserve">, </w:t>
      </w:r>
      <w:r w:rsidRPr="00DA2A97">
        <w:t>муст-</w:t>
      </w:r>
      <w:r>
        <w:t xml:space="preserve">, </w:t>
      </w:r>
      <w:r w:rsidRPr="00DA2A97">
        <w:t>музд- (фин. musta</w:t>
      </w:r>
      <w:r>
        <w:t xml:space="preserve">, </w:t>
      </w:r>
      <w:r w:rsidRPr="00DA2A97">
        <w:t>ливв. mustu</w:t>
      </w:r>
      <w:r>
        <w:t xml:space="preserve">, </w:t>
      </w:r>
      <w:r w:rsidRPr="00DA2A97">
        <w:t>вепс. must "черный")</w:t>
      </w:r>
      <w:r>
        <w:t xml:space="preserve">, </w:t>
      </w:r>
      <w:r w:rsidRPr="00DA2A97">
        <w:t>ранд- (фин. ranta</w:t>
      </w:r>
      <w:r>
        <w:t xml:space="preserve">, </w:t>
      </w:r>
      <w:r w:rsidRPr="00DA2A97">
        <w:t>карел. randa</w:t>
      </w:r>
      <w:r>
        <w:t xml:space="preserve">, </w:t>
      </w:r>
      <w:r w:rsidRPr="00DA2A97">
        <w:t>вепс. rand "берег")</w:t>
      </w:r>
      <w:r>
        <w:t xml:space="preserve">, </w:t>
      </w:r>
      <w:r w:rsidRPr="00DA2A97">
        <w:t>салм-</w:t>
      </w:r>
      <w:r>
        <w:t xml:space="preserve">, </w:t>
      </w:r>
      <w:r w:rsidRPr="00DA2A97">
        <w:t>шалм- (фин. salmi</w:t>
      </w:r>
      <w:r>
        <w:t xml:space="preserve">, </w:t>
      </w:r>
      <w:r w:rsidRPr="00DA2A97">
        <w:t>карел. salmi</w:t>
      </w:r>
      <w:r>
        <w:t xml:space="preserve">, </w:t>
      </w:r>
      <w:r w:rsidRPr="00DA2A97">
        <w:t>salmi</w:t>
      </w:r>
      <w:r>
        <w:t xml:space="preserve">, </w:t>
      </w:r>
      <w:r w:rsidRPr="00DA2A97">
        <w:t>вепс. salm "пролив")</w:t>
      </w:r>
      <w:r>
        <w:t xml:space="preserve">, </w:t>
      </w:r>
      <w:r w:rsidRPr="00DA2A97">
        <w:t>хиж-</w:t>
      </w:r>
      <w:r>
        <w:t xml:space="preserve">, </w:t>
      </w:r>
      <w:r w:rsidRPr="00DA2A97">
        <w:t>хищ- (фин.</w:t>
      </w:r>
      <w:r>
        <w:t xml:space="preserve">, </w:t>
      </w:r>
      <w:r w:rsidRPr="00DA2A97">
        <w:t>карел. hiisi</w:t>
      </w:r>
      <w:r>
        <w:t xml:space="preserve">, </w:t>
      </w:r>
      <w:r w:rsidRPr="00DA2A97">
        <w:t>ливв. hiisi "злой дух</w:t>
      </w:r>
      <w:r>
        <w:t xml:space="preserve">, </w:t>
      </w:r>
      <w:r w:rsidRPr="00DA2A97">
        <w:t>леший") и хумал- (фин.</w:t>
      </w:r>
      <w:r>
        <w:t xml:space="preserve">, </w:t>
      </w:r>
      <w:r w:rsidRPr="00DA2A97">
        <w:t>карел. humala</w:t>
      </w:r>
      <w:r>
        <w:t xml:space="preserve">, </w:t>
      </w:r>
      <w:r w:rsidRPr="00DA2A97">
        <w:t>вепс. humal "хмель").</w:t>
      </w:r>
    </w:p>
    <w:p w:rsidR="00B62387" w:rsidRPr="00DA2A97" w:rsidRDefault="00E35A4F" w:rsidP="00B62387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рта № 1" style="width:3in;height:287.25pt">
            <v:imagedata r:id="rId4" o:title=""/>
          </v:shape>
        </w:pict>
      </w:r>
    </w:p>
    <w:p w:rsidR="00B62387" w:rsidRPr="00DA2A97" w:rsidRDefault="00B62387" w:rsidP="00B62387">
      <w:pPr>
        <w:spacing w:before="120"/>
        <w:ind w:firstLine="567"/>
        <w:jc w:val="both"/>
      </w:pPr>
      <w:r w:rsidRPr="00DA2A97">
        <w:t>Карта № 1 Дифференцирующие прибалтийско-финские топоосновы</w:t>
      </w:r>
    </w:p>
    <w:p w:rsidR="00B62387" w:rsidRPr="00DA2A97" w:rsidRDefault="00B62387" w:rsidP="00B62387">
      <w:pPr>
        <w:spacing w:before="120"/>
        <w:ind w:firstLine="567"/>
        <w:jc w:val="both"/>
      </w:pPr>
      <w:r w:rsidRPr="00DA2A97">
        <w:t>Прибалтийско-финские основы наиболее многочисленны в Восточном Прионежье между рекой Суда и озером Кенозеро</w:t>
      </w:r>
      <w:r>
        <w:t xml:space="preserve">, </w:t>
      </w:r>
      <w:r w:rsidRPr="00DA2A97">
        <w:t>то есть на территории</w:t>
      </w:r>
      <w:r>
        <w:t xml:space="preserve">, </w:t>
      </w:r>
      <w:r w:rsidRPr="00DA2A97">
        <w:t>прилегающей с юго-запада к вепсским поселениям</w:t>
      </w:r>
      <w:r>
        <w:t xml:space="preserve">, </w:t>
      </w:r>
      <w:r w:rsidRPr="00DA2A97">
        <w:t>а западнее Кенозера</w:t>
      </w:r>
      <w:r>
        <w:t xml:space="preserve"> </w:t>
      </w:r>
      <w:r w:rsidRPr="00DA2A97">
        <w:t>– к карельским. Здесь не может решаться задача дальнейшей дифференциации картографированной прибалтийско-финской топонимии и соотнесения её с определенными языками</w:t>
      </w:r>
      <w:r>
        <w:t xml:space="preserve">, </w:t>
      </w:r>
      <w:r w:rsidRPr="00DA2A97">
        <w:t>так как для этого необходим более обширный материал. Заметим все- таки</w:t>
      </w:r>
      <w:r>
        <w:t xml:space="preserve">, </w:t>
      </w:r>
      <w:r w:rsidRPr="00DA2A97">
        <w:t>что такие формы с шипящими</w:t>
      </w:r>
      <w:r>
        <w:t xml:space="preserve">, </w:t>
      </w:r>
      <w:r w:rsidRPr="00DA2A97">
        <w:t>как Хижгора и Шалмозеро в районе Кенозера</w:t>
      </w:r>
      <w:r>
        <w:t xml:space="preserve">, </w:t>
      </w:r>
      <w:r w:rsidRPr="00DA2A97">
        <w:t>указывают на карельское происхождение местной прибалтийско-финской топонимии. Можно высказать также предположение о довольно высокой плотности древнего прибалтийско- финского населения на территории Восточного Прионежья</w:t>
      </w:r>
      <w:r>
        <w:t xml:space="preserve">, </w:t>
      </w:r>
      <w:r w:rsidRPr="00DA2A97">
        <w:t>непосредственно примыкающего к ареалу прибалтийских финнов.</w:t>
      </w:r>
    </w:p>
    <w:p w:rsidR="00B62387" w:rsidRPr="00DA2A97" w:rsidRDefault="00B62387" w:rsidP="00B62387">
      <w:pPr>
        <w:spacing w:before="120"/>
        <w:ind w:firstLine="567"/>
        <w:jc w:val="both"/>
      </w:pPr>
      <w:bookmarkStart w:id="7" w:name="08"/>
      <w:bookmarkEnd w:id="7"/>
      <w:r w:rsidRPr="00DA2A97">
        <w:t>На остальной территории Севера вплоть до Сухоны и Юга прибалтийско-финские основы встречаются разреженно</w:t>
      </w:r>
      <w:r>
        <w:t xml:space="preserve">, </w:t>
      </w:r>
      <w:r w:rsidRPr="00DA2A97">
        <w:t>нигде не образуя сколько-нибудь плотных скоплений</w:t>
      </w:r>
      <w:r>
        <w:t xml:space="preserve">, </w:t>
      </w:r>
      <w:r w:rsidRPr="00DA2A97">
        <w:t>за исключением низовий Онеги</w:t>
      </w:r>
      <w:r>
        <w:t xml:space="preserve">, </w:t>
      </w:r>
      <w:r w:rsidRPr="00DA2A97">
        <w:t>топонимия которых в свое время была уже описана и квалифицирована по своему составу как преимущественно карельская 8 .</w:t>
      </w:r>
    </w:p>
    <w:p w:rsidR="00B62387" w:rsidRPr="00DA2A97" w:rsidRDefault="00B62387" w:rsidP="00B62387">
      <w:pPr>
        <w:spacing w:before="120"/>
        <w:ind w:firstLine="567"/>
        <w:jc w:val="both"/>
      </w:pPr>
      <w:r w:rsidRPr="00DA2A97">
        <w:t>Примечательна также очень специфическая зона в верхнем течении Ваги</w:t>
      </w:r>
      <w:r>
        <w:t xml:space="preserve">, </w:t>
      </w:r>
      <w:r w:rsidRPr="00DA2A97">
        <w:t>где зафиксировано шесть названий с основой ихал-. Кроме того</w:t>
      </w:r>
      <w:r>
        <w:t xml:space="preserve">, </w:t>
      </w:r>
      <w:r w:rsidRPr="00DA2A97">
        <w:t>три таких топонима засвидетельствовано на Пинеге и по одному в бассейнах Сухоны и Юга. Важское гнездо названий типа Ихалово</w:t>
      </w:r>
      <w:r>
        <w:t xml:space="preserve">, </w:t>
      </w:r>
      <w:r w:rsidRPr="00DA2A97">
        <w:t>возможно</w:t>
      </w:r>
      <w:r>
        <w:t xml:space="preserve">, </w:t>
      </w:r>
      <w:r w:rsidRPr="00DA2A97">
        <w:t>имеет отантропонимическое происхождение</w:t>
      </w:r>
      <w:r>
        <w:t xml:space="preserve">, </w:t>
      </w:r>
      <w:r w:rsidRPr="00DA2A97">
        <w:t>но появлению всей совокупности подобных наименований в местах</w:t>
      </w:r>
      <w:r>
        <w:t xml:space="preserve">, </w:t>
      </w:r>
      <w:r w:rsidRPr="00DA2A97">
        <w:t>отдаленных от основной территории расселения прибалтийских финнов</w:t>
      </w:r>
      <w:r>
        <w:t xml:space="preserve">, </w:t>
      </w:r>
      <w:r w:rsidRPr="00DA2A97">
        <w:t>должно быть дано другое объяснение: мигранты отмечали "красивые"</w:t>
      </w:r>
      <w:r>
        <w:t xml:space="preserve">, </w:t>
      </w:r>
      <w:r w:rsidRPr="00DA2A97">
        <w:t>"прекрасные" места в новых землях.</w:t>
      </w:r>
    </w:p>
    <w:p w:rsidR="00B62387" w:rsidRPr="00DA2A97" w:rsidRDefault="00B62387" w:rsidP="00B62387">
      <w:pPr>
        <w:spacing w:before="120"/>
        <w:ind w:firstLine="567"/>
        <w:jc w:val="both"/>
      </w:pPr>
      <w:r w:rsidRPr="00DA2A97">
        <w:t>В целом складывается впечатление</w:t>
      </w:r>
      <w:r>
        <w:t xml:space="preserve">, </w:t>
      </w:r>
      <w:r w:rsidRPr="00DA2A97">
        <w:t>что прибалтийские финны достаточно плотно заселили только крайний запад региона до линии Белое озеро</w:t>
      </w:r>
      <w:r>
        <w:t xml:space="preserve"> </w:t>
      </w:r>
      <w:r w:rsidRPr="00DA2A97">
        <w:t>– Кенозеро</w:t>
      </w:r>
      <w:r>
        <w:t xml:space="preserve"> </w:t>
      </w:r>
      <w:r w:rsidRPr="00DA2A97">
        <w:t>– устье Онеги. В других районах Севера они занимали отдельные участки местности</w:t>
      </w:r>
      <w:r>
        <w:t xml:space="preserve">, </w:t>
      </w:r>
      <w:r w:rsidRPr="00DA2A97">
        <w:t>при этом картографирование выявляет ряд территорий</w:t>
      </w:r>
      <w:r>
        <w:t xml:space="preserve">, </w:t>
      </w:r>
      <w:r w:rsidRPr="00DA2A97">
        <w:t>на которых прибалтийско-финские названия вообще не фиксируются или крайне редки: бассейн Мезени</w:t>
      </w:r>
      <w:r>
        <w:t xml:space="preserve">, </w:t>
      </w:r>
      <w:r w:rsidRPr="00DA2A97">
        <w:t>Пинега от места впадения Суры до устья</w:t>
      </w:r>
      <w:r>
        <w:t xml:space="preserve">, </w:t>
      </w:r>
      <w:r w:rsidRPr="00DA2A97">
        <w:t>Северная Двина от Верхней Тоймы до Холмогор</w:t>
      </w:r>
      <w:r>
        <w:t xml:space="preserve">, </w:t>
      </w:r>
      <w:r w:rsidRPr="00DA2A97">
        <w:t>Емца</w:t>
      </w:r>
      <w:r>
        <w:t xml:space="preserve">, </w:t>
      </w:r>
      <w:r w:rsidRPr="00DA2A97">
        <w:t>среднее и нижнее течение Устьи</w:t>
      </w:r>
      <w:r>
        <w:t xml:space="preserve">, </w:t>
      </w:r>
      <w:r w:rsidRPr="00DA2A97">
        <w:t>Кубенское озеро с Кубеной</w:t>
      </w:r>
      <w:r>
        <w:t xml:space="preserve">, </w:t>
      </w:r>
      <w:r w:rsidRPr="00DA2A97">
        <w:t>Сухона и Юг. Редок прибалтийско-финский элемент и в бассейне Онеги (кроме низовий). Можно</w:t>
      </w:r>
      <w:r>
        <w:t xml:space="preserve">, </w:t>
      </w:r>
      <w:r w:rsidRPr="00DA2A97">
        <w:t>таким образом</w:t>
      </w:r>
      <w:r>
        <w:t xml:space="preserve">, </w:t>
      </w:r>
      <w:r w:rsidRPr="00DA2A97">
        <w:t>допустить</w:t>
      </w:r>
      <w:r>
        <w:t xml:space="preserve">, </w:t>
      </w:r>
      <w:r w:rsidRPr="00DA2A97">
        <w:t>что на большей части Севера прибалтийско- финская топонимия представляла собою поверхностное наслоение.</w:t>
      </w:r>
    </w:p>
    <w:p w:rsidR="00B62387" w:rsidRPr="00DA2A97" w:rsidRDefault="00B62387" w:rsidP="00B62387">
      <w:pPr>
        <w:spacing w:before="120"/>
        <w:ind w:firstLine="567"/>
        <w:jc w:val="both"/>
      </w:pPr>
      <w:bookmarkStart w:id="8" w:name="09"/>
      <w:bookmarkEnd w:id="8"/>
      <w:r w:rsidRPr="00DA2A97">
        <w:t>Этот вывод подтверждает и карта 2</w:t>
      </w:r>
      <w:r>
        <w:t xml:space="preserve">, </w:t>
      </w:r>
      <w:r w:rsidRPr="00DA2A97">
        <w:t>на которой показано распространение на Севере названий типа Ракула (реже Ракола ) и производных от них (21 топоним</w:t>
      </w:r>
      <w:r>
        <w:t xml:space="preserve">, </w:t>
      </w:r>
      <w:r w:rsidRPr="00DA2A97">
        <w:t>из которых подавляющее большинство</w:t>
      </w:r>
      <w:r>
        <w:t xml:space="preserve"> </w:t>
      </w:r>
      <w:r w:rsidRPr="00DA2A97">
        <w:t>– ойконимы). Словообразовательный формант -la в прибалтийско-финских языках имеет локативное значение и дифференцирует их от саамского</w:t>
      </w:r>
      <w:r>
        <w:t xml:space="preserve">, </w:t>
      </w:r>
      <w:r w:rsidRPr="00DA2A97">
        <w:t xml:space="preserve">где этот формант отсутствует. Сколько-нибудь убедительной этимологии у ойконимов Ракула </w:t>
      </w:r>
      <w:r>
        <w:t xml:space="preserve">, </w:t>
      </w:r>
      <w:r w:rsidRPr="00DA2A97">
        <w:t>Ракола нет</w:t>
      </w:r>
      <w:r>
        <w:t xml:space="preserve">, </w:t>
      </w:r>
      <w:r w:rsidRPr="00DA2A97">
        <w:t>однако А.</w:t>
      </w:r>
      <w:r>
        <w:t xml:space="preserve"> </w:t>
      </w:r>
      <w:r w:rsidRPr="00DA2A97">
        <w:t>И. Попов</w:t>
      </w:r>
      <w:r>
        <w:t xml:space="preserve">, </w:t>
      </w:r>
      <w:r w:rsidRPr="00DA2A97">
        <w:t>включая их в число прибалтийско- финских названий на -la</w:t>
      </w:r>
      <w:r>
        <w:t xml:space="preserve">, </w:t>
      </w:r>
      <w:r w:rsidRPr="00DA2A97">
        <w:t>указывает</w:t>
      </w:r>
      <w:r>
        <w:t xml:space="preserve">, </w:t>
      </w:r>
      <w:r w:rsidRPr="00DA2A97">
        <w:t>что встречающиеся на Севере топонимы этого типа восходят к имени одного из карельских родов</w:t>
      </w:r>
      <w:r>
        <w:t xml:space="preserve"> </w:t>
      </w:r>
      <w:r w:rsidRPr="00DA2A97">
        <w:t>– Рокольскому</w:t>
      </w:r>
      <w:r>
        <w:t xml:space="preserve">, </w:t>
      </w:r>
      <w:r w:rsidRPr="00DA2A97">
        <w:t>или Рокольцам</w:t>
      </w:r>
      <w:r>
        <w:t xml:space="preserve">, </w:t>
      </w:r>
      <w:r w:rsidRPr="00DA2A97">
        <w:t xml:space="preserve">которые неоднократно упоминаются в актах 9 . </w:t>
      </w:r>
      <w:bookmarkStart w:id="9" w:name="010"/>
      <w:bookmarkEnd w:id="9"/>
      <w:r w:rsidRPr="00DA2A97">
        <w:t>Распространены эти названия и в более западной</w:t>
      </w:r>
      <w:r>
        <w:t xml:space="preserve">, </w:t>
      </w:r>
      <w:r w:rsidRPr="00DA2A97">
        <w:t>собственно прибалтийско-финской зоне</w:t>
      </w:r>
      <w:r>
        <w:t xml:space="preserve">, </w:t>
      </w:r>
      <w:r w:rsidRPr="00DA2A97">
        <w:t>в частности</w:t>
      </w:r>
      <w:r>
        <w:t xml:space="preserve">, </w:t>
      </w:r>
      <w:r w:rsidRPr="00DA2A97">
        <w:t>деревня Ракульская фигурирует в обонежских документах XV–XVI</w:t>
      </w:r>
      <w:r>
        <w:t xml:space="preserve"> </w:t>
      </w:r>
      <w:r w:rsidRPr="00DA2A97">
        <w:t xml:space="preserve">веков 10 </w:t>
      </w:r>
      <w:r>
        <w:t xml:space="preserve">, </w:t>
      </w:r>
      <w:bookmarkStart w:id="10" w:name="011"/>
      <w:bookmarkEnd w:id="10"/>
      <w:r w:rsidRPr="00DA2A97">
        <w:t>а населенный пункт Rackola</w:t>
      </w:r>
      <w:r>
        <w:t xml:space="preserve"> </w:t>
      </w:r>
      <w:r w:rsidRPr="00DA2A97">
        <w:t>– в шведской поземельной книге северной части Карельского уезда (1618) 11 .</w:t>
      </w:r>
    </w:p>
    <w:p w:rsidR="00B62387" w:rsidRPr="00DA2A97" w:rsidRDefault="00E35A4F" w:rsidP="00B62387">
      <w:pPr>
        <w:spacing w:before="120"/>
        <w:ind w:firstLine="567"/>
        <w:jc w:val="both"/>
      </w:pPr>
      <w:r>
        <w:pict>
          <v:shape id="_x0000_i1026" type="#_x0000_t75" alt="Карта № 2" style="width:196.5pt;height:261pt">
            <v:imagedata r:id="rId5" o:title=""/>
          </v:shape>
        </w:pict>
      </w:r>
    </w:p>
    <w:p w:rsidR="00B62387" w:rsidRPr="00DA2A97" w:rsidRDefault="00B62387" w:rsidP="00B62387">
      <w:pPr>
        <w:spacing w:before="120"/>
        <w:ind w:firstLine="567"/>
        <w:jc w:val="both"/>
      </w:pPr>
      <w:r w:rsidRPr="00DA2A97">
        <w:t>Карта № 2 Распространение топонима типа Ракула</w:t>
      </w:r>
      <w:r>
        <w:t xml:space="preserve">, </w:t>
      </w:r>
      <w:r w:rsidRPr="00DA2A97">
        <w:t xml:space="preserve">Ракола </w:t>
      </w:r>
    </w:p>
    <w:p w:rsidR="00B62387" w:rsidRPr="00DA2A97" w:rsidRDefault="00B62387" w:rsidP="00B62387">
      <w:pPr>
        <w:spacing w:before="120"/>
        <w:ind w:firstLine="567"/>
        <w:jc w:val="both"/>
      </w:pPr>
      <w:bookmarkStart w:id="11" w:name="012"/>
      <w:bookmarkEnd w:id="11"/>
      <w:r w:rsidRPr="00DA2A97">
        <w:t>На карте 2 видно</w:t>
      </w:r>
      <w:r>
        <w:t xml:space="preserve">, </w:t>
      </w:r>
      <w:r w:rsidRPr="00DA2A97">
        <w:t>что топонимы типа Ракула</w:t>
      </w:r>
      <w:r>
        <w:t xml:space="preserve">, </w:t>
      </w:r>
      <w:r w:rsidRPr="00DA2A97">
        <w:t>Ракола широко распространены на Севере</w:t>
      </w:r>
      <w:r>
        <w:t xml:space="preserve">, </w:t>
      </w:r>
      <w:r w:rsidRPr="00DA2A97">
        <w:t>но и они фактически отсутствуют на правобережье Северной Двины и в бассейне Мезени (озеро Ракульское IV</w:t>
      </w:r>
      <w:r>
        <w:t xml:space="preserve">, </w:t>
      </w:r>
      <w:r w:rsidRPr="00DA2A97">
        <w:t>вероятно</w:t>
      </w:r>
      <w:r>
        <w:t xml:space="preserve">, </w:t>
      </w:r>
      <w:r w:rsidRPr="00DA2A97">
        <w:t>вторичное образование от Ракула III)</w:t>
      </w:r>
      <w:r>
        <w:t xml:space="preserve">, </w:t>
      </w:r>
      <w:r w:rsidRPr="00DA2A97">
        <w:t>а также на Емце</w:t>
      </w:r>
      <w:r>
        <w:t xml:space="preserve">, </w:t>
      </w:r>
      <w:r w:rsidRPr="00DA2A97">
        <w:t>в районе Кубенского озера</w:t>
      </w:r>
      <w:r>
        <w:t xml:space="preserve">, </w:t>
      </w:r>
      <w:r w:rsidRPr="00DA2A97">
        <w:t>на Сухоне</w:t>
      </w:r>
      <w:r>
        <w:t xml:space="preserve">, </w:t>
      </w:r>
      <w:r w:rsidRPr="00DA2A97">
        <w:t>Устье и в других уже названных местах</w:t>
      </w:r>
      <w:r>
        <w:t xml:space="preserve">, </w:t>
      </w:r>
      <w:r w:rsidRPr="00DA2A97">
        <w:t>то есть кар- та 2 в основном дублирует карту 1. Добавим еще</w:t>
      </w:r>
      <w:r>
        <w:t xml:space="preserve">, </w:t>
      </w:r>
      <w:r w:rsidRPr="00DA2A97">
        <w:t>что деревня Ракульское есть и далеко юго-восточнее в Макарьевском районе Костромской области. Возможно</w:t>
      </w:r>
      <w:r>
        <w:t xml:space="preserve">, </w:t>
      </w:r>
      <w:r w:rsidRPr="00DA2A97">
        <w:t xml:space="preserve">это свидетельство проникновения отдельных групп прибалтийских финнов дальше на юг вплоть до бассейна Волги 12 </w:t>
      </w:r>
      <w:r>
        <w:t xml:space="preserve">, </w:t>
      </w:r>
      <w:r w:rsidRPr="00DA2A97">
        <w:t>хотя в данном случае нельзя исключить и перенос названия на русской почве.</w:t>
      </w:r>
    </w:p>
    <w:p w:rsidR="00B62387" w:rsidRPr="00DA2A97" w:rsidRDefault="00B62387" w:rsidP="00B62387">
      <w:pPr>
        <w:spacing w:before="120"/>
        <w:ind w:firstLine="567"/>
        <w:jc w:val="both"/>
      </w:pPr>
      <w:bookmarkStart w:id="12" w:name="013"/>
      <w:bookmarkStart w:id="13" w:name="014"/>
      <w:bookmarkStart w:id="14" w:name="015"/>
      <w:bookmarkEnd w:id="12"/>
      <w:bookmarkEnd w:id="13"/>
      <w:bookmarkEnd w:id="14"/>
      <w:r w:rsidRPr="00DA2A97">
        <w:t>Совершенно другие очертания имеет ареал топонимов с дифференцирующими саамскими основами на карте 3: нюхч- (саам. njukca "лебедь")</w:t>
      </w:r>
      <w:r>
        <w:t xml:space="preserve">, </w:t>
      </w:r>
      <w:r w:rsidRPr="00DA2A97">
        <w:t xml:space="preserve">у белозерских саамов нюкш- 13 </w:t>
      </w:r>
      <w:r>
        <w:t xml:space="preserve">, </w:t>
      </w:r>
      <w:r w:rsidRPr="00DA2A97">
        <w:t xml:space="preserve">чач- (саам. cacce "вода") 14 </w:t>
      </w:r>
      <w:r>
        <w:t xml:space="preserve">, </w:t>
      </w:r>
      <w:r w:rsidRPr="00DA2A97">
        <w:t>чёлм- (саам. coalbme "пролив")</w:t>
      </w:r>
      <w:r>
        <w:t xml:space="preserve">, </w:t>
      </w:r>
      <w:r w:rsidRPr="00DA2A97">
        <w:t xml:space="preserve">чухч- (саам. cukca "глухарь") 15 </w:t>
      </w:r>
      <w:r>
        <w:t xml:space="preserve">, </w:t>
      </w:r>
      <w:r w:rsidRPr="00DA2A97">
        <w:t>у белозерских саамов чукш-</w:t>
      </w:r>
      <w:r>
        <w:t xml:space="preserve">, </w:t>
      </w:r>
      <w:r w:rsidRPr="00DA2A97">
        <w:t>шид- (саам. siida "саамское поселение")</w:t>
      </w:r>
      <w:r>
        <w:t xml:space="preserve">, </w:t>
      </w:r>
      <w:r w:rsidRPr="00DA2A97">
        <w:t>явр- (саам. jawre "озеро"). Прежде всего бросается в глаза</w:t>
      </w:r>
      <w:r>
        <w:t xml:space="preserve">, </w:t>
      </w:r>
      <w:r w:rsidRPr="00DA2A97">
        <w:t>что все саамские основы зафиксированы в той части региона</w:t>
      </w:r>
      <w:r>
        <w:t xml:space="preserve">, </w:t>
      </w:r>
      <w:r w:rsidRPr="00DA2A97">
        <w:t>которая находится севернее линии Водлозеро</w:t>
      </w:r>
      <w:r>
        <w:t xml:space="preserve"> </w:t>
      </w:r>
      <w:r w:rsidRPr="00DA2A97">
        <w:t>– устье Моши</w:t>
      </w:r>
      <w:r>
        <w:t xml:space="preserve"> </w:t>
      </w:r>
      <w:r w:rsidRPr="00DA2A97">
        <w:t>– устье Паденьги</w:t>
      </w:r>
      <w:r>
        <w:t xml:space="preserve"> </w:t>
      </w:r>
      <w:r w:rsidRPr="00DA2A97">
        <w:t>– Нижняя Тойма</w:t>
      </w:r>
      <w:r>
        <w:t xml:space="preserve"> </w:t>
      </w:r>
      <w:r w:rsidRPr="00DA2A97">
        <w:t>– верховья Пинеги. Распределены они довольно равномерно</w:t>
      </w:r>
      <w:r>
        <w:t xml:space="preserve">, </w:t>
      </w:r>
      <w:r w:rsidRPr="00DA2A97">
        <w:t>почти не образуя сколько-нибудь значительных лакун</w:t>
      </w:r>
      <w:r>
        <w:t xml:space="preserve">, </w:t>
      </w:r>
      <w:r w:rsidRPr="00DA2A97">
        <w:t>охватывая при этом и крайний северо-восток с бассейном Кулоя и низовьями Мезени</w:t>
      </w:r>
      <w:r>
        <w:t xml:space="preserve">, </w:t>
      </w:r>
      <w:r w:rsidRPr="00DA2A97">
        <w:t>а также бассейн Емцы и низовья Ваги. Небольшие пробелы имеются в низовьях Онеги</w:t>
      </w:r>
      <w:r>
        <w:t xml:space="preserve">, </w:t>
      </w:r>
      <w:r w:rsidRPr="00DA2A97">
        <w:t>в районе Кенозера и к югу от него</w:t>
      </w:r>
      <w:r>
        <w:t xml:space="preserve">, </w:t>
      </w:r>
      <w:r w:rsidRPr="00DA2A97">
        <w:t>на Ваге</w:t>
      </w:r>
      <w:r>
        <w:t xml:space="preserve">, </w:t>
      </w:r>
      <w:r w:rsidRPr="00DA2A97">
        <w:t>а также в некоторых других местах</w:t>
      </w:r>
      <w:r>
        <w:t xml:space="preserve">, </w:t>
      </w:r>
      <w:r w:rsidRPr="00DA2A97">
        <w:t>то есть как раз там</w:t>
      </w:r>
      <w:r>
        <w:t xml:space="preserve">, </w:t>
      </w:r>
      <w:r w:rsidRPr="00DA2A97">
        <w:t>где засвидетельствованы более или менее заметные скопления прибалтийско-финских топонимов. Эти пробелы явно свидетельствуют о том</w:t>
      </w:r>
      <w:r>
        <w:t xml:space="preserve">, </w:t>
      </w:r>
      <w:r w:rsidRPr="00DA2A97">
        <w:t>что по крайней мере в поздний период своего обитания на Севере саамы сосуществовали с прибалтийско-финским населением.</w:t>
      </w:r>
    </w:p>
    <w:p w:rsidR="00B62387" w:rsidRPr="00DA2A97" w:rsidRDefault="00E35A4F" w:rsidP="00B62387">
      <w:pPr>
        <w:spacing w:before="120"/>
        <w:ind w:firstLine="567"/>
        <w:jc w:val="both"/>
      </w:pPr>
      <w:r>
        <w:pict>
          <v:shape id="_x0000_i1027" type="#_x0000_t75" alt="Карта № 3" style="width:209.25pt;height:279pt">
            <v:imagedata r:id="rId6" o:title=""/>
          </v:shape>
        </w:pict>
      </w:r>
    </w:p>
    <w:p w:rsidR="00B62387" w:rsidRPr="00DA2A97" w:rsidRDefault="00B62387" w:rsidP="00B62387">
      <w:pPr>
        <w:spacing w:before="120"/>
        <w:ind w:firstLine="567"/>
        <w:jc w:val="both"/>
      </w:pPr>
      <w:r w:rsidRPr="00DA2A97">
        <w:t>Карта № 3 Дифференцирующие саамские топоосновы. Топоосновы ягр-</w:t>
      </w:r>
      <w:r>
        <w:t xml:space="preserve">, </w:t>
      </w:r>
      <w:r w:rsidRPr="00DA2A97">
        <w:t>яхр-</w:t>
      </w:r>
    </w:p>
    <w:p w:rsidR="00B62387" w:rsidRPr="00DA2A97" w:rsidRDefault="00B62387" w:rsidP="00B62387">
      <w:pPr>
        <w:spacing w:before="120"/>
        <w:ind w:firstLine="567"/>
        <w:jc w:val="both"/>
      </w:pPr>
      <w:bookmarkStart w:id="15" w:name="016"/>
      <w:bookmarkEnd w:id="15"/>
      <w:r w:rsidRPr="00DA2A97">
        <w:t>На юго-западе в Белозерье также находим саамскую топонимию с основами чач-</w:t>
      </w:r>
      <w:r>
        <w:t xml:space="preserve">, </w:t>
      </w:r>
      <w:r w:rsidRPr="00DA2A97">
        <w:t>чёлм-</w:t>
      </w:r>
      <w:r>
        <w:t xml:space="preserve">, </w:t>
      </w:r>
      <w:r w:rsidRPr="00DA2A97">
        <w:t>шид- и несколько отличными от северносаамских основами нюкш- и чукш-. Трудно решается вопрос о названии озера у белозерских саамов</w:t>
      </w:r>
      <w:r>
        <w:t xml:space="preserve">, </w:t>
      </w:r>
      <w:r w:rsidRPr="00DA2A97">
        <w:t>соответствующем северному явр- (саам. jawre)</w:t>
      </w:r>
      <w:r>
        <w:t xml:space="preserve">, </w:t>
      </w:r>
      <w:r w:rsidRPr="00DA2A97">
        <w:t>а также фин. и карел. jarvi</w:t>
      </w:r>
      <w:r>
        <w:t xml:space="preserve">, </w:t>
      </w:r>
      <w:r w:rsidRPr="00DA2A97">
        <w:t>вепс. jarv ‘озеро’</w:t>
      </w:r>
      <w:r>
        <w:t xml:space="preserve">, </w:t>
      </w:r>
      <w:r w:rsidRPr="00DA2A97">
        <w:t>поскольку в топонимии Белозерья встречаются две разновидности этой основы ярб- (Ярбица</w:t>
      </w:r>
      <w:r>
        <w:t xml:space="preserve">, </w:t>
      </w:r>
      <w:r w:rsidRPr="00DA2A97">
        <w:t>Ярбовской ручей</w:t>
      </w:r>
      <w:r>
        <w:t xml:space="preserve">, </w:t>
      </w:r>
      <w:r w:rsidRPr="00DA2A97">
        <w:t>Ярбозеро) 16 и яр- (Яргора</w:t>
      </w:r>
      <w:r>
        <w:t xml:space="preserve">, </w:t>
      </w:r>
      <w:r w:rsidRPr="00DA2A97">
        <w:t>Ярсолово)</w:t>
      </w:r>
      <w:r>
        <w:t xml:space="preserve">, </w:t>
      </w:r>
      <w:r w:rsidRPr="00DA2A97">
        <w:t>при этом первая скорее связана с прибалтийскими финнами</w:t>
      </w:r>
      <w:r>
        <w:t xml:space="preserve">, </w:t>
      </w:r>
      <w:r w:rsidRPr="00DA2A97">
        <w:t>а вторая</w:t>
      </w:r>
      <w:r>
        <w:t xml:space="preserve"> </w:t>
      </w:r>
      <w:r w:rsidRPr="00DA2A97">
        <w:t>– с саамами. Ввиду проблематичности и невысокой частотности</w:t>
      </w:r>
      <w:r>
        <w:t xml:space="preserve">, </w:t>
      </w:r>
      <w:r w:rsidRPr="00DA2A97">
        <w:t>оба варианта не картографировались. Но все остальные основы ясно указывают на наличие в топонимии Белозерья саамского элемента.</w:t>
      </w:r>
    </w:p>
    <w:p w:rsidR="00B62387" w:rsidRPr="00DA2A97" w:rsidRDefault="00B62387" w:rsidP="00B62387">
      <w:pPr>
        <w:spacing w:before="120"/>
        <w:ind w:firstLine="567"/>
        <w:jc w:val="both"/>
      </w:pPr>
      <w:r w:rsidRPr="00DA2A97">
        <w:t>Сравнение карт 1</w:t>
      </w:r>
      <w:r>
        <w:t xml:space="preserve">, </w:t>
      </w:r>
      <w:r w:rsidRPr="00DA2A97">
        <w:t>2</w:t>
      </w:r>
      <w:r>
        <w:t xml:space="preserve">, </w:t>
      </w:r>
      <w:r w:rsidRPr="00DA2A97">
        <w:t>3 приводит к показательному результату. Если прибалтийско-финские топонимы распределены неравномерно и с очень разной степенью плотности</w:t>
      </w:r>
      <w:r>
        <w:t xml:space="preserve">, </w:t>
      </w:r>
      <w:r w:rsidRPr="00DA2A97">
        <w:t>но охватывают чуть ли не весь регион</w:t>
      </w:r>
      <w:r>
        <w:t xml:space="preserve">, </w:t>
      </w:r>
      <w:r w:rsidRPr="00DA2A97">
        <w:t>кроме крайнего северо-востока</w:t>
      </w:r>
      <w:r>
        <w:t xml:space="preserve">, </w:t>
      </w:r>
      <w:r w:rsidRPr="00DA2A97">
        <w:t>то саамские равномерно и примерно с одинаковой плотностью</w:t>
      </w:r>
      <w:r>
        <w:t xml:space="preserve">, </w:t>
      </w:r>
      <w:r w:rsidRPr="00DA2A97">
        <w:t>но зато резко обрываются на уже установленной границе</w:t>
      </w:r>
      <w:r>
        <w:t xml:space="preserve">, </w:t>
      </w:r>
      <w:r w:rsidRPr="00DA2A97">
        <w:t>проходящей по озерам Восточного Прионежья (Кубенское</w:t>
      </w:r>
      <w:r>
        <w:t xml:space="preserve"> </w:t>
      </w:r>
      <w:r w:rsidRPr="00DA2A97">
        <w:t>– Воже</w:t>
      </w:r>
      <w:r>
        <w:t xml:space="preserve"> </w:t>
      </w:r>
      <w:r w:rsidRPr="00DA2A97">
        <w:t>– Лача) и далее в направлении верховий Пинеги. Граница эта очень четка и свидетельствует о том</w:t>
      </w:r>
      <w:r>
        <w:t xml:space="preserve">, </w:t>
      </w:r>
      <w:r w:rsidRPr="00DA2A97">
        <w:t>что в юго-восточной части региона саамской топонимии нет. Между тем прибалтийско-финские основы прослеживаются и на юго- востоке.</w:t>
      </w:r>
    </w:p>
    <w:p w:rsidR="00B62387" w:rsidRPr="00DA2A97" w:rsidRDefault="00B62387" w:rsidP="00B62387">
      <w:pPr>
        <w:spacing w:before="120"/>
        <w:ind w:firstLine="567"/>
        <w:jc w:val="both"/>
      </w:pPr>
      <w:bookmarkStart w:id="16" w:name="017"/>
      <w:bookmarkEnd w:id="16"/>
      <w:r w:rsidRPr="00DA2A97">
        <w:t>Вопрос о топонимии юго-восточной части Севера и ее лингвоэтнической интерпретации из- за большой сложности заслуживает особого обсуждения. Ограничимся поэтому только примером</w:t>
      </w:r>
      <w:r>
        <w:t xml:space="preserve">, </w:t>
      </w:r>
      <w:r w:rsidRPr="00DA2A97">
        <w:t>показывающим</w:t>
      </w:r>
      <w:r>
        <w:t xml:space="preserve">, </w:t>
      </w:r>
      <w:r w:rsidRPr="00DA2A97">
        <w:t>что саамская топонимия северо-запада и севернофинские географические названия юго-восточной зоны находятся в отношении дополнительной дистрибуции. Возьмем топонимически очень важную и высокочастотную основу ягр- "озеро"</w:t>
      </w:r>
      <w:r>
        <w:t xml:space="preserve">, </w:t>
      </w:r>
      <w:r w:rsidRPr="00DA2A97">
        <w:t>которая южнее сменяется мерянским эквивалентом яхр- 17 ( карта 3). Специфичность юго-восточного ареала</w:t>
      </w:r>
      <w:r>
        <w:t xml:space="preserve">, </w:t>
      </w:r>
      <w:r w:rsidRPr="00DA2A97">
        <w:t>условно именуемого севернофинским</w:t>
      </w:r>
      <w:r>
        <w:t xml:space="preserve">, </w:t>
      </w:r>
      <w:r w:rsidRPr="00DA2A97">
        <w:t>и его точная состыковка с северо-западной саамской зоной настолько очевидны</w:t>
      </w:r>
      <w:r>
        <w:t xml:space="preserve">, </w:t>
      </w:r>
      <w:r w:rsidRPr="00DA2A97">
        <w:t>что не нуждаются в каких- либо комментариях. Отсюда следует и основной вывод нашей статьи: главная лингвоэтническая оппозиция на Севере обусловлена наличием двух значительных этнических общностей</w:t>
      </w:r>
      <w:r>
        <w:t xml:space="preserve"> </w:t>
      </w:r>
      <w:r w:rsidRPr="00DA2A97">
        <w:t>– саамской на северо-западе и севернофинской на юго-востоке. Саамские легенды о чуди и войнах с ней позволяют скорее всего именно в этих севернофиннах видеть загадочную Заволочскую Чудь</w:t>
      </w:r>
      <w:r>
        <w:t xml:space="preserve">, </w:t>
      </w:r>
      <w:r w:rsidRPr="00DA2A97">
        <w:t>тем более что саамы в русских памятниках именовались Лопью</w:t>
      </w:r>
      <w:r>
        <w:t xml:space="preserve">, </w:t>
      </w:r>
      <w:r w:rsidRPr="00DA2A97">
        <w:t>а прибалтийские финны Севера своими племенными названиями Весь и Корела. Прибалтийско- финские топонимы на Севере</w:t>
      </w:r>
      <w:r>
        <w:t xml:space="preserve">, </w:t>
      </w:r>
      <w:r w:rsidRPr="00DA2A97">
        <w:t>напротив</w:t>
      </w:r>
      <w:r>
        <w:t xml:space="preserve">, </w:t>
      </w:r>
      <w:r w:rsidRPr="00DA2A97">
        <w:t>не образуют явственной оппозиции ни саамским</w:t>
      </w:r>
      <w:r>
        <w:t xml:space="preserve">, </w:t>
      </w:r>
      <w:r w:rsidRPr="00DA2A97">
        <w:t>ни севернофинским названиям</w:t>
      </w:r>
      <w:r>
        <w:t xml:space="preserve">, </w:t>
      </w:r>
      <w:r w:rsidRPr="00DA2A97">
        <w:t>представляя собой более поздний пласт</w:t>
      </w:r>
      <w:r>
        <w:t xml:space="preserve">, </w:t>
      </w:r>
      <w:r w:rsidRPr="00DA2A97">
        <w:t>что и подтверждается многочисленными диалектными заимствованиями из их языков. Есть все основания думать</w:t>
      </w:r>
      <w:r>
        <w:t xml:space="preserve">, </w:t>
      </w:r>
      <w:r w:rsidRPr="00DA2A97">
        <w:t xml:space="preserve">что русские контактировали на Севере со всеми этими тремя этническими группами. </w:t>
      </w:r>
      <w:bookmarkStart w:id="17" w:name="018"/>
      <w:bookmarkEnd w:id="17"/>
      <w:r w:rsidRPr="00DA2A97">
        <w:t>Западнее</w:t>
      </w:r>
      <w:r>
        <w:t xml:space="preserve">, </w:t>
      </w:r>
      <w:r w:rsidRPr="00DA2A97">
        <w:t>в Карелии</w:t>
      </w:r>
      <w:r>
        <w:t xml:space="preserve">, </w:t>
      </w:r>
      <w:r w:rsidRPr="00DA2A97">
        <w:t>прибалтийским финнам</w:t>
      </w:r>
      <w:r>
        <w:t xml:space="preserve">, </w:t>
      </w:r>
      <w:r w:rsidRPr="00DA2A97">
        <w:t>как известно</w:t>
      </w:r>
      <w:r>
        <w:t xml:space="preserve">, </w:t>
      </w:r>
      <w:r w:rsidRPr="00DA2A97">
        <w:t>предшествовали саамы</w:t>
      </w:r>
      <w:r>
        <w:t xml:space="preserve">, </w:t>
      </w:r>
      <w:r w:rsidRPr="00DA2A97">
        <w:t>но в прионежских районах Карелии и на востоке Ленинградской области в этническом процессе</w:t>
      </w:r>
      <w:r>
        <w:t xml:space="preserve">, </w:t>
      </w:r>
      <w:r w:rsidRPr="00DA2A97">
        <w:t>видимо</w:t>
      </w:r>
      <w:r>
        <w:t xml:space="preserve">, </w:t>
      </w:r>
      <w:r w:rsidRPr="00DA2A97">
        <w:t>принимало участие и севернофинское население. На это указывают</w:t>
      </w:r>
      <w:r>
        <w:t xml:space="preserve">, </w:t>
      </w:r>
      <w:r w:rsidRPr="00DA2A97">
        <w:t>в частности</w:t>
      </w:r>
      <w:r>
        <w:t xml:space="preserve">, </w:t>
      </w:r>
      <w:r w:rsidRPr="00DA2A97">
        <w:t>такие названия в бассейне Свири</w:t>
      </w:r>
      <w:r>
        <w:t xml:space="preserve">, </w:t>
      </w:r>
      <w:r w:rsidRPr="00DA2A97">
        <w:t>как Ягра</w:t>
      </w:r>
      <w:r>
        <w:t xml:space="preserve">, </w:t>
      </w:r>
      <w:r w:rsidRPr="00DA2A97">
        <w:t>Ягроручей</w:t>
      </w:r>
      <w:r>
        <w:t xml:space="preserve">, </w:t>
      </w:r>
      <w:r w:rsidRPr="00DA2A97">
        <w:t>Ягрема</w:t>
      </w:r>
      <w:r>
        <w:t xml:space="preserve">, </w:t>
      </w:r>
      <w:r w:rsidRPr="00DA2A97">
        <w:t>Ягрозеро 18 . На карте 4 воспроизведены первые результаты лингвоэтнического картографирования субстратной топонимии Севера.</w:t>
      </w:r>
    </w:p>
    <w:p w:rsidR="00B62387" w:rsidRPr="00DA2A97" w:rsidRDefault="00E35A4F" w:rsidP="00B62387">
      <w:pPr>
        <w:spacing w:before="120"/>
        <w:ind w:firstLine="567"/>
        <w:jc w:val="both"/>
      </w:pPr>
      <w:r>
        <w:pict>
          <v:shape id="_x0000_i1028" type="#_x0000_t75" alt="Карта № 4" style="width:201pt;height:265.5pt">
            <v:imagedata r:id="rId7" o:title=""/>
          </v:shape>
        </w:pict>
      </w:r>
    </w:p>
    <w:p w:rsidR="00B62387" w:rsidRDefault="00B62387" w:rsidP="00B62387">
      <w:pPr>
        <w:spacing w:before="120"/>
        <w:ind w:firstLine="567"/>
        <w:jc w:val="both"/>
      </w:pPr>
      <w:r w:rsidRPr="00DA2A97">
        <w:t>Карта № 4 Опыт лингвоэтнической карты Севера I</w:t>
      </w:r>
    </w:p>
    <w:p w:rsidR="00B62387" w:rsidRPr="00DA2A97" w:rsidRDefault="00B62387" w:rsidP="00B62387">
      <w:pPr>
        <w:spacing w:before="120"/>
        <w:jc w:val="center"/>
        <w:rPr>
          <w:b/>
          <w:sz w:val="28"/>
          <w:lang w:val="en-US"/>
        </w:rPr>
      </w:pPr>
      <w:r w:rsidRPr="00DA2A97">
        <w:rPr>
          <w:b/>
          <w:sz w:val="28"/>
          <w:lang w:val="en-US"/>
        </w:rPr>
        <w:t>Список литературы</w:t>
      </w:r>
    </w:p>
    <w:p w:rsidR="00B62387" w:rsidRDefault="00B62387" w:rsidP="00B62387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1 См"/>
        </w:smartTagPr>
        <w:r w:rsidRPr="00DA2A97">
          <w:rPr>
            <w:lang w:val="en-US"/>
          </w:rPr>
          <w:t xml:space="preserve">1 </w:t>
        </w:r>
        <w:r w:rsidRPr="00DA2A97">
          <w:t>См</w:t>
        </w:r>
      </w:smartTag>
      <w:r w:rsidRPr="00DA2A97">
        <w:rPr>
          <w:lang w:val="en-US"/>
        </w:rPr>
        <w:t>.: Kalima J. Die ostseefinnischen Lehnwörter im Russischen // Mémoires de la Société Finno-</w:t>
      </w:r>
      <w:r w:rsidRPr="00DA2A97">
        <w:t>О</w:t>
      </w:r>
      <w:r w:rsidRPr="00DA2A97">
        <w:rPr>
          <w:lang w:val="en-US"/>
        </w:rPr>
        <w:t xml:space="preserve">ugrienne. </w:t>
      </w:r>
      <w:r w:rsidRPr="00DA2A97">
        <w:t>XLIV. Helsinki</w:t>
      </w:r>
      <w:r>
        <w:t xml:space="preserve">, </w:t>
      </w:r>
      <w:r w:rsidRPr="00DA2A97">
        <w:t>1919.</w:t>
      </w:r>
      <w:r>
        <w:t xml:space="preserve"> </w:t>
      </w:r>
    </w:p>
    <w:p w:rsidR="00B62387" w:rsidRDefault="00B62387" w:rsidP="00B62387">
      <w:pPr>
        <w:spacing w:before="120"/>
        <w:ind w:firstLine="567"/>
        <w:jc w:val="both"/>
      </w:pPr>
      <w:r w:rsidRPr="00DA2A97">
        <w:t>2 Подробности см.: Матвеев А.. Происхождение основных пластов субстратной топонимии русского Севера // Вопр. языкознания. 1969. № 5. С. 42–47.</w:t>
      </w:r>
      <w:r>
        <w:t xml:space="preserve"> </w:t>
      </w:r>
    </w:p>
    <w:p w:rsidR="00B62387" w:rsidRDefault="00B62387" w:rsidP="00B62387">
      <w:pPr>
        <w:spacing w:before="120"/>
        <w:ind w:firstLine="567"/>
        <w:jc w:val="both"/>
      </w:pPr>
      <w:r w:rsidRPr="00DA2A97">
        <w:t>3 Об этом явлении см.: Матвеев А. К. Взаимодействие языков и методы топонимических исследований // Вопр. языкознания. 1972. №3. С. 82–83.</w:t>
      </w:r>
      <w:r>
        <w:t xml:space="preserve"> </w:t>
      </w:r>
    </w:p>
    <w:p w:rsidR="00B62387" w:rsidRDefault="00B62387" w:rsidP="00B62387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4 См"/>
        </w:smartTagPr>
        <w:r w:rsidRPr="00DA2A97">
          <w:t>4 См</w:t>
        </w:r>
      </w:smartTag>
      <w:r w:rsidRPr="00DA2A97">
        <w:t>.: Матвеев А. К. Этимологизация субстратных топонимов и моделирование компонентов топонимических систем // Вопр. языкознания. 1976. №3. С. 59–61.</w:t>
      </w:r>
      <w:r>
        <w:t xml:space="preserve"> </w:t>
      </w:r>
    </w:p>
    <w:p w:rsidR="00B62387" w:rsidRDefault="00B62387" w:rsidP="00B62387">
      <w:pPr>
        <w:spacing w:before="120"/>
        <w:ind w:firstLine="567"/>
        <w:jc w:val="both"/>
      </w:pPr>
      <w:r w:rsidRPr="00DA2A97">
        <w:t>5 Подробнее см.: Матвеев А. К. Топонимические элементы явр-</w:t>
      </w:r>
      <w:r>
        <w:t xml:space="preserve">, </w:t>
      </w:r>
      <w:r w:rsidRPr="00DA2A97">
        <w:t>ягр-</w:t>
      </w:r>
      <w:r>
        <w:t xml:space="preserve">, </w:t>
      </w:r>
      <w:r w:rsidRPr="00DA2A97">
        <w:t>яхр- (озеро) на русском Севере // Изв. АН СССР. Сер. географ. 1965. №6. С. 17–22.</w:t>
      </w:r>
      <w:r>
        <w:t xml:space="preserve"> </w:t>
      </w:r>
    </w:p>
    <w:p w:rsidR="00B62387" w:rsidRDefault="00B62387" w:rsidP="00B62387">
      <w:pPr>
        <w:spacing w:before="120"/>
        <w:ind w:firstLine="567"/>
        <w:jc w:val="both"/>
      </w:pPr>
      <w:r w:rsidRPr="00DA2A97">
        <w:t>6 Однако не невозможно</w:t>
      </w:r>
      <w:r>
        <w:t xml:space="preserve">, </w:t>
      </w:r>
      <w:r w:rsidRPr="00DA2A97">
        <w:t>но только после установления лингвоэтнической зоны (или зон) по более надежным показателям.</w:t>
      </w:r>
      <w:r>
        <w:t xml:space="preserve"> </w:t>
      </w:r>
    </w:p>
    <w:p w:rsidR="00B62387" w:rsidRDefault="00B62387" w:rsidP="00B62387">
      <w:pPr>
        <w:spacing w:before="120"/>
        <w:ind w:firstLine="567"/>
        <w:jc w:val="both"/>
      </w:pPr>
      <w:r w:rsidRPr="00DA2A97">
        <w:t>7 Веселовский С.Б. Ономастикон: Древнерусские имена</w:t>
      </w:r>
      <w:r>
        <w:t xml:space="preserve">, </w:t>
      </w:r>
      <w:r w:rsidRPr="00DA2A97">
        <w:t>прозвища и фамилии. М.</w:t>
      </w:r>
      <w:r>
        <w:t xml:space="preserve">, </w:t>
      </w:r>
      <w:r w:rsidRPr="00DA2A97">
        <w:t>1974. С. 373.</w:t>
      </w:r>
      <w:r>
        <w:t xml:space="preserve"> </w:t>
      </w:r>
    </w:p>
    <w:p w:rsidR="00B62387" w:rsidRDefault="00B62387" w:rsidP="00B62387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8 См"/>
        </w:smartTagPr>
        <w:r w:rsidRPr="00DA2A97">
          <w:t>8 См</w:t>
        </w:r>
      </w:smartTag>
      <w:r w:rsidRPr="00DA2A97">
        <w:t>.: Матвеев А. К. Субстратная топонимия как объект комплексного регионального исследования // Вопр. языкознания. 1989. №1. С. 77–85.</w:t>
      </w:r>
      <w:r>
        <w:t xml:space="preserve"> </w:t>
      </w:r>
    </w:p>
    <w:p w:rsidR="00B62387" w:rsidRDefault="00B62387" w:rsidP="00B62387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9 См"/>
        </w:smartTagPr>
        <w:r w:rsidRPr="00DA2A97">
          <w:t>9 См</w:t>
        </w:r>
      </w:smartTag>
      <w:r w:rsidRPr="00DA2A97">
        <w:t xml:space="preserve">.: Попов А. И. Топонимика Белозерского края // Уч. зап. Ленинград. гос. ун-та. Сер. востоковед. наук. Вып. 2. Советское финноугроведение. [Т.] </w:t>
      </w:r>
      <w:smartTag w:uri="urn:schemas-microsoft-com:office:smarttags" w:element="metricconverter">
        <w:smartTagPr>
          <w:attr w:name="ProductID" w:val="1. Л"/>
        </w:smartTagPr>
        <w:r w:rsidRPr="00DA2A97">
          <w:t>1. Л</w:t>
        </w:r>
      </w:smartTag>
      <w:r w:rsidRPr="00DA2A97">
        <w:t>.</w:t>
      </w:r>
      <w:r>
        <w:t xml:space="preserve">, </w:t>
      </w:r>
      <w:r w:rsidRPr="00DA2A97">
        <w:t>1948. С. 172. Он же. Географические названия (введение в топонимику). М;.Л.</w:t>
      </w:r>
      <w:r>
        <w:t xml:space="preserve">, </w:t>
      </w:r>
      <w:r w:rsidRPr="00DA2A97">
        <w:t>1965. С. 45.</w:t>
      </w:r>
      <w:r>
        <w:t xml:space="preserve"> </w:t>
      </w:r>
    </w:p>
    <w:p w:rsidR="00B62387" w:rsidRDefault="00B62387" w:rsidP="00B62387">
      <w:pPr>
        <w:spacing w:before="120"/>
        <w:ind w:firstLine="567"/>
        <w:jc w:val="both"/>
      </w:pPr>
      <w:r w:rsidRPr="00DA2A97">
        <w:t>10 Писцовые книги Обонежской пятины</w:t>
      </w:r>
      <w:r>
        <w:t xml:space="preserve">, </w:t>
      </w:r>
      <w:r w:rsidRPr="00DA2A97">
        <w:t>1496 и 1563 гг. Л.</w:t>
      </w:r>
      <w:r>
        <w:t xml:space="preserve">, </w:t>
      </w:r>
      <w:r w:rsidRPr="00DA2A97">
        <w:t>1930.</w:t>
      </w:r>
      <w:r>
        <w:t xml:space="preserve"> </w:t>
      </w:r>
    </w:p>
    <w:p w:rsidR="00B62387" w:rsidRDefault="00B62387" w:rsidP="00B62387">
      <w:pPr>
        <w:spacing w:before="120"/>
        <w:ind w:firstLine="567"/>
        <w:jc w:val="both"/>
      </w:pPr>
      <w:r w:rsidRPr="00DA2A97">
        <w:t>11 История Карелии XVI-XVII вв. в документах. Петрозаводск; Йоенсуу</w:t>
      </w:r>
      <w:r>
        <w:t xml:space="preserve">, </w:t>
      </w:r>
      <w:r w:rsidRPr="00DA2A97">
        <w:t>1987. С. 379.</w:t>
      </w:r>
      <w:r>
        <w:t xml:space="preserve"> </w:t>
      </w:r>
    </w:p>
    <w:p w:rsidR="00B62387" w:rsidRDefault="00B62387" w:rsidP="00B62387">
      <w:pPr>
        <w:spacing w:before="120"/>
        <w:ind w:firstLine="567"/>
        <w:jc w:val="both"/>
      </w:pPr>
      <w:r w:rsidRPr="00DA2A97">
        <w:t>12 О прибалтийско-финском адстрате в топонимии Волго- Двинского междуречья см.: Востриков О. В. Финно-угорские лексические элементы в русских говорах Волго-Двинского междуречья: Дис. … канд. филол. наук. Свердловск</w:t>
      </w:r>
      <w:r>
        <w:t xml:space="preserve">, </w:t>
      </w:r>
      <w:r w:rsidRPr="00DA2A97">
        <w:t>1979. С. 70–72.</w:t>
      </w:r>
      <w:r>
        <w:t xml:space="preserve"> </w:t>
      </w:r>
    </w:p>
    <w:p w:rsidR="00B62387" w:rsidRDefault="00B62387" w:rsidP="00B62387">
      <w:pPr>
        <w:spacing w:before="120"/>
        <w:ind w:firstLine="567"/>
        <w:jc w:val="both"/>
      </w:pPr>
      <w:r w:rsidRPr="00DA2A97">
        <w:t>13 О соответствии хч~кш см.: Матвеев А. К. Топонимические этимологии. IV: Коррелятивные топонимы с интервокальными консонантными группами хч и кш в субстратной топонимии русского Севера // Советское финно-угроведение. [Т.] 9. 1973. №1. С. 25–28.</w:t>
      </w:r>
      <w:r>
        <w:t xml:space="preserve"> </w:t>
      </w:r>
    </w:p>
    <w:p w:rsidR="00B62387" w:rsidRDefault="00B62387" w:rsidP="00B62387">
      <w:pPr>
        <w:spacing w:before="120"/>
        <w:ind w:firstLine="567"/>
        <w:jc w:val="both"/>
      </w:pPr>
      <w:r w:rsidRPr="00DA2A97">
        <w:t>14 О ч~сс см.: Матвеев А. К. Об одной фонетической особенности древних саамских диалектов Заволочья // Etudes Finno-Ougriennes. [V.] 14. Budapest</w:t>
      </w:r>
      <w:r>
        <w:t xml:space="preserve">, </w:t>
      </w:r>
      <w:r w:rsidRPr="00DA2A97">
        <w:t>1980. С.41–43.</w:t>
      </w:r>
      <w:r>
        <w:t xml:space="preserve"> </w:t>
      </w:r>
    </w:p>
    <w:p w:rsidR="00B62387" w:rsidRDefault="00B62387" w:rsidP="00B62387">
      <w:pPr>
        <w:spacing w:before="120"/>
        <w:ind w:firstLine="567"/>
        <w:jc w:val="both"/>
      </w:pPr>
      <w:r w:rsidRPr="00DA2A97">
        <w:t>15 Основа чухч- не дифференцирует саамский и коми языки ввиду коми чукчи ‘глухарь’</w:t>
      </w:r>
      <w:r>
        <w:t xml:space="preserve">, </w:t>
      </w:r>
      <w:r w:rsidRPr="00DA2A97">
        <w:t>но</w:t>
      </w:r>
      <w:r>
        <w:t xml:space="preserve">, </w:t>
      </w:r>
      <w:r w:rsidRPr="00DA2A97">
        <w:t>поскольку речь идет о противопоставлении прибалтийско-финских и саамских компонентов и сама эта основа вписывается на Севере в саамский ареал</w:t>
      </w:r>
      <w:r>
        <w:t xml:space="preserve">, </w:t>
      </w:r>
      <w:r w:rsidRPr="00DA2A97">
        <w:t>она также была картографирована.</w:t>
      </w:r>
      <w:r>
        <w:t xml:space="preserve"> </w:t>
      </w:r>
    </w:p>
    <w:p w:rsidR="00B62387" w:rsidRDefault="00B62387" w:rsidP="00B62387">
      <w:pPr>
        <w:spacing w:before="120"/>
        <w:ind w:firstLine="567"/>
        <w:jc w:val="both"/>
      </w:pPr>
      <w:r w:rsidRPr="00DA2A97">
        <w:t>16 Основа ярб- засвидетельствована и в бассейне Свири – Ярбозеро</w:t>
      </w:r>
      <w:r>
        <w:t xml:space="preserve">, </w:t>
      </w:r>
      <w:r w:rsidRPr="00DA2A97">
        <w:t>Ярбой. См.: Муллонен И. И.</w:t>
      </w:r>
      <w:r>
        <w:t xml:space="preserve">, </w:t>
      </w:r>
      <w:r w:rsidRPr="00DA2A97">
        <w:t>Азарова И. В.</w:t>
      </w:r>
      <w:r>
        <w:t xml:space="preserve">, </w:t>
      </w:r>
      <w:r w:rsidRPr="00DA2A97">
        <w:t>Герд А. С. Словарь гидронимов Юго-Восточного Приладожья (бассейн реки Свирь). Спб.</w:t>
      </w:r>
      <w:r>
        <w:t xml:space="preserve">, </w:t>
      </w:r>
      <w:r w:rsidRPr="00DA2A97">
        <w:t>1997. С. 4</w:t>
      </w:r>
      <w:r>
        <w:t xml:space="preserve">, </w:t>
      </w:r>
      <w:r w:rsidRPr="00DA2A97">
        <w:t>88.</w:t>
      </w:r>
      <w:r>
        <w:t xml:space="preserve"> </w:t>
      </w:r>
    </w:p>
    <w:p w:rsidR="00B62387" w:rsidRDefault="00B62387" w:rsidP="00B62387">
      <w:pPr>
        <w:spacing w:before="120"/>
        <w:ind w:firstLine="567"/>
        <w:jc w:val="both"/>
      </w:pPr>
      <w:r w:rsidRPr="00DA2A97">
        <w:t>17 В многочисленных гидронимах Яхреньга логично видеть переработку Ягреньга &gt; Яхреньга в результате диссимиляции на русской почве</w:t>
      </w:r>
      <w:r>
        <w:t xml:space="preserve">, </w:t>
      </w:r>
      <w:r w:rsidRPr="00DA2A97">
        <w:t xml:space="preserve">тем более что в памятниках встречается и форма Ягренга (Сборник грамот Коллегии Экономии. Т. </w:t>
      </w:r>
      <w:smartTag w:uri="urn:schemas-microsoft-com:office:smarttags" w:element="metricconverter">
        <w:smartTagPr>
          <w:attr w:name="ProductID" w:val="2. Л"/>
        </w:smartTagPr>
        <w:r w:rsidRPr="00DA2A97">
          <w:t>2. Л</w:t>
        </w:r>
      </w:smartTag>
      <w:r w:rsidRPr="00DA2A97">
        <w:t>.</w:t>
      </w:r>
      <w:r>
        <w:t xml:space="preserve">, </w:t>
      </w:r>
      <w:r w:rsidRPr="00DA2A97">
        <w:t>1929. С. 783).</w:t>
      </w:r>
      <w:r>
        <w:t xml:space="preserve"> </w:t>
      </w:r>
    </w:p>
    <w:p w:rsidR="00B62387" w:rsidRDefault="00B62387" w:rsidP="00B62387">
      <w:pPr>
        <w:spacing w:before="120"/>
        <w:ind w:firstLine="567"/>
        <w:jc w:val="both"/>
      </w:pPr>
      <w:r w:rsidRPr="00DA2A97">
        <w:t>18 Муллонен И. И.</w:t>
      </w:r>
      <w:r>
        <w:t xml:space="preserve">, </w:t>
      </w:r>
      <w:r w:rsidRPr="00DA2A97">
        <w:t>Азарова И. В.</w:t>
      </w:r>
      <w:r>
        <w:t xml:space="preserve">, </w:t>
      </w:r>
      <w:r w:rsidRPr="00DA2A97">
        <w:t>Герд А. С. Словарь гидронимов Юго-Восточного Приладожья. С. 4</w:t>
      </w:r>
      <w:r>
        <w:t xml:space="preserve">, </w:t>
      </w:r>
      <w:r w:rsidRPr="00DA2A97">
        <w:t>6</w:t>
      </w:r>
      <w:r>
        <w:t xml:space="preserve">, </w:t>
      </w:r>
      <w:r w:rsidRPr="00DA2A97">
        <w:t>59</w:t>
      </w:r>
      <w:r>
        <w:t xml:space="preserve">, </w:t>
      </w:r>
      <w:r w:rsidRPr="00DA2A97">
        <w:t>102.</w:t>
      </w:r>
      <w:r>
        <w:t xml:space="preserve"> </w:t>
      </w:r>
    </w:p>
    <w:p w:rsidR="00811DD4" w:rsidRDefault="00811DD4">
      <w:bookmarkStart w:id="18" w:name="_GoBack"/>
      <w:bookmarkEnd w:id="18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387"/>
    <w:rsid w:val="001A35F6"/>
    <w:rsid w:val="00811DD4"/>
    <w:rsid w:val="009B6CCA"/>
    <w:rsid w:val="00B62387"/>
    <w:rsid w:val="00DA2A97"/>
    <w:rsid w:val="00E3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0F4A593-4F1D-453C-A2CD-8CEA57D7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38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2862</Words>
  <Characters>16317</Characters>
  <Application>Microsoft Office Word</Application>
  <DocSecurity>0</DocSecurity>
  <Lines>135</Lines>
  <Paragraphs>38</Paragraphs>
  <ScaleCrop>false</ScaleCrop>
  <Company>Home</Company>
  <LinksUpToDate>false</LinksUpToDate>
  <CharactersWithSpaces>19141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Древнее население севера Европейской России</dc:title>
  <dc:subject/>
  <dc:creator>User</dc:creator>
  <cp:keywords/>
  <dc:description/>
  <cp:lastModifiedBy>Irina</cp:lastModifiedBy>
  <cp:revision>2</cp:revision>
  <dcterms:created xsi:type="dcterms:W3CDTF">2014-09-17T21:54:00Z</dcterms:created>
  <dcterms:modified xsi:type="dcterms:W3CDTF">2014-09-17T21:54:00Z</dcterms:modified>
</cp:coreProperties>
</file>