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D3F" w:rsidRDefault="00C37D3F">
      <w:pPr>
        <w:spacing w:line="360" w:lineRule="auto"/>
        <w:jc w:val="center"/>
        <w:rPr>
          <w:b/>
          <w:spacing w:val="100"/>
          <w:sz w:val="22"/>
          <w:szCs w:val="24"/>
        </w:rPr>
      </w:pPr>
      <w:r>
        <w:rPr>
          <w:b/>
          <w:spacing w:val="100"/>
          <w:sz w:val="22"/>
        </w:rPr>
        <w:t>План</w:t>
      </w:r>
    </w:p>
    <w:p w:rsidR="00C37D3F" w:rsidRDefault="00C37D3F">
      <w:pPr>
        <w:pStyle w:val="10"/>
        <w:rPr>
          <w:sz w:val="22"/>
        </w:rPr>
      </w:pPr>
      <w:r>
        <w:rPr>
          <w:sz w:val="22"/>
        </w:rPr>
        <w:t>Введение</w:t>
      </w:r>
      <w:r>
        <w:rPr>
          <w:sz w:val="22"/>
        </w:rPr>
        <w:tab/>
        <w:t>1</w:t>
      </w:r>
    </w:p>
    <w:p w:rsidR="00C37D3F" w:rsidRDefault="00C37D3F">
      <w:pPr>
        <w:pStyle w:val="10"/>
        <w:rPr>
          <w:sz w:val="22"/>
        </w:rPr>
      </w:pPr>
      <w:r>
        <w:rPr>
          <w:sz w:val="22"/>
        </w:rPr>
        <w:t>1.</w:t>
      </w:r>
      <w:r>
        <w:rPr>
          <w:sz w:val="22"/>
        </w:rPr>
        <w:tab/>
        <w:t>Харктеристика основных средств</w:t>
      </w:r>
      <w:r>
        <w:rPr>
          <w:sz w:val="22"/>
        </w:rPr>
        <w:tab/>
        <w:t>3</w:t>
      </w:r>
    </w:p>
    <w:p w:rsidR="00C37D3F" w:rsidRDefault="00C37D3F">
      <w:pPr>
        <w:pStyle w:val="10"/>
        <w:rPr>
          <w:sz w:val="22"/>
        </w:rPr>
      </w:pPr>
      <w:r>
        <w:rPr>
          <w:sz w:val="22"/>
        </w:rPr>
        <w:t>2</w:t>
      </w:r>
      <w:r>
        <w:rPr>
          <w:sz w:val="22"/>
        </w:rPr>
        <w:tab/>
        <w:t>Правила учета и налогообложения основных средств.</w:t>
      </w:r>
      <w:r>
        <w:rPr>
          <w:sz w:val="22"/>
        </w:rPr>
        <w:tab/>
        <w:t>4</w:t>
      </w:r>
    </w:p>
    <w:p w:rsidR="00C37D3F" w:rsidRDefault="00C37D3F">
      <w:pPr>
        <w:pStyle w:val="10"/>
        <w:rPr>
          <w:sz w:val="22"/>
        </w:rPr>
      </w:pPr>
      <w:r>
        <w:rPr>
          <w:sz w:val="22"/>
        </w:rPr>
        <w:t>3</w:t>
      </w:r>
      <w:r>
        <w:rPr>
          <w:sz w:val="22"/>
        </w:rPr>
        <w:tab/>
        <w:t>Учет и налогообложение операций по поступлению основных средств.</w:t>
      </w:r>
      <w:r>
        <w:rPr>
          <w:sz w:val="22"/>
        </w:rPr>
        <w:tab/>
        <w:t>5</w:t>
      </w:r>
    </w:p>
    <w:p w:rsidR="00C37D3F" w:rsidRDefault="00C37D3F">
      <w:pPr>
        <w:pStyle w:val="21"/>
        <w:rPr>
          <w:sz w:val="22"/>
        </w:rPr>
      </w:pPr>
      <w:r>
        <w:rPr>
          <w:sz w:val="22"/>
        </w:rPr>
        <w:t>3.1</w:t>
      </w:r>
      <w:r>
        <w:rPr>
          <w:sz w:val="22"/>
        </w:rPr>
        <w:tab/>
        <w:t>Учет телефонов, прокладка кабельной линии.</w:t>
      </w:r>
      <w:r>
        <w:rPr>
          <w:sz w:val="22"/>
        </w:rPr>
        <w:tab/>
        <w:t>10</w:t>
      </w:r>
    </w:p>
    <w:p w:rsidR="00C37D3F" w:rsidRDefault="00C37D3F">
      <w:pPr>
        <w:pStyle w:val="21"/>
        <w:rPr>
          <w:sz w:val="22"/>
        </w:rPr>
      </w:pPr>
      <w:r>
        <w:rPr>
          <w:sz w:val="22"/>
        </w:rPr>
        <w:t>3.2</w:t>
      </w:r>
      <w:r>
        <w:rPr>
          <w:sz w:val="22"/>
        </w:rPr>
        <w:tab/>
        <w:t>Учет затрат на подключение в состав основных средств.</w:t>
      </w:r>
      <w:r>
        <w:rPr>
          <w:sz w:val="22"/>
        </w:rPr>
        <w:tab/>
        <w:t>11</w:t>
      </w:r>
    </w:p>
    <w:p w:rsidR="00C37D3F" w:rsidRDefault="00C37D3F">
      <w:pPr>
        <w:pStyle w:val="21"/>
        <w:rPr>
          <w:sz w:val="22"/>
        </w:rPr>
      </w:pPr>
      <w:r>
        <w:rPr>
          <w:sz w:val="22"/>
        </w:rPr>
        <w:t>3.3</w:t>
      </w:r>
      <w:r>
        <w:rPr>
          <w:sz w:val="22"/>
        </w:rPr>
        <w:tab/>
        <w:t>Получение основных средств безвозмездно.</w:t>
      </w:r>
      <w:r>
        <w:rPr>
          <w:sz w:val="22"/>
        </w:rPr>
        <w:tab/>
        <w:t>11</w:t>
      </w:r>
    </w:p>
    <w:p w:rsidR="00C37D3F" w:rsidRDefault="00C37D3F">
      <w:pPr>
        <w:pStyle w:val="21"/>
        <w:rPr>
          <w:sz w:val="22"/>
        </w:rPr>
      </w:pPr>
      <w:r>
        <w:rPr>
          <w:sz w:val="22"/>
        </w:rPr>
        <w:t xml:space="preserve"> 3.4.  Получение основных средств по бартеру (мены)………………………………… ..12</w:t>
      </w:r>
    </w:p>
    <w:p w:rsidR="00C37D3F" w:rsidRDefault="00C37D3F">
      <w:pPr>
        <w:pStyle w:val="21"/>
        <w:rPr>
          <w:sz w:val="22"/>
        </w:rPr>
      </w:pPr>
      <w:r>
        <w:rPr>
          <w:sz w:val="22"/>
        </w:rPr>
        <w:t xml:space="preserve">  3.5.  Консервация основных средств………………………………………………………13</w:t>
      </w:r>
    </w:p>
    <w:p w:rsidR="00C37D3F" w:rsidRDefault="00C37D3F">
      <w:pPr>
        <w:pStyle w:val="10"/>
        <w:ind w:firstLine="0"/>
        <w:rPr>
          <w:sz w:val="22"/>
        </w:rPr>
      </w:pPr>
      <w:r>
        <w:rPr>
          <w:sz w:val="22"/>
        </w:rPr>
        <w:t xml:space="preserve">              4.</w:t>
      </w:r>
      <w:r>
        <w:rPr>
          <w:sz w:val="22"/>
        </w:rPr>
        <w:tab/>
        <w:t>Учет и налогообложение операций по выбытию основных средств</w:t>
      </w:r>
      <w:r>
        <w:rPr>
          <w:sz w:val="22"/>
        </w:rPr>
        <w:tab/>
        <w:t>15</w:t>
      </w:r>
    </w:p>
    <w:p w:rsidR="00C37D3F" w:rsidRDefault="00C37D3F">
      <w:pPr>
        <w:rPr>
          <w:b/>
          <w:bCs/>
        </w:rPr>
      </w:pPr>
      <w:r>
        <w:rPr>
          <w:b/>
          <w:bCs/>
        </w:rPr>
        <w:t xml:space="preserve">             5.УЧЕТ ОПЕРАЦИЙ ПО АМОРТИЗАЦИИ………………………………………….17</w:t>
      </w:r>
    </w:p>
    <w:p w:rsidR="00C37D3F" w:rsidRDefault="00C37D3F">
      <w:pPr>
        <w:rPr>
          <w:b/>
          <w:bCs/>
        </w:rPr>
      </w:pPr>
      <w:r>
        <w:rPr>
          <w:b/>
          <w:bCs/>
        </w:rPr>
        <w:t xml:space="preserve">             6. УЧЕТ ОПЕРАЦИЙ ПО ДООБОРУДОВАНИЮ, ТЕКУЩЕМУ И КАПИТАЛЬНОМУ РЕМНТУ ОСНОВНЫХ СРЕДСТВ……………………………………..19</w:t>
      </w:r>
    </w:p>
    <w:p w:rsidR="00C37D3F" w:rsidRDefault="00C37D3F">
      <w:pPr>
        <w:rPr>
          <w:b/>
          <w:bCs/>
        </w:rPr>
      </w:pPr>
      <w:r>
        <w:rPr>
          <w:b/>
          <w:bCs/>
        </w:rPr>
        <w:t xml:space="preserve">             7. УЧЕТ ОПЕРАЦИЙ ПО АРЕНДЕ ОСНОВНЫХ СРЕДСТВ……………………………………………………………………………………………22</w:t>
      </w:r>
    </w:p>
    <w:p w:rsidR="00C37D3F" w:rsidRDefault="00C37D3F">
      <w:pPr>
        <w:rPr>
          <w:b/>
          <w:bCs/>
        </w:rPr>
      </w:pPr>
      <w:r>
        <w:rPr>
          <w:b/>
          <w:bCs/>
        </w:rPr>
        <w:t xml:space="preserve">             8. УЧЕТ ПЕРЕОЦЕНКИ ОСНОВНЫХ СРЕДСТВ…………………………………...23</w:t>
      </w:r>
    </w:p>
    <w:p w:rsidR="00C37D3F" w:rsidRDefault="00C37D3F">
      <w:pPr>
        <w:rPr>
          <w:b/>
          <w:bCs/>
        </w:rPr>
      </w:pPr>
      <w:r>
        <w:rPr>
          <w:b/>
          <w:bCs/>
        </w:rPr>
        <w:t xml:space="preserve">             9. ИНВЕНТАРИЗАЦИЯ ОСНОВНЫХ СРЕДСТВ……………………………………24</w:t>
      </w:r>
    </w:p>
    <w:p w:rsidR="00C37D3F" w:rsidRDefault="00C37D3F">
      <w:pPr>
        <w:rPr>
          <w:b/>
          <w:bCs/>
        </w:rPr>
      </w:pPr>
      <w:r>
        <w:rPr>
          <w:b/>
          <w:bCs/>
        </w:rPr>
        <w:t xml:space="preserve">           10. ДОКУМЕНТАЛЬНОЕ ОФОРМЛЕНИЕ ОПЕРАЦИЙ ПО УЧЕТУ ОСНОВНЫХ СРЕДСТВ……………………………………………………………………………………………25</w:t>
      </w:r>
    </w:p>
    <w:p w:rsidR="00C37D3F" w:rsidRDefault="00C37D3F">
      <w:pPr>
        <w:rPr>
          <w:b/>
          <w:bCs/>
        </w:rPr>
      </w:pPr>
      <w:r>
        <w:rPr>
          <w:b/>
          <w:bCs/>
        </w:rPr>
        <w:t xml:space="preserve">           11. УЧЕТНАЯ ПОЛИТИКА ООО "СЕРВИССТРОЙ" ……………………………….27</w:t>
      </w:r>
    </w:p>
    <w:p w:rsidR="00C37D3F" w:rsidRDefault="00C37D3F">
      <w:pPr>
        <w:rPr>
          <w:b/>
          <w:bCs/>
        </w:rPr>
      </w:pPr>
      <w:r>
        <w:rPr>
          <w:b/>
          <w:bCs/>
        </w:rPr>
        <w:t xml:space="preserve">           12. ОТРАЖЕНИЕ ХОЗЯЙСТВЕННЫХ ОПЕРАЦИЙ ПО ОСНОВНЫМ СРЕДСТВАМ В БУХГАЛТЕРСКОМ УЧЕТЕ ПО ООО "СЕРВИССТРОЙ"……………..30</w:t>
      </w:r>
    </w:p>
    <w:p w:rsidR="00C37D3F" w:rsidRDefault="00C37D3F">
      <w:pPr>
        <w:rPr>
          <w:b/>
          <w:bCs/>
        </w:rPr>
      </w:pPr>
      <w:r>
        <w:rPr>
          <w:b/>
          <w:bCs/>
        </w:rPr>
        <w:t xml:space="preserve">           13. АНАЛИЗ ЭФЕКТИВНОСТИ ИСПОЛЬЗОВАНИЯ ОСНОВНЫХ СРЕДСТВ…32            </w:t>
      </w:r>
    </w:p>
    <w:p w:rsidR="00C37D3F" w:rsidRDefault="00C37D3F">
      <w:pPr>
        <w:pStyle w:val="21"/>
        <w:ind w:left="0" w:firstLine="0"/>
        <w:rPr>
          <w:sz w:val="22"/>
        </w:rPr>
      </w:pPr>
    </w:p>
    <w:p w:rsidR="00C37D3F" w:rsidRDefault="00C37D3F">
      <w:pPr>
        <w:pStyle w:val="21"/>
        <w:rPr>
          <w:sz w:val="22"/>
        </w:rPr>
      </w:pPr>
      <w:r>
        <w:rPr>
          <w:sz w:val="22"/>
        </w:rPr>
        <w:t>13.1.</w:t>
      </w:r>
      <w:r>
        <w:rPr>
          <w:sz w:val="22"/>
        </w:rPr>
        <w:tab/>
        <w:t>Анализ структуры динамики основных средств.</w:t>
      </w:r>
      <w:r>
        <w:rPr>
          <w:sz w:val="22"/>
        </w:rPr>
        <w:tab/>
        <w:t>32</w:t>
      </w:r>
    </w:p>
    <w:p w:rsidR="00C37D3F" w:rsidRDefault="00C37D3F">
      <w:pPr>
        <w:pStyle w:val="21"/>
        <w:rPr>
          <w:sz w:val="22"/>
        </w:rPr>
      </w:pPr>
      <w:r>
        <w:rPr>
          <w:sz w:val="22"/>
        </w:rPr>
        <w:t>3.2</w:t>
      </w:r>
      <w:r>
        <w:rPr>
          <w:sz w:val="22"/>
        </w:rPr>
        <w:tab/>
        <w:t>Анализ наличия и движения основных средств.</w:t>
      </w:r>
      <w:r>
        <w:rPr>
          <w:sz w:val="22"/>
        </w:rPr>
        <w:tab/>
        <w:t>33</w:t>
      </w:r>
    </w:p>
    <w:p w:rsidR="00C37D3F" w:rsidRDefault="00C37D3F"/>
    <w:p w:rsidR="00C37D3F" w:rsidRDefault="00C37D3F">
      <w:pPr>
        <w:pStyle w:val="10"/>
        <w:rPr>
          <w:sz w:val="22"/>
        </w:rPr>
      </w:pPr>
      <w:r>
        <w:rPr>
          <w:sz w:val="22"/>
        </w:rPr>
        <w:t>Список использованной литературы.</w:t>
      </w:r>
      <w:r>
        <w:rPr>
          <w:sz w:val="22"/>
        </w:rPr>
        <w:tab/>
        <w:t>34</w:t>
      </w:r>
    </w:p>
    <w:p w:rsidR="00C37D3F" w:rsidRDefault="00C37D3F">
      <w:pPr>
        <w:rPr>
          <w:b/>
          <w:bCs/>
        </w:rPr>
      </w:pPr>
      <w:r>
        <w:t xml:space="preserve">            </w:t>
      </w:r>
      <w:r>
        <w:rPr>
          <w:b/>
          <w:bCs/>
        </w:rPr>
        <w:t>ПРИЛОЖЕНИЯ</w:t>
      </w:r>
    </w:p>
    <w:p w:rsidR="00C37D3F" w:rsidRDefault="00C37D3F">
      <w:pPr>
        <w:pStyle w:val="a7"/>
        <w:rPr>
          <w:sz w:val="22"/>
        </w:rPr>
      </w:pPr>
    </w:p>
    <w:p w:rsidR="00C37D3F" w:rsidRDefault="00C37D3F">
      <w:pPr>
        <w:pStyle w:val="a7"/>
        <w:rPr>
          <w:sz w:val="22"/>
        </w:rPr>
      </w:pPr>
    </w:p>
    <w:p w:rsidR="00C37D3F" w:rsidRDefault="00C37D3F">
      <w:pPr>
        <w:pStyle w:val="a7"/>
        <w:rPr>
          <w:sz w:val="22"/>
        </w:rPr>
      </w:pPr>
    </w:p>
    <w:p w:rsidR="00C37D3F" w:rsidRDefault="00C37D3F">
      <w:pPr>
        <w:pStyle w:val="a7"/>
        <w:rPr>
          <w:sz w:val="22"/>
        </w:rPr>
      </w:pPr>
    </w:p>
    <w:p w:rsidR="00C37D3F" w:rsidRDefault="00C37D3F">
      <w:pPr>
        <w:pStyle w:val="a7"/>
        <w:rPr>
          <w:sz w:val="22"/>
        </w:rPr>
      </w:pPr>
    </w:p>
    <w:p w:rsidR="00C37D3F" w:rsidRDefault="00C37D3F">
      <w:pPr>
        <w:pStyle w:val="a7"/>
        <w:rPr>
          <w:sz w:val="22"/>
        </w:rPr>
      </w:pPr>
    </w:p>
    <w:p w:rsidR="00C37D3F" w:rsidRDefault="00C37D3F">
      <w:pPr>
        <w:pStyle w:val="a7"/>
        <w:rPr>
          <w:sz w:val="22"/>
        </w:rPr>
      </w:pPr>
    </w:p>
    <w:p w:rsidR="00C37D3F" w:rsidRDefault="00C37D3F">
      <w:pPr>
        <w:pStyle w:val="a7"/>
        <w:rPr>
          <w:sz w:val="22"/>
        </w:rPr>
      </w:pPr>
    </w:p>
    <w:p w:rsidR="00C37D3F" w:rsidRDefault="00C37D3F">
      <w:pPr>
        <w:pStyle w:val="a7"/>
        <w:rPr>
          <w:sz w:val="22"/>
        </w:rPr>
      </w:pPr>
    </w:p>
    <w:p w:rsidR="00C37D3F" w:rsidRDefault="00C37D3F">
      <w:pPr>
        <w:pStyle w:val="a7"/>
        <w:rPr>
          <w:sz w:val="22"/>
        </w:rPr>
      </w:pPr>
    </w:p>
    <w:p w:rsidR="00C37D3F" w:rsidRDefault="00C37D3F">
      <w:pPr>
        <w:pStyle w:val="a7"/>
        <w:rPr>
          <w:sz w:val="22"/>
        </w:rPr>
      </w:pPr>
    </w:p>
    <w:p w:rsidR="00C37D3F" w:rsidRDefault="00C37D3F">
      <w:pPr>
        <w:pStyle w:val="a7"/>
        <w:rPr>
          <w:sz w:val="22"/>
        </w:rPr>
      </w:pPr>
    </w:p>
    <w:p w:rsidR="00C37D3F" w:rsidRDefault="00C37D3F">
      <w:pPr>
        <w:pStyle w:val="a7"/>
        <w:rPr>
          <w:sz w:val="22"/>
        </w:rPr>
      </w:pPr>
    </w:p>
    <w:p w:rsidR="00C37D3F" w:rsidRDefault="00C37D3F">
      <w:pPr>
        <w:pStyle w:val="a7"/>
        <w:rPr>
          <w:sz w:val="22"/>
        </w:rPr>
      </w:pPr>
    </w:p>
    <w:p w:rsidR="00C37D3F" w:rsidRDefault="00C37D3F">
      <w:pPr>
        <w:pStyle w:val="a7"/>
        <w:rPr>
          <w:b/>
          <w:bCs/>
        </w:rPr>
      </w:pPr>
      <w:r>
        <w:rPr>
          <w:b/>
          <w:bCs/>
        </w:rPr>
        <w:t>ВВЕДЕНИЕ</w:t>
      </w:r>
    </w:p>
    <w:p w:rsidR="00C37D3F" w:rsidRDefault="00C37D3F">
      <w:pPr>
        <w:jc w:val="center"/>
        <w:rPr>
          <w:sz w:val="24"/>
        </w:rPr>
      </w:pPr>
    </w:p>
    <w:p w:rsidR="00C37D3F" w:rsidRDefault="00C37D3F">
      <w:pPr>
        <w:jc w:val="both"/>
        <w:rPr>
          <w:sz w:val="24"/>
        </w:rPr>
      </w:pPr>
    </w:p>
    <w:p w:rsidR="00C37D3F" w:rsidRDefault="00C37D3F">
      <w:pPr>
        <w:jc w:val="both"/>
        <w:rPr>
          <w:sz w:val="24"/>
        </w:rPr>
      </w:pPr>
      <w:r>
        <w:rPr>
          <w:sz w:val="24"/>
        </w:rPr>
        <w:tab/>
      </w:r>
    </w:p>
    <w:p w:rsidR="00C37D3F" w:rsidRDefault="00C37D3F">
      <w:pPr>
        <w:jc w:val="both"/>
        <w:rPr>
          <w:sz w:val="24"/>
        </w:rPr>
      </w:pPr>
      <w:r>
        <w:rPr>
          <w:sz w:val="24"/>
        </w:rPr>
        <w:tab/>
        <w:t>Среди проблем, выдвинутых практикой перехода к рыночной экономике, особую актуальность приобретают оценка основных средств и их отражение в бухгалтерском балансе, а также методы алгоритмизации.</w:t>
      </w:r>
    </w:p>
    <w:p w:rsidR="00C37D3F" w:rsidRDefault="00C37D3F">
      <w:pPr>
        <w:pStyle w:val="a5"/>
        <w:spacing w:line="240" w:lineRule="auto"/>
        <w:ind w:firstLine="540"/>
        <w:rPr>
          <w:sz w:val="24"/>
        </w:rPr>
      </w:pPr>
      <w:r>
        <w:rPr>
          <w:sz w:val="24"/>
        </w:rPr>
        <w:t>Рыночные  отношения обуславливают объективную необходимость   повышение роли бухгалтерского учета в управлении предприятием. Для принятия оперативных и тактических решений по управлению предприятием в условиях постоянно меняющейся рыночной коньюктуры и  развивающейся конкуренции товаропроизводителей необходима своевременная достоверная и аналитическая информация.</w:t>
      </w:r>
    </w:p>
    <w:p w:rsidR="00C37D3F" w:rsidRDefault="00C37D3F">
      <w:pPr>
        <w:pStyle w:val="a6"/>
        <w:spacing w:line="240" w:lineRule="auto"/>
        <w:rPr>
          <w:sz w:val="24"/>
        </w:rPr>
      </w:pPr>
      <w:r>
        <w:rPr>
          <w:sz w:val="24"/>
        </w:rPr>
        <w:t>В новых условиях у предприятия возрастает необходимость  активнее использовать бухгалтерский учет, чтобы контролировать и совершенствовать свою работу.</w:t>
      </w:r>
    </w:p>
    <w:p w:rsidR="00C37D3F" w:rsidRDefault="00C37D3F">
      <w:pPr>
        <w:ind w:firstLine="540"/>
        <w:jc w:val="both"/>
        <w:rPr>
          <w:sz w:val="24"/>
        </w:rPr>
      </w:pPr>
      <w:r>
        <w:rPr>
          <w:sz w:val="24"/>
        </w:rPr>
        <w:t>Учет занимает одно из главных мест в системе управления. Он отражает региональные процессы производства, распределения и потребления, характеризует финансовое состояние предприятия, служит основой для планирования его деятельности.</w:t>
      </w:r>
    </w:p>
    <w:p w:rsidR="00C37D3F" w:rsidRDefault="00C37D3F">
      <w:pPr>
        <w:ind w:firstLine="540"/>
        <w:jc w:val="both"/>
        <w:rPr>
          <w:sz w:val="24"/>
        </w:rPr>
      </w:pPr>
      <w:r>
        <w:rPr>
          <w:sz w:val="24"/>
        </w:rPr>
        <w:t xml:space="preserve">Бухгалтерский учет не только отражает хозяйственную деятельность, но и воздействует на нее. </w:t>
      </w:r>
    </w:p>
    <w:p w:rsidR="00C37D3F" w:rsidRDefault="00C37D3F">
      <w:pPr>
        <w:ind w:firstLine="540"/>
        <w:jc w:val="both"/>
        <w:rPr>
          <w:sz w:val="24"/>
        </w:rPr>
      </w:pPr>
      <w:r>
        <w:rPr>
          <w:sz w:val="24"/>
        </w:rPr>
        <w:t>Учет является важнейшим средством систематического контроля за сохранность всех средств хозяйства за правильным их использованием и выявлением дополнительных резервов снижения себестоимости продукции.</w:t>
      </w:r>
    </w:p>
    <w:p w:rsidR="00C37D3F" w:rsidRDefault="00C37D3F">
      <w:pPr>
        <w:jc w:val="both"/>
        <w:rPr>
          <w:sz w:val="24"/>
        </w:rPr>
      </w:pPr>
      <w:r>
        <w:rPr>
          <w:sz w:val="24"/>
        </w:rPr>
        <w:t>Особое место в системе бухгалтерского учета занимают вопросы, связанные с состоянием основных фондов. Это объясняется тем, что они в своей совокупности образуют  производственно-техническую базу и определяют производственную цель хозяйства.</w:t>
      </w:r>
    </w:p>
    <w:p w:rsidR="00C37D3F" w:rsidRDefault="00C37D3F">
      <w:pPr>
        <w:jc w:val="both"/>
        <w:rPr>
          <w:sz w:val="24"/>
        </w:rPr>
      </w:pPr>
    </w:p>
    <w:p w:rsidR="00C37D3F" w:rsidRDefault="00C37D3F">
      <w:pPr>
        <w:jc w:val="both"/>
        <w:rPr>
          <w:sz w:val="24"/>
        </w:rPr>
      </w:pPr>
      <w:r>
        <w:rPr>
          <w:sz w:val="24"/>
        </w:rPr>
        <w:tab/>
        <w:t>Точность показателей объема, состояния и движения основных средств, а в известной мере и точность их качественной характеристики во многом зависит от того, на сколько правильно и достоверно проведена их оценка, имея в виду то, что неправильная оценка основных средств может не только исказить общую картину, но и вызвать:</w:t>
      </w:r>
    </w:p>
    <w:p w:rsidR="00C37D3F" w:rsidRDefault="00C37D3F">
      <w:pPr>
        <w:numPr>
          <w:ilvl w:val="0"/>
          <w:numId w:val="2"/>
        </w:numPr>
        <w:ind w:firstLine="0"/>
        <w:jc w:val="both"/>
        <w:rPr>
          <w:sz w:val="24"/>
        </w:rPr>
      </w:pPr>
      <w:r>
        <w:rPr>
          <w:sz w:val="24"/>
        </w:rPr>
        <w:t>неточное исчисление амортизации, а отсюда себестоимости и отпускных цен продукции (работ, услуг), следовательно, доходности, рентабельности и прибыли;</w:t>
      </w:r>
    </w:p>
    <w:p w:rsidR="00C37D3F" w:rsidRDefault="00C37D3F">
      <w:pPr>
        <w:numPr>
          <w:ilvl w:val="0"/>
          <w:numId w:val="2"/>
        </w:numPr>
        <w:ind w:firstLine="0"/>
        <w:jc w:val="both"/>
        <w:rPr>
          <w:sz w:val="24"/>
        </w:rPr>
      </w:pPr>
      <w:r>
        <w:rPr>
          <w:sz w:val="24"/>
        </w:rPr>
        <w:t>искажение сумм причитающегося налога как с имущества, так и с прибыли;</w:t>
      </w:r>
    </w:p>
    <w:p w:rsidR="00C37D3F" w:rsidRDefault="00C37D3F">
      <w:pPr>
        <w:numPr>
          <w:ilvl w:val="0"/>
          <w:numId w:val="2"/>
        </w:numPr>
        <w:ind w:firstLine="0"/>
        <w:jc w:val="both"/>
        <w:rPr>
          <w:sz w:val="24"/>
        </w:rPr>
      </w:pPr>
      <w:r>
        <w:rPr>
          <w:sz w:val="24"/>
        </w:rPr>
        <w:t>неправильное отражение в бухгалтерском балансе соотношения основных и оборотных средств;</w:t>
      </w:r>
    </w:p>
    <w:p w:rsidR="00C37D3F" w:rsidRDefault="00C37D3F">
      <w:pPr>
        <w:numPr>
          <w:ilvl w:val="0"/>
          <w:numId w:val="2"/>
        </w:numPr>
        <w:ind w:firstLine="0"/>
        <w:jc w:val="both"/>
        <w:rPr>
          <w:sz w:val="24"/>
        </w:rPr>
      </w:pPr>
      <w:r>
        <w:rPr>
          <w:sz w:val="24"/>
        </w:rPr>
        <w:t>неверное исчисление ряда технико-экономических показателей, характеризующих использование основных средств: износ, коэффициенты выбытия и поступления, широко применяемые показатели эффективности: фондоотдача, фондоемкость и фондовооруженность, неверно будет исчисляться и эффективность вложений в необоротные активы.</w:t>
      </w: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center"/>
        <w:rPr>
          <w:b/>
          <w:bCs/>
          <w:sz w:val="24"/>
        </w:rPr>
      </w:pPr>
      <w:r>
        <w:rPr>
          <w:b/>
          <w:bCs/>
          <w:sz w:val="24"/>
        </w:rPr>
        <w:t>1. ХАРАКТЕРИСТИКА ОСНОВНЫХ СРЕДСТВ</w:t>
      </w:r>
    </w:p>
    <w:p w:rsidR="00C37D3F" w:rsidRDefault="00C37D3F">
      <w:pPr>
        <w:jc w:val="both"/>
        <w:rPr>
          <w:sz w:val="24"/>
        </w:rPr>
      </w:pPr>
    </w:p>
    <w:p w:rsidR="00C37D3F" w:rsidRDefault="00C37D3F">
      <w:pPr>
        <w:jc w:val="both"/>
        <w:rPr>
          <w:sz w:val="24"/>
        </w:rPr>
      </w:pPr>
    </w:p>
    <w:p w:rsidR="00C37D3F" w:rsidRDefault="00C37D3F">
      <w:pPr>
        <w:jc w:val="both"/>
        <w:rPr>
          <w:sz w:val="24"/>
        </w:rPr>
      </w:pPr>
      <w:r>
        <w:rPr>
          <w:sz w:val="24"/>
        </w:rPr>
        <w:tab/>
        <w:t>Дадим определение основным средствам. В соответствии с Положением по бухгалтерскому учету “Учет основных средств” (ПБУ 6/97), утвержденным приказом министерства финансов РФ от 3 сентября 1997 года № 65 н основные средства - часть имущества, используемая в качестве средств труда при производстве продукции, выполнении работ или оказания услуг, либо для управления организации в течение периода превышающего 12 месяцев или обычный операционный цикл, если он превышает 12 месяцев. Не относятся к основным средствам и учитываются организацией в составе средств в обороте предметы, используемые в течение периода менее 12 месяцев независимо от их стоимости.</w:t>
      </w:r>
    </w:p>
    <w:p w:rsidR="00C37D3F" w:rsidRDefault="00C37D3F">
      <w:pPr>
        <w:jc w:val="both"/>
        <w:rPr>
          <w:sz w:val="24"/>
        </w:rPr>
      </w:pPr>
      <w:r>
        <w:rPr>
          <w:sz w:val="24"/>
        </w:rPr>
        <w:tab/>
        <w:t>Отличительной особенностью основных средств является их многократное использование в процессе производства, сохранение первоначального внешнего вида (формы) в течение длительного периода. Под воздействием производственного процесса и внешней Среды они снашиваются постепенно и переносят свою первоначальную стоимость на затраты производства в течение нормативного срока их службы путем начисления износа (амортизации) по установленным нормам.</w:t>
      </w:r>
    </w:p>
    <w:p w:rsidR="00C37D3F" w:rsidRDefault="00C37D3F">
      <w:pPr>
        <w:jc w:val="both"/>
        <w:rPr>
          <w:sz w:val="24"/>
        </w:rPr>
      </w:pPr>
      <w:r>
        <w:rPr>
          <w:sz w:val="24"/>
        </w:rPr>
        <w:tab/>
        <w:t>Основные средства предприятия разнообразны по составу и назначению. Чтобы вести их учет, необходимо классификация их по видам, назначению или характеру участия в процессе производства, отраслям народного хозяйства, степени использования и по принадлежности.</w:t>
      </w:r>
    </w:p>
    <w:p w:rsidR="00C37D3F" w:rsidRDefault="00C37D3F">
      <w:pPr>
        <w:jc w:val="both"/>
        <w:rPr>
          <w:sz w:val="24"/>
        </w:rPr>
      </w:pPr>
      <w:r>
        <w:rPr>
          <w:sz w:val="24"/>
        </w:rPr>
        <w:tab/>
        <w:t>В соответствии с Типовой классификацией основные средства подразделяются следующим образом:</w:t>
      </w:r>
    </w:p>
    <w:p w:rsidR="00C37D3F" w:rsidRDefault="00C37D3F">
      <w:pPr>
        <w:jc w:val="both"/>
        <w:rPr>
          <w:sz w:val="24"/>
        </w:rPr>
      </w:pPr>
      <w:r>
        <w:rPr>
          <w:sz w:val="24"/>
        </w:rPr>
        <w:t>1) здания;</w:t>
      </w:r>
    </w:p>
    <w:p w:rsidR="00C37D3F" w:rsidRDefault="00C37D3F">
      <w:pPr>
        <w:jc w:val="both"/>
        <w:rPr>
          <w:sz w:val="24"/>
        </w:rPr>
      </w:pPr>
      <w:r>
        <w:rPr>
          <w:sz w:val="24"/>
        </w:rPr>
        <w:t>2) сооружения;</w:t>
      </w:r>
    </w:p>
    <w:p w:rsidR="00C37D3F" w:rsidRDefault="00C37D3F">
      <w:pPr>
        <w:jc w:val="both"/>
        <w:rPr>
          <w:sz w:val="24"/>
        </w:rPr>
      </w:pPr>
      <w:r>
        <w:rPr>
          <w:sz w:val="24"/>
        </w:rPr>
        <w:t>3) передаточные устройства;</w:t>
      </w:r>
    </w:p>
    <w:p w:rsidR="00C37D3F" w:rsidRDefault="00C37D3F">
      <w:pPr>
        <w:jc w:val="both"/>
        <w:rPr>
          <w:sz w:val="24"/>
        </w:rPr>
      </w:pPr>
      <w:r>
        <w:rPr>
          <w:sz w:val="24"/>
        </w:rPr>
        <w:t>4) машины и оборудование, в том числе:</w:t>
      </w:r>
    </w:p>
    <w:p w:rsidR="00C37D3F" w:rsidRDefault="00C37D3F">
      <w:pPr>
        <w:jc w:val="both"/>
        <w:rPr>
          <w:sz w:val="24"/>
        </w:rPr>
      </w:pPr>
      <w:r>
        <w:rPr>
          <w:sz w:val="24"/>
        </w:rPr>
        <w:tab/>
        <w:t>а) силовые машины и оборудование;</w:t>
      </w:r>
    </w:p>
    <w:p w:rsidR="00C37D3F" w:rsidRDefault="00C37D3F">
      <w:pPr>
        <w:jc w:val="both"/>
        <w:rPr>
          <w:sz w:val="24"/>
        </w:rPr>
      </w:pPr>
      <w:r>
        <w:rPr>
          <w:sz w:val="24"/>
        </w:rPr>
        <w:tab/>
        <w:t>б) рабочие машины и оборудование;</w:t>
      </w:r>
    </w:p>
    <w:p w:rsidR="00C37D3F" w:rsidRDefault="00C37D3F">
      <w:pPr>
        <w:jc w:val="both"/>
        <w:rPr>
          <w:sz w:val="24"/>
        </w:rPr>
      </w:pPr>
      <w:r>
        <w:rPr>
          <w:sz w:val="24"/>
        </w:rPr>
        <w:tab/>
        <w:t>в) измерительные и регулирующие приборы;</w:t>
      </w:r>
    </w:p>
    <w:p w:rsidR="00C37D3F" w:rsidRDefault="00C37D3F">
      <w:pPr>
        <w:jc w:val="both"/>
        <w:rPr>
          <w:sz w:val="24"/>
        </w:rPr>
      </w:pPr>
      <w:r>
        <w:rPr>
          <w:sz w:val="24"/>
        </w:rPr>
        <w:tab/>
        <w:t>г) вычислительная техника;</w:t>
      </w:r>
    </w:p>
    <w:p w:rsidR="00C37D3F" w:rsidRDefault="00C37D3F">
      <w:pPr>
        <w:jc w:val="both"/>
        <w:rPr>
          <w:sz w:val="24"/>
        </w:rPr>
      </w:pPr>
      <w:r>
        <w:rPr>
          <w:sz w:val="24"/>
        </w:rPr>
        <w:tab/>
        <w:t>д) прочие машины и оборудование;</w:t>
      </w:r>
    </w:p>
    <w:p w:rsidR="00C37D3F" w:rsidRDefault="00C37D3F">
      <w:pPr>
        <w:jc w:val="both"/>
        <w:rPr>
          <w:sz w:val="24"/>
        </w:rPr>
      </w:pPr>
      <w:r>
        <w:rPr>
          <w:sz w:val="24"/>
        </w:rPr>
        <w:t>5) транспортные средства;</w:t>
      </w:r>
    </w:p>
    <w:p w:rsidR="00C37D3F" w:rsidRDefault="00C37D3F">
      <w:pPr>
        <w:jc w:val="both"/>
        <w:rPr>
          <w:sz w:val="24"/>
        </w:rPr>
      </w:pPr>
      <w:r>
        <w:rPr>
          <w:sz w:val="24"/>
        </w:rPr>
        <w:t>6) инструмент;</w:t>
      </w:r>
    </w:p>
    <w:p w:rsidR="00C37D3F" w:rsidRDefault="00C37D3F">
      <w:pPr>
        <w:jc w:val="both"/>
        <w:rPr>
          <w:sz w:val="24"/>
        </w:rPr>
      </w:pPr>
      <w:r>
        <w:rPr>
          <w:sz w:val="24"/>
        </w:rPr>
        <w:t>7) производственный инвентарь и принадлежности;</w:t>
      </w:r>
    </w:p>
    <w:p w:rsidR="00C37D3F" w:rsidRDefault="00C37D3F">
      <w:pPr>
        <w:jc w:val="both"/>
        <w:rPr>
          <w:sz w:val="24"/>
        </w:rPr>
      </w:pPr>
      <w:r>
        <w:rPr>
          <w:sz w:val="24"/>
        </w:rPr>
        <w:t>8) хозяйственный инвентарь;</w:t>
      </w:r>
    </w:p>
    <w:p w:rsidR="00C37D3F" w:rsidRDefault="00C37D3F">
      <w:pPr>
        <w:jc w:val="both"/>
        <w:rPr>
          <w:sz w:val="24"/>
        </w:rPr>
      </w:pPr>
      <w:r>
        <w:rPr>
          <w:sz w:val="24"/>
        </w:rPr>
        <w:t>9) рабочий и продуктивный скот;</w:t>
      </w:r>
    </w:p>
    <w:p w:rsidR="00C37D3F" w:rsidRDefault="00C37D3F">
      <w:pPr>
        <w:jc w:val="both"/>
        <w:rPr>
          <w:sz w:val="24"/>
        </w:rPr>
      </w:pPr>
      <w:r>
        <w:rPr>
          <w:sz w:val="24"/>
        </w:rPr>
        <w:t>10) много летние насаждения;</w:t>
      </w:r>
    </w:p>
    <w:p w:rsidR="00C37D3F" w:rsidRDefault="00C37D3F">
      <w:pPr>
        <w:jc w:val="both"/>
        <w:rPr>
          <w:sz w:val="24"/>
        </w:rPr>
      </w:pPr>
      <w:r>
        <w:rPr>
          <w:sz w:val="24"/>
        </w:rPr>
        <w:t>11) капитальные затраты по улучшению земель (без сооружений);</w:t>
      </w:r>
    </w:p>
    <w:p w:rsidR="00C37D3F" w:rsidRDefault="00C37D3F">
      <w:pPr>
        <w:jc w:val="both"/>
        <w:rPr>
          <w:sz w:val="24"/>
        </w:rPr>
      </w:pPr>
      <w:r>
        <w:rPr>
          <w:sz w:val="24"/>
        </w:rPr>
        <w:t>12) прочие основные средства.</w:t>
      </w:r>
    </w:p>
    <w:p w:rsidR="00C37D3F" w:rsidRDefault="00C37D3F">
      <w:pPr>
        <w:jc w:val="both"/>
        <w:rPr>
          <w:sz w:val="24"/>
        </w:rPr>
      </w:pPr>
      <w:r>
        <w:rPr>
          <w:sz w:val="24"/>
        </w:rPr>
        <w:tab/>
        <w:t>По отраслям народного хозяйства делятся на следующие группы: промышленность, строительство, транспорт, связь, торговля, снабжение, сбыт, информационно-вычислительное обслуживание, жилищно-коммунальное хозяйство, здравоохранение, физическая культура и социальное обеспечение, народное образование, культура и другие.</w:t>
      </w:r>
    </w:p>
    <w:p w:rsidR="00C37D3F" w:rsidRDefault="00C37D3F">
      <w:pPr>
        <w:jc w:val="both"/>
        <w:rPr>
          <w:sz w:val="24"/>
        </w:rPr>
      </w:pPr>
      <w:r>
        <w:rPr>
          <w:sz w:val="24"/>
        </w:rPr>
        <w:tab/>
        <w:t>По принадлежности основные средства подразделяются на собственные и арендованные.</w:t>
      </w:r>
    </w:p>
    <w:p w:rsidR="00C37D3F" w:rsidRDefault="00C37D3F">
      <w:pPr>
        <w:jc w:val="both"/>
        <w:rPr>
          <w:sz w:val="24"/>
        </w:rPr>
      </w:pPr>
      <w:r>
        <w:rPr>
          <w:sz w:val="24"/>
        </w:rPr>
        <w:tab/>
        <w:t>По степени использования основные средства подразделяются на находящиеся в эксплуатации; в запасе (резерве); в стадии достройки, дооборудования, реконструкции и частичной ликвидации; на консервации.</w:t>
      </w:r>
    </w:p>
    <w:p w:rsidR="00C37D3F" w:rsidRDefault="00C37D3F">
      <w:pPr>
        <w:jc w:val="both"/>
        <w:rPr>
          <w:sz w:val="24"/>
        </w:rPr>
      </w:pPr>
      <w:r>
        <w:rPr>
          <w:sz w:val="24"/>
        </w:rPr>
        <w:tab/>
        <w:t>Единицей учета основных средств является инвентарный объект. Это объект со всеми приспособлениями и принадлежностями или отдельно конструктивно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представляющих собой единое целое, предназначенный для выполнения определенной работы.</w:t>
      </w:r>
    </w:p>
    <w:p w:rsidR="00C37D3F" w:rsidRDefault="00C37D3F">
      <w:pPr>
        <w:jc w:val="both"/>
        <w:rPr>
          <w:sz w:val="24"/>
        </w:rPr>
      </w:pPr>
      <w:r>
        <w:rPr>
          <w:sz w:val="24"/>
        </w:rPr>
        <w:tab/>
        <w:t>Необходимым условием правильного учета основных средств является единый принцип их оценки. Различают три оценки основных средств: первоначальная, восстановительная и остаточная.</w:t>
      </w:r>
    </w:p>
    <w:p w:rsidR="00C37D3F" w:rsidRDefault="00C37D3F">
      <w:pPr>
        <w:jc w:val="both"/>
        <w:rPr>
          <w:sz w:val="24"/>
        </w:rPr>
      </w:pPr>
      <w:r>
        <w:rPr>
          <w:sz w:val="24"/>
        </w:rPr>
        <w:tab/>
        <w:t>Первоначальная стоимость складывается в момент вступления объекта в эксплуатацию в данной организации. 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НДС и иных возмещаемых налогов (кроме случаев, предусмотренных законодательством РФ). Первоначальной стоимостью основных средств, внесенных в счет вклада в уставный капитал, определяется по договоренности сторон. Первоначальной стоимостью основных средств, полученных безвозмездно, считается их рыночная стоимость на дату оприходования.</w:t>
      </w:r>
    </w:p>
    <w:p w:rsidR="00C37D3F" w:rsidRDefault="00C37D3F">
      <w:pPr>
        <w:jc w:val="both"/>
        <w:rPr>
          <w:sz w:val="24"/>
        </w:rPr>
      </w:pPr>
      <w:r>
        <w:rPr>
          <w:sz w:val="24"/>
        </w:rPr>
        <w:tab/>
        <w:t>Под восстановительной стоимостью основных средств понимается стоимость воспроизводства основных средств в современных условиях.</w:t>
      </w:r>
    </w:p>
    <w:p w:rsidR="00C37D3F" w:rsidRDefault="00C37D3F">
      <w:pPr>
        <w:jc w:val="both"/>
        <w:rPr>
          <w:sz w:val="24"/>
        </w:rPr>
      </w:pPr>
      <w:r>
        <w:rPr>
          <w:sz w:val="24"/>
        </w:rPr>
        <w:tab/>
        <w:t>В процессе использования основные средства изнашиваются, от чего уменьшается их первоначальная стоимость. Денежное выражение потери объектами своих физических и технико-экономических качеств называется амортизацией. Первоначальная стоимость за вычетом суммы амортизации называется остаточной стоимостью. Именно по остаточной стоимости основные средства отражаются в бухгалтерском балансе, поэтому ее еще называют балансовой стоимостью.</w:t>
      </w: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center"/>
        <w:rPr>
          <w:b/>
          <w:bCs/>
          <w:sz w:val="24"/>
        </w:rPr>
      </w:pPr>
      <w:r>
        <w:rPr>
          <w:b/>
          <w:bCs/>
          <w:sz w:val="24"/>
        </w:rPr>
        <w:t>2. ПРАВИЛА УЧЕТА И НАЛОГООБЛОЖЕНИЯ ОСНОВНЫХ СРЕДСТВ</w:t>
      </w:r>
    </w:p>
    <w:p w:rsidR="00C37D3F" w:rsidRDefault="00C37D3F">
      <w:pPr>
        <w:jc w:val="both"/>
        <w:rPr>
          <w:sz w:val="24"/>
        </w:rPr>
      </w:pPr>
    </w:p>
    <w:p w:rsidR="00C37D3F" w:rsidRDefault="00C37D3F">
      <w:pPr>
        <w:jc w:val="both"/>
        <w:rPr>
          <w:sz w:val="24"/>
        </w:rPr>
      </w:pPr>
      <w:r>
        <w:rPr>
          <w:sz w:val="24"/>
        </w:rPr>
        <w:tab/>
      </w:r>
    </w:p>
    <w:p w:rsidR="00C37D3F" w:rsidRDefault="00C37D3F">
      <w:pPr>
        <w:jc w:val="both"/>
        <w:rPr>
          <w:sz w:val="24"/>
        </w:rPr>
      </w:pPr>
      <w:r>
        <w:rPr>
          <w:sz w:val="24"/>
        </w:rPr>
        <w:tab/>
        <w:t xml:space="preserve">В бухгалтерии организации аналитический учет основных средств ведут в инвентарных карточках ф.№OC-6, открываемых на каждый объект, каждому из которых присваивается инвентарный номер на весь период эксплуатации. Карточки должны храниться в бухгалтерии предприятия в разрезе классификационных групп, а внутри них по местам эксплуатации. Если учет компьютеризирован, то используются машинограммы и вести карточки вручную нет необходимости. </w:t>
      </w:r>
    </w:p>
    <w:p w:rsidR="00C37D3F" w:rsidRDefault="00C37D3F">
      <w:pPr>
        <w:jc w:val="both"/>
        <w:rPr>
          <w:sz w:val="24"/>
        </w:rPr>
      </w:pPr>
      <w:r>
        <w:rPr>
          <w:sz w:val="24"/>
        </w:rPr>
        <w:t xml:space="preserve">       Согласно Плану счетов бухгалтерского учета и инструкций по его применению, утвержденным приказом МФ России от 30.10.2000 года № 94 н, вводится с 01.01.2001-2002 гг. Взамен Плана счетов утвержденным приказом МФ СССР от 01.11.1991г.</w:t>
      </w:r>
    </w:p>
    <w:p w:rsidR="00C37D3F" w:rsidRDefault="00C37D3F">
      <w:pPr>
        <w:jc w:val="both"/>
        <w:rPr>
          <w:sz w:val="24"/>
        </w:rPr>
      </w:pPr>
      <w:r>
        <w:rPr>
          <w:sz w:val="24"/>
        </w:rPr>
        <w:t xml:space="preserve">       Согласно новому Плану счетов учет основных средств ведется на счете 01- «основные средства».</w:t>
      </w:r>
    </w:p>
    <w:p w:rsidR="00C37D3F" w:rsidRDefault="00C37D3F">
      <w:pPr>
        <w:jc w:val="both"/>
        <w:rPr>
          <w:sz w:val="24"/>
        </w:rPr>
      </w:pPr>
      <w:r>
        <w:rPr>
          <w:sz w:val="24"/>
        </w:rPr>
        <w:t xml:space="preserve">        В составе основных средств согласно п.46 «Положения по ведению бухгалтерского учета и бухгалтерской отчетности» в РФ учитываются материально-вещественные ценности со сроком полезного использования более одного года, используемые в качестве средств труда при производстве продукции, выполнении работ и оказании услуг для управления организации.</w:t>
      </w:r>
    </w:p>
    <w:p w:rsidR="00C37D3F" w:rsidRDefault="00C37D3F">
      <w:pPr>
        <w:jc w:val="both"/>
        <w:rPr>
          <w:sz w:val="24"/>
        </w:rPr>
      </w:pPr>
      <w:r>
        <w:rPr>
          <w:sz w:val="24"/>
        </w:rPr>
        <w:t xml:space="preserve">         В зависимости от производственной структуры строительная организация учитывает оборудование производств и хозяйств, числящихся на ее балансе.</w:t>
      </w:r>
    </w:p>
    <w:p w:rsidR="00C37D3F" w:rsidRDefault="00C37D3F">
      <w:pPr>
        <w:numPr>
          <w:ilvl w:val="0"/>
          <w:numId w:val="16"/>
        </w:numPr>
        <w:ind w:firstLine="0"/>
        <w:jc w:val="both"/>
        <w:rPr>
          <w:sz w:val="24"/>
        </w:rPr>
      </w:pPr>
      <w:r>
        <w:rPr>
          <w:sz w:val="24"/>
        </w:rPr>
        <w:t>автомобильного транспорта, механических мастерских, производств по изготовлению бетона, раствора, строительных конструкций и др. вспомогательных производств;</w:t>
      </w:r>
    </w:p>
    <w:p w:rsidR="00C37D3F" w:rsidRDefault="00C37D3F">
      <w:pPr>
        <w:numPr>
          <w:ilvl w:val="0"/>
          <w:numId w:val="16"/>
        </w:numPr>
        <w:ind w:firstLine="0"/>
        <w:jc w:val="both"/>
        <w:rPr>
          <w:sz w:val="24"/>
        </w:rPr>
      </w:pPr>
      <w:r>
        <w:rPr>
          <w:sz w:val="24"/>
        </w:rPr>
        <w:t>строительных машин и механизмов, механизированного инструмента используемых при производстве работ;</w:t>
      </w:r>
    </w:p>
    <w:p w:rsidR="00C37D3F" w:rsidRDefault="00C37D3F">
      <w:pPr>
        <w:numPr>
          <w:ilvl w:val="0"/>
          <w:numId w:val="16"/>
        </w:numPr>
        <w:ind w:firstLine="0"/>
        <w:jc w:val="both"/>
        <w:rPr>
          <w:sz w:val="24"/>
        </w:rPr>
      </w:pPr>
      <w:r>
        <w:rPr>
          <w:sz w:val="24"/>
        </w:rPr>
        <w:t>временных зданий, сооружений, приспособлений и устройств, используемых при производстве работ, а также зданий, сооружений, других основных средств управленческого назначения.</w:t>
      </w:r>
    </w:p>
    <w:p w:rsidR="00C37D3F" w:rsidRDefault="00C37D3F">
      <w:pPr>
        <w:jc w:val="both"/>
        <w:rPr>
          <w:sz w:val="24"/>
        </w:rPr>
      </w:pPr>
      <w:r>
        <w:rPr>
          <w:sz w:val="24"/>
        </w:rPr>
        <w:t xml:space="preserve">          Строительные организации при переходе на новый План счетов включают в состав основных средств следующие предметы со сроком полезного использования более одного года, учитывающиеся ранее на счете 12 «малоценные и быстроизнашивающиеся предметы».</w:t>
      </w:r>
    </w:p>
    <w:p w:rsidR="00C37D3F" w:rsidRDefault="00C37D3F">
      <w:pPr>
        <w:numPr>
          <w:ilvl w:val="0"/>
          <w:numId w:val="16"/>
        </w:numPr>
        <w:ind w:firstLine="0"/>
        <w:jc w:val="both"/>
        <w:rPr>
          <w:sz w:val="24"/>
        </w:rPr>
      </w:pPr>
      <w:r>
        <w:rPr>
          <w:sz w:val="24"/>
        </w:rPr>
        <w:t>временные (нетитульные) сооружения, приспособления и устройства – приобъектные конторы и кладовые. Складские помещения и навесы, помещения для обогрева рабочих, строительного леса, заборы и ограждения и другие объекты, приобретенные за счет накладных расходов организации;</w:t>
      </w:r>
    </w:p>
    <w:p w:rsidR="00C37D3F" w:rsidRDefault="00C37D3F">
      <w:pPr>
        <w:numPr>
          <w:ilvl w:val="0"/>
          <w:numId w:val="16"/>
        </w:numPr>
        <w:ind w:firstLine="0"/>
        <w:jc w:val="both"/>
        <w:rPr>
          <w:sz w:val="24"/>
        </w:rPr>
      </w:pPr>
      <w:r>
        <w:rPr>
          <w:sz w:val="24"/>
        </w:rPr>
        <w:t>сменное оборудование для строительных машин и механизмов (ковши экскаваторов, грейферы, стреловое оборудование и др.);</w:t>
      </w:r>
    </w:p>
    <w:p w:rsidR="00C37D3F" w:rsidRDefault="00C37D3F">
      <w:pPr>
        <w:numPr>
          <w:ilvl w:val="0"/>
          <w:numId w:val="16"/>
        </w:numPr>
        <w:ind w:firstLine="0"/>
        <w:jc w:val="both"/>
        <w:rPr>
          <w:sz w:val="24"/>
        </w:rPr>
      </w:pPr>
      <w:r>
        <w:rPr>
          <w:sz w:val="24"/>
        </w:rPr>
        <w:t>спец. одежду,  спец. обувь и др.</w:t>
      </w:r>
    </w:p>
    <w:p w:rsidR="00C37D3F" w:rsidRDefault="00C37D3F">
      <w:pPr>
        <w:ind w:left="510"/>
        <w:jc w:val="both"/>
        <w:rPr>
          <w:sz w:val="24"/>
        </w:rPr>
      </w:pPr>
      <w:r>
        <w:rPr>
          <w:sz w:val="24"/>
        </w:rPr>
        <w:t xml:space="preserve">  Износ по указанным предметам переносится со счета 13 «износ малоценных и быстроизнашивающихся предметов» на счет 02 «амортизация основных средств».</w:t>
      </w:r>
    </w:p>
    <w:p w:rsidR="00C37D3F" w:rsidRDefault="00C37D3F">
      <w:pPr>
        <w:ind w:left="510"/>
        <w:jc w:val="both"/>
        <w:rPr>
          <w:sz w:val="24"/>
        </w:rPr>
      </w:pPr>
    </w:p>
    <w:p w:rsidR="00C37D3F" w:rsidRDefault="00C37D3F">
      <w:pPr>
        <w:ind w:left="510"/>
        <w:jc w:val="both"/>
        <w:rPr>
          <w:sz w:val="24"/>
        </w:rPr>
      </w:pPr>
    </w:p>
    <w:p w:rsidR="00C37D3F" w:rsidRDefault="00C37D3F">
      <w:pPr>
        <w:jc w:val="both"/>
        <w:rPr>
          <w:sz w:val="24"/>
        </w:rPr>
      </w:pPr>
    </w:p>
    <w:p w:rsidR="00C37D3F" w:rsidRDefault="00C37D3F">
      <w:pPr>
        <w:pStyle w:val="3"/>
      </w:pPr>
      <w:r>
        <w:t>3. УЧЕТ И НАЛОГОБЛОЖЕНИЕ ОПЕРАЦИИ ПО ПОСТУПЛЕНИЮ ОСНОВНЫХ СРЕДСТВ</w:t>
      </w:r>
    </w:p>
    <w:p w:rsidR="00C37D3F" w:rsidRDefault="00C37D3F">
      <w:pPr>
        <w:jc w:val="both"/>
        <w:rPr>
          <w:sz w:val="24"/>
        </w:rPr>
      </w:pPr>
      <w:r>
        <w:rPr>
          <w:sz w:val="24"/>
        </w:rPr>
        <w:t xml:space="preserve"> </w:t>
      </w:r>
    </w:p>
    <w:p w:rsidR="00C37D3F" w:rsidRDefault="00C37D3F">
      <w:pPr>
        <w:jc w:val="both"/>
        <w:rPr>
          <w:sz w:val="24"/>
        </w:rPr>
      </w:pPr>
      <w:r>
        <w:rPr>
          <w:sz w:val="24"/>
        </w:rPr>
        <w:t xml:space="preserve">        К учету, объекта основных средств принимаются по первоначальной стоимости, которая включает сумму фактических затрат на приобретение, сооружения и изготовление, за исключением возмещаемых налогов.</w:t>
      </w:r>
    </w:p>
    <w:p w:rsidR="00C37D3F" w:rsidRDefault="00C37D3F">
      <w:pPr>
        <w:numPr>
          <w:ilvl w:val="0"/>
          <w:numId w:val="16"/>
        </w:numPr>
        <w:ind w:firstLine="0"/>
        <w:jc w:val="both"/>
        <w:rPr>
          <w:sz w:val="24"/>
        </w:rPr>
      </w:pPr>
      <w:r>
        <w:rPr>
          <w:sz w:val="24"/>
        </w:rPr>
        <w:t>транспортные расходы, погрузо-разгрузочные, зарплата рабочих, командировочные расходы, когда они непосредственно связаны с приобретением и доставкой основных средств;</w:t>
      </w:r>
    </w:p>
    <w:p w:rsidR="00C37D3F" w:rsidRDefault="00C37D3F">
      <w:pPr>
        <w:numPr>
          <w:ilvl w:val="0"/>
          <w:numId w:val="16"/>
        </w:numPr>
        <w:ind w:firstLine="0"/>
        <w:jc w:val="both"/>
        <w:rPr>
          <w:sz w:val="24"/>
        </w:rPr>
      </w:pPr>
      <w:r>
        <w:rPr>
          <w:sz w:val="24"/>
        </w:rPr>
        <w:t>суммы,  уплачиваемые поставщику, в соответствии с договорами;</w:t>
      </w:r>
    </w:p>
    <w:p w:rsidR="00C37D3F" w:rsidRDefault="00C37D3F">
      <w:pPr>
        <w:numPr>
          <w:ilvl w:val="0"/>
          <w:numId w:val="16"/>
        </w:numPr>
        <w:ind w:firstLine="0"/>
        <w:jc w:val="both"/>
        <w:rPr>
          <w:sz w:val="24"/>
        </w:rPr>
      </w:pPr>
      <w:r>
        <w:rPr>
          <w:sz w:val="24"/>
        </w:rPr>
        <w:t>суммы, уплачиваемые организациям за осуществление работ по договору строительного подряда и иным договорам;</w:t>
      </w:r>
    </w:p>
    <w:p w:rsidR="00C37D3F" w:rsidRDefault="00C37D3F">
      <w:pPr>
        <w:numPr>
          <w:ilvl w:val="0"/>
          <w:numId w:val="16"/>
        </w:numPr>
        <w:ind w:firstLine="0"/>
        <w:jc w:val="both"/>
        <w:rPr>
          <w:sz w:val="24"/>
        </w:rPr>
      </w:pPr>
      <w:r>
        <w:rPr>
          <w:sz w:val="24"/>
        </w:rPr>
        <w:t>суммы, уплачиваемые за информационные, консультационные и посреднические услуги, связанные с приобретением основных средств;</w:t>
      </w:r>
    </w:p>
    <w:p w:rsidR="00C37D3F" w:rsidRDefault="00C37D3F">
      <w:pPr>
        <w:jc w:val="both"/>
        <w:rPr>
          <w:sz w:val="24"/>
        </w:rPr>
      </w:pPr>
      <w:r>
        <w:rPr>
          <w:sz w:val="24"/>
        </w:rPr>
        <w:t xml:space="preserve">         -      регистрационные сборы, государственные пошлины, и другие аналогичные платежи;</w:t>
      </w:r>
    </w:p>
    <w:p w:rsidR="00C37D3F" w:rsidRDefault="00C37D3F">
      <w:pPr>
        <w:numPr>
          <w:ilvl w:val="0"/>
          <w:numId w:val="16"/>
        </w:numPr>
        <w:ind w:firstLine="0"/>
        <w:jc w:val="both"/>
        <w:rPr>
          <w:sz w:val="24"/>
        </w:rPr>
      </w:pPr>
      <w:r>
        <w:rPr>
          <w:sz w:val="24"/>
        </w:rPr>
        <w:t>таможенные пошлины и иные платежи;</w:t>
      </w:r>
    </w:p>
    <w:p w:rsidR="00C37D3F" w:rsidRDefault="00C37D3F">
      <w:pPr>
        <w:numPr>
          <w:ilvl w:val="0"/>
          <w:numId w:val="16"/>
        </w:numPr>
        <w:ind w:firstLine="0"/>
        <w:jc w:val="both"/>
        <w:rPr>
          <w:sz w:val="24"/>
        </w:rPr>
      </w:pPr>
      <w:r>
        <w:rPr>
          <w:sz w:val="24"/>
        </w:rPr>
        <w:t>не возмещаемые налоги;</w:t>
      </w:r>
    </w:p>
    <w:p w:rsidR="00C37D3F" w:rsidRDefault="00C37D3F">
      <w:pPr>
        <w:numPr>
          <w:ilvl w:val="0"/>
          <w:numId w:val="16"/>
        </w:numPr>
        <w:ind w:firstLine="0"/>
        <w:jc w:val="both"/>
        <w:rPr>
          <w:sz w:val="24"/>
        </w:rPr>
      </w:pPr>
      <w:r>
        <w:rPr>
          <w:sz w:val="24"/>
        </w:rPr>
        <w:t>другие затраты, непосредственно связанные с приобретением, и затраты по доведению основных средств до рабочего состояния.</w:t>
      </w:r>
    </w:p>
    <w:p w:rsidR="00C37D3F" w:rsidRDefault="00C37D3F">
      <w:pPr>
        <w:jc w:val="both"/>
        <w:rPr>
          <w:sz w:val="24"/>
        </w:rPr>
      </w:pPr>
      <w:r>
        <w:rPr>
          <w:sz w:val="24"/>
        </w:rPr>
        <w:tab/>
        <w:t>Основные средства, не требующие монтажа, приобретенные предприятием за плату, отражаются в бухгалтерском учете:</w:t>
      </w:r>
    </w:p>
    <w:p w:rsidR="00C37D3F" w:rsidRDefault="00C37D3F">
      <w:pPr>
        <w:jc w:val="both"/>
        <w:rPr>
          <w:sz w:val="24"/>
        </w:rPr>
      </w:pPr>
      <w:r>
        <w:rPr>
          <w:sz w:val="24"/>
        </w:rPr>
        <w:tab/>
        <w:t>Д сч. 08 « Вложения во внеоборотные активы»;</w:t>
      </w:r>
    </w:p>
    <w:p w:rsidR="00C37D3F" w:rsidRDefault="00C37D3F">
      <w:pPr>
        <w:jc w:val="both"/>
        <w:rPr>
          <w:sz w:val="24"/>
        </w:rPr>
      </w:pPr>
      <w:r>
        <w:rPr>
          <w:sz w:val="24"/>
        </w:rPr>
        <w:tab/>
        <w:t>К сч. 60 «Расчеты с поставщиками и подрядчиками».</w:t>
      </w:r>
    </w:p>
    <w:p w:rsidR="00C37D3F" w:rsidRDefault="00C37D3F">
      <w:pPr>
        <w:numPr>
          <w:ilvl w:val="0"/>
          <w:numId w:val="16"/>
        </w:numPr>
        <w:ind w:firstLine="0"/>
        <w:jc w:val="both"/>
        <w:rPr>
          <w:sz w:val="24"/>
        </w:rPr>
      </w:pPr>
      <w:r>
        <w:rPr>
          <w:sz w:val="24"/>
        </w:rPr>
        <w:t>приняты к оплате счета поставщиков «продавцов» в связи с приобретением объекта основных средств в соответствии с договором купли-продажи;</w:t>
      </w:r>
    </w:p>
    <w:p w:rsidR="00C37D3F" w:rsidRDefault="00C37D3F">
      <w:pPr>
        <w:ind w:left="870"/>
        <w:jc w:val="both"/>
        <w:rPr>
          <w:sz w:val="24"/>
        </w:rPr>
      </w:pPr>
      <w:r>
        <w:rPr>
          <w:sz w:val="24"/>
        </w:rPr>
        <w:t>Д сч. 08  К сч. 60 (76)</w:t>
      </w:r>
    </w:p>
    <w:p w:rsidR="00C37D3F" w:rsidRDefault="00C37D3F">
      <w:pPr>
        <w:numPr>
          <w:ilvl w:val="0"/>
          <w:numId w:val="16"/>
        </w:numPr>
        <w:ind w:firstLine="0"/>
        <w:jc w:val="both"/>
        <w:rPr>
          <w:sz w:val="24"/>
        </w:rPr>
      </w:pPr>
      <w:r>
        <w:rPr>
          <w:sz w:val="24"/>
        </w:rPr>
        <w:t>приняты к оплате счета подрядчика за выполненные строительные работы по договору строительного подряда и иным договорам;</w:t>
      </w:r>
    </w:p>
    <w:p w:rsidR="00C37D3F" w:rsidRDefault="00C37D3F">
      <w:pPr>
        <w:ind w:left="870"/>
        <w:jc w:val="both"/>
        <w:rPr>
          <w:sz w:val="24"/>
        </w:rPr>
      </w:pPr>
      <w:r>
        <w:rPr>
          <w:sz w:val="24"/>
        </w:rPr>
        <w:t>Д сч. 08  К сч. 60 (76)</w:t>
      </w:r>
    </w:p>
    <w:p w:rsidR="00C37D3F" w:rsidRDefault="00C37D3F">
      <w:pPr>
        <w:numPr>
          <w:ilvl w:val="0"/>
          <w:numId w:val="16"/>
        </w:numPr>
        <w:ind w:firstLine="0"/>
        <w:jc w:val="both"/>
        <w:rPr>
          <w:sz w:val="24"/>
        </w:rPr>
      </w:pPr>
      <w:r>
        <w:rPr>
          <w:sz w:val="24"/>
        </w:rPr>
        <w:t>приняты к оплате счета за информационные и консультационные услуги, связанные с приобретением основных средств;</w:t>
      </w:r>
    </w:p>
    <w:p w:rsidR="00C37D3F" w:rsidRDefault="00C37D3F">
      <w:pPr>
        <w:ind w:left="870"/>
        <w:jc w:val="both"/>
        <w:rPr>
          <w:sz w:val="24"/>
        </w:rPr>
      </w:pPr>
      <w:r>
        <w:rPr>
          <w:sz w:val="24"/>
        </w:rPr>
        <w:t>Д сч. 19  К сч. 60</w:t>
      </w:r>
    </w:p>
    <w:p w:rsidR="00C37D3F" w:rsidRDefault="00C37D3F">
      <w:pPr>
        <w:ind w:left="870"/>
        <w:jc w:val="both"/>
        <w:rPr>
          <w:sz w:val="24"/>
        </w:rPr>
      </w:pPr>
      <w:r>
        <w:rPr>
          <w:sz w:val="24"/>
        </w:rPr>
        <w:t>Сч. 19 – «НДС по приобретенным ценностям»</w:t>
      </w:r>
    </w:p>
    <w:p w:rsidR="00C37D3F" w:rsidRDefault="00C37D3F">
      <w:pPr>
        <w:numPr>
          <w:ilvl w:val="0"/>
          <w:numId w:val="16"/>
        </w:numPr>
        <w:ind w:firstLine="0"/>
        <w:jc w:val="both"/>
        <w:rPr>
          <w:sz w:val="24"/>
        </w:rPr>
      </w:pPr>
      <w:r>
        <w:rPr>
          <w:sz w:val="24"/>
        </w:rPr>
        <w:t>учтены суммы НДС уплаченные по объектам основных средств, которые подлежат возврату из бюджета (зачету);</w:t>
      </w:r>
    </w:p>
    <w:p w:rsidR="00C37D3F" w:rsidRDefault="00C37D3F">
      <w:pPr>
        <w:ind w:left="870"/>
        <w:jc w:val="both"/>
        <w:rPr>
          <w:sz w:val="24"/>
        </w:rPr>
      </w:pPr>
      <w:r>
        <w:rPr>
          <w:sz w:val="24"/>
        </w:rPr>
        <w:t>Д сч. 08  К сч. 60</w:t>
      </w:r>
    </w:p>
    <w:p w:rsidR="00C37D3F" w:rsidRDefault="00C37D3F">
      <w:pPr>
        <w:numPr>
          <w:ilvl w:val="0"/>
          <w:numId w:val="16"/>
        </w:numPr>
        <w:ind w:firstLine="0"/>
        <w:jc w:val="both"/>
        <w:rPr>
          <w:sz w:val="24"/>
        </w:rPr>
      </w:pPr>
      <w:r>
        <w:rPr>
          <w:sz w:val="24"/>
        </w:rPr>
        <w:t>учтены суммы НДС не возмещаемые из бюджета по отдельным объектам основных средств (легковым автомобилям, объектам не производственного назначения и др.) ;</w:t>
      </w:r>
    </w:p>
    <w:p w:rsidR="00C37D3F" w:rsidRDefault="00C37D3F">
      <w:pPr>
        <w:ind w:left="870"/>
        <w:jc w:val="both"/>
        <w:rPr>
          <w:sz w:val="24"/>
        </w:rPr>
      </w:pPr>
      <w:r>
        <w:rPr>
          <w:sz w:val="24"/>
        </w:rPr>
        <w:t>Д сч. 08  К сч. 68</w:t>
      </w:r>
    </w:p>
    <w:p w:rsidR="00C37D3F" w:rsidRDefault="00C37D3F">
      <w:pPr>
        <w:ind w:left="870"/>
        <w:jc w:val="both"/>
        <w:rPr>
          <w:sz w:val="24"/>
        </w:rPr>
      </w:pPr>
      <w:r>
        <w:rPr>
          <w:sz w:val="24"/>
        </w:rPr>
        <w:t>Сч. 68 – «Расчеты по налогам и сборам»</w:t>
      </w:r>
    </w:p>
    <w:p w:rsidR="00C37D3F" w:rsidRDefault="00C37D3F">
      <w:pPr>
        <w:numPr>
          <w:ilvl w:val="0"/>
          <w:numId w:val="16"/>
        </w:numPr>
        <w:ind w:firstLine="0"/>
        <w:jc w:val="both"/>
        <w:rPr>
          <w:sz w:val="24"/>
        </w:rPr>
      </w:pPr>
      <w:r>
        <w:rPr>
          <w:sz w:val="24"/>
        </w:rPr>
        <w:t>начислены суммы не возмещаемых  налогов, уплачиваемых в связи с приобретением основных средств (регистрационные сборы,  гос.  пошлина и др. аналогичные платежи);</w:t>
      </w:r>
    </w:p>
    <w:p w:rsidR="00C37D3F" w:rsidRDefault="00C37D3F">
      <w:pPr>
        <w:ind w:left="870"/>
        <w:jc w:val="both"/>
        <w:rPr>
          <w:sz w:val="24"/>
        </w:rPr>
      </w:pPr>
      <w:r>
        <w:rPr>
          <w:sz w:val="24"/>
        </w:rPr>
        <w:t>Д сч. 08  К сч. 68</w:t>
      </w:r>
    </w:p>
    <w:p w:rsidR="00C37D3F" w:rsidRDefault="00C37D3F">
      <w:pPr>
        <w:numPr>
          <w:ilvl w:val="0"/>
          <w:numId w:val="16"/>
        </w:numPr>
        <w:ind w:firstLine="0"/>
        <w:jc w:val="both"/>
        <w:rPr>
          <w:sz w:val="24"/>
        </w:rPr>
      </w:pPr>
      <w:r>
        <w:rPr>
          <w:sz w:val="24"/>
        </w:rPr>
        <w:t>начислены таможенные пошлины и иные платежи при покупке объектов основных средств;</w:t>
      </w:r>
    </w:p>
    <w:p w:rsidR="00C37D3F" w:rsidRDefault="00C37D3F">
      <w:pPr>
        <w:ind w:left="870"/>
        <w:jc w:val="both"/>
        <w:rPr>
          <w:sz w:val="24"/>
        </w:rPr>
      </w:pPr>
      <w:r>
        <w:rPr>
          <w:sz w:val="24"/>
        </w:rPr>
        <w:t>Д сч. 08  К сч. 76 (60)</w:t>
      </w:r>
    </w:p>
    <w:p w:rsidR="00C37D3F" w:rsidRDefault="00C37D3F">
      <w:pPr>
        <w:numPr>
          <w:ilvl w:val="0"/>
          <w:numId w:val="16"/>
        </w:numPr>
        <w:ind w:firstLine="0"/>
        <w:jc w:val="both"/>
        <w:rPr>
          <w:sz w:val="24"/>
        </w:rPr>
      </w:pPr>
      <w:r>
        <w:rPr>
          <w:sz w:val="24"/>
        </w:rPr>
        <w:t>принят к оплате счет посреднической организации (начислено вознаграждение посреднической организации через которую приобретены объекты основных средств);</w:t>
      </w:r>
    </w:p>
    <w:p w:rsidR="00C37D3F" w:rsidRDefault="00C37D3F">
      <w:pPr>
        <w:ind w:left="870"/>
        <w:jc w:val="both"/>
        <w:rPr>
          <w:sz w:val="24"/>
        </w:rPr>
      </w:pPr>
      <w:r>
        <w:rPr>
          <w:sz w:val="24"/>
        </w:rPr>
        <w:t>Д сч. 08  К сч. 66</w:t>
      </w:r>
    </w:p>
    <w:p w:rsidR="00C37D3F" w:rsidRDefault="00C37D3F">
      <w:pPr>
        <w:ind w:left="870"/>
        <w:jc w:val="both"/>
        <w:rPr>
          <w:sz w:val="24"/>
        </w:rPr>
      </w:pPr>
      <w:r>
        <w:rPr>
          <w:sz w:val="24"/>
        </w:rPr>
        <w:t>Сч. 66 – «Расчеты по краткосрочным кредитам и займам»</w:t>
      </w:r>
    </w:p>
    <w:p w:rsidR="00C37D3F" w:rsidRDefault="00C37D3F">
      <w:pPr>
        <w:numPr>
          <w:ilvl w:val="0"/>
          <w:numId w:val="16"/>
        </w:numPr>
        <w:ind w:firstLine="0"/>
        <w:jc w:val="both"/>
        <w:rPr>
          <w:sz w:val="24"/>
        </w:rPr>
      </w:pPr>
      <w:r>
        <w:rPr>
          <w:sz w:val="24"/>
        </w:rPr>
        <w:t>отражены проценты за кредит, полученный на приобретение основного средства (до момента ввода объекта в эксплуатацию);</w:t>
      </w:r>
    </w:p>
    <w:p w:rsidR="00C37D3F" w:rsidRDefault="00C37D3F">
      <w:pPr>
        <w:ind w:left="870"/>
        <w:jc w:val="both"/>
        <w:rPr>
          <w:sz w:val="24"/>
        </w:rPr>
      </w:pPr>
      <w:r>
        <w:rPr>
          <w:sz w:val="24"/>
        </w:rPr>
        <w:t>Д сч. 08  К сч. 07</w:t>
      </w:r>
    </w:p>
    <w:p w:rsidR="00C37D3F" w:rsidRDefault="00C37D3F">
      <w:pPr>
        <w:ind w:left="870"/>
        <w:jc w:val="both"/>
        <w:rPr>
          <w:sz w:val="24"/>
        </w:rPr>
      </w:pPr>
      <w:r>
        <w:rPr>
          <w:sz w:val="24"/>
        </w:rPr>
        <w:t>Сч. 07 – «Оборудование к установке»</w:t>
      </w:r>
    </w:p>
    <w:p w:rsidR="00C37D3F" w:rsidRDefault="00C37D3F">
      <w:pPr>
        <w:numPr>
          <w:ilvl w:val="0"/>
          <w:numId w:val="16"/>
        </w:numPr>
        <w:ind w:firstLine="0"/>
        <w:jc w:val="both"/>
        <w:rPr>
          <w:sz w:val="24"/>
        </w:rPr>
      </w:pPr>
      <w:r>
        <w:rPr>
          <w:sz w:val="24"/>
        </w:rPr>
        <w:t>передано в монтаж оборудование, требующее монтажа;</w:t>
      </w:r>
    </w:p>
    <w:p w:rsidR="00C37D3F" w:rsidRDefault="00C37D3F">
      <w:pPr>
        <w:ind w:left="870"/>
        <w:jc w:val="both"/>
        <w:rPr>
          <w:sz w:val="24"/>
        </w:rPr>
      </w:pPr>
      <w:r>
        <w:rPr>
          <w:sz w:val="24"/>
        </w:rPr>
        <w:t>Д сч. 01  К сч. 08</w:t>
      </w:r>
    </w:p>
    <w:p w:rsidR="00C37D3F" w:rsidRDefault="00C37D3F">
      <w:pPr>
        <w:jc w:val="both"/>
        <w:rPr>
          <w:sz w:val="24"/>
        </w:rPr>
      </w:pPr>
      <w:r>
        <w:rPr>
          <w:sz w:val="24"/>
        </w:rPr>
        <w:t xml:space="preserve">         -      приняты к бухгалтерскому учету объекты основных средств в сумме фактических затрат (по первоначальной стоимости).</w:t>
      </w:r>
    </w:p>
    <w:p w:rsidR="00C37D3F" w:rsidRDefault="00C37D3F">
      <w:pPr>
        <w:jc w:val="both"/>
        <w:rPr>
          <w:sz w:val="24"/>
        </w:rPr>
      </w:pPr>
      <w:r>
        <w:rPr>
          <w:sz w:val="24"/>
        </w:rPr>
        <w:tab/>
        <w:t>В случае приобретения основных средств бывших в эксплуатации, отдельно в бухгалтерском учете показывается амортизация этих объектов.</w:t>
      </w:r>
    </w:p>
    <w:p w:rsidR="00C37D3F" w:rsidRDefault="00C37D3F">
      <w:pPr>
        <w:jc w:val="both"/>
        <w:rPr>
          <w:sz w:val="24"/>
        </w:rPr>
      </w:pPr>
      <w:r>
        <w:rPr>
          <w:sz w:val="24"/>
        </w:rPr>
        <w:t xml:space="preserve">         Приобретая подержанное имущество, организации должны самостоятельно устанавливать срок его полезного использования. Он предопределяется исходя из ожидаемого срока использования объекта в соответствии с его производительностью или мощностью применения и ожидаемого физического износа,  зависящего от ряда факторов : режима эксплуатации, проведения мероприятий по планово-предупредительному ремонту, влияния окружающей среды.</w:t>
      </w:r>
    </w:p>
    <w:p w:rsidR="00C37D3F" w:rsidRDefault="00C37D3F">
      <w:pPr>
        <w:jc w:val="both"/>
        <w:rPr>
          <w:sz w:val="24"/>
        </w:rPr>
      </w:pPr>
      <w:r>
        <w:rPr>
          <w:sz w:val="24"/>
        </w:rPr>
        <w:t xml:space="preserve">       Единые нормы амортизационных отчислений установлены только для новых основных средств.</w:t>
      </w:r>
    </w:p>
    <w:p w:rsidR="00C37D3F" w:rsidRDefault="00C37D3F">
      <w:pPr>
        <w:jc w:val="both"/>
        <w:rPr>
          <w:sz w:val="24"/>
        </w:rPr>
      </w:pPr>
      <w:r>
        <w:rPr>
          <w:sz w:val="24"/>
        </w:rPr>
        <w:t xml:space="preserve">       По имуществу, приобретенному на вторичном рынке согласно письма МНС России от 11.09.2000г. № ВГ – 6 – 02/731, предполагаемый срок полезного использования основных средств, бывших в эксплуатации, определяется вычитанием из срока полезного использования, установленного для новых объектов основных средств, срока их фактической эксплуатации. Нормы амортизации определяются исходя из оставшегося срока полезного использования объекта. Чтобы самостоятельно рассчитать нормы амортизации, учитываемые при налогообложении прибыли, покупатель должен получить от продавца, документы, подтверждающие срок фактической эксплуатации основного средства.</w:t>
      </w:r>
    </w:p>
    <w:p w:rsidR="00C37D3F" w:rsidRDefault="00C37D3F">
      <w:pPr>
        <w:jc w:val="both"/>
        <w:rPr>
          <w:sz w:val="24"/>
        </w:rPr>
      </w:pPr>
      <w:r>
        <w:rPr>
          <w:sz w:val="24"/>
        </w:rPr>
        <w:t xml:space="preserve">       Такими документами могут быть акты приемки-передачи основных средств по форме № ОС –1, технические документы или их копии, копии инвентарных карточек.</w:t>
      </w:r>
    </w:p>
    <w:p w:rsidR="00C37D3F" w:rsidRDefault="00C37D3F">
      <w:pPr>
        <w:jc w:val="both"/>
        <w:rPr>
          <w:sz w:val="24"/>
        </w:rPr>
      </w:pPr>
      <w:r>
        <w:rPr>
          <w:sz w:val="24"/>
        </w:rPr>
        <w:t xml:space="preserve">        Приобретение основных средств на вторичном рынке в учете отражается следующим образом:</w:t>
      </w:r>
    </w:p>
    <w:p w:rsidR="00C37D3F" w:rsidRDefault="00C37D3F">
      <w:pPr>
        <w:jc w:val="both"/>
        <w:rPr>
          <w:sz w:val="24"/>
        </w:rPr>
      </w:pPr>
      <w:r>
        <w:rPr>
          <w:sz w:val="24"/>
        </w:rPr>
        <w:t xml:space="preserve">        Д сч. 08  К сч. 60</w:t>
      </w:r>
    </w:p>
    <w:p w:rsidR="00C37D3F" w:rsidRDefault="00C37D3F">
      <w:pPr>
        <w:jc w:val="both"/>
        <w:rPr>
          <w:sz w:val="24"/>
        </w:rPr>
      </w:pPr>
      <w:r>
        <w:rPr>
          <w:sz w:val="24"/>
        </w:rPr>
        <w:t>-      отражены затраты по приобретению основных средств;</w:t>
      </w:r>
    </w:p>
    <w:p w:rsidR="00C37D3F" w:rsidRDefault="00C37D3F">
      <w:pPr>
        <w:jc w:val="both"/>
        <w:rPr>
          <w:sz w:val="24"/>
        </w:rPr>
      </w:pPr>
      <w:r>
        <w:rPr>
          <w:sz w:val="24"/>
        </w:rPr>
        <w:t xml:space="preserve">        Д сч. 19  К сч. 60</w:t>
      </w:r>
    </w:p>
    <w:p w:rsidR="00C37D3F" w:rsidRDefault="00C37D3F">
      <w:pPr>
        <w:jc w:val="both"/>
        <w:rPr>
          <w:sz w:val="24"/>
        </w:rPr>
      </w:pPr>
      <w:r>
        <w:rPr>
          <w:sz w:val="24"/>
        </w:rPr>
        <w:t>-      отражен уплаченный НДС по приобретению основных средств;</w:t>
      </w:r>
    </w:p>
    <w:p w:rsidR="00C37D3F" w:rsidRDefault="00C37D3F">
      <w:pPr>
        <w:jc w:val="both"/>
        <w:rPr>
          <w:sz w:val="24"/>
        </w:rPr>
      </w:pPr>
      <w:r>
        <w:rPr>
          <w:sz w:val="24"/>
        </w:rPr>
        <w:t xml:space="preserve">        Д сч. 60  К сч. 51</w:t>
      </w:r>
    </w:p>
    <w:p w:rsidR="00C37D3F" w:rsidRDefault="00C37D3F">
      <w:pPr>
        <w:jc w:val="both"/>
        <w:rPr>
          <w:sz w:val="24"/>
        </w:rPr>
      </w:pPr>
      <w:r>
        <w:rPr>
          <w:sz w:val="24"/>
        </w:rPr>
        <w:t xml:space="preserve">        Сч. 51 – « Р/С в Банке»</w:t>
      </w:r>
    </w:p>
    <w:p w:rsidR="00C37D3F" w:rsidRDefault="00C37D3F">
      <w:pPr>
        <w:jc w:val="both"/>
        <w:rPr>
          <w:sz w:val="24"/>
        </w:rPr>
      </w:pPr>
      <w:r>
        <w:rPr>
          <w:sz w:val="24"/>
        </w:rPr>
        <w:t>-      оплачены счета поставщику за основные счета;</w:t>
      </w:r>
    </w:p>
    <w:p w:rsidR="00C37D3F" w:rsidRDefault="00C37D3F">
      <w:pPr>
        <w:ind w:left="510"/>
        <w:jc w:val="both"/>
        <w:rPr>
          <w:sz w:val="24"/>
        </w:rPr>
      </w:pPr>
      <w:r>
        <w:rPr>
          <w:sz w:val="24"/>
        </w:rPr>
        <w:t>Д сч. 68  К сч. 19</w:t>
      </w:r>
    </w:p>
    <w:p w:rsidR="00C37D3F" w:rsidRDefault="00C37D3F">
      <w:pPr>
        <w:jc w:val="both"/>
        <w:rPr>
          <w:sz w:val="24"/>
        </w:rPr>
      </w:pPr>
      <w:r>
        <w:rPr>
          <w:sz w:val="24"/>
        </w:rPr>
        <w:t>-      отнесен  на расчеты  по налогам и сборам по НДС, уплаченный при покупке основного средства;</w:t>
      </w:r>
    </w:p>
    <w:p w:rsidR="00C37D3F" w:rsidRDefault="00C37D3F">
      <w:pPr>
        <w:ind w:left="510"/>
        <w:jc w:val="both"/>
        <w:rPr>
          <w:sz w:val="24"/>
        </w:rPr>
      </w:pPr>
      <w:r>
        <w:rPr>
          <w:sz w:val="24"/>
        </w:rPr>
        <w:t>Д сч. 01  К сч. 08</w:t>
      </w:r>
    </w:p>
    <w:p w:rsidR="00C37D3F" w:rsidRDefault="00C37D3F">
      <w:pPr>
        <w:jc w:val="both"/>
        <w:rPr>
          <w:sz w:val="24"/>
        </w:rPr>
      </w:pPr>
      <w:r>
        <w:rPr>
          <w:sz w:val="24"/>
        </w:rPr>
        <w:t>-       учтено в составе основных средств, приобретенное основное средство на вторичном рынке.</w:t>
      </w:r>
    </w:p>
    <w:p w:rsidR="00C37D3F" w:rsidRDefault="00C37D3F">
      <w:pPr>
        <w:jc w:val="both"/>
        <w:rPr>
          <w:sz w:val="24"/>
        </w:rPr>
      </w:pPr>
      <w:r>
        <w:rPr>
          <w:sz w:val="24"/>
        </w:rPr>
        <w:t>Расчет амортизации по приобретенным основным средствам на вторичном рынке.</w:t>
      </w:r>
    </w:p>
    <w:p w:rsidR="00C37D3F" w:rsidRDefault="00C37D3F">
      <w:pPr>
        <w:jc w:val="both"/>
        <w:rPr>
          <w:sz w:val="24"/>
        </w:rPr>
      </w:pPr>
      <w:r>
        <w:rPr>
          <w:sz w:val="24"/>
        </w:rPr>
        <w:t>Нормы амортизации.</w:t>
      </w:r>
    </w:p>
    <w:p w:rsidR="00C37D3F" w:rsidRDefault="00C37D3F">
      <w:pPr>
        <w:jc w:val="both"/>
        <w:rPr>
          <w:sz w:val="24"/>
        </w:rPr>
      </w:pPr>
      <w:r>
        <w:rPr>
          <w:sz w:val="24"/>
        </w:rPr>
        <w:t xml:space="preserve">          Срок службы основного средства 10 лет (100% /10) по нормам. Предполагаемый срок использования основного средства составит на основании полученных документов, подтверждающих срок фактической эксплуатации – 4 года. : лет (10-4).</w:t>
      </w:r>
    </w:p>
    <w:p w:rsidR="00C37D3F" w:rsidRDefault="00C37D3F">
      <w:pPr>
        <w:jc w:val="both"/>
        <w:rPr>
          <w:sz w:val="24"/>
        </w:rPr>
      </w:pPr>
      <w:r>
        <w:rPr>
          <w:sz w:val="24"/>
        </w:rPr>
        <w:t xml:space="preserve">          Годовая норма амортизации по основному средству, рассчитанная исходя из ее остаточной стоимости, равна 16,67% ( 100%/6 лет). </w:t>
      </w:r>
    </w:p>
    <w:p w:rsidR="00C37D3F" w:rsidRDefault="00C37D3F">
      <w:pPr>
        <w:jc w:val="both"/>
        <w:rPr>
          <w:sz w:val="24"/>
        </w:rPr>
      </w:pPr>
      <w:r>
        <w:rPr>
          <w:sz w:val="24"/>
        </w:rPr>
        <w:t>Месячная норма амортизации составляет 1,39% ( 16,67% / 12 месяцев)</w:t>
      </w:r>
    </w:p>
    <w:p w:rsidR="00C37D3F" w:rsidRDefault="00C37D3F">
      <w:pPr>
        <w:jc w:val="both"/>
        <w:rPr>
          <w:sz w:val="24"/>
        </w:rPr>
      </w:pPr>
      <w:r>
        <w:rPr>
          <w:sz w:val="24"/>
        </w:rPr>
        <w:t xml:space="preserve">          Начисление амортизации на приобретенное основное средство отражается записью в бухгалтерском учете;</w:t>
      </w:r>
    </w:p>
    <w:p w:rsidR="00C37D3F" w:rsidRDefault="00C37D3F">
      <w:pPr>
        <w:jc w:val="both"/>
        <w:rPr>
          <w:sz w:val="24"/>
        </w:rPr>
      </w:pPr>
      <w:r>
        <w:rPr>
          <w:sz w:val="24"/>
        </w:rPr>
        <w:t xml:space="preserve">           Д сч. 20   К сч. 02</w:t>
      </w:r>
    </w:p>
    <w:p w:rsidR="00C37D3F" w:rsidRDefault="00C37D3F">
      <w:pPr>
        <w:jc w:val="both"/>
        <w:rPr>
          <w:sz w:val="24"/>
        </w:rPr>
      </w:pPr>
      <w:r>
        <w:rPr>
          <w:sz w:val="24"/>
        </w:rPr>
        <w:t>Остаточная стоимость * 1,39%.</w:t>
      </w:r>
    </w:p>
    <w:p w:rsidR="00C37D3F" w:rsidRDefault="00C37D3F">
      <w:pPr>
        <w:jc w:val="both"/>
        <w:rPr>
          <w:sz w:val="24"/>
        </w:rPr>
      </w:pPr>
      <w:r>
        <w:rPr>
          <w:sz w:val="24"/>
        </w:rPr>
        <w:tab/>
        <w:t>Ввод объекта оформляется составлением акта приемки - передачи основных средств ф.№ОС-1, а в учете делается запись по Д сч. 01  К сч. 08. На основании акта заводится инвентарная карточка.</w:t>
      </w:r>
    </w:p>
    <w:p w:rsidR="00C37D3F" w:rsidRDefault="00C37D3F">
      <w:pPr>
        <w:jc w:val="both"/>
        <w:rPr>
          <w:sz w:val="24"/>
        </w:rPr>
      </w:pPr>
      <w:r>
        <w:rPr>
          <w:sz w:val="24"/>
        </w:rPr>
        <w:tab/>
        <w:t>Согласно Налогового Кодекса РФ. Часть 2 глава 21 п.2 и 4 статьи 171 с 01.01.2001 г. суммы НДС, уплаченные при приобретении либо уплаченные при ввозе на таможенную территорию РФ. основных средств, в полном объеме вычитаются из сумм налога, подлежащих взносу в бюджет после  принятия на учет данных основных средств; при наличии соответствующих первичных документов по основным средствам, приобретаемым за счет бюджетных ассигнований, суммы налога уплаченные поставщикам, относятся на увеличение их балансовой стоимости.</w:t>
      </w:r>
    </w:p>
    <w:p w:rsidR="00C37D3F" w:rsidRDefault="00C37D3F">
      <w:pPr>
        <w:jc w:val="both"/>
        <w:rPr>
          <w:sz w:val="24"/>
        </w:rPr>
      </w:pPr>
      <w:r>
        <w:rPr>
          <w:sz w:val="24"/>
        </w:rPr>
        <w:t>Суммы налога, предъявленные налогоплательщику подрядными организациями (заказчиками- застройщиками) при проведении ими капитального строительства, сборке (монтаже) основных средств, суммы налога, предъявленные налогоплательщику по товарам (работам, услугам), приобретёнными им для выполнения строительно- монтажных работ, суммы налога, предъявленные налогоплательщику при приобретении им объектов незавершённого капитального строительства, а также суммы налога, исчисленные налогоплательщиком, при выполнении  строительно- монтажных работ для собственного потребления, подлежат вычету для уплаты в бюджет после принятия на учет объектов соответственно завершённого или незавершённого капитального строительства.</w:t>
      </w:r>
    </w:p>
    <w:p w:rsidR="00C37D3F" w:rsidRDefault="00C37D3F">
      <w:pPr>
        <w:jc w:val="both"/>
        <w:rPr>
          <w:sz w:val="24"/>
        </w:rPr>
      </w:pPr>
      <w:r>
        <w:rPr>
          <w:sz w:val="24"/>
        </w:rPr>
        <w:tab/>
        <w:t>Основные средства, приобретенные или созданные в ходе совместной деятельности, учитываются на отдельном балансе участника, ведущего общие дела. Операции по поступлению таких средств отражаются по Д сч. 01  К сч. 79 «внутрихозяйственные расчеты» или на сч. 80 «уставной капитал» в оценке, долей предусмотренных в договоре о совместной деятельности. Такие основные средства не включаются в облагаемый оборот по уплате НДС.</w:t>
      </w:r>
    </w:p>
    <w:p w:rsidR="00C37D3F" w:rsidRDefault="00C37D3F">
      <w:pPr>
        <w:jc w:val="both"/>
        <w:rPr>
          <w:sz w:val="24"/>
        </w:rPr>
      </w:pPr>
      <w:r>
        <w:rPr>
          <w:sz w:val="24"/>
        </w:rPr>
        <w:t xml:space="preserve">             Для  организаций- застройщиков  и инвесторов инструкцией по применению Плана счетов введена новая норма, разрешающая учитывать объект основных средств, находящийся в собственности двух или нескольких организаций, на балансе каждой организации в соответствующей доле.</w:t>
      </w:r>
    </w:p>
    <w:p w:rsidR="00C37D3F" w:rsidRDefault="00C37D3F">
      <w:pPr>
        <w:jc w:val="both"/>
        <w:rPr>
          <w:sz w:val="24"/>
        </w:rPr>
      </w:pPr>
      <w:r>
        <w:rPr>
          <w:sz w:val="24"/>
        </w:rPr>
        <w:tab/>
        <w:t>При подрядном  способе строительства подрядная организация, как правило, берёт на себя обязательство выполнять весь цикл работ.</w:t>
      </w:r>
    </w:p>
    <w:p w:rsidR="00C37D3F" w:rsidRDefault="00C37D3F">
      <w:pPr>
        <w:jc w:val="both"/>
        <w:rPr>
          <w:sz w:val="24"/>
        </w:rPr>
      </w:pPr>
      <w:r>
        <w:rPr>
          <w:sz w:val="24"/>
        </w:rPr>
        <w:t xml:space="preserve">             Окончание работ, оформляется соответствующим актом по договорной (сметной) стоимости, включая сумму НДС.</w:t>
      </w:r>
    </w:p>
    <w:p w:rsidR="00C37D3F" w:rsidRDefault="00C37D3F">
      <w:pPr>
        <w:jc w:val="both"/>
        <w:rPr>
          <w:sz w:val="24"/>
        </w:rPr>
      </w:pPr>
      <w:r>
        <w:rPr>
          <w:sz w:val="24"/>
        </w:rPr>
        <w:t xml:space="preserve">             Стоимость, указанная в акте, отражается в учете застройщика записью.</w:t>
      </w:r>
    </w:p>
    <w:p w:rsidR="00C37D3F" w:rsidRDefault="00C37D3F">
      <w:pPr>
        <w:jc w:val="both"/>
        <w:rPr>
          <w:sz w:val="24"/>
        </w:rPr>
      </w:pPr>
      <w:r>
        <w:rPr>
          <w:sz w:val="24"/>
        </w:rPr>
        <w:t xml:space="preserve">              Д сч. 08       К сч. 60  на всю сумму  включая НДС.</w:t>
      </w:r>
    </w:p>
    <w:p w:rsidR="00C37D3F" w:rsidRDefault="00C37D3F">
      <w:pPr>
        <w:ind w:left="720"/>
        <w:jc w:val="both"/>
        <w:rPr>
          <w:sz w:val="24"/>
        </w:rPr>
      </w:pPr>
      <w:r>
        <w:rPr>
          <w:sz w:val="24"/>
        </w:rPr>
        <w:t>В случае перечисления аванса в бухгалтерском учете застройщика делается следующая проводка :</w:t>
      </w:r>
    </w:p>
    <w:p w:rsidR="00C37D3F" w:rsidRDefault="00C37D3F">
      <w:pPr>
        <w:ind w:left="720"/>
        <w:jc w:val="both"/>
        <w:rPr>
          <w:sz w:val="24"/>
        </w:rPr>
      </w:pPr>
      <w:r>
        <w:rPr>
          <w:sz w:val="24"/>
        </w:rPr>
        <w:t xml:space="preserve">             Д сч. 60     К сч. 51 на сумму перечисленного аванса в момент перечисления денег.</w:t>
      </w:r>
    </w:p>
    <w:p w:rsidR="00C37D3F" w:rsidRDefault="00C37D3F">
      <w:pPr>
        <w:ind w:left="720"/>
        <w:jc w:val="both"/>
        <w:rPr>
          <w:sz w:val="24"/>
        </w:rPr>
      </w:pPr>
      <w:r>
        <w:rPr>
          <w:sz w:val="24"/>
        </w:rPr>
        <w:t>После зачета аванса делается запись</w:t>
      </w:r>
    </w:p>
    <w:p w:rsidR="00C37D3F" w:rsidRDefault="00C37D3F">
      <w:pPr>
        <w:ind w:left="720"/>
        <w:jc w:val="both"/>
        <w:rPr>
          <w:sz w:val="24"/>
        </w:rPr>
      </w:pPr>
      <w:r>
        <w:rPr>
          <w:sz w:val="24"/>
        </w:rPr>
        <w:t xml:space="preserve">             Д сч. 60   К сч.60  на сумму аванса , относящегося к выполненным работам, на дату подписания акта приемки.</w:t>
      </w:r>
    </w:p>
    <w:p w:rsidR="00C37D3F" w:rsidRDefault="00C37D3F">
      <w:pPr>
        <w:ind w:left="720"/>
        <w:jc w:val="both"/>
        <w:rPr>
          <w:sz w:val="24"/>
        </w:rPr>
      </w:pPr>
      <w:r>
        <w:rPr>
          <w:sz w:val="24"/>
        </w:rPr>
        <w:t>При вводе в эксплуатацию полностью законченного объекта все затраты, учтённые по дебету счета 08 списываются на счет 01, после государственной регистрации объекта недвижимости. В учете делается запись:</w:t>
      </w:r>
    </w:p>
    <w:p w:rsidR="00C37D3F" w:rsidRDefault="00C37D3F">
      <w:pPr>
        <w:ind w:left="720"/>
        <w:jc w:val="both"/>
        <w:rPr>
          <w:sz w:val="24"/>
        </w:rPr>
      </w:pPr>
      <w:r>
        <w:rPr>
          <w:sz w:val="24"/>
        </w:rPr>
        <w:t xml:space="preserve">            Д сч. 01        К сч. 08</w:t>
      </w:r>
    </w:p>
    <w:p w:rsidR="00C37D3F" w:rsidRDefault="00C37D3F">
      <w:pPr>
        <w:ind w:left="720"/>
        <w:jc w:val="both"/>
        <w:rPr>
          <w:sz w:val="24"/>
        </w:rPr>
      </w:pPr>
      <w:r>
        <w:rPr>
          <w:sz w:val="24"/>
        </w:rPr>
        <w:t>Взят на баланс полностью законченный объект.</w:t>
      </w:r>
    </w:p>
    <w:p w:rsidR="00C37D3F" w:rsidRDefault="00C37D3F">
      <w:pPr>
        <w:pStyle w:val="a5"/>
        <w:spacing w:line="240" w:lineRule="auto"/>
        <w:rPr>
          <w:sz w:val="24"/>
        </w:rPr>
      </w:pPr>
      <w:r>
        <w:rPr>
          <w:sz w:val="24"/>
        </w:rPr>
        <w:t xml:space="preserve">          Возможен вариант, когда приёмка объекта будет произведена в несколько этапов. Если предварительно, аванс был выдан на общую сумму выполненных работ, то сальдо по счету 60, будет закрываться по мере подписания промежуточных актов, , так называемых  процентовок.</w:t>
      </w:r>
    </w:p>
    <w:p w:rsidR="00C37D3F" w:rsidRDefault="00C37D3F">
      <w:pPr>
        <w:jc w:val="both"/>
        <w:rPr>
          <w:sz w:val="24"/>
        </w:rPr>
      </w:pPr>
      <w:r>
        <w:rPr>
          <w:sz w:val="24"/>
        </w:rPr>
        <w:t xml:space="preserve">          Транспортные расходы по приобретению и установке оборудования включаются в затраты по возведению объекта пропорционально стоимости сданного в монтаж оборудования.</w:t>
      </w:r>
    </w:p>
    <w:p w:rsidR="00C37D3F" w:rsidRDefault="00C37D3F">
      <w:pPr>
        <w:jc w:val="both"/>
        <w:rPr>
          <w:sz w:val="24"/>
        </w:rPr>
      </w:pPr>
      <w:r>
        <w:rPr>
          <w:sz w:val="24"/>
        </w:rPr>
        <w:t xml:space="preserve">           Застройщик ведёт учет затрат на счете 08 с начала строительства нарастающим итогом в разрезе отчётных периодов с отражением этих затрат по незавершённому строительству до момента ввода объекта в эксплуатацию.</w:t>
      </w:r>
    </w:p>
    <w:p w:rsidR="00C37D3F" w:rsidRDefault="00C37D3F">
      <w:pPr>
        <w:jc w:val="both"/>
        <w:rPr>
          <w:sz w:val="24"/>
        </w:rPr>
      </w:pPr>
      <w:r>
        <w:rPr>
          <w:sz w:val="24"/>
        </w:rPr>
        <w:t xml:space="preserve">           При подрядном способе строительных работ все затраты по строительству и вводу в действие объектов основных средств отражаются по Д сч. 08. При принятии на баланс делается запись по Д сч. 01  К сч. 08.</w:t>
      </w:r>
    </w:p>
    <w:p w:rsidR="00C37D3F" w:rsidRDefault="00C37D3F">
      <w:pPr>
        <w:jc w:val="both"/>
        <w:rPr>
          <w:sz w:val="24"/>
        </w:rPr>
      </w:pPr>
      <w:r>
        <w:rPr>
          <w:sz w:val="24"/>
        </w:rPr>
        <w:t xml:space="preserve">          В соответствии с инструкцией ГСС РФ. От 08.06.95г. № 33 « о порядке исчисления и уплаты в бюджет налога на имущество предприятий» в редакции изменений и дополнений № 5 утв. Приказом МФ. РФ, от 15.11.2000г. № БГ-3-04/389- счет 08 включается в налогооблагаемую базу по налогу на имущество с 01.01.2001г.</w:t>
      </w:r>
    </w:p>
    <w:p w:rsidR="00C37D3F" w:rsidRDefault="00C37D3F">
      <w:pPr>
        <w:jc w:val="both"/>
        <w:rPr>
          <w:sz w:val="24"/>
        </w:rPr>
      </w:pPr>
      <w:r>
        <w:rPr>
          <w:sz w:val="24"/>
        </w:rPr>
        <w:t xml:space="preserve">          Из методических указаний исключен п.23, регламентирующий порядок учета затрат, не увеличивающих стоимость основных средств. К таким затратам в соответствии с Положением по бухгалтерскому учету долгосрочных инвестиций, утв. Письмом МФ. РФ, от 30.12.1993г. № 160 в частности относится:</w:t>
      </w:r>
    </w:p>
    <w:p w:rsidR="00C37D3F" w:rsidRDefault="00C37D3F">
      <w:pPr>
        <w:numPr>
          <w:ilvl w:val="0"/>
          <w:numId w:val="16"/>
        </w:numPr>
        <w:ind w:firstLine="0"/>
        <w:jc w:val="both"/>
        <w:rPr>
          <w:sz w:val="24"/>
        </w:rPr>
      </w:pPr>
      <w:r>
        <w:rPr>
          <w:sz w:val="24"/>
        </w:rPr>
        <w:t>затраты на подготовку, кадров для основной деятельности строящихся предприятий;</w:t>
      </w:r>
    </w:p>
    <w:p w:rsidR="00C37D3F" w:rsidRDefault="00C37D3F">
      <w:pPr>
        <w:numPr>
          <w:ilvl w:val="0"/>
          <w:numId w:val="16"/>
        </w:numPr>
        <w:ind w:firstLine="0"/>
        <w:jc w:val="both"/>
        <w:rPr>
          <w:sz w:val="24"/>
        </w:rPr>
      </w:pPr>
      <w:r>
        <w:rPr>
          <w:sz w:val="24"/>
        </w:rPr>
        <w:t>расходы перспективного характера, связанные со строительством объектов в случае невозможности их включения построенного объекта;</w:t>
      </w:r>
    </w:p>
    <w:p w:rsidR="00C37D3F" w:rsidRDefault="00C37D3F">
      <w:pPr>
        <w:numPr>
          <w:ilvl w:val="0"/>
          <w:numId w:val="16"/>
        </w:numPr>
        <w:ind w:firstLine="0"/>
        <w:jc w:val="both"/>
        <w:rPr>
          <w:sz w:val="24"/>
        </w:rPr>
      </w:pPr>
      <w:r>
        <w:rPr>
          <w:sz w:val="24"/>
        </w:rPr>
        <w:t>расходы, связанные с возмещением стоимости строений и посадок, сносимых при отводе земельных участков под строительство;</w:t>
      </w:r>
    </w:p>
    <w:p w:rsidR="00C37D3F" w:rsidRDefault="00C37D3F">
      <w:pPr>
        <w:numPr>
          <w:ilvl w:val="0"/>
          <w:numId w:val="16"/>
        </w:numPr>
        <w:ind w:firstLine="0"/>
        <w:jc w:val="both"/>
        <w:rPr>
          <w:sz w:val="24"/>
        </w:rPr>
      </w:pPr>
      <w:r>
        <w:rPr>
          <w:sz w:val="24"/>
        </w:rPr>
        <w:t>убытки по основным средствам строительства, а также от разрушений не законченных строительством зданий и сооружений, возникшие от стихийных бедствий;</w:t>
      </w:r>
    </w:p>
    <w:p w:rsidR="00C37D3F" w:rsidRDefault="00C37D3F">
      <w:pPr>
        <w:numPr>
          <w:ilvl w:val="0"/>
          <w:numId w:val="16"/>
        </w:numPr>
        <w:ind w:firstLine="0"/>
        <w:jc w:val="both"/>
        <w:rPr>
          <w:sz w:val="24"/>
        </w:rPr>
      </w:pPr>
      <w:r>
        <w:rPr>
          <w:sz w:val="24"/>
        </w:rPr>
        <w:t>затраты на консервацию строительства;</w:t>
      </w:r>
    </w:p>
    <w:p w:rsidR="00C37D3F" w:rsidRDefault="00C37D3F">
      <w:pPr>
        <w:numPr>
          <w:ilvl w:val="0"/>
          <w:numId w:val="16"/>
        </w:numPr>
        <w:ind w:firstLine="0"/>
        <w:jc w:val="both"/>
        <w:rPr>
          <w:sz w:val="24"/>
        </w:rPr>
      </w:pPr>
      <w:r>
        <w:rPr>
          <w:sz w:val="24"/>
        </w:rPr>
        <w:t>расходы по сносу, демонтажу и охране объектов, прекращённых строительством;</w:t>
      </w:r>
    </w:p>
    <w:p w:rsidR="00C37D3F" w:rsidRDefault="00C37D3F">
      <w:pPr>
        <w:numPr>
          <w:ilvl w:val="0"/>
          <w:numId w:val="16"/>
        </w:numPr>
        <w:ind w:firstLine="0"/>
        <w:jc w:val="both"/>
        <w:rPr>
          <w:sz w:val="24"/>
        </w:rPr>
      </w:pPr>
      <w:r>
        <w:rPr>
          <w:sz w:val="24"/>
        </w:rPr>
        <w:t>расходы, связанные с уплатой процентов, штрафов, пеней и неустоек за нарушение в финансово- хозяйственной деятельности, и тд.;</w:t>
      </w:r>
    </w:p>
    <w:p w:rsidR="00C37D3F" w:rsidRDefault="00C37D3F">
      <w:pPr>
        <w:ind w:left="510"/>
        <w:jc w:val="both"/>
        <w:rPr>
          <w:sz w:val="24"/>
        </w:rPr>
      </w:pPr>
      <w:r>
        <w:rPr>
          <w:sz w:val="24"/>
        </w:rPr>
        <w:t xml:space="preserve">Все вышеперечисленные расходы  учитываются на счете 08, а затем  списываются непосредственно на счет 01 и увеличивают первоначальную стоимость основного средства.  </w:t>
      </w:r>
    </w:p>
    <w:p w:rsidR="00C37D3F" w:rsidRDefault="00C37D3F">
      <w:pPr>
        <w:ind w:left="510"/>
        <w:jc w:val="both"/>
        <w:rPr>
          <w:sz w:val="24"/>
        </w:rPr>
      </w:pPr>
      <w:r>
        <w:rPr>
          <w:sz w:val="24"/>
        </w:rPr>
        <w:t xml:space="preserve">      Согласно ст.164 Гражданского кодекса РФ. Право собственности на многие объекты недвижимости требует государственной регистрации.</w:t>
      </w:r>
    </w:p>
    <w:p w:rsidR="00C37D3F" w:rsidRDefault="00C37D3F">
      <w:pPr>
        <w:ind w:left="510"/>
        <w:jc w:val="both"/>
        <w:rPr>
          <w:sz w:val="24"/>
        </w:rPr>
      </w:pPr>
      <w:r>
        <w:rPr>
          <w:sz w:val="24"/>
        </w:rPr>
        <w:t xml:space="preserve">      В связи с этим для принятия таких объектов к бухгалтерскому учету и отражения их стоимости счете 01 необходимо не только   утвержденный руководителем организации акта приёмки- передачи основных средств, но и документов, подтверждающих их государственную регистрацию.</w:t>
      </w:r>
    </w:p>
    <w:p w:rsidR="00C37D3F" w:rsidRDefault="00C37D3F">
      <w:pPr>
        <w:ind w:left="510"/>
        <w:jc w:val="both"/>
        <w:rPr>
          <w:sz w:val="24"/>
        </w:rPr>
      </w:pPr>
      <w:r>
        <w:rPr>
          <w:sz w:val="24"/>
        </w:rPr>
        <w:t xml:space="preserve">        Государственной регистрации подлежат сделки с землёй и недвижимым имуществом, перемещение которых невозможно без несоизмеримого ущерба их назначения.(п.1 ст. 130 ГК. РФ.)</w:t>
      </w:r>
    </w:p>
    <w:p w:rsidR="00C37D3F" w:rsidRDefault="00C37D3F">
      <w:pPr>
        <w:ind w:left="510"/>
        <w:jc w:val="both"/>
        <w:rPr>
          <w:sz w:val="24"/>
        </w:rPr>
      </w:pPr>
      <w:r>
        <w:rPr>
          <w:sz w:val="24"/>
        </w:rPr>
        <w:t xml:space="preserve">         К недвижимости следует отнести земельные участки , участки недр, обособленные водные объекты, леса, многолетние насаждения , здания, сооружения.</w:t>
      </w:r>
    </w:p>
    <w:p w:rsidR="00C37D3F" w:rsidRDefault="00C37D3F">
      <w:pPr>
        <w:ind w:left="510"/>
        <w:jc w:val="both"/>
        <w:rPr>
          <w:sz w:val="24"/>
        </w:rPr>
      </w:pPr>
      <w:r>
        <w:rPr>
          <w:sz w:val="24"/>
        </w:rPr>
        <w:t xml:space="preserve">        ГК. РФ. Относит также а недвижимым вещам подлежащие государственной регистрации воздушные морские суда, суда внутреннего плавания, космические объекты.</w:t>
      </w:r>
    </w:p>
    <w:p w:rsidR="00C37D3F" w:rsidRDefault="00C37D3F">
      <w:pPr>
        <w:ind w:left="510"/>
        <w:jc w:val="both"/>
        <w:rPr>
          <w:sz w:val="24"/>
        </w:rPr>
      </w:pPr>
      <w:r>
        <w:rPr>
          <w:sz w:val="24"/>
        </w:rPr>
        <w:t xml:space="preserve">         В некоторых случаях государственной регистрации подлежит и сам договор на основании которого право собственности переходит к покупателю.</w:t>
      </w:r>
    </w:p>
    <w:p w:rsidR="00C37D3F" w:rsidRDefault="00C37D3F">
      <w:pPr>
        <w:ind w:left="510"/>
        <w:jc w:val="both"/>
        <w:rPr>
          <w:sz w:val="24"/>
        </w:rPr>
      </w:pPr>
      <w:r>
        <w:rPr>
          <w:sz w:val="24"/>
        </w:rPr>
        <w:t xml:space="preserve">         ГК. РФ, предусмотрена государственная регистрация договора о продаже жилых помещений(ст.558) и договора купли- продажи предприятий(ст. 560). Такие договоры считаются заключёнными только после того, как они пройдут государственную регистрацию.</w:t>
      </w:r>
    </w:p>
    <w:p w:rsidR="00C37D3F" w:rsidRDefault="00C37D3F">
      <w:pPr>
        <w:ind w:left="510"/>
        <w:jc w:val="both"/>
        <w:rPr>
          <w:sz w:val="24"/>
        </w:rPr>
      </w:pPr>
      <w:r>
        <w:rPr>
          <w:sz w:val="24"/>
        </w:rPr>
        <w:t xml:space="preserve">         Пока основное средство не прошло государственную регистрацию, оно должно отражаться в бухгалтерском учете предприятия на счете 08.</w:t>
      </w:r>
    </w:p>
    <w:p w:rsidR="00C37D3F" w:rsidRDefault="00C37D3F">
      <w:pPr>
        <w:ind w:left="510"/>
        <w:jc w:val="both"/>
        <w:rPr>
          <w:sz w:val="24"/>
        </w:rPr>
      </w:pPr>
      <w:r>
        <w:rPr>
          <w:sz w:val="24"/>
        </w:rPr>
        <w:t xml:space="preserve">         Пока основное средство не введено в эксплуатацию и отраженно в составе "вложений     во    внеоборотные активы", амортизация по нему не начисляется.</w:t>
      </w:r>
    </w:p>
    <w:p w:rsidR="00C37D3F" w:rsidRDefault="00C37D3F">
      <w:pPr>
        <w:ind w:left="510"/>
        <w:jc w:val="both"/>
        <w:rPr>
          <w:sz w:val="24"/>
        </w:rPr>
      </w:pPr>
      <w:r>
        <w:rPr>
          <w:sz w:val="24"/>
        </w:rPr>
        <w:t xml:space="preserve">          Суммы НДС, которые предприятие уплатило, приобретая основные средства, возмещаются из бюджета только в тот момент, когда эти основные средства приняты на учет, то есть по основным средствам, подлежащим государственной регистрации, НДС можно возместить из бюджета только после того, как эти основные средства будут отражены на счете 01.   </w:t>
      </w:r>
    </w:p>
    <w:p w:rsidR="00C37D3F" w:rsidRDefault="00C37D3F">
      <w:pPr>
        <w:ind w:left="510"/>
        <w:jc w:val="both"/>
        <w:rPr>
          <w:sz w:val="24"/>
        </w:rPr>
      </w:pPr>
      <w:r>
        <w:rPr>
          <w:sz w:val="24"/>
        </w:rPr>
        <w:tab/>
        <w:t>При выполнении строительства хозяйственным способом затраты отражаются по Д сч. 08      К сч. 10, 69,70..., которые ежемесячно списываются в Д сч. 90 с К сч. 08. Сумма НДС начисляется в бюджет Д сч.08  К сч. 68. Оприходование объектов основных средств отражается в Д сч. 01 с К сч. 90. Одновременно следует отразить использование источников финансирования Д сч. 84 - “нераспределенная прибыль” К сч. 83 - “Добавочный капитал”.</w:t>
      </w:r>
    </w:p>
    <w:p w:rsidR="00C37D3F" w:rsidRDefault="00C37D3F">
      <w:pPr>
        <w:jc w:val="both"/>
        <w:rPr>
          <w:sz w:val="24"/>
        </w:rPr>
      </w:pPr>
      <w:r>
        <w:rPr>
          <w:sz w:val="24"/>
        </w:rPr>
        <w:tab/>
        <w:t>Решением  Верховного Суда РФ, от 04.08.2000г. № ГКПИ-00-417 положение инструкции, предписывающие начислять НДС на объекты строительно- монтажных работ , были признаны недействительными с 01.01. 1999г.(то есть с момента вступления в силу первой части НК. РФ,).</w:t>
      </w:r>
    </w:p>
    <w:p w:rsidR="00C37D3F" w:rsidRDefault="00C37D3F">
      <w:pPr>
        <w:jc w:val="both"/>
        <w:rPr>
          <w:sz w:val="24"/>
        </w:rPr>
      </w:pPr>
      <w:r>
        <w:rPr>
          <w:sz w:val="24"/>
        </w:rPr>
        <w:t xml:space="preserve">         С 01.01.1999г. рассматриваемые работы НДС не облагаются.</w:t>
      </w:r>
    </w:p>
    <w:p w:rsidR="00C37D3F" w:rsidRDefault="00C37D3F">
      <w:pPr>
        <w:jc w:val="both"/>
        <w:rPr>
          <w:sz w:val="24"/>
        </w:rPr>
      </w:pPr>
      <w:r>
        <w:rPr>
          <w:sz w:val="24"/>
        </w:rPr>
        <w:t xml:space="preserve">         Причем объекта налогообложения не возникает как при строительстве хозяйственным способом объектов, производственного назначения , так и при строительстве объектов непроизводственного назначения. Связанно это с тем что и в первом и во втором случае в соответствии с налоговым кодексом РФ, реализации товаров(работ, услуг) не возникает.</w:t>
      </w:r>
    </w:p>
    <w:p w:rsidR="00C37D3F" w:rsidRDefault="00C37D3F">
      <w:pPr>
        <w:jc w:val="both"/>
        <w:rPr>
          <w:sz w:val="24"/>
        </w:rPr>
      </w:pPr>
      <w:r>
        <w:rPr>
          <w:sz w:val="24"/>
        </w:rPr>
        <w:t xml:space="preserve">          При строительстве подрядным способом НДС, уплаченный заказчиком, подлежит списанию на издержки производства путем начисления амортизации. НДС в этом случае включается в инвентарную стоимость объекта, а не в первоначальную.</w:t>
      </w:r>
    </w:p>
    <w:p w:rsidR="00C37D3F" w:rsidRDefault="00C37D3F">
      <w:pPr>
        <w:jc w:val="both"/>
        <w:rPr>
          <w:sz w:val="24"/>
        </w:rPr>
      </w:pPr>
      <w:r>
        <w:rPr>
          <w:sz w:val="24"/>
        </w:rPr>
        <w:tab/>
        <w:t>При строительстве хозяйственным способом НДС по материальным ресурсам, топливу, работам, услугам, стоимость которого списывается на строительство объектов, списывается на расчеты по налогам и сборам.</w:t>
      </w:r>
    </w:p>
    <w:p w:rsidR="00C37D3F" w:rsidRDefault="00C37D3F">
      <w:pPr>
        <w:jc w:val="both"/>
        <w:rPr>
          <w:sz w:val="24"/>
        </w:rPr>
      </w:pPr>
      <w:r>
        <w:rPr>
          <w:sz w:val="24"/>
        </w:rPr>
        <w:tab/>
        <w:t>Поступление основных средств в виде вклада в уставной капитал производится в оценке, определенной договором участников.</w:t>
      </w:r>
    </w:p>
    <w:p w:rsidR="00C37D3F" w:rsidRDefault="00C37D3F">
      <w:pPr>
        <w:jc w:val="both"/>
        <w:rPr>
          <w:sz w:val="24"/>
        </w:rPr>
      </w:pPr>
      <w:r>
        <w:rPr>
          <w:sz w:val="24"/>
        </w:rPr>
        <w:t xml:space="preserve">             Согласно новой редакции п.23 Методических указаний по бухгалтерскому учету, согласованную учредителями стоимость основных средств поступивших в уставной капитал организации, необходимо учитывать по дебету счета 08 и кредиту счета 75 " расчеты с учредителями". При вводе основных средств в эксплуатацию эта стоимость списывается в дебет счета 01.</w:t>
      </w:r>
    </w:p>
    <w:p w:rsidR="00C37D3F" w:rsidRDefault="00C37D3F">
      <w:pPr>
        <w:jc w:val="both"/>
        <w:rPr>
          <w:sz w:val="24"/>
        </w:rPr>
      </w:pPr>
      <w:r>
        <w:rPr>
          <w:sz w:val="24"/>
        </w:rPr>
        <w:t xml:space="preserve">       Если номинальная стоимость вклада(доли) в уставной капитал превышает 200 МРОП, то денежную стоимость основных средств, установленную учредителями, должен подтвердить независимый оценщик. Это предусмотрено п.3 ст.34 ФЗ. От 26 декабря 1995г. № 208-ФЗ " об акционерных обществах" и п.2ст.ФЗ. от 08.02.1998г. № 14-ФЗ " об обществах с ограниченной ответственностью".</w:t>
      </w:r>
    </w:p>
    <w:p w:rsidR="00C37D3F" w:rsidRDefault="00C37D3F">
      <w:pPr>
        <w:jc w:val="both"/>
        <w:rPr>
          <w:sz w:val="24"/>
        </w:rPr>
      </w:pPr>
      <w:r>
        <w:rPr>
          <w:sz w:val="24"/>
        </w:rPr>
        <w:t xml:space="preserve">         В бухгалтерском учете операции по поступлению основных средств в уставный капитал отражаются следующими проводками:</w:t>
      </w:r>
    </w:p>
    <w:p w:rsidR="00C37D3F" w:rsidRDefault="00C37D3F">
      <w:pPr>
        <w:jc w:val="both"/>
        <w:rPr>
          <w:sz w:val="24"/>
        </w:rPr>
      </w:pPr>
      <w:r>
        <w:rPr>
          <w:sz w:val="24"/>
        </w:rPr>
        <w:t xml:space="preserve">         Д сч. 75 - "расчеты с учредителями"</w:t>
      </w:r>
    </w:p>
    <w:p w:rsidR="00C37D3F" w:rsidRDefault="00C37D3F">
      <w:pPr>
        <w:jc w:val="both"/>
        <w:rPr>
          <w:sz w:val="24"/>
        </w:rPr>
      </w:pPr>
      <w:r>
        <w:rPr>
          <w:sz w:val="24"/>
        </w:rPr>
        <w:t xml:space="preserve">         К сч. 80 "уставный капитал"</w:t>
      </w:r>
    </w:p>
    <w:p w:rsidR="00C37D3F" w:rsidRDefault="00C37D3F">
      <w:pPr>
        <w:numPr>
          <w:ilvl w:val="0"/>
          <w:numId w:val="16"/>
        </w:numPr>
        <w:ind w:firstLine="0"/>
        <w:jc w:val="both"/>
        <w:rPr>
          <w:sz w:val="24"/>
        </w:rPr>
      </w:pPr>
      <w:r>
        <w:rPr>
          <w:sz w:val="24"/>
        </w:rPr>
        <w:t>отражена  задолженность участников по вкладам уставный капитал;</w:t>
      </w:r>
    </w:p>
    <w:p w:rsidR="00C37D3F" w:rsidRDefault="00C37D3F">
      <w:pPr>
        <w:ind w:left="510"/>
        <w:jc w:val="both"/>
        <w:rPr>
          <w:sz w:val="24"/>
        </w:rPr>
      </w:pPr>
      <w:r>
        <w:rPr>
          <w:sz w:val="24"/>
        </w:rPr>
        <w:t>Д сч. 51              Ксч. 75</w:t>
      </w:r>
    </w:p>
    <w:p w:rsidR="00C37D3F" w:rsidRDefault="00C37D3F">
      <w:pPr>
        <w:numPr>
          <w:ilvl w:val="0"/>
          <w:numId w:val="16"/>
        </w:numPr>
        <w:ind w:firstLine="0"/>
        <w:jc w:val="both"/>
        <w:rPr>
          <w:sz w:val="24"/>
        </w:rPr>
      </w:pPr>
      <w:r>
        <w:rPr>
          <w:sz w:val="24"/>
        </w:rPr>
        <w:t>поступил вклад в уставный капитал на Р/счет от юридического лица;</w:t>
      </w:r>
    </w:p>
    <w:p w:rsidR="00C37D3F" w:rsidRDefault="00C37D3F">
      <w:pPr>
        <w:ind w:left="510"/>
        <w:jc w:val="both"/>
        <w:rPr>
          <w:sz w:val="24"/>
        </w:rPr>
      </w:pPr>
      <w:r>
        <w:rPr>
          <w:sz w:val="24"/>
        </w:rPr>
        <w:t>Д сч. 50             К сч. 75</w:t>
      </w:r>
    </w:p>
    <w:p w:rsidR="00C37D3F" w:rsidRDefault="00C37D3F">
      <w:pPr>
        <w:numPr>
          <w:ilvl w:val="0"/>
          <w:numId w:val="16"/>
        </w:numPr>
        <w:ind w:firstLine="0"/>
        <w:jc w:val="both"/>
        <w:rPr>
          <w:sz w:val="24"/>
        </w:rPr>
      </w:pPr>
      <w:r>
        <w:rPr>
          <w:sz w:val="24"/>
        </w:rPr>
        <w:t>поступил вклад в уставный капитал от физического лица;</w:t>
      </w:r>
    </w:p>
    <w:p w:rsidR="00C37D3F" w:rsidRDefault="00C37D3F">
      <w:pPr>
        <w:ind w:left="510"/>
        <w:jc w:val="both"/>
        <w:rPr>
          <w:sz w:val="24"/>
        </w:rPr>
      </w:pPr>
      <w:r>
        <w:rPr>
          <w:sz w:val="24"/>
        </w:rPr>
        <w:t>Д сч. 08             К сч. 75</w:t>
      </w:r>
    </w:p>
    <w:p w:rsidR="00C37D3F" w:rsidRDefault="00C37D3F">
      <w:pPr>
        <w:numPr>
          <w:ilvl w:val="0"/>
          <w:numId w:val="16"/>
        </w:numPr>
        <w:ind w:firstLine="0"/>
        <w:jc w:val="both"/>
        <w:rPr>
          <w:sz w:val="24"/>
        </w:rPr>
      </w:pPr>
      <w:r>
        <w:rPr>
          <w:sz w:val="24"/>
        </w:rPr>
        <w:t>поступило оборудование в уставной капитал;</w:t>
      </w:r>
    </w:p>
    <w:p w:rsidR="00C37D3F" w:rsidRDefault="00C37D3F">
      <w:pPr>
        <w:ind w:left="510"/>
        <w:jc w:val="both"/>
        <w:rPr>
          <w:sz w:val="24"/>
        </w:rPr>
      </w:pPr>
      <w:r>
        <w:rPr>
          <w:sz w:val="24"/>
        </w:rPr>
        <w:t>Д сч. 08             К сч. 70 - "расчеты с персоналом по оплате труда"</w:t>
      </w:r>
    </w:p>
    <w:p w:rsidR="00C37D3F" w:rsidRDefault="00C37D3F">
      <w:pPr>
        <w:numPr>
          <w:ilvl w:val="0"/>
          <w:numId w:val="16"/>
        </w:numPr>
        <w:ind w:firstLine="0"/>
        <w:jc w:val="both"/>
        <w:rPr>
          <w:sz w:val="24"/>
        </w:rPr>
      </w:pPr>
      <w:r>
        <w:rPr>
          <w:sz w:val="24"/>
        </w:rPr>
        <w:t>отраженны расходы на монтаж оборудования;</w:t>
      </w:r>
    </w:p>
    <w:p w:rsidR="00C37D3F" w:rsidRDefault="00C37D3F">
      <w:pPr>
        <w:ind w:left="510"/>
        <w:jc w:val="both"/>
        <w:rPr>
          <w:sz w:val="24"/>
        </w:rPr>
      </w:pPr>
      <w:r>
        <w:rPr>
          <w:sz w:val="24"/>
        </w:rPr>
        <w:t>Д сч. 08             К сч. 69- " расчеты по социальному страхованию и обеспечению"</w:t>
      </w:r>
    </w:p>
    <w:p w:rsidR="00C37D3F" w:rsidRDefault="00C37D3F">
      <w:pPr>
        <w:numPr>
          <w:ilvl w:val="0"/>
          <w:numId w:val="16"/>
        </w:numPr>
        <w:ind w:firstLine="0"/>
        <w:jc w:val="both"/>
        <w:rPr>
          <w:sz w:val="24"/>
        </w:rPr>
      </w:pPr>
      <w:r>
        <w:rPr>
          <w:sz w:val="24"/>
        </w:rPr>
        <w:t>отражены начисления на фонд при монтаже оборудования;</w:t>
      </w:r>
    </w:p>
    <w:p w:rsidR="00C37D3F" w:rsidRDefault="00C37D3F">
      <w:pPr>
        <w:ind w:left="510"/>
        <w:jc w:val="both"/>
        <w:rPr>
          <w:sz w:val="24"/>
        </w:rPr>
      </w:pPr>
      <w:r>
        <w:rPr>
          <w:sz w:val="24"/>
        </w:rPr>
        <w:t>Д сч. 01             К сч. 08</w:t>
      </w:r>
    </w:p>
    <w:p w:rsidR="00C37D3F" w:rsidRDefault="00C37D3F">
      <w:pPr>
        <w:ind w:left="510"/>
        <w:jc w:val="both"/>
        <w:rPr>
          <w:sz w:val="24"/>
        </w:rPr>
      </w:pPr>
      <w:r>
        <w:rPr>
          <w:sz w:val="24"/>
        </w:rPr>
        <w:t>- оборудование введено в эксплуатацию.</w:t>
      </w:r>
    </w:p>
    <w:p w:rsidR="00C37D3F" w:rsidRDefault="00C37D3F">
      <w:pPr>
        <w:jc w:val="both"/>
        <w:rPr>
          <w:sz w:val="24"/>
        </w:rPr>
      </w:pPr>
      <w:r>
        <w:rPr>
          <w:sz w:val="24"/>
        </w:rPr>
        <w:tab/>
        <w:t>Основные средства, полученные организацией в счет вклада в уставный капитал, НДС не облагаются, а также операции по поступлению основных средств в счет вклада в уставный капитал не облагаются налогом на прибыль.</w:t>
      </w:r>
    </w:p>
    <w:p w:rsidR="00C37D3F" w:rsidRDefault="00C37D3F">
      <w:pPr>
        <w:jc w:val="both"/>
        <w:rPr>
          <w:sz w:val="24"/>
        </w:rPr>
      </w:pPr>
    </w:p>
    <w:p w:rsidR="00C37D3F" w:rsidRDefault="00C37D3F">
      <w:pPr>
        <w:pStyle w:val="3"/>
      </w:pPr>
      <w:r>
        <w:t>3.1.Учет телефонов, прокладка кабельной линии.</w:t>
      </w:r>
    </w:p>
    <w:p w:rsidR="00C37D3F" w:rsidRDefault="00C37D3F">
      <w:pPr>
        <w:jc w:val="center"/>
        <w:rPr>
          <w:sz w:val="24"/>
        </w:rPr>
      </w:pPr>
    </w:p>
    <w:p w:rsidR="00C37D3F" w:rsidRDefault="00C37D3F">
      <w:pPr>
        <w:jc w:val="both"/>
        <w:rPr>
          <w:sz w:val="24"/>
        </w:rPr>
      </w:pPr>
      <w:r>
        <w:rPr>
          <w:sz w:val="24"/>
        </w:rPr>
        <w:t xml:space="preserve">             Приобретаемые телефонные аппараты приходуются на балансе как объекты основных средств.</w:t>
      </w:r>
    </w:p>
    <w:p w:rsidR="00C37D3F" w:rsidRDefault="00C37D3F">
      <w:pPr>
        <w:jc w:val="both"/>
        <w:rPr>
          <w:sz w:val="24"/>
        </w:rPr>
      </w:pPr>
      <w:r>
        <w:rPr>
          <w:sz w:val="24"/>
        </w:rPr>
        <w:t xml:space="preserve">             Затраты на прокладку кабельной  линии по мере оплаты и выполнения работ аккумулируются на счете 08. По завершении работ и составление акта о вводе телефонной линии в эксплуатацию затраты списываются в дебет счета 01.</w:t>
      </w:r>
    </w:p>
    <w:p w:rsidR="00C37D3F" w:rsidRDefault="00C37D3F">
      <w:pPr>
        <w:jc w:val="both"/>
        <w:rPr>
          <w:sz w:val="24"/>
        </w:rPr>
      </w:pPr>
      <w:r>
        <w:rPr>
          <w:sz w:val="24"/>
        </w:rPr>
        <w:t xml:space="preserve">             Стоимость принятой на учет телефонной линии будет погашаться путем ежемесячного начисления амортизации. Согласно Единым нормам амортизационных отчислений на полное восстановление основных фондов народного хозяйства СССР, утвержденными постановлением Совмина СССР от 22 октября 1990г. № 1072, нормы амортизации, для кабельных линий связи зависят от материала из которого сделана оболочка, и от места проводки кабеля.</w:t>
      </w:r>
    </w:p>
    <w:p w:rsidR="00C37D3F" w:rsidRDefault="00C37D3F">
      <w:pPr>
        <w:jc w:val="both"/>
        <w:rPr>
          <w:sz w:val="24"/>
        </w:rPr>
      </w:pPr>
      <w:r>
        <w:rPr>
          <w:sz w:val="24"/>
        </w:rPr>
        <w:t xml:space="preserve">          Если кабельная линия проложена за счет средств арендатора, для телефонизации арендуемого помещения, то по окончании срока аренды она остаётся в этом помещении. Кабельная линия в данном случае представляет собой улучшение арендованного имущества, при чем отделить это улучшение без нанесения вреда для имущества невозможно. Отражение в учете арендатора передачи линии на баланс арендодателя зависит от условий договора аренды.</w:t>
      </w:r>
    </w:p>
    <w:p w:rsidR="00C37D3F" w:rsidRDefault="00C37D3F">
      <w:pPr>
        <w:jc w:val="both"/>
        <w:rPr>
          <w:sz w:val="24"/>
        </w:rPr>
      </w:pPr>
      <w:r>
        <w:rPr>
          <w:sz w:val="24"/>
        </w:rPr>
        <w:t xml:space="preserve">          Если прокладка кабельной линии была осуществлена с согласия арендодателя и договором аренды не оговорено что арендодатель не возражает стоимость неотделимых улучшений, арендодатель обязан возместить арендатору затраты по прокладке кабельной линии в арендуемом помещении ( ст.623 ГК РФ.) В этом случае выбытие линии в бухгалтерском учете арендатора должно отражаться с использованием счета № 91 " прочие доходы и расходы" и на счете 01.</w:t>
      </w:r>
    </w:p>
    <w:p w:rsidR="00C37D3F" w:rsidRDefault="00C37D3F">
      <w:pPr>
        <w:jc w:val="both"/>
        <w:rPr>
          <w:sz w:val="24"/>
        </w:rPr>
      </w:pPr>
      <w:r>
        <w:rPr>
          <w:sz w:val="24"/>
        </w:rPr>
        <w:t xml:space="preserve">       Договором аренды было предусмотрено возмещение неотделимых улучшений, то стороны согласовали сумму возмещения. Эту сумму арендодатель зачел арендатору в счет предстоящей арендной платы. В учете будут сделаны проводки:</w:t>
      </w:r>
    </w:p>
    <w:p w:rsidR="00C37D3F" w:rsidRDefault="00C37D3F">
      <w:pPr>
        <w:jc w:val="both"/>
        <w:rPr>
          <w:sz w:val="24"/>
        </w:rPr>
      </w:pPr>
      <w:r>
        <w:rPr>
          <w:sz w:val="24"/>
        </w:rPr>
        <w:t xml:space="preserve">          Д сч. 62- " расчеты с заказчиками и покупателями"</w:t>
      </w:r>
    </w:p>
    <w:p w:rsidR="00C37D3F" w:rsidRDefault="00C37D3F">
      <w:pPr>
        <w:jc w:val="both"/>
        <w:rPr>
          <w:sz w:val="24"/>
        </w:rPr>
      </w:pPr>
      <w:r>
        <w:rPr>
          <w:sz w:val="24"/>
        </w:rPr>
        <w:t xml:space="preserve">          К сч. 91 " прочие доходы и расходы"</w:t>
      </w:r>
    </w:p>
    <w:p w:rsidR="00C37D3F" w:rsidRDefault="00C37D3F">
      <w:pPr>
        <w:numPr>
          <w:ilvl w:val="0"/>
          <w:numId w:val="16"/>
        </w:numPr>
        <w:ind w:firstLine="0"/>
        <w:jc w:val="both"/>
        <w:rPr>
          <w:sz w:val="24"/>
        </w:rPr>
      </w:pPr>
      <w:r>
        <w:rPr>
          <w:sz w:val="24"/>
        </w:rPr>
        <w:t>передана телефонная линия согласно акту приёма- передачи основных средств;</w:t>
      </w:r>
    </w:p>
    <w:p w:rsidR="00C37D3F" w:rsidRDefault="00C37D3F">
      <w:pPr>
        <w:ind w:left="510"/>
        <w:jc w:val="both"/>
        <w:rPr>
          <w:sz w:val="24"/>
        </w:rPr>
      </w:pPr>
      <w:r>
        <w:rPr>
          <w:sz w:val="24"/>
        </w:rPr>
        <w:t>Д сч. 91            К сч. 01</w:t>
      </w:r>
    </w:p>
    <w:p w:rsidR="00C37D3F" w:rsidRDefault="00C37D3F">
      <w:pPr>
        <w:numPr>
          <w:ilvl w:val="0"/>
          <w:numId w:val="16"/>
        </w:numPr>
        <w:ind w:firstLine="0"/>
        <w:jc w:val="both"/>
        <w:rPr>
          <w:sz w:val="24"/>
        </w:rPr>
      </w:pPr>
      <w:r>
        <w:rPr>
          <w:sz w:val="24"/>
        </w:rPr>
        <w:t>списана первоначальная стоимость телефонной линии;</w:t>
      </w:r>
    </w:p>
    <w:p w:rsidR="00C37D3F" w:rsidRDefault="00C37D3F">
      <w:pPr>
        <w:ind w:left="510"/>
        <w:jc w:val="both"/>
        <w:rPr>
          <w:sz w:val="24"/>
        </w:rPr>
      </w:pPr>
      <w:r>
        <w:rPr>
          <w:sz w:val="24"/>
        </w:rPr>
        <w:t>Д сч. 02             К сч. 91</w:t>
      </w:r>
    </w:p>
    <w:p w:rsidR="00C37D3F" w:rsidRDefault="00C37D3F">
      <w:pPr>
        <w:numPr>
          <w:ilvl w:val="0"/>
          <w:numId w:val="16"/>
        </w:numPr>
        <w:ind w:firstLine="0"/>
        <w:jc w:val="both"/>
        <w:rPr>
          <w:sz w:val="24"/>
        </w:rPr>
      </w:pPr>
      <w:r>
        <w:rPr>
          <w:sz w:val="24"/>
        </w:rPr>
        <w:t>списана списанная амортизация.</w:t>
      </w:r>
    </w:p>
    <w:p w:rsidR="00C37D3F" w:rsidRDefault="00C37D3F">
      <w:pPr>
        <w:ind w:left="510"/>
        <w:jc w:val="both"/>
        <w:rPr>
          <w:sz w:val="24"/>
        </w:rPr>
      </w:pPr>
      <w:r>
        <w:rPr>
          <w:sz w:val="24"/>
        </w:rPr>
        <w:t>Д сч. 91            К сч. 68</w:t>
      </w:r>
    </w:p>
    <w:p w:rsidR="00C37D3F" w:rsidRDefault="00C37D3F">
      <w:pPr>
        <w:numPr>
          <w:ilvl w:val="0"/>
          <w:numId w:val="16"/>
        </w:numPr>
        <w:ind w:firstLine="0"/>
        <w:jc w:val="both"/>
        <w:rPr>
          <w:sz w:val="24"/>
        </w:rPr>
      </w:pPr>
      <w:r>
        <w:rPr>
          <w:sz w:val="24"/>
        </w:rPr>
        <w:t>начислен НДС;</w:t>
      </w:r>
    </w:p>
    <w:p w:rsidR="00C37D3F" w:rsidRDefault="00C37D3F">
      <w:pPr>
        <w:ind w:left="510"/>
        <w:jc w:val="both"/>
        <w:rPr>
          <w:sz w:val="24"/>
        </w:rPr>
      </w:pPr>
      <w:r>
        <w:rPr>
          <w:sz w:val="24"/>
        </w:rPr>
        <w:t>Д сч. 91           К сч. 90 - " прибыли и убытки"</w:t>
      </w:r>
    </w:p>
    <w:p w:rsidR="00C37D3F" w:rsidRDefault="00C37D3F">
      <w:pPr>
        <w:numPr>
          <w:ilvl w:val="0"/>
          <w:numId w:val="16"/>
        </w:numPr>
        <w:ind w:firstLine="0"/>
        <w:jc w:val="both"/>
        <w:rPr>
          <w:sz w:val="24"/>
        </w:rPr>
      </w:pPr>
      <w:r>
        <w:rPr>
          <w:sz w:val="24"/>
        </w:rPr>
        <w:t>определён финансовый результат от передачи телефонной линии;</w:t>
      </w:r>
    </w:p>
    <w:p w:rsidR="00C37D3F" w:rsidRDefault="00C37D3F">
      <w:pPr>
        <w:ind w:left="510"/>
        <w:jc w:val="both"/>
        <w:rPr>
          <w:sz w:val="24"/>
        </w:rPr>
      </w:pPr>
      <w:r>
        <w:rPr>
          <w:sz w:val="24"/>
        </w:rPr>
        <w:t>Д сч. 76 "расчеты с арендодателем"              К сч. 62</w:t>
      </w:r>
    </w:p>
    <w:p w:rsidR="00C37D3F" w:rsidRDefault="00C37D3F">
      <w:pPr>
        <w:numPr>
          <w:ilvl w:val="0"/>
          <w:numId w:val="16"/>
        </w:numPr>
        <w:ind w:firstLine="0"/>
        <w:jc w:val="both"/>
        <w:rPr>
          <w:sz w:val="24"/>
        </w:rPr>
      </w:pPr>
      <w:r>
        <w:rPr>
          <w:sz w:val="24"/>
        </w:rPr>
        <w:t>зачтена стоимость передаваемой арендатором телефонной линии в счет погашения арендной платы.</w:t>
      </w:r>
    </w:p>
    <w:p w:rsidR="00C37D3F" w:rsidRDefault="00C37D3F">
      <w:pPr>
        <w:jc w:val="both"/>
        <w:rPr>
          <w:sz w:val="24"/>
        </w:rPr>
      </w:pPr>
      <w:r>
        <w:rPr>
          <w:sz w:val="24"/>
        </w:rPr>
        <w:t>Затраты на получения доступа к телефонной сети являются долгосрочными.</w:t>
      </w:r>
    </w:p>
    <w:p w:rsidR="00C37D3F" w:rsidRDefault="00C37D3F">
      <w:pPr>
        <w:jc w:val="both"/>
        <w:rPr>
          <w:sz w:val="24"/>
        </w:rPr>
      </w:pPr>
    </w:p>
    <w:p w:rsidR="00C37D3F" w:rsidRDefault="00C37D3F">
      <w:pPr>
        <w:pStyle w:val="3"/>
      </w:pPr>
      <w:r>
        <w:t>3.2. Учет затрат на подключение в состав основных средств.</w:t>
      </w:r>
    </w:p>
    <w:p w:rsidR="00C37D3F" w:rsidRDefault="00C37D3F">
      <w:pPr>
        <w:pStyle w:val="3"/>
      </w:pPr>
    </w:p>
    <w:p w:rsidR="00C37D3F" w:rsidRDefault="00C37D3F">
      <w:pPr>
        <w:rPr>
          <w:sz w:val="24"/>
        </w:rPr>
      </w:pPr>
      <w:r>
        <w:rPr>
          <w:sz w:val="24"/>
        </w:rPr>
        <w:t xml:space="preserve">          Если подключение к местной телефонной сети с предоставлением нового телефонного номера произошло до подписания акта о вводе новой кабельной линии в эксплуатацию, затраты на подключение можно присоединить к затратам на строительство кабельной линии.</w:t>
      </w:r>
    </w:p>
    <w:p w:rsidR="00C37D3F" w:rsidRDefault="00C37D3F">
      <w:pPr>
        <w:rPr>
          <w:sz w:val="24"/>
        </w:rPr>
      </w:pPr>
      <w:r>
        <w:rPr>
          <w:sz w:val="24"/>
        </w:rPr>
        <w:t xml:space="preserve">            В учете делаются проводки:</w:t>
      </w:r>
    </w:p>
    <w:p w:rsidR="00C37D3F" w:rsidRDefault="00C37D3F">
      <w:pPr>
        <w:rPr>
          <w:sz w:val="24"/>
        </w:rPr>
      </w:pPr>
      <w:r>
        <w:rPr>
          <w:sz w:val="24"/>
        </w:rPr>
        <w:t xml:space="preserve">            Д сч. 08            К сч. 60</w:t>
      </w:r>
    </w:p>
    <w:p w:rsidR="00C37D3F" w:rsidRDefault="00C37D3F">
      <w:pPr>
        <w:numPr>
          <w:ilvl w:val="0"/>
          <w:numId w:val="16"/>
        </w:numPr>
        <w:ind w:firstLine="0"/>
        <w:rPr>
          <w:sz w:val="24"/>
        </w:rPr>
      </w:pPr>
      <w:r>
        <w:rPr>
          <w:sz w:val="24"/>
        </w:rPr>
        <w:t>отражена стоимость работ по прокладке телефонной линии подрядным способом без НДС;</w:t>
      </w:r>
    </w:p>
    <w:p w:rsidR="00C37D3F" w:rsidRDefault="00C37D3F">
      <w:pPr>
        <w:ind w:left="510"/>
        <w:rPr>
          <w:sz w:val="24"/>
        </w:rPr>
      </w:pPr>
      <w:r>
        <w:rPr>
          <w:sz w:val="24"/>
        </w:rPr>
        <w:t>Д сч. 19               К сч. 60</w:t>
      </w:r>
    </w:p>
    <w:p w:rsidR="00C37D3F" w:rsidRDefault="00C37D3F">
      <w:pPr>
        <w:numPr>
          <w:ilvl w:val="0"/>
          <w:numId w:val="16"/>
        </w:numPr>
        <w:ind w:firstLine="0"/>
        <w:rPr>
          <w:sz w:val="24"/>
        </w:rPr>
      </w:pPr>
      <w:r>
        <w:rPr>
          <w:sz w:val="24"/>
        </w:rPr>
        <w:t>отражен уплаченный НДС</w:t>
      </w:r>
    </w:p>
    <w:p w:rsidR="00C37D3F" w:rsidRDefault="00C37D3F">
      <w:pPr>
        <w:ind w:left="510"/>
        <w:rPr>
          <w:sz w:val="24"/>
        </w:rPr>
      </w:pPr>
      <w:r>
        <w:rPr>
          <w:sz w:val="24"/>
        </w:rPr>
        <w:t>Д сч 60                 К сч. 51</w:t>
      </w:r>
    </w:p>
    <w:p w:rsidR="00C37D3F" w:rsidRDefault="00C37D3F">
      <w:pPr>
        <w:numPr>
          <w:ilvl w:val="0"/>
          <w:numId w:val="16"/>
        </w:numPr>
        <w:ind w:firstLine="0"/>
        <w:rPr>
          <w:sz w:val="24"/>
        </w:rPr>
      </w:pPr>
      <w:r>
        <w:rPr>
          <w:sz w:val="24"/>
        </w:rPr>
        <w:t>оплачена стоимость работ по прокладке телефонной линии подрядчику;</w:t>
      </w:r>
    </w:p>
    <w:p w:rsidR="00C37D3F" w:rsidRDefault="00C37D3F">
      <w:pPr>
        <w:ind w:left="510"/>
        <w:rPr>
          <w:sz w:val="24"/>
        </w:rPr>
      </w:pPr>
      <w:r>
        <w:rPr>
          <w:sz w:val="24"/>
        </w:rPr>
        <w:t>Д сч. 76                 К сч. 51</w:t>
      </w:r>
    </w:p>
    <w:p w:rsidR="00C37D3F" w:rsidRDefault="00C37D3F">
      <w:pPr>
        <w:numPr>
          <w:ilvl w:val="0"/>
          <w:numId w:val="16"/>
        </w:numPr>
        <w:ind w:firstLine="0"/>
        <w:rPr>
          <w:sz w:val="24"/>
        </w:rPr>
      </w:pPr>
      <w:r>
        <w:rPr>
          <w:sz w:val="24"/>
        </w:rPr>
        <w:t>оплачены услуги телефонного узла по подключению к телефонной сети;</w:t>
      </w:r>
    </w:p>
    <w:p w:rsidR="00C37D3F" w:rsidRDefault="00C37D3F">
      <w:pPr>
        <w:ind w:left="510"/>
        <w:rPr>
          <w:sz w:val="24"/>
        </w:rPr>
      </w:pPr>
      <w:r>
        <w:rPr>
          <w:sz w:val="24"/>
        </w:rPr>
        <w:t>Д сч 08                  К сч. 76</w:t>
      </w:r>
    </w:p>
    <w:p w:rsidR="00C37D3F" w:rsidRDefault="00C37D3F">
      <w:pPr>
        <w:numPr>
          <w:ilvl w:val="0"/>
          <w:numId w:val="16"/>
        </w:numPr>
        <w:ind w:firstLine="0"/>
        <w:rPr>
          <w:sz w:val="24"/>
        </w:rPr>
      </w:pPr>
      <w:r>
        <w:rPr>
          <w:sz w:val="24"/>
        </w:rPr>
        <w:t>отражены затраты на подключение без НДС</w:t>
      </w:r>
    </w:p>
    <w:p w:rsidR="00C37D3F" w:rsidRDefault="00C37D3F">
      <w:pPr>
        <w:ind w:left="510"/>
        <w:rPr>
          <w:sz w:val="24"/>
        </w:rPr>
      </w:pPr>
      <w:r>
        <w:rPr>
          <w:sz w:val="24"/>
        </w:rPr>
        <w:t>Д сч. 19                 К сч. 76</w:t>
      </w:r>
    </w:p>
    <w:p w:rsidR="00C37D3F" w:rsidRDefault="00C37D3F">
      <w:pPr>
        <w:numPr>
          <w:ilvl w:val="0"/>
          <w:numId w:val="16"/>
        </w:numPr>
        <w:ind w:firstLine="0"/>
        <w:rPr>
          <w:sz w:val="24"/>
        </w:rPr>
      </w:pPr>
      <w:r>
        <w:rPr>
          <w:sz w:val="24"/>
        </w:rPr>
        <w:t>отражен уплаченный НДС телефонному узлу;</w:t>
      </w:r>
    </w:p>
    <w:p w:rsidR="00C37D3F" w:rsidRDefault="00C37D3F">
      <w:pPr>
        <w:ind w:left="510"/>
        <w:rPr>
          <w:sz w:val="24"/>
        </w:rPr>
      </w:pPr>
      <w:r>
        <w:rPr>
          <w:sz w:val="24"/>
        </w:rPr>
        <w:t>Д сч. 01                 К сч. 08</w:t>
      </w:r>
    </w:p>
    <w:p w:rsidR="00C37D3F" w:rsidRDefault="00C37D3F">
      <w:pPr>
        <w:numPr>
          <w:ilvl w:val="0"/>
          <w:numId w:val="16"/>
        </w:numPr>
        <w:ind w:firstLine="0"/>
        <w:rPr>
          <w:sz w:val="24"/>
        </w:rPr>
      </w:pPr>
      <w:r>
        <w:rPr>
          <w:sz w:val="24"/>
        </w:rPr>
        <w:t>введена телефонная линия по акту;</w:t>
      </w:r>
    </w:p>
    <w:p w:rsidR="00C37D3F" w:rsidRDefault="00C37D3F">
      <w:pPr>
        <w:ind w:left="510"/>
        <w:rPr>
          <w:sz w:val="24"/>
        </w:rPr>
      </w:pPr>
      <w:r>
        <w:rPr>
          <w:sz w:val="24"/>
        </w:rPr>
        <w:t>Д сч. 68                 К сч. 19</w:t>
      </w:r>
    </w:p>
    <w:p w:rsidR="00C37D3F" w:rsidRDefault="00C37D3F">
      <w:pPr>
        <w:numPr>
          <w:ilvl w:val="0"/>
          <w:numId w:val="16"/>
        </w:numPr>
        <w:ind w:firstLine="0"/>
        <w:rPr>
          <w:sz w:val="24"/>
        </w:rPr>
      </w:pPr>
      <w:r>
        <w:rPr>
          <w:sz w:val="24"/>
        </w:rPr>
        <w:t>принят к зачету НДС.</w:t>
      </w:r>
    </w:p>
    <w:p w:rsidR="00C37D3F" w:rsidRDefault="00C37D3F">
      <w:pPr>
        <w:rPr>
          <w:sz w:val="24"/>
        </w:rPr>
      </w:pPr>
      <w:r>
        <w:rPr>
          <w:sz w:val="24"/>
        </w:rPr>
        <w:t>Если организация заключает договор об оказании услуг телефонной связи на срок менее 1 года то затраты на подключение номера можно отразить на счете 97" расходы будущих периодов"</w:t>
      </w:r>
    </w:p>
    <w:p w:rsidR="00C37D3F" w:rsidRDefault="00C37D3F">
      <w:pPr>
        <w:rPr>
          <w:sz w:val="24"/>
        </w:rPr>
      </w:pPr>
      <w:r>
        <w:rPr>
          <w:sz w:val="24"/>
        </w:rPr>
        <w:t>Период их списания будет равен планируемому времени использования помещения.</w:t>
      </w:r>
    </w:p>
    <w:p w:rsidR="00C37D3F" w:rsidRDefault="00C37D3F">
      <w:pPr>
        <w:rPr>
          <w:sz w:val="24"/>
        </w:rPr>
      </w:pPr>
    </w:p>
    <w:p w:rsidR="00C37D3F" w:rsidRDefault="00C37D3F">
      <w:pPr>
        <w:jc w:val="center"/>
        <w:rPr>
          <w:sz w:val="24"/>
        </w:rPr>
      </w:pPr>
      <w:r>
        <w:rPr>
          <w:b/>
          <w:bCs/>
          <w:sz w:val="24"/>
        </w:rPr>
        <w:t>3.3. Получение основных средств безвозмездно</w:t>
      </w:r>
      <w:r>
        <w:rPr>
          <w:sz w:val="24"/>
        </w:rPr>
        <w:t>.</w:t>
      </w:r>
    </w:p>
    <w:p w:rsidR="00C37D3F" w:rsidRDefault="00C37D3F">
      <w:pPr>
        <w:ind w:left="510"/>
        <w:rPr>
          <w:sz w:val="24"/>
        </w:rPr>
      </w:pPr>
    </w:p>
    <w:p w:rsidR="00C37D3F" w:rsidRDefault="00C37D3F">
      <w:pPr>
        <w:jc w:val="both"/>
        <w:rPr>
          <w:sz w:val="24"/>
        </w:rPr>
      </w:pPr>
      <w:r>
        <w:rPr>
          <w:sz w:val="24"/>
        </w:rPr>
        <w:tab/>
        <w:t>При безвозмездном получении основных средств, стоимость основных средств, полученных безвозмездно, облагается НДС, который уплачивает передающая сторона.</w:t>
      </w:r>
    </w:p>
    <w:p w:rsidR="00C37D3F" w:rsidRDefault="00C37D3F">
      <w:pPr>
        <w:jc w:val="both"/>
        <w:rPr>
          <w:sz w:val="24"/>
        </w:rPr>
      </w:pPr>
      <w:r>
        <w:rPr>
          <w:sz w:val="24"/>
        </w:rPr>
        <w:t xml:space="preserve">            В 2000 году порядок учета основных средств существенно изменился. Это вызвано тем, что МФ. РФ. Внес изменения в Положение по бухгалтерскому учету " учет основных средств" с 01.01. 2000г. стоимость активов, полученных безвозмездно, учитывается в составе доходов будущих периодов. Это установлено п.8 Положения по бухгалтерскому учету "доходы организации" (ПБУ 9/99), утвержденными приказом МФ. РФ. От 06.05. 1999г. № 32 Н. Они обязывают организации включать стоимость основных средств, полученных безвозмездно, во внереализационные, однако сначала стоимость этих объектов основных средств следует учесть на счете 98"доходы будущих периодов", затем по мере начисления амортизации соответствующие суммы ежемесячно списываются на внереализионные доходы.</w:t>
      </w:r>
    </w:p>
    <w:p w:rsidR="00C37D3F" w:rsidRDefault="00C37D3F">
      <w:pPr>
        <w:jc w:val="both"/>
        <w:rPr>
          <w:sz w:val="24"/>
        </w:rPr>
      </w:pPr>
      <w:r>
        <w:rPr>
          <w:sz w:val="24"/>
        </w:rPr>
        <w:t xml:space="preserve">           В бухгалтерском учете , отражается следующими проводками:</w:t>
      </w:r>
    </w:p>
    <w:p w:rsidR="00C37D3F" w:rsidRDefault="00C37D3F">
      <w:pPr>
        <w:jc w:val="both"/>
        <w:rPr>
          <w:sz w:val="24"/>
        </w:rPr>
      </w:pPr>
      <w:r>
        <w:rPr>
          <w:sz w:val="24"/>
        </w:rPr>
        <w:t xml:space="preserve">           Д сч. 08               К сч. 98</w:t>
      </w:r>
    </w:p>
    <w:p w:rsidR="00C37D3F" w:rsidRDefault="00C37D3F">
      <w:pPr>
        <w:numPr>
          <w:ilvl w:val="0"/>
          <w:numId w:val="16"/>
        </w:numPr>
        <w:ind w:firstLine="0"/>
        <w:jc w:val="both"/>
        <w:rPr>
          <w:sz w:val="24"/>
        </w:rPr>
      </w:pPr>
      <w:r>
        <w:rPr>
          <w:sz w:val="24"/>
        </w:rPr>
        <w:t>отражена рыночная стоимость безвозмездно полученных основных средств;</w:t>
      </w:r>
    </w:p>
    <w:p w:rsidR="00C37D3F" w:rsidRDefault="00C37D3F">
      <w:pPr>
        <w:ind w:left="510"/>
        <w:jc w:val="both"/>
        <w:rPr>
          <w:sz w:val="24"/>
        </w:rPr>
      </w:pPr>
      <w:r>
        <w:rPr>
          <w:sz w:val="24"/>
        </w:rPr>
        <w:t>Д сч. 01                К сч. 08</w:t>
      </w:r>
    </w:p>
    <w:p w:rsidR="00C37D3F" w:rsidRDefault="00C37D3F">
      <w:pPr>
        <w:numPr>
          <w:ilvl w:val="0"/>
          <w:numId w:val="16"/>
        </w:numPr>
        <w:ind w:firstLine="0"/>
        <w:jc w:val="both"/>
        <w:rPr>
          <w:sz w:val="24"/>
        </w:rPr>
      </w:pPr>
      <w:r>
        <w:rPr>
          <w:sz w:val="24"/>
        </w:rPr>
        <w:t>введено в эксплуатацию основное средство безвозмездно полученное.</w:t>
      </w:r>
    </w:p>
    <w:p w:rsidR="00C37D3F" w:rsidRDefault="00C37D3F">
      <w:pPr>
        <w:jc w:val="both"/>
        <w:rPr>
          <w:sz w:val="24"/>
        </w:rPr>
      </w:pPr>
      <w:r>
        <w:rPr>
          <w:sz w:val="24"/>
        </w:rPr>
        <w:t xml:space="preserve">         Сумма внереализационного дохода определяется в зависимости от срока полезного использования объекта основного средства. По мере начисления амортизации соответствующие суммы ежемесячно списываются со счета 98 в кредит 99 .</w:t>
      </w:r>
    </w:p>
    <w:p w:rsidR="00C37D3F" w:rsidRDefault="00C37D3F">
      <w:pPr>
        <w:jc w:val="both"/>
        <w:rPr>
          <w:sz w:val="24"/>
        </w:rPr>
      </w:pPr>
      <w:r>
        <w:rPr>
          <w:sz w:val="24"/>
        </w:rPr>
        <w:t xml:space="preserve">          В бухгалтерском учете делаются следующие проводки:</w:t>
      </w:r>
    </w:p>
    <w:p w:rsidR="00C37D3F" w:rsidRDefault="00C37D3F">
      <w:pPr>
        <w:jc w:val="both"/>
        <w:rPr>
          <w:sz w:val="24"/>
        </w:rPr>
      </w:pPr>
      <w:r>
        <w:rPr>
          <w:sz w:val="24"/>
        </w:rPr>
        <w:t xml:space="preserve">        Д сч. 26,20,44              К сч. 02</w:t>
      </w:r>
    </w:p>
    <w:p w:rsidR="00C37D3F" w:rsidRDefault="00C37D3F">
      <w:pPr>
        <w:numPr>
          <w:ilvl w:val="0"/>
          <w:numId w:val="16"/>
        </w:numPr>
        <w:ind w:firstLine="0"/>
        <w:jc w:val="both"/>
        <w:rPr>
          <w:sz w:val="24"/>
        </w:rPr>
      </w:pPr>
      <w:r>
        <w:rPr>
          <w:sz w:val="24"/>
        </w:rPr>
        <w:t>начислена амортизация основного средства;</w:t>
      </w:r>
    </w:p>
    <w:p w:rsidR="00C37D3F" w:rsidRDefault="00C37D3F">
      <w:pPr>
        <w:ind w:left="510"/>
        <w:jc w:val="both"/>
        <w:rPr>
          <w:sz w:val="24"/>
        </w:rPr>
      </w:pPr>
      <w:r>
        <w:rPr>
          <w:sz w:val="24"/>
        </w:rPr>
        <w:t>Д сч. 98                     К сч. 99</w:t>
      </w:r>
    </w:p>
    <w:p w:rsidR="00C37D3F" w:rsidRDefault="00C37D3F">
      <w:pPr>
        <w:numPr>
          <w:ilvl w:val="0"/>
          <w:numId w:val="16"/>
        </w:numPr>
        <w:ind w:firstLine="0"/>
        <w:jc w:val="both"/>
        <w:rPr>
          <w:sz w:val="24"/>
        </w:rPr>
      </w:pPr>
      <w:r>
        <w:rPr>
          <w:sz w:val="24"/>
        </w:rPr>
        <w:t>включена во внереализационные доходы часть стоимости безвозмездно полученного основного дохода.</w:t>
      </w:r>
    </w:p>
    <w:p w:rsidR="00C37D3F" w:rsidRDefault="00C37D3F">
      <w:pPr>
        <w:jc w:val="both"/>
        <w:rPr>
          <w:sz w:val="24"/>
        </w:rPr>
      </w:pPr>
      <w:r>
        <w:rPr>
          <w:sz w:val="24"/>
        </w:rPr>
        <w:t xml:space="preserve">        Согласно статье 2 Закона РФ. От 27 декабря 1991 г. № 2116-1 "о налоге на прибыль предприятий и организаций" , налогооблагаемая прибыль увеличивается на стоимость безвозмездно полученных основных средств. В момент получения этих основных средств сумму этой стоимости следует указать в стр. 4.17"справки о порядке определения данных", отражаемых по стр. 1"расчета(налоговой декларации) налога от фактической прибыли", приведенной в инструкции МНС РФ, от 15.06.2000г. № 62.</w:t>
      </w:r>
    </w:p>
    <w:p w:rsidR="00C37D3F" w:rsidRDefault="00C37D3F">
      <w:pPr>
        <w:jc w:val="both"/>
        <w:rPr>
          <w:sz w:val="24"/>
        </w:rPr>
      </w:pPr>
      <w:r>
        <w:rPr>
          <w:sz w:val="24"/>
        </w:rPr>
        <w:t xml:space="preserve">          Затем для того, чтобы избежать, двойного налогообложения, налогооблагаемую прибыль, необходимо уменьшить на сумму внереализиционных доходов, ежемесячно списываемую со счета 98 в кредит счета 99. Эту сумму следует указывать в стр. 5.6 справки.</w:t>
      </w:r>
    </w:p>
    <w:p w:rsidR="00C37D3F" w:rsidRDefault="00C37D3F">
      <w:pPr>
        <w:jc w:val="both"/>
        <w:rPr>
          <w:sz w:val="24"/>
        </w:rPr>
      </w:pPr>
    </w:p>
    <w:p w:rsidR="00C37D3F" w:rsidRDefault="00C37D3F">
      <w:pPr>
        <w:pStyle w:val="3"/>
      </w:pPr>
      <w:r>
        <w:t>3.4. Получение основных средств по бартеру (мены)</w:t>
      </w:r>
    </w:p>
    <w:p w:rsidR="00C37D3F" w:rsidRDefault="00C37D3F">
      <w:pPr>
        <w:jc w:val="center"/>
        <w:rPr>
          <w:sz w:val="24"/>
        </w:rPr>
      </w:pPr>
    </w:p>
    <w:p w:rsidR="00C37D3F" w:rsidRDefault="00C37D3F">
      <w:pPr>
        <w:jc w:val="both"/>
        <w:rPr>
          <w:sz w:val="24"/>
        </w:rPr>
      </w:pPr>
      <w:r>
        <w:rPr>
          <w:sz w:val="24"/>
        </w:rPr>
        <w:t>В 2000 г. изменился порядок оценки основных средств, приобретенных по договору мены. Согласно новой редакции пункта 3.5 ПБУ 6/97, стоимость основных средств, приобретенных по договору мены, также должна быть равна стоимости переданного имущества., теперь стоимость этого имущества определяется в том же порядке, в каком организация обычно определяет стоимость аналогичных ценностей.</w:t>
      </w:r>
    </w:p>
    <w:p w:rsidR="00C37D3F" w:rsidRDefault="00C37D3F">
      <w:pPr>
        <w:jc w:val="both"/>
        <w:rPr>
          <w:sz w:val="24"/>
        </w:rPr>
      </w:pPr>
      <w:r>
        <w:rPr>
          <w:sz w:val="24"/>
        </w:rPr>
        <w:t xml:space="preserve">          Выручка от передачи имущества по договору мены определяется в порядке, установленным п. 6.3. ПБУ 9/99. Она равна стоимости полученных основных средств. Эта стоимость определяется по ценам, по которым организации обычно приобретают такие или аналогичные основные средства.</w:t>
      </w:r>
    </w:p>
    <w:p w:rsidR="00C37D3F" w:rsidRDefault="00C37D3F">
      <w:pPr>
        <w:jc w:val="both"/>
        <w:rPr>
          <w:sz w:val="24"/>
        </w:rPr>
      </w:pPr>
      <w:r>
        <w:rPr>
          <w:sz w:val="24"/>
        </w:rPr>
        <w:t xml:space="preserve">           В бухгалтерском учете на приходуемое основное средство по бартеру делаются следующие проводки:</w:t>
      </w:r>
    </w:p>
    <w:p w:rsidR="00C37D3F" w:rsidRDefault="00C37D3F">
      <w:pPr>
        <w:jc w:val="both"/>
        <w:rPr>
          <w:sz w:val="24"/>
        </w:rPr>
      </w:pPr>
      <w:r>
        <w:rPr>
          <w:sz w:val="24"/>
        </w:rPr>
        <w:t xml:space="preserve">           Д сч 08            К сч. 60</w:t>
      </w:r>
    </w:p>
    <w:p w:rsidR="00C37D3F" w:rsidRDefault="00C37D3F">
      <w:pPr>
        <w:numPr>
          <w:ilvl w:val="0"/>
          <w:numId w:val="16"/>
        </w:numPr>
        <w:ind w:firstLine="0"/>
        <w:jc w:val="both"/>
        <w:rPr>
          <w:sz w:val="24"/>
        </w:rPr>
      </w:pPr>
      <w:r>
        <w:rPr>
          <w:sz w:val="24"/>
        </w:rPr>
        <w:t>оприходовано основное средство стоимости обмениваемой продукции;</w:t>
      </w:r>
    </w:p>
    <w:p w:rsidR="00C37D3F" w:rsidRDefault="00C37D3F">
      <w:pPr>
        <w:ind w:left="510"/>
        <w:jc w:val="both"/>
        <w:rPr>
          <w:sz w:val="24"/>
        </w:rPr>
      </w:pPr>
      <w:r>
        <w:rPr>
          <w:sz w:val="24"/>
        </w:rPr>
        <w:t>Д сч. 19             К сч. 60</w:t>
      </w:r>
    </w:p>
    <w:p w:rsidR="00C37D3F" w:rsidRDefault="00C37D3F">
      <w:pPr>
        <w:numPr>
          <w:ilvl w:val="0"/>
          <w:numId w:val="16"/>
        </w:numPr>
        <w:ind w:firstLine="0"/>
        <w:jc w:val="both"/>
        <w:rPr>
          <w:sz w:val="24"/>
        </w:rPr>
      </w:pPr>
      <w:r>
        <w:rPr>
          <w:sz w:val="24"/>
        </w:rPr>
        <w:t>выделен НДС;</w:t>
      </w:r>
    </w:p>
    <w:p w:rsidR="00C37D3F" w:rsidRDefault="00C37D3F">
      <w:pPr>
        <w:ind w:left="510"/>
        <w:jc w:val="both"/>
        <w:rPr>
          <w:sz w:val="24"/>
        </w:rPr>
      </w:pPr>
      <w:r>
        <w:rPr>
          <w:sz w:val="24"/>
        </w:rPr>
        <w:t>Д сч. 60             К сч 62</w:t>
      </w:r>
    </w:p>
    <w:p w:rsidR="00C37D3F" w:rsidRDefault="00C37D3F">
      <w:pPr>
        <w:numPr>
          <w:ilvl w:val="0"/>
          <w:numId w:val="16"/>
        </w:numPr>
        <w:ind w:firstLine="0"/>
        <w:jc w:val="both"/>
        <w:rPr>
          <w:sz w:val="24"/>
        </w:rPr>
      </w:pPr>
      <w:r>
        <w:rPr>
          <w:sz w:val="24"/>
        </w:rPr>
        <w:t>зачтены обязательства по договору мены;</w:t>
      </w:r>
    </w:p>
    <w:p w:rsidR="00C37D3F" w:rsidRDefault="00C37D3F">
      <w:pPr>
        <w:ind w:left="510"/>
        <w:jc w:val="both"/>
        <w:rPr>
          <w:sz w:val="24"/>
        </w:rPr>
      </w:pPr>
      <w:r>
        <w:rPr>
          <w:sz w:val="24"/>
        </w:rPr>
        <w:t>Д сч 99             К сч. 62</w:t>
      </w:r>
    </w:p>
    <w:p w:rsidR="00C37D3F" w:rsidRDefault="00C37D3F">
      <w:pPr>
        <w:numPr>
          <w:ilvl w:val="0"/>
          <w:numId w:val="16"/>
        </w:numPr>
        <w:ind w:firstLine="0"/>
        <w:jc w:val="both"/>
        <w:rPr>
          <w:sz w:val="24"/>
        </w:rPr>
      </w:pPr>
      <w:r>
        <w:rPr>
          <w:sz w:val="24"/>
        </w:rPr>
        <w:t>учтена разница между стоимостью основного средства и стоимости реализуемой продукции.</w:t>
      </w:r>
    </w:p>
    <w:p w:rsidR="00C37D3F" w:rsidRDefault="00C37D3F">
      <w:pPr>
        <w:jc w:val="both"/>
        <w:rPr>
          <w:sz w:val="24"/>
        </w:rPr>
      </w:pPr>
      <w:r>
        <w:rPr>
          <w:sz w:val="24"/>
        </w:rPr>
        <w:t xml:space="preserve">         Разница между стоимостью основных средств и стоимостью реализованной продукции не уменьшающей налогооблагаемую прибыль.</w:t>
      </w:r>
    </w:p>
    <w:p w:rsidR="00C37D3F" w:rsidRDefault="00C37D3F">
      <w:pPr>
        <w:jc w:val="both"/>
        <w:rPr>
          <w:sz w:val="24"/>
        </w:rPr>
      </w:pPr>
      <w:r>
        <w:rPr>
          <w:sz w:val="24"/>
        </w:rPr>
        <w:t xml:space="preserve">         После того как основное средство будет  введено в эксплуатацию организация может возместить НДС из бюджета.</w:t>
      </w:r>
    </w:p>
    <w:p w:rsidR="00C37D3F" w:rsidRDefault="00C37D3F">
      <w:pPr>
        <w:jc w:val="both"/>
        <w:rPr>
          <w:sz w:val="24"/>
        </w:rPr>
      </w:pPr>
      <w:r>
        <w:rPr>
          <w:sz w:val="24"/>
        </w:rPr>
        <w:t xml:space="preserve">          Проводки:</w:t>
      </w:r>
    </w:p>
    <w:p w:rsidR="00C37D3F" w:rsidRDefault="00C37D3F">
      <w:pPr>
        <w:jc w:val="both"/>
        <w:rPr>
          <w:sz w:val="24"/>
        </w:rPr>
      </w:pPr>
      <w:r>
        <w:rPr>
          <w:sz w:val="24"/>
        </w:rPr>
        <w:t xml:space="preserve">          Д сч. 01             К сч.08</w:t>
      </w:r>
    </w:p>
    <w:p w:rsidR="00C37D3F" w:rsidRDefault="00C37D3F">
      <w:pPr>
        <w:numPr>
          <w:ilvl w:val="0"/>
          <w:numId w:val="16"/>
        </w:numPr>
        <w:ind w:firstLine="0"/>
        <w:jc w:val="both"/>
        <w:rPr>
          <w:sz w:val="24"/>
        </w:rPr>
      </w:pPr>
      <w:r>
        <w:rPr>
          <w:sz w:val="24"/>
        </w:rPr>
        <w:t>введено основное средство в эксплуатацию;</w:t>
      </w:r>
    </w:p>
    <w:p w:rsidR="00C37D3F" w:rsidRDefault="00C37D3F">
      <w:pPr>
        <w:ind w:left="510"/>
        <w:jc w:val="both"/>
        <w:rPr>
          <w:sz w:val="24"/>
        </w:rPr>
      </w:pPr>
      <w:r>
        <w:rPr>
          <w:sz w:val="24"/>
        </w:rPr>
        <w:t xml:space="preserve">Д сч. 68              К сч. 19 </w:t>
      </w:r>
    </w:p>
    <w:p w:rsidR="00C37D3F" w:rsidRDefault="00C37D3F">
      <w:pPr>
        <w:numPr>
          <w:ilvl w:val="0"/>
          <w:numId w:val="16"/>
        </w:numPr>
        <w:ind w:firstLine="0"/>
        <w:jc w:val="both"/>
        <w:rPr>
          <w:sz w:val="24"/>
        </w:rPr>
      </w:pPr>
      <w:r>
        <w:rPr>
          <w:sz w:val="24"/>
        </w:rPr>
        <w:t xml:space="preserve">возмещен из бюджета НДС.  </w:t>
      </w:r>
    </w:p>
    <w:p w:rsidR="00C37D3F" w:rsidRDefault="00C37D3F">
      <w:pPr>
        <w:jc w:val="both"/>
        <w:rPr>
          <w:sz w:val="24"/>
        </w:rPr>
      </w:pPr>
      <w:r>
        <w:rPr>
          <w:sz w:val="24"/>
        </w:rPr>
        <w:tab/>
        <w:t>Если в первичных учетных документах НДС выделен отдельной строкой, он подлежит возмещению в общеустановленном порядке, в противном случае НДС включается в первоначальную стоимость и возмещению из бюджета не подлежит. При исчислении налога на прибыль выручка определяется исходя из средней цены реализации за месяц, в котором состоялась сделка, а в случае отсутствия реализации - по цене последней реализации.</w:t>
      </w:r>
    </w:p>
    <w:p w:rsidR="00C37D3F" w:rsidRDefault="00C37D3F">
      <w:pPr>
        <w:jc w:val="both"/>
        <w:rPr>
          <w:sz w:val="24"/>
        </w:rPr>
      </w:pPr>
      <w:r>
        <w:rPr>
          <w:sz w:val="24"/>
        </w:rPr>
        <w:tab/>
        <w:t>Приобретение основных средств у физических лиц оформляется договором купли-продажи. Учет поступления основных средств ведется в установленном порядке. Если физическое лицо не зарегистрировано как предприниматель без образования юридического лица, то при проведении расчетов с него нужно удержать подоходный налог, а если зарегистрировано - то сумма выплачивается в полном размере. В обоих случаях необходимо сообщить в налоговую инспекцию о выплаченных суммах. В случае, если физическое лицо, не зарегистрированное предпринимателем, но продает квартиру , жилой дом, дачу, садовый домик, земельный участок или долю, то налогоплательщик согласно ст. 210 п. 2 НК. РФ. Имеет право на получение следующих имущественных налоговых вычетов:</w:t>
      </w:r>
    </w:p>
    <w:p w:rsidR="00C37D3F" w:rsidRDefault="00C37D3F">
      <w:pPr>
        <w:jc w:val="both"/>
        <w:rPr>
          <w:sz w:val="24"/>
        </w:rPr>
      </w:pPr>
      <w:r>
        <w:rPr>
          <w:sz w:val="24"/>
        </w:rPr>
        <w:t xml:space="preserve">              При продаже имущества находящихся в собственности налогоплательщика менее пяти лет, но не превышающих в целом 1 000 000 рублей, а также в сумме, полученной в налоговом периоде от продажи иного имущества, находящегося в собственности налогоплательщика менее 3-х лет, но не превышающей 125 000 рублей.</w:t>
      </w:r>
    </w:p>
    <w:p w:rsidR="00C37D3F" w:rsidRDefault="00C37D3F">
      <w:pPr>
        <w:jc w:val="both"/>
        <w:rPr>
          <w:sz w:val="24"/>
        </w:rPr>
      </w:pPr>
      <w:r>
        <w:rPr>
          <w:sz w:val="24"/>
        </w:rPr>
        <w:t xml:space="preserve">             При продаже жилых домов, квартир, дач, садовых домиков и земельных участков, находящихся в собственности налогоплательщика 5 лет и более, а также иного имущества, находящегося в собственности налогоплательщика 3 года и более, имущественный налоговый вычет предоставляется в сумме, полученной налогоплательщиком при продаже указанного имущества.</w:t>
      </w:r>
    </w:p>
    <w:p w:rsidR="00C37D3F" w:rsidRDefault="00C37D3F">
      <w:pPr>
        <w:jc w:val="both"/>
        <w:rPr>
          <w:sz w:val="24"/>
        </w:rPr>
      </w:pPr>
      <w:r>
        <w:rPr>
          <w:sz w:val="24"/>
        </w:rPr>
        <w:t xml:space="preserve">             Вместо использования права на получение имущественного налогового вычета, налогоплательщик в праве уменьшить сумму своих облагаемых налогом доходов на сумму фактически произведенных или документально подтвержденных расходов, связанных с получением этих доходов, за исключением реализации налогоплательщиком принадлежащих ему ценных бумаг. </w:t>
      </w:r>
    </w:p>
    <w:p w:rsidR="00C37D3F" w:rsidRDefault="00C37D3F">
      <w:pPr>
        <w:jc w:val="both"/>
        <w:rPr>
          <w:sz w:val="24"/>
        </w:rPr>
      </w:pPr>
      <w:r>
        <w:rPr>
          <w:sz w:val="24"/>
        </w:rPr>
        <w:tab/>
        <w:t>Согласно федеральному закону РФ от 10 января 1997 г. № 3 от налога на прибыль освобождаются средства, направленные на финансирование капитальных вложений производственного назначения и финансирование жилищного строительства. На малых предприятиях из налогооблагаемой прибыли исключается прибыль, направленная на строительство, реконструкцию ОПФ, освоение новой техники и технологии. Налоговые льготы не должны уменьшать фактическую сумму налога, исчисленную без учета льгот, более чем на 50%.</w:t>
      </w:r>
    </w:p>
    <w:p w:rsidR="00C37D3F" w:rsidRDefault="00C37D3F">
      <w:pPr>
        <w:jc w:val="both"/>
        <w:rPr>
          <w:sz w:val="24"/>
        </w:rPr>
      </w:pPr>
    </w:p>
    <w:p w:rsidR="00C37D3F" w:rsidRDefault="00C37D3F">
      <w:pPr>
        <w:pStyle w:val="3"/>
      </w:pPr>
      <w:r>
        <w:t>3.5. Консервация основных средств.</w:t>
      </w:r>
    </w:p>
    <w:p w:rsidR="00C37D3F" w:rsidRDefault="00C37D3F">
      <w:pPr>
        <w:rPr>
          <w:sz w:val="24"/>
        </w:rPr>
      </w:pPr>
    </w:p>
    <w:p w:rsidR="00C37D3F" w:rsidRDefault="00C37D3F">
      <w:pPr>
        <w:rPr>
          <w:sz w:val="24"/>
        </w:rPr>
      </w:pPr>
      <w:r>
        <w:rPr>
          <w:sz w:val="24"/>
        </w:rPr>
        <w:t xml:space="preserve">            Чаще всего решение о консервации принимается в случае, если оборудование не используется из- за изменения профиля производства, сокращения его объёма, остановки деятельности ряда подразделений и по другим причинам.</w:t>
      </w:r>
    </w:p>
    <w:p w:rsidR="00C37D3F" w:rsidRDefault="00C37D3F">
      <w:pPr>
        <w:rPr>
          <w:sz w:val="24"/>
        </w:rPr>
      </w:pPr>
      <w:r>
        <w:rPr>
          <w:sz w:val="24"/>
        </w:rPr>
        <w:t xml:space="preserve">          Консервация основных средств может производится по решению руководителя предприятия, а также по решению Федеральных органов исполнительной власти и соответствующих министерств и ведомств.</w:t>
      </w:r>
    </w:p>
    <w:p w:rsidR="00C37D3F" w:rsidRDefault="00C37D3F">
      <w:pPr>
        <w:rPr>
          <w:sz w:val="24"/>
        </w:rPr>
      </w:pPr>
      <w:r>
        <w:rPr>
          <w:sz w:val="24"/>
        </w:rPr>
        <w:t xml:space="preserve">          Если в уставном капитале предприятия есть доля государственной собственности, то решение о консервации его основных средств принимается по согласованию с государственными органами. Если предприятие в ведении ведомственного подчинения, то решение о консервации принимается соответствующим ведомством или министерством.</w:t>
      </w:r>
    </w:p>
    <w:p w:rsidR="00C37D3F" w:rsidRDefault="00C37D3F">
      <w:pPr>
        <w:rPr>
          <w:sz w:val="24"/>
        </w:rPr>
      </w:pPr>
      <w:r>
        <w:rPr>
          <w:sz w:val="24"/>
        </w:rPr>
        <w:t xml:space="preserve">          Примерный порядок осуществления мероприятий по консервации основных средств может быть таким:</w:t>
      </w:r>
    </w:p>
    <w:p w:rsidR="00C37D3F" w:rsidRDefault="00C37D3F">
      <w:pPr>
        <w:numPr>
          <w:ilvl w:val="0"/>
          <w:numId w:val="16"/>
        </w:numPr>
        <w:ind w:firstLine="0"/>
        <w:rPr>
          <w:sz w:val="24"/>
        </w:rPr>
      </w:pPr>
      <w:r>
        <w:rPr>
          <w:sz w:val="24"/>
        </w:rPr>
        <w:t>создание уполномоченной комиссии в составе представителей администрации, бухгалтерской службы, инженерных работников.</w:t>
      </w:r>
    </w:p>
    <w:p w:rsidR="00C37D3F" w:rsidRDefault="00C37D3F">
      <w:pPr>
        <w:numPr>
          <w:ilvl w:val="0"/>
          <w:numId w:val="16"/>
        </w:numPr>
        <w:ind w:firstLine="0"/>
        <w:rPr>
          <w:sz w:val="24"/>
        </w:rPr>
      </w:pPr>
      <w:r>
        <w:rPr>
          <w:sz w:val="24"/>
        </w:rPr>
        <w:t>Принятие комиссией решения о консервации, оформляется протоколом заседания комиссии, содержащим перечень подлежащих консервации объектов основных средств с указанием причины и сроков консервации;</w:t>
      </w:r>
    </w:p>
    <w:p w:rsidR="00C37D3F" w:rsidRDefault="00C37D3F">
      <w:pPr>
        <w:numPr>
          <w:ilvl w:val="0"/>
          <w:numId w:val="16"/>
        </w:numPr>
        <w:ind w:firstLine="0"/>
        <w:rPr>
          <w:sz w:val="24"/>
        </w:rPr>
      </w:pPr>
      <w:r>
        <w:rPr>
          <w:sz w:val="24"/>
        </w:rPr>
        <w:t>Провидение инвентаризации объектов основных средств, подлежащих консервации и оформление её результатов в порядке, установленном методическими указаниями по инвентаризации имущества и финансовых обязательств, утв.приказом МФ. РФ. От 13 июня 1995г. № 49;</w:t>
      </w:r>
    </w:p>
    <w:p w:rsidR="00C37D3F" w:rsidRDefault="00C37D3F">
      <w:pPr>
        <w:numPr>
          <w:ilvl w:val="0"/>
          <w:numId w:val="16"/>
        </w:numPr>
        <w:ind w:firstLine="0"/>
        <w:rPr>
          <w:sz w:val="24"/>
        </w:rPr>
      </w:pPr>
      <w:r>
        <w:rPr>
          <w:sz w:val="24"/>
        </w:rPr>
        <w:t>Подготовка акта о переводе основных средств на консервацию(подписывается руководителем предприятия, членами комиссии И руководителем подразделения, за которым числится данное основное средство) и сводных ведомостей по законсервированным объектам;</w:t>
      </w:r>
    </w:p>
    <w:p w:rsidR="00C37D3F" w:rsidRDefault="00C37D3F">
      <w:pPr>
        <w:numPr>
          <w:ilvl w:val="0"/>
          <w:numId w:val="16"/>
        </w:numPr>
        <w:ind w:firstLine="0"/>
        <w:rPr>
          <w:sz w:val="24"/>
        </w:rPr>
      </w:pPr>
      <w:r>
        <w:rPr>
          <w:sz w:val="24"/>
        </w:rPr>
        <w:t>Действующие законодательство не содержит требований согласовывать решение о консервации основных средств с налоговыми органами, а также уведомить о принятом решении.</w:t>
      </w:r>
    </w:p>
    <w:p w:rsidR="00C37D3F" w:rsidRDefault="00C37D3F">
      <w:pPr>
        <w:rPr>
          <w:sz w:val="24"/>
        </w:rPr>
      </w:pPr>
      <w:r>
        <w:rPr>
          <w:sz w:val="24"/>
        </w:rPr>
        <w:t xml:space="preserve">       В соответствии с п.15 Положения о составе затрат по производству и реализации продукции(работ, услуг), включаемых в себестоимость продукции и о порядке формирования финансовых результатов, учитываемых при налогообложении прибыли, затраты на содержание законсервированных производственных мощностей и объектов(кроме затрат, возмещаемых за счет ведомственных источников) включается в состав внереализационных доходов.</w:t>
      </w:r>
    </w:p>
    <w:p w:rsidR="00C37D3F" w:rsidRDefault="00C37D3F">
      <w:pPr>
        <w:rPr>
          <w:sz w:val="24"/>
        </w:rPr>
      </w:pPr>
      <w:r>
        <w:rPr>
          <w:sz w:val="24"/>
        </w:rPr>
        <w:t xml:space="preserve">       Проводки:</w:t>
      </w:r>
    </w:p>
    <w:p w:rsidR="00C37D3F" w:rsidRDefault="00C37D3F">
      <w:pPr>
        <w:rPr>
          <w:sz w:val="24"/>
        </w:rPr>
      </w:pPr>
      <w:r>
        <w:rPr>
          <w:sz w:val="24"/>
        </w:rPr>
        <w:t xml:space="preserve">         Д сч. 99             к сч. 20, 23, 10, 70, 69…</w:t>
      </w:r>
    </w:p>
    <w:p w:rsidR="00C37D3F" w:rsidRDefault="00C37D3F">
      <w:pPr>
        <w:rPr>
          <w:sz w:val="24"/>
        </w:rPr>
      </w:pPr>
      <w:r>
        <w:rPr>
          <w:sz w:val="24"/>
        </w:rPr>
        <w:t xml:space="preserve">        - отражены расходы по содержанию законсервированных основных средств.</w:t>
      </w:r>
    </w:p>
    <w:p w:rsidR="00C37D3F" w:rsidRDefault="00C37D3F">
      <w:pPr>
        <w:rPr>
          <w:sz w:val="24"/>
        </w:rPr>
      </w:pPr>
      <w:r>
        <w:rPr>
          <w:sz w:val="24"/>
        </w:rPr>
        <w:t xml:space="preserve">       В соответствии с Временными указаниями о порядке проведения документальных проверок юридических лиц, утвержденным письмом Госналогслужбы России от 28.08. 1992г. № ИЛ- 6- 01/ 284, все расходы на содержание законсервированных объектов основных средств должны производиться в пределах сметы по предприятию на эти цели, утвержденной руководителем. Иначе говоря, включение затрат на содержание законсервированных объектов в составе внереализационных расходов, уменьшающих налогооблагаемую прибыль, признается правомерным только при наличии такой сметы.</w:t>
      </w:r>
    </w:p>
    <w:p w:rsidR="00C37D3F" w:rsidRDefault="00C37D3F">
      <w:pPr>
        <w:rPr>
          <w:sz w:val="24"/>
        </w:rPr>
      </w:pPr>
      <w:r>
        <w:rPr>
          <w:sz w:val="24"/>
        </w:rPr>
        <w:t xml:space="preserve">        Если на консервацию переданы основные средства не производственного назначения, расходы по их содержанию должны списываться за счет прибыли, остающейся в распоряжении предприятия после уплаты налогов.</w:t>
      </w:r>
    </w:p>
    <w:p w:rsidR="00C37D3F" w:rsidRDefault="00C37D3F">
      <w:pPr>
        <w:rPr>
          <w:sz w:val="24"/>
        </w:rPr>
      </w:pPr>
      <w:r>
        <w:rPr>
          <w:sz w:val="24"/>
        </w:rPr>
        <w:t xml:space="preserve">        Если консервация произведена по решению федеральных органов власти или отраслевых министерств и ведомств и согласно этому решению, предусмотрены компенсационные выплаты предприятию на содержание законсервированных объектов, то суммы полученной компенсации отражаются предприятием по кредиту сч. 99 в составе прочих доходов.</w:t>
      </w:r>
    </w:p>
    <w:p w:rsidR="00C37D3F" w:rsidRDefault="00C37D3F">
      <w:pPr>
        <w:rPr>
          <w:sz w:val="24"/>
        </w:rPr>
      </w:pPr>
      <w:r>
        <w:rPr>
          <w:sz w:val="24"/>
        </w:rPr>
        <w:t xml:space="preserve">         Согласно Положению по бухгалтерскому учету основных средств(ПБУ- 6/97), по основным средствам переданными по решению руководителя предприятия на консервацию на срок более трех месяцев, приостанавливается начисление амортизации.     </w:t>
      </w:r>
    </w:p>
    <w:p w:rsidR="00C37D3F" w:rsidRDefault="00C37D3F">
      <w:pPr>
        <w:jc w:val="both"/>
        <w:rPr>
          <w:sz w:val="24"/>
        </w:rPr>
      </w:pPr>
    </w:p>
    <w:p w:rsidR="00C37D3F" w:rsidRDefault="00C37D3F">
      <w:pPr>
        <w:jc w:val="both"/>
        <w:rPr>
          <w:sz w:val="24"/>
        </w:rPr>
      </w:pPr>
      <w:r>
        <w:rPr>
          <w:sz w:val="24"/>
        </w:rPr>
        <w:t xml:space="preserve">         В соответствии с п. «ж» ст.4. закона РФ. От 13.12. 1991г. № 2030- 1 « о налоге на имущество предприятий»  Этим налогом не облагаются запасы, созданные в соответствии с решением федеральных органов исполнительной власти соответствующих органов государственной власти субъектов РФ. и органов местного самоуправления.</w:t>
      </w:r>
    </w:p>
    <w:p w:rsidR="00C37D3F" w:rsidRDefault="00C37D3F">
      <w:pPr>
        <w:jc w:val="both"/>
        <w:rPr>
          <w:sz w:val="24"/>
        </w:rPr>
      </w:pPr>
      <w:r>
        <w:rPr>
          <w:sz w:val="24"/>
        </w:rPr>
        <w:t xml:space="preserve">          Инструкцией Госналогслужбы России от 08.06.95г. № 33 « о порядке исчисления и уплаты в бюджет налога на имущество предприятий», дано разъяснение, что к таким запасам относятся материальные ценности предприятий, законсервированные в соответствии с указанным порядком.</w:t>
      </w:r>
    </w:p>
    <w:p w:rsidR="00C37D3F" w:rsidRDefault="00C37D3F">
      <w:pPr>
        <w:jc w:val="both"/>
        <w:rPr>
          <w:sz w:val="24"/>
        </w:rPr>
      </w:pPr>
      <w:r>
        <w:rPr>
          <w:sz w:val="24"/>
        </w:rPr>
        <w:t xml:space="preserve">          При этом надо иметь в виду, что решение о консервации основных средств, принятое по инициативе администрации предприятия, не является основанием для предоставления данной льготы.</w:t>
      </w:r>
    </w:p>
    <w:p w:rsidR="00C37D3F" w:rsidRDefault="00C37D3F">
      <w:pPr>
        <w:jc w:val="both"/>
        <w:rPr>
          <w:sz w:val="24"/>
        </w:rPr>
      </w:pPr>
      <w:r>
        <w:rPr>
          <w:sz w:val="24"/>
        </w:rPr>
        <w:t xml:space="preserve">Не подлежит включению в налогооблагаемую базу по налогу на имущество только основные средства, законсервированные по решению соответствующего органа власти.  </w:t>
      </w: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pStyle w:val="3"/>
      </w:pPr>
      <w:r>
        <w:t>4. УЧЕТ И НАЛОГООБЛАЖЕНИЕ ОПЕРАЦИЙ ПО ВЫБЫТИЮ ОСНОВНЫХ СРЕДСТВ</w:t>
      </w:r>
    </w:p>
    <w:p w:rsidR="00C37D3F" w:rsidRDefault="00C37D3F">
      <w:pPr>
        <w:jc w:val="both"/>
        <w:rPr>
          <w:sz w:val="24"/>
        </w:rPr>
      </w:pPr>
    </w:p>
    <w:p w:rsidR="00C37D3F" w:rsidRDefault="00C37D3F">
      <w:pPr>
        <w:jc w:val="both"/>
        <w:rPr>
          <w:sz w:val="24"/>
        </w:rPr>
      </w:pPr>
      <w:r>
        <w:rPr>
          <w:sz w:val="24"/>
        </w:rPr>
        <w:tab/>
        <w:t>Новым планом счетов и инструкцией по его, применению изменён порядок учета операций выбытию основных средств. В связи с исключением из нового Плана счетов счета 47 « реализация и прочие выбытие основных средств» операции по выбытию отражаются в учете с использованием счета 91 « прочие доходы и расходы».</w:t>
      </w:r>
    </w:p>
    <w:p w:rsidR="00C37D3F" w:rsidRDefault="00C37D3F">
      <w:pPr>
        <w:jc w:val="both"/>
        <w:rPr>
          <w:sz w:val="24"/>
        </w:rPr>
      </w:pPr>
      <w:r>
        <w:rPr>
          <w:sz w:val="24"/>
        </w:rPr>
        <w:t xml:space="preserve">             Для выбытия объектов основных средств(продажи, списания, частичной ликвидации, передачи безвозмездно и др.» к счету 01, может открываться субсчет « выбытие основных средств» операции по выбытию основных средств отражаются в учете следующими записями:</w:t>
      </w:r>
    </w:p>
    <w:p w:rsidR="00C37D3F" w:rsidRDefault="00C37D3F">
      <w:pPr>
        <w:jc w:val="both"/>
        <w:rPr>
          <w:sz w:val="24"/>
        </w:rPr>
      </w:pPr>
      <w:r>
        <w:rPr>
          <w:sz w:val="24"/>
        </w:rPr>
        <w:t xml:space="preserve">             Д сч.01 – субсчет « выбытие основных средств»</w:t>
      </w:r>
    </w:p>
    <w:p w:rsidR="00C37D3F" w:rsidRDefault="00C37D3F">
      <w:pPr>
        <w:jc w:val="both"/>
        <w:rPr>
          <w:sz w:val="24"/>
        </w:rPr>
      </w:pPr>
      <w:r>
        <w:rPr>
          <w:sz w:val="24"/>
        </w:rPr>
        <w:t xml:space="preserve">             К сч 01</w:t>
      </w:r>
    </w:p>
    <w:p w:rsidR="00C37D3F" w:rsidRDefault="00C37D3F">
      <w:pPr>
        <w:numPr>
          <w:ilvl w:val="0"/>
          <w:numId w:val="16"/>
        </w:numPr>
        <w:ind w:firstLine="0"/>
        <w:jc w:val="both"/>
        <w:rPr>
          <w:sz w:val="24"/>
        </w:rPr>
      </w:pPr>
      <w:r>
        <w:rPr>
          <w:sz w:val="24"/>
        </w:rPr>
        <w:t>списывается первоначальная стоимость выбывающего объекта основных средств;</w:t>
      </w:r>
    </w:p>
    <w:p w:rsidR="00C37D3F" w:rsidRDefault="00C37D3F">
      <w:pPr>
        <w:ind w:left="510"/>
        <w:jc w:val="both"/>
        <w:rPr>
          <w:sz w:val="24"/>
        </w:rPr>
      </w:pPr>
      <w:r>
        <w:rPr>
          <w:sz w:val="24"/>
        </w:rPr>
        <w:t>Д сч. 02              К сч. 01 субсчет</w:t>
      </w:r>
    </w:p>
    <w:p w:rsidR="00C37D3F" w:rsidRDefault="00C37D3F">
      <w:pPr>
        <w:numPr>
          <w:ilvl w:val="0"/>
          <w:numId w:val="16"/>
        </w:numPr>
        <w:ind w:firstLine="0"/>
        <w:jc w:val="both"/>
        <w:rPr>
          <w:sz w:val="24"/>
        </w:rPr>
      </w:pPr>
      <w:r>
        <w:rPr>
          <w:sz w:val="24"/>
        </w:rPr>
        <w:t>списывается сумма накопленной амортизации по выбывающему объекту;</w:t>
      </w:r>
    </w:p>
    <w:p w:rsidR="00C37D3F" w:rsidRDefault="00C37D3F">
      <w:pPr>
        <w:ind w:left="510"/>
        <w:jc w:val="both"/>
        <w:rPr>
          <w:sz w:val="24"/>
        </w:rPr>
      </w:pPr>
      <w:r>
        <w:rPr>
          <w:sz w:val="24"/>
        </w:rPr>
        <w:t>Д сч. 51, 62, 10         К сч. 91 субсчет1 « прочие доходы»</w:t>
      </w:r>
    </w:p>
    <w:p w:rsidR="00C37D3F" w:rsidRDefault="00C37D3F">
      <w:pPr>
        <w:numPr>
          <w:ilvl w:val="0"/>
          <w:numId w:val="16"/>
        </w:numPr>
        <w:ind w:firstLine="0"/>
        <w:jc w:val="both"/>
        <w:rPr>
          <w:sz w:val="24"/>
        </w:rPr>
      </w:pPr>
      <w:r>
        <w:rPr>
          <w:sz w:val="24"/>
        </w:rPr>
        <w:t>отраженны поступления, связанные с продажей и прочим списанием основных средств;</w:t>
      </w:r>
    </w:p>
    <w:p w:rsidR="00C37D3F" w:rsidRDefault="00C37D3F">
      <w:pPr>
        <w:ind w:left="510"/>
        <w:jc w:val="both"/>
        <w:rPr>
          <w:sz w:val="24"/>
        </w:rPr>
      </w:pPr>
      <w:r>
        <w:rPr>
          <w:sz w:val="24"/>
        </w:rPr>
        <w:t>Д сч 91 субсчет 2                К сч. 23, 70, 69 и др.</w:t>
      </w:r>
    </w:p>
    <w:p w:rsidR="00C37D3F" w:rsidRDefault="00C37D3F">
      <w:pPr>
        <w:numPr>
          <w:ilvl w:val="0"/>
          <w:numId w:val="16"/>
        </w:numPr>
        <w:ind w:firstLine="0"/>
        <w:jc w:val="both"/>
        <w:rPr>
          <w:sz w:val="24"/>
        </w:rPr>
      </w:pPr>
      <w:r>
        <w:rPr>
          <w:sz w:val="24"/>
        </w:rPr>
        <w:t>отражены расходы, связанные с продажей, выбытием и прочим списанием основных средств:</w:t>
      </w:r>
    </w:p>
    <w:p w:rsidR="00C37D3F" w:rsidRDefault="00C37D3F">
      <w:pPr>
        <w:ind w:left="510"/>
        <w:jc w:val="both"/>
        <w:rPr>
          <w:sz w:val="24"/>
        </w:rPr>
      </w:pPr>
      <w:r>
        <w:rPr>
          <w:sz w:val="24"/>
        </w:rPr>
        <w:t xml:space="preserve"> Д сч. 91 субсчет 2            К сч. 01 субсчет</w:t>
      </w:r>
    </w:p>
    <w:p w:rsidR="00C37D3F" w:rsidRDefault="00C37D3F">
      <w:pPr>
        <w:numPr>
          <w:ilvl w:val="0"/>
          <w:numId w:val="16"/>
        </w:numPr>
        <w:ind w:firstLine="0"/>
        <w:jc w:val="both"/>
        <w:rPr>
          <w:sz w:val="24"/>
        </w:rPr>
      </w:pPr>
      <w:r>
        <w:rPr>
          <w:sz w:val="24"/>
        </w:rPr>
        <w:t>списывается остаточная стоимость выбывающего объекта по окончании процедуры выбытия.</w:t>
      </w:r>
    </w:p>
    <w:p w:rsidR="00C37D3F" w:rsidRDefault="00C37D3F">
      <w:pPr>
        <w:jc w:val="both"/>
        <w:rPr>
          <w:sz w:val="24"/>
        </w:rPr>
      </w:pPr>
      <w:r>
        <w:rPr>
          <w:sz w:val="24"/>
        </w:rPr>
        <w:t xml:space="preserve">      Для учета налога на добавленную стоимость при реализации объектов основных средств к счету 91 может быть открыт отдельный субсчет «Налог на добавленную стоимость».</w:t>
      </w:r>
    </w:p>
    <w:p w:rsidR="00C37D3F" w:rsidRDefault="00C37D3F">
      <w:pPr>
        <w:jc w:val="both"/>
        <w:rPr>
          <w:sz w:val="24"/>
        </w:rPr>
      </w:pPr>
    </w:p>
    <w:p w:rsidR="00C37D3F" w:rsidRDefault="00C37D3F">
      <w:pPr>
        <w:jc w:val="both"/>
        <w:rPr>
          <w:sz w:val="24"/>
        </w:rPr>
      </w:pPr>
      <w:r>
        <w:rPr>
          <w:sz w:val="24"/>
        </w:rPr>
        <w:t xml:space="preserve">      </w:t>
      </w:r>
      <w:r>
        <w:rPr>
          <w:i/>
          <w:sz w:val="24"/>
        </w:rPr>
        <w:t>Списание основных средств (ликвидация)</w:t>
      </w:r>
      <w:r>
        <w:rPr>
          <w:sz w:val="24"/>
        </w:rPr>
        <w:t>.</w:t>
      </w:r>
    </w:p>
    <w:p w:rsidR="00C37D3F" w:rsidRDefault="00C37D3F">
      <w:pPr>
        <w:jc w:val="both"/>
        <w:rPr>
          <w:sz w:val="24"/>
        </w:rPr>
      </w:pPr>
    </w:p>
    <w:p w:rsidR="00C37D3F" w:rsidRDefault="00C37D3F">
      <w:pPr>
        <w:jc w:val="both"/>
        <w:rPr>
          <w:sz w:val="24"/>
        </w:rPr>
      </w:pPr>
      <w:r>
        <w:rPr>
          <w:sz w:val="24"/>
        </w:rPr>
        <w:t xml:space="preserve">       В соответствии с пунктом 54 «Положение по ведению бухгалтерского учета и бухгалтерской отчетности РФ и пункт 96 новой редакции методических указаний, которые введены в действие с 01 01. 2000г.</w:t>
      </w:r>
    </w:p>
    <w:p w:rsidR="00C37D3F" w:rsidRDefault="00C37D3F">
      <w:pPr>
        <w:jc w:val="both"/>
        <w:rPr>
          <w:sz w:val="24"/>
        </w:rPr>
      </w:pPr>
      <w:r>
        <w:rPr>
          <w:sz w:val="24"/>
        </w:rPr>
        <w:t xml:space="preserve">       Материальные ценности, оставшиеся после списания основных средств, следует учитывать по рыночной стоимости по Д сч. 91, на эту сумму увеличивается налогооблагаемая сумма организации.</w:t>
      </w:r>
    </w:p>
    <w:p w:rsidR="00C37D3F" w:rsidRDefault="00C37D3F">
      <w:pPr>
        <w:jc w:val="both"/>
        <w:rPr>
          <w:sz w:val="24"/>
        </w:rPr>
      </w:pPr>
      <w:r>
        <w:rPr>
          <w:sz w:val="24"/>
        </w:rPr>
        <w:t xml:space="preserve">            Д сч. 01 субсчет «Выбытие основных средств»  К сч. 01</w:t>
      </w:r>
    </w:p>
    <w:p w:rsidR="00C37D3F" w:rsidRDefault="00C37D3F">
      <w:pPr>
        <w:numPr>
          <w:ilvl w:val="0"/>
          <w:numId w:val="16"/>
        </w:numPr>
        <w:ind w:firstLine="0"/>
        <w:jc w:val="both"/>
        <w:rPr>
          <w:sz w:val="24"/>
        </w:rPr>
      </w:pPr>
      <w:r>
        <w:rPr>
          <w:sz w:val="24"/>
        </w:rPr>
        <w:t>списано стоимость демонтированного основного средства;</w:t>
      </w:r>
    </w:p>
    <w:p w:rsidR="00C37D3F" w:rsidRDefault="00C37D3F">
      <w:pPr>
        <w:ind w:left="510"/>
        <w:jc w:val="both"/>
        <w:rPr>
          <w:sz w:val="24"/>
        </w:rPr>
      </w:pPr>
      <w:r>
        <w:rPr>
          <w:sz w:val="24"/>
        </w:rPr>
        <w:t xml:space="preserve">   Д сч. 02  К сч. 91</w:t>
      </w:r>
    </w:p>
    <w:p w:rsidR="00C37D3F" w:rsidRDefault="00C37D3F">
      <w:pPr>
        <w:numPr>
          <w:ilvl w:val="0"/>
          <w:numId w:val="16"/>
        </w:numPr>
        <w:ind w:firstLine="0"/>
        <w:jc w:val="both"/>
        <w:rPr>
          <w:sz w:val="24"/>
        </w:rPr>
      </w:pPr>
      <w:r>
        <w:rPr>
          <w:sz w:val="24"/>
        </w:rPr>
        <w:t>списана амортизация по демонтированному основному средству;</w:t>
      </w:r>
    </w:p>
    <w:p w:rsidR="00C37D3F" w:rsidRDefault="00C37D3F">
      <w:pPr>
        <w:jc w:val="both"/>
        <w:rPr>
          <w:sz w:val="24"/>
        </w:rPr>
      </w:pPr>
      <w:r>
        <w:rPr>
          <w:sz w:val="24"/>
        </w:rPr>
        <w:t xml:space="preserve">            Д сч. 91  К сч. 10 (69,70…)</w:t>
      </w:r>
    </w:p>
    <w:p w:rsidR="00C37D3F" w:rsidRDefault="00C37D3F">
      <w:pPr>
        <w:numPr>
          <w:ilvl w:val="0"/>
          <w:numId w:val="16"/>
        </w:numPr>
        <w:ind w:firstLine="0"/>
        <w:jc w:val="both"/>
        <w:rPr>
          <w:sz w:val="24"/>
        </w:rPr>
      </w:pPr>
      <w:r>
        <w:rPr>
          <w:sz w:val="24"/>
        </w:rPr>
        <w:t>отражены расходы по демонтажу основного средства;</w:t>
      </w:r>
    </w:p>
    <w:p w:rsidR="00C37D3F" w:rsidRDefault="00C37D3F">
      <w:pPr>
        <w:jc w:val="both"/>
        <w:rPr>
          <w:sz w:val="24"/>
        </w:rPr>
      </w:pPr>
      <w:r>
        <w:rPr>
          <w:sz w:val="24"/>
        </w:rPr>
        <w:t xml:space="preserve">            Д сч. 91  К сч. 01</w:t>
      </w:r>
    </w:p>
    <w:p w:rsidR="00C37D3F" w:rsidRDefault="00C37D3F">
      <w:pPr>
        <w:numPr>
          <w:ilvl w:val="0"/>
          <w:numId w:val="16"/>
        </w:numPr>
        <w:ind w:firstLine="0"/>
        <w:jc w:val="both"/>
        <w:rPr>
          <w:sz w:val="24"/>
        </w:rPr>
      </w:pPr>
      <w:r>
        <w:rPr>
          <w:sz w:val="24"/>
        </w:rPr>
        <w:t>отражен убыток от списания основного средства (недоамортизированная часть);</w:t>
      </w:r>
    </w:p>
    <w:p w:rsidR="00C37D3F" w:rsidRDefault="00C37D3F">
      <w:pPr>
        <w:ind w:left="510"/>
        <w:jc w:val="both"/>
        <w:rPr>
          <w:sz w:val="24"/>
        </w:rPr>
      </w:pPr>
      <w:r>
        <w:rPr>
          <w:sz w:val="24"/>
        </w:rPr>
        <w:t xml:space="preserve">   Д сч. 10  К сч. 91</w:t>
      </w:r>
    </w:p>
    <w:p w:rsidR="00C37D3F" w:rsidRDefault="00C37D3F">
      <w:pPr>
        <w:numPr>
          <w:ilvl w:val="0"/>
          <w:numId w:val="16"/>
        </w:numPr>
        <w:ind w:firstLine="0"/>
        <w:jc w:val="both"/>
        <w:rPr>
          <w:sz w:val="24"/>
        </w:rPr>
      </w:pPr>
      <w:r>
        <w:rPr>
          <w:sz w:val="24"/>
        </w:rPr>
        <w:t>учтены материалы, оставшиеся после демонтажа основного средства и пригодные для дальнейшего использования.</w:t>
      </w:r>
    </w:p>
    <w:p w:rsidR="00C37D3F" w:rsidRDefault="00C37D3F">
      <w:pPr>
        <w:jc w:val="both"/>
        <w:rPr>
          <w:sz w:val="24"/>
        </w:rPr>
      </w:pPr>
      <w:r>
        <w:rPr>
          <w:sz w:val="24"/>
        </w:rPr>
        <w:t xml:space="preserve">      Внесены изменения в порядок отражения в бухгалтерском учете операций по выбытию объектов основных средств, которые ранее переоценивались.</w:t>
      </w:r>
    </w:p>
    <w:p w:rsidR="00C37D3F" w:rsidRDefault="00C37D3F">
      <w:pPr>
        <w:jc w:val="both"/>
        <w:rPr>
          <w:sz w:val="24"/>
        </w:rPr>
      </w:pPr>
      <w:r>
        <w:rPr>
          <w:sz w:val="24"/>
        </w:rPr>
        <w:t xml:space="preserve">      В соответствии с методическими указаниями в новой редакции:</w:t>
      </w:r>
    </w:p>
    <w:p w:rsidR="00C37D3F" w:rsidRDefault="00C37D3F">
      <w:pPr>
        <w:jc w:val="both"/>
        <w:rPr>
          <w:sz w:val="24"/>
        </w:rPr>
      </w:pPr>
      <w:r>
        <w:rPr>
          <w:sz w:val="24"/>
        </w:rPr>
        <w:t xml:space="preserve">             Д сч. 91  К сч. 01</w:t>
      </w:r>
    </w:p>
    <w:p w:rsidR="00C37D3F" w:rsidRDefault="00C37D3F">
      <w:pPr>
        <w:numPr>
          <w:ilvl w:val="0"/>
          <w:numId w:val="16"/>
        </w:numPr>
        <w:ind w:firstLine="0"/>
        <w:jc w:val="both"/>
        <w:rPr>
          <w:sz w:val="24"/>
        </w:rPr>
      </w:pPr>
      <w:r>
        <w:rPr>
          <w:sz w:val="24"/>
        </w:rPr>
        <w:t>списано восстановительная стоимость основного средства;</w:t>
      </w:r>
    </w:p>
    <w:p w:rsidR="00C37D3F" w:rsidRDefault="00C37D3F">
      <w:pPr>
        <w:ind w:left="870"/>
        <w:jc w:val="both"/>
        <w:rPr>
          <w:sz w:val="24"/>
        </w:rPr>
      </w:pPr>
      <w:r>
        <w:rPr>
          <w:sz w:val="24"/>
        </w:rPr>
        <w:t>Д сч. 02  К сч. 91</w:t>
      </w:r>
    </w:p>
    <w:p w:rsidR="00C37D3F" w:rsidRDefault="00C37D3F">
      <w:pPr>
        <w:numPr>
          <w:ilvl w:val="0"/>
          <w:numId w:val="16"/>
        </w:numPr>
        <w:ind w:firstLine="0"/>
        <w:jc w:val="both"/>
        <w:rPr>
          <w:sz w:val="24"/>
        </w:rPr>
      </w:pPr>
      <w:r>
        <w:rPr>
          <w:sz w:val="24"/>
        </w:rPr>
        <w:t>списана сумма начисленной амортизации по основному средству.</w:t>
      </w:r>
    </w:p>
    <w:p w:rsidR="00C37D3F" w:rsidRDefault="00C37D3F">
      <w:pPr>
        <w:jc w:val="both"/>
        <w:rPr>
          <w:sz w:val="24"/>
        </w:rPr>
      </w:pPr>
      <w:r>
        <w:rPr>
          <w:sz w:val="24"/>
        </w:rPr>
        <w:t xml:space="preserve">      Финансовый результат от этой операции «0».</w:t>
      </w:r>
    </w:p>
    <w:p w:rsidR="00C37D3F" w:rsidRDefault="00C37D3F">
      <w:pPr>
        <w:jc w:val="both"/>
        <w:rPr>
          <w:sz w:val="24"/>
        </w:rPr>
      </w:pPr>
      <w:r>
        <w:rPr>
          <w:sz w:val="24"/>
        </w:rPr>
        <w:t xml:space="preserve">       Вопросом переоценки основных средств и их списания посвящено письмо МНС России от</w:t>
      </w:r>
    </w:p>
    <w:p w:rsidR="00C37D3F" w:rsidRDefault="00C37D3F">
      <w:pPr>
        <w:jc w:val="both"/>
        <w:rPr>
          <w:sz w:val="24"/>
        </w:rPr>
      </w:pPr>
      <w:r>
        <w:rPr>
          <w:sz w:val="24"/>
        </w:rPr>
        <w:t>17.04.2000г. № ВГ – 6 – 02/288. При списании основных средств, подвергшихся дооценке, сумма дооценки  по ним также списывалась.</w:t>
      </w:r>
    </w:p>
    <w:p w:rsidR="00C37D3F" w:rsidRDefault="00C37D3F">
      <w:pPr>
        <w:jc w:val="both"/>
        <w:rPr>
          <w:sz w:val="24"/>
        </w:rPr>
      </w:pPr>
      <w:r>
        <w:rPr>
          <w:sz w:val="24"/>
        </w:rPr>
        <w:t xml:space="preserve">        Применение этой нормы вызывало увеличение балансовой прибыли от списания основного средства. Согласно Закону РФ от 27.12.1991г. № 2116 – 1 «О налоге на прибыль предприятий и организаций», при определении прибыли от реализации основных средств для целей налогообложения учитывается разница между их продажной ценой и первоначальной или остаточной стоимостью. Таким образом, Закон не предусматривает увеличения налогооблагаемой прибыли на сумму раннее произведенной дооценки основного средства.</w:t>
      </w:r>
    </w:p>
    <w:p w:rsidR="00C37D3F" w:rsidRDefault="00C37D3F">
      <w:pPr>
        <w:jc w:val="both"/>
        <w:rPr>
          <w:sz w:val="24"/>
        </w:rPr>
      </w:pPr>
      <w:r>
        <w:rPr>
          <w:sz w:val="24"/>
        </w:rPr>
        <w:t xml:space="preserve">        Списываемая с добавочного капитала сумма дооценки должна отражаться в справке определения данных, отражаемых  по стр. 1,  расчете налога от фактической прибыли,  и уменьшать налогооблагаемую прибыль организации.</w:t>
      </w:r>
    </w:p>
    <w:p w:rsidR="00C37D3F" w:rsidRDefault="00C37D3F">
      <w:pPr>
        <w:jc w:val="both"/>
        <w:rPr>
          <w:sz w:val="24"/>
        </w:rPr>
      </w:pPr>
      <w:r>
        <w:rPr>
          <w:sz w:val="24"/>
        </w:rPr>
        <w:t xml:space="preserve">         Прибыль (убыток) от выбытия основных средств корректируется для целей налогообложения и отражается по соответствующим строкам Справки – приложение № 4 к инструкции МНС России от 15.06.2000г. № 62 «О порядке исчисления и уплаты в бюджет налога на прибыль предприятий и организаций» на суммы:</w:t>
      </w:r>
    </w:p>
    <w:p w:rsidR="00C37D3F" w:rsidRDefault="00C37D3F">
      <w:pPr>
        <w:jc w:val="both"/>
        <w:rPr>
          <w:sz w:val="24"/>
        </w:rPr>
      </w:pPr>
      <w:r>
        <w:rPr>
          <w:sz w:val="24"/>
        </w:rPr>
        <w:t xml:space="preserve">    По строке 2.2</w:t>
      </w:r>
    </w:p>
    <w:p w:rsidR="00C37D3F" w:rsidRDefault="00C37D3F">
      <w:pPr>
        <w:numPr>
          <w:ilvl w:val="0"/>
          <w:numId w:val="16"/>
        </w:numPr>
        <w:ind w:firstLine="0"/>
        <w:jc w:val="both"/>
        <w:rPr>
          <w:sz w:val="24"/>
        </w:rPr>
      </w:pPr>
      <w:r>
        <w:rPr>
          <w:sz w:val="24"/>
        </w:rPr>
        <w:t>от реализации основных фондов и иного имущества (кроме ценных бумаг) в результате изменения выручки от реализации и изменения остаточной (первоначальной) стоимости основных фондов, иного имущества и расходов, связанных с их выбытием;</w:t>
      </w:r>
    </w:p>
    <w:p w:rsidR="00C37D3F" w:rsidRDefault="00C37D3F">
      <w:pPr>
        <w:jc w:val="both"/>
        <w:rPr>
          <w:sz w:val="24"/>
        </w:rPr>
      </w:pPr>
      <w:r>
        <w:rPr>
          <w:sz w:val="24"/>
        </w:rPr>
        <w:t xml:space="preserve">    По строке 4.4</w:t>
      </w:r>
    </w:p>
    <w:p w:rsidR="00C37D3F" w:rsidRDefault="00C37D3F">
      <w:pPr>
        <w:numPr>
          <w:ilvl w:val="0"/>
          <w:numId w:val="16"/>
        </w:numPr>
        <w:ind w:firstLine="0"/>
        <w:jc w:val="both"/>
        <w:rPr>
          <w:sz w:val="24"/>
        </w:rPr>
      </w:pPr>
      <w:r>
        <w:rPr>
          <w:sz w:val="24"/>
        </w:rPr>
        <w:t>потерь от списания и прочего выбытия остаточной стоимости не полностью амортизированных основных средств;</w:t>
      </w:r>
    </w:p>
    <w:p w:rsidR="00C37D3F" w:rsidRDefault="00C37D3F">
      <w:pPr>
        <w:jc w:val="both"/>
        <w:rPr>
          <w:sz w:val="24"/>
        </w:rPr>
      </w:pPr>
      <w:r>
        <w:rPr>
          <w:sz w:val="24"/>
        </w:rPr>
        <w:t xml:space="preserve">     По строке 4.5</w:t>
      </w:r>
    </w:p>
    <w:p w:rsidR="00C37D3F" w:rsidRDefault="00C37D3F">
      <w:pPr>
        <w:numPr>
          <w:ilvl w:val="0"/>
          <w:numId w:val="16"/>
        </w:numPr>
        <w:ind w:firstLine="0"/>
        <w:jc w:val="both"/>
        <w:rPr>
          <w:sz w:val="24"/>
        </w:rPr>
      </w:pPr>
      <w:r>
        <w:rPr>
          <w:sz w:val="24"/>
        </w:rPr>
        <w:t>убытков от реализации и безвозмездной передачи основных средств и иного имущества (в т.ч. от продажи и покупке валюты), за исключением ценных бумаг;</w:t>
      </w:r>
    </w:p>
    <w:p w:rsidR="00C37D3F" w:rsidRDefault="00C37D3F">
      <w:pPr>
        <w:jc w:val="both"/>
        <w:rPr>
          <w:sz w:val="24"/>
        </w:rPr>
      </w:pPr>
      <w:r>
        <w:rPr>
          <w:sz w:val="24"/>
        </w:rPr>
        <w:t xml:space="preserve">     По строке 4.9</w:t>
      </w:r>
    </w:p>
    <w:p w:rsidR="00C37D3F" w:rsidRDefault="00C37D3F">
      <w:pPr>
        <w:numPr>
          <w:ilvl w:val="0"/>
          <w:numId w:val="16"/>
        </w:numPr>
        <w:ind w:firstLine="0"/>
        <w:jc w:val="both"/>
        <w:rPr>
          <w:sz w:val="24"/>
        </w:rPr>
      </w:pPr>
      <w:r>
        <w:rPr>
          <w:sz w:val="24"/>
        </w:rPr>
        <w:t>остаточной стоимости основных средств и производственных затрат по объектам, не завершенным строительством, реализованных или безвозмездно переданных в течении двух лет с момента получения льготы по прибыли, направленной на финансирование «Вложений во внеоборотные активы» в пределах сумм предоставленной льготы по налогу на прибыль;</w:t>
      </w:r>
    </w:p>
    <w:p w:rsidR="00C37D3F" w:rsidRDefault="00C37D3F">
      <w:pPr>
        <w:jc w:val="both"/>
        <w:rPr>
          <w:sz w:val="24"/>
        </w:rPr>
      </w:pPr>
      <w:r>
        <w:rPr>
          <w:sz w:val="24"/>
        </w:rPr>
        <w:t xml:space="preserve">      По строке 5.3</w:t>
      </w:r>
    </w:p>
    <w:p w:rsidR="00C37D3F" w:rsidRDefault="00C37D3F">
      <w:pPr>
        <w:pStyle w:val="a6"/>
        <w:spacing w:line="240" w:lineRule="auto"/>
        <w:ind w:firstLine="0"/>
        <w:rPr>
          <w:sz w:val="24"/>
        </w:rPr>
      </w:pPr>
      <w:r>
        <w:rPr>
          <w:sz w:val="24"/>
        </w:rPr>
        <w:t xml:space="preserve">         -  прибыли от реализации основных средств и иного имущества, освобожденных от   налогообложения в результате применения индекса-дефметора (уменьшения прибыли для целей налогообложения).</w:t>
      </w:r>
    </w:p>
    <w:p w:rsidR="00C37D3F" w:rsidRDefault="00C37D3F">
      <w:pPr>
        <w:jc w:val="both"/>
        <w:rPr>
          <w:sz w:val="24"/>
        </w:rPr>
      </w:pPr>
      <w:r>
        <w:rPr>
          <w:sz w:val="24"/>
        </w:rPr>
        <w:tab/>
        <w:t>В случае реализации основных средств организация должна перечислить в бюджет НДС в порядке, установленном законодательством, кроме отдельных предусмотренных случаев. При определении прибыли от реализации основных средств учитывается разница между продажной ценой и остаточной стоимостью (для имущества - первоначальной) этих фондов и имущества, увеличенной на индекс инфляции.</w:t>
      </w:r>
      <w:r>
        <w:rPr>
          <w:sz w:val="24"/>
        </w:rPr>
        <w:tab/>
      </w:r>
    </w:p>
    <w:p w:rsidR="00C37D3F" w:rsidRDefault="00C37D3F">
      <w:pPr>
        <w:jc w:val="both"/>
        <w:rPr>
          <w:sz w:val="24"/>
        </w:rPr>
      </w:pPr>
      <w:r>
        <w:rPr>
          <w:sz w:val="24"/>
        </w:rPr>
        <w:tab/>
        <w:t>Передача основных средств в счет вклада в уставный капитал другой организации осуществляется по оценке по договоренности сторон.</w:t>
      </w:r>
    </w:p>
    <w:p w:rsidR="00C37D3F" w:rsidRDefault="00C37D3F">
      <w:pPr>
        <w:jc w:val="both"/>
        <w:rPr>
          <w:sz w:val="24"/>
        </w:rPr>
      </w:pPr>
      <w:r>
        <w:rPr>
          <w:sz w:val="24"/>
        </w:rPr>
        <w:tab/>
        <w:t>Д сч. 91             К сч. 01                                      на первоначальную стоимость;</w:t>
      </w:r>
    </w:p>
    <w:p w:rsidR="00C37D3F" w:rsidRDefault="00C37D3F">
      <w:pPr>
        <w:jc w:val="both"/>
        <w:rPr>
          <w:sz w:val="24"/>
        </w:rPr>
      </w:pPr>
      <w:r>
        <w:rPr>
          <w:sz w:val="24"/>
        </w:rPr>
        <w:tab/>
        <w:t xml:space="preserve">Д сч. 02             К сч. 91 </w:t>
      </w:r>
      <w:r>
        <w:rPr>
          <w:sz w:val="24"/>
        </w:rPr>
        <w:tab/>
      </w:r>
      <w:r>
        <w:rPr>
          <w:sz w:val="24"/>
        </w:rPr>
        <w:tab/>
        <w:t xml:space="preserve">            на сумму амортизации;</w:t>
      </w:r>
    </w:p>
    <w:p w:rsidR="00C37D3F" w:rsidRDefault="00C37D3F">
      <w:pPr>
        <w:jc w:val="both"/>
        <w:rPr>
          <w:sz w:val="24"/>
        </w:rPr>
      </w:pPr>
      <w:r>
        <w:rPr>
          <w:sz w:val="24"/>
        </w:rPr>
        <w:tab/>
      </w:r>
      <w:r>
        <w:rPr>
          <w:sz w:val="24"/>
        </w:rPr>
        <w:tab/>
        <w:t>Передача основных средств в счет вклада в уставный капитал НДС не облагается.</w:t>
      </w:r>
    </w:p>
    <w:p w:rsidR="00C37D3F" w:rsidRDefault="00C37D3F">
      <w:pPr>
        <w:jc w:val="both"/>
        <w:rPr>
          <w:sz w:val="24"/>
        </w:rPr>
      </w:pPr>
      <w:r>
        <w:rPr>
          <w:sz w:val="24"/>
        </w:rPr>
        <w:tab/>
        <w:t>При безвозмездной передаче основных средств делаются следующие записи:</w:t>
      </w:r>
    </w:p>
    <w:p w:rsidR="00C37D3F" w:rsidRDefault="00C37D3F">
      <w:pPr>
        <w:jc w:val="both"/>
        <w:rPr>
          <w:sz w:val="24"/>
        </w:rPr>
      </w:pPr>
      <w:r>
        <w:rPr>
          <w:sz w:val="24"/>
        </w:rPr>
        <w:tab/>
        <w:t xml:space="preserve">Д сч. 01                К сч. 01 </w:t>
      </w:r>
      <w:r>
        <w:rPr>
          <w:sz w:val="24"/>
        </w:rPr>
        <w:tab/>
      </w:r>
      <w:r>
        <w:rPr>
          <w:sz w:val="24"/>
        </w:rPr>
        <w:tab/>
      </w:r>
      <w:r>
        <w:rPr>
          <w:sz w:val="24"/>
        </w:rPr>
        <w:tab/>
      </w:r>
      <w:r>
        <w:rPr>
          <w:sz w:val="24"/>
        </w:rPr>
        <w:tab/>
        <w:t>первоначальная стоимость;</w:t>
      </w:r>
    </w:p>
    <w:p w:rsidR="00C37D3F" w:rsidRDefault="00C37D3F">
      <w:pPr>
        <w:jc w:val="both"/>
        <w:rPr>
          <w:sz w:val="24"/>
        </w:rPr>
      </w:pPr>
      <w:r>
        <w:rPr>
          <w:sz w:val="24"/>
        </w:rPr>
        <w:tab/>
        <w:t xml:space="preserve">Д сч. 02                К  сч. 01 </w:t>
      </w:r>
      <w:r>
        <w:rPr>
          <w:sz w:val="24"/>
        </w:rPr>
        <w:tab/>
      </w:r>
      <w:r>
        <w:rPr>
          <w:sz w:val="24"/>
        </w:rPr>
        <w:tab/>
      </w:r>
      <w:r>
        <w:rPr>
          <w:sz w:val="24"/>
        </w:rPr>
        <w:tab/>
      </w:r>
      <w:r>
        <w:rPr>
          <w:sz w:val="24"/>
        </w:rPr>
        <w:tab/>
        <w:t>амортизация;</w:t>
      </w:r>
    </w:p>
    <w:p w:rsidR="00C37D3F" w:rsidRDefault="00C37D3F">
      <w:pPr>
        <w:jc w:val="both"/>
        <w:rPr>
          <w:sz w:val="24"/>
        </w:rPr>
      </w:pPr>
      <w:r>
        <w:rPr>
          <w:sz w:val="24"/>
        </w:rPr>
        <w:tab/>
        <w:t xml:space="preserve">Д сч. 91                К сч. 60, 69, 70, 76 </w:t>
      </w:r>
      <w:r>
        <w:rPr>
          <w:sz w:val="24"/>
        </w:rPr>
        <w:tab/>
      </w:r>
      <w:r>
        <w:rPr>
          <w:sz w:val="24"/>
        </w:rPr>
        <w:tab/>
        <w:t>услуги по демонтажу;</w:t>
      </w:r>
    </w:p>
    <w:p w:rsidR="00C37D3F" w:rsidRDefault="00C37D3F">
      <w:pPr>
        <w:jc w:val="both"/>
        <w:rPr>
          <w:sz w:val="24"/>
        </w:rPr>
      </w:pPr>
      <w:r>
        <w:rPr>
          <w:sz w:val="24"/>
        </w:rPr>
        <w:tab/>
        <w:t>Д сч. 91                К сч. 01</w:t>
      </w:r>
      <w:r>
        <w:rPr>
          <w:sz w:val="24"/>
        </w:rPr>
        <w:tab/>
      </w:r>
      <w:r>
        <w:rPr>
          <w:sz w:val="24"/>
        </w:rPr>
        <w:tab/>
      </w:r>
      <w:r>
        <w:rPr>
          <w:sz w:val="24"/>
        </w:rPr>
        <w:tab/>
        <w:t>убытки от безвозмездной передачи.</w:t>
      </w:r>
    </w:p>
    <w:p w:rsidR="00C37D3F" w:rsidRDefault="00C37D3F">
      <w:pPr>
        <w:jc w:val="both"/>
        <w:rPr>
          <w:sz w:val="24"/>
        </w:rPr>
      </w:pPr>
      <w:r>
        <w:rPr>
          <w:sz w:val="24"/>
        </w:rPr>
        <w:tab/>
        <w:t>Операции по безвозмездной передаче основных средств облагаются НДС (кроме отдельно оговоренных случаев). Облагаемый оборот определяется рыночной стоимостью, но не ниже остаточной. Плательщиком является передающая сторона. Налог на прибыль уплачивается исходя из средней цены реализации таких основных средств, а в случае отсутствия реализации за месяц, в котором состоялась безвозмездная передача средств, исходя из цены последней реализации, но не ниже первоначальной (остаточной).</w:t>
      </w:r>
    </w:p>
    <w:p w:rsidR="00C37D3F" w:rsidRDefault="00C37D3F">
      <w:pPr>
        <w:jc w:val="both"/>
        <w:rPr>
          <w:sz w:val="24"/>
        </w:rPr>
      </w:pPr>
      <w:r>
        <w:rPr>
          <w:sz w:val="24"/>
        </w:rPr>
        <w:tab/>
      </w:r>
    </w:p>
    <w:p w:rsidR="00C37D3F" w:rsidRDefault="00C37D3F">
      <w:pPr>
        <w:jc w:val="both"/>
        <w:rPr>
          <w:sz w:val="24"/>
        </w:rPr>
      </w:pPr>
      <w:r>
        <w:rPr>
          <w:sz w:val="24"/>
        </w:rPr>
        <w:t xml:space="preserve">            Все материальные ценности, полученные от ликвидации основных средств, приходуются по рыночным ценам:</w:t>
      </w:r>
    </w:p>
    <w:p w:rsidR="00C37D3F" w:rsidRDefault="00C37D3F">
      <w:pPr>
        <w:jc w:val="both"/>
        <w:rPr>
          <w:sz w:val="24"/>
        </w:rPr>
      </w:pPr>
      <w:r>
        <w:rPr>
          <w:sz w:val="24"/>
        </w:rPr>
        <w:tab/>
        <w:t>Д сч. 10, 07          К сч. 91.</w:t>
      </w:r>
    </w:p>
    <w:p w:rsidR="00C37D3F" w:rsidRDefault="00C37D3F">
      <w:pPr>
        <w:jc w:val="both"/>
        <w:rPr>
          <w:sz w:val="24"/>
        </w:rPr>
      </w:pPr>
      <w:r>
        <w:rPr>
          <w:sz w:val="24"/>
        </w:rPr>
        <w:tab/>
        <w:t>Финансовый результат от ликвидации отражается на сч. 91.</w:t>
      </w:r>
    </w:p>
    <w:p w:rsidR="00C37D3F" w:rsidRDefault="00C37D3F">
      <w:pPr>
        <w:jc w:val="both"/>
        <w:rPr>
          <w:sz w:val="24"/>
        </w:rPr>
      </w:pPr>
      <w:r>
        <w:rPr>
          <w:sz w:val="24"/>
        </w:rPr>
        <w:tab/>
        <w:t>При выбытии основных средств, внесенных в счет вклада в совместную деятельность, их стоимость не списывается с баланса организации, а подлежит отражению в балансе, как долгосрочные финансовые вложения:</w:t>
      </w:r>
    </w:p>
    <w:p w:rsidR="00C37D3F" w:rsidRDefault="00C37D3F">
      <w:pPr>
        <w:jc w:val="both"/>
        <w:rPr>
          <w:sz w:val="24"/>
        </w:rPr>
      </w:pPr>
      <w:r>
        <w:rPr>
          <w:sz w:val="24"/>
        </w:rPr>
        <w:tab/>
        <w:t>Д сч. 91          К сч. 01</w:t>
      </w:r>
    </w:p>
    <w:p w:rsidR="00C37D3F" w:rsidRDefault="00C37D3F">
      <w:pPr>
        <w:jc w:val="both"/>
        <w:rPr>
          <w:sz w:val="24"/>
        </w:rPr>
      </w:pPr>
      <w:r>
        <w:rPr>
          <w:sz w:val="24"/>
        </w:rPr>
        <w:tab/>
        <w:t>Д сч. 02          К сч. 01</w:t>
      </w:r>
    </w:p>
    <w:p w:rsidR="00C37D3F" w:rsidRDefault="00C37D3F">
      <w:pPr>
        <w:jc w:val="both"/>
        <w:rPr>
          <w:sz w:val="24"/>
        </w:rPr>
      </w:pPr>
      <w:r>
        <w:rPr>
          <w:sz w:val="24"/>
        </w:rPr>
        <w:tab/>
        <w:t>Д сч. 58          К сч. 91</w:t>
      </w:r>
    </w:p>
    <w:p w:rsidR="00C37D3F" w:rsidRDefault="00C37D3F">
      <w:pPr>
        <w:jc w:val="both"/>
        <w:rPr>
          <w:sz w:val="24"/>
        </w:rPr>
      </w:pPr>
      <w:r>
        <w:rPr>
          <w:sz w:val="24"/>
        </w:rPr>
        <w:tab/>
        <w:t>Если остаточная стоимость таких средств выше договорной стоимости, то сумма разницы относится в кредит сч. 99, если меньше - в дебет сч. 99 в корреспонденции со счетом 91.</w:t>
      </w:r>
    </w:p>
    <w:p w:rsidR="00C37D3F" w:rsidRDefault="00C37D3F">
      <w:pPr>
        <w:jc w:val="both"/>
        <w:rPr>
          <w:sz w:val="24"/>
        </w:rPr>
      </w:pPr>
      <w:r>
        <w:rPr>
          <w:sz w:val="24"/>
        </w:rPr>
        <w:tab/>
        <w:t>В случае выбытия основных средств в результате стихийных бедствий и других экстремальных ситуаций стоимость таких объектов возмещается страховой организацией:</w:t>
      </w:r>
    </w:p>
    <w:p w:rsidR="00C37D3F" w:rsidRDefault="00C37D3F">
      <w:pPr>
        <w:jc w:val="both"/>
        <w:rPr>
          <w:sz w:val="24"/>
        </w:rPr>
      </w:pPr>
      <w:r>
        <w:rPr>
          <w:sz w:val="24"/>
        </w:rPr>
        <w:tab/>
        <w:t>Д сч. 76               «Расчеты по имущественному и личному страхованию»</w:t>
      </w:r>
    </w:p>
    <w:p w:rsidR="00C37D3F" w:rsidRDefault="00C37D3F">
      <w:pPr>
        <w:jc w:val="both"/>
        <w:rPr>
          <w:sz w:val="24"/>
        </w:rPr>
      </w:pPr>
      <w:r>
        <w:rPr>
          <w:sz w:val="24"/>
        </w:rPr>
        <w:tab/>
        <w:t>К сч. 91</w:t>
      </w:r>
    </w:p>
    <w:p w:rsidR="00C37D3F" w:rsidRDefault="00C37D3F">
      <w:pPr>
        <w:jc w:val="both"/>
        <w:rPr>
          <w:sz w:val="24"/>
        </w:rPr>
      </w:pPr>
      <w:r>
        <w:rPr>
          <w:sz w:val="24"/>
        </w:rPr>
        <w:tab/>
        <w:t>Д сч. 99                  К сч. 91</w:t>
      </w:r>
    </w:p>
    <w:p w:rsidR="00C37D3F" w:rsidRDefault="00C37D3F">
      <w:pPr>
        <w:numPr>
          <w:ilvl w:val="0"/>
          <w:numId w:val="16"/>
        </w:numPr>
        <w:ind w:firstLine="0"/>
        <w:jc w:val="both"/>
        <w:rPr>
          <w:sz w:val="24"/>
        </w:rPr>
      </w:pPr>
      <w:r>
        <w:rPr>
          <w:sz w:val="24"/>
        </w:rPr>
        <w:t>отражено положительное сальдо (убыток) прочих доходов и расходов.</w:t>
      </w:r>
    </w:p>
    <w:p w:rsidR="00C37D3F" w:rsidRDefault="00C37D3F">
      <w:pPr>
        <w:jc w:val="both"/>
        <w:rPr>
          <w:sz w:val="24"/>
        </w:rPr>
      </w:pPr>
    </w:p>
    <w:p w:rsidR="00C37D3F" w:rsidRDefault="00C37D3F">
      <w:pPr>
        <w:pStyle w:val="3"/>
      </w:pPr>
      <w:r>
        <w:t>5. УЧЕТ ОПЕРАЦИЙ ПО АМОРТИЗАЦИИ.</w:t>
      </w:r>
    </w:p>
    <w:p w:rsidR="00C37D3F" w:rsidRDefault="00C37D3F">
      <w:pPr>
        <w:jc w:val="both"/>
        <w:rPr>
          <w:sz w:val="24"/>
        </w:rPr>
      </w:pPr>
    </w:p>
    <w:p w:rsidR="00C37D3F" w:rsidRDefault="00C37D3F">
      <w:pPr>
        <w:jc w:val="both"/>
        <w:rPr>
          <w:sz w:val="24"/>
        </w:rPr>
      </w:pPr>
      <w:r>
        <w:rPr>
          <w:sz w:val="24"/>
        </w:rPr>
        <w:tab/>
        <w:t>Согласно Положению по бухгалтерскому учету “Учет основных средств” ПБУ 6/97 стоимость объектов основных средств погашается посредством начисления амортизации.</w:t>
      </w:r>
    </w:p>
    <w:p w:rsidR="00C37D3F" w:rsidRDefault="00C37D3F">
      <w:pPr>
        <w:jc w:val="both"/>
        <w:rPr>
          <w:sz w:val="24"/>
        </w:rPr>
      </w:pPr>
      <w:r>
        <w:rPr>
          <w:sz w:val="24"/>
        </w:rPr>
        <w:tab/>
        <w:t>Амортизация не начисляется по:</w:t>
      </w:r>
    </w:p>
    <w:p w:rsidR="00C37D3F" w:rsidRDefault="00C37D3F">
      <w:pPr>
        <w:numPr>
          <w:ilvl w:val="0"/>
          <w:numId w:val="2"/>
        </w:numPr>
        <w:ind w:firstLine="0"/>
        <w:jc w:val="both"/>
        <w:rPr>
          <w:sz w:val="24"/>
        </w:rPr>
      </w:pPr>
      <w:r>
        <w:rPr>
          <w:sz w:val="24"/>
        </w:rPr>
        <w:t>жилищному фонду;</w:t>
      </w:r>
    </w:p>
    <w:p w:rsidR="00C37D3F" w:rsidRDefault="00C37D3F">
      <w:pPr>
        <w:numPr>
          <w:ilvl w:val="0"/>
          <w:numId w:val="2"/>
        </w:numPr>
        <w:ind w:firstLine="0"/>
        <w:jc w:val="both"/>
        <w:rPr>
          <w:sz w:val="24"/>
        </w:rPr>
      </w:pPr>
      <w:r>
        <w:rPr>
          <w:sz w:val="24"/>
        </w:rPr>
        <w:t>объектам внешнего благоустройства и др. аналогичным объектам лесного хозяйства;</w:t>
      </w:r>
    </w:p>
    <w:p w:rsidR="00C37D3F" w:rsidRDefault="00C37D3F">
      <w:pPr>
        <w:numPr>
          <w:ilvl w:val="0"/>
          <w:numId w:val="2"/>
        </w:numPr>
        <w:ind w:firstLine="0"/>
        <w:jc w:val="both"/>
        <w:rPr>
          <w:sz w:val="24"/>
        </w:rPr>
      </w:pPr>
      <w:r>
        <w:rPr>
          <w:sz w:val="24"/>
        </w:rPr>
        <w:t>специализированным сооружениям судоходной обстановки т.п. объектам;</w:t>
      </w:r>
    </w:p>
    <w:p w:rsidR="00C37D3F" w:rsidRDefault="00C37D3F">
      <w:pPr>
        <w:numPr>
          <w:ilvl w:val="0"/>
          <w:numId w:val="2"/>
        </w:numPr>
        <w:ind w:firstLine="0"/>
        <w:jc w:val="both"/>
        <w:rPr>
          <w:sz w:val="24"/>
        </w:rPr>
      </w:pPr>
      <w:r>
        <w:rPr>
          <w:sz w:val="24"/>
        </w:rPr>
        <w:t>продуктивному скоту, буйволам, волам и оленям;</w:t>
      </w:r>
    </w:p>
    <w:p w:rsidR="00C37D3F" w:rsidRDefault="00C37D3F">
      <w:pPr>
        <w:numPr>
          <w:ilvl w:val="0"/>
          <w:numId w:val="2"/>
        </w:numPr>
        <w:ind w:firstLine="0"/>
        <w:jc w:val="both"/>
        <w:rPr>
          <w:sz w:val="24"/>
        </w:rPr>
      </w:pPr>
      <w:r>
        <w:rPr>
          <w:sz w:val="24"/>
        </w:rPr>
        <w:t>многолетним насаждениям, не достигшим эксплуатационного возраста;</w:t>
      </w:r>
    </w:p>
    <w:p w:rsidR="00C37D3F" w:rsidRDefault="00C37D3F">
      <w:pPr>
        <w:numPr>
          <w:ilvl w:val="0"/>
          <w:numId w:val="2"/>
        </w:numPr>
        <w:ind w:firstLine="0"/>
        <w:jc w:val="both"/>
        <w:rPr>
          <w:sz w:val="24"/>
        </w:rPr>
      </w:pPr>
      <w:r>
        <w:rPr>
          <w:sz w:val="24"/>
        </w:rPr>
        <w:t>приобретенным  изданиям (книги, брошюры и т.д.)</w:t>
      </w:r>
    </w:p>
    <w:p w:rsidR="00C37D3F" w:rsidRDefault="00C37D3F">
      <w:pPr>
        <w:numPr>
          <w:ilvl w:val="0"/>
          <w:numId w:val="2"/>
        </w:numPr>
        <w:ind w:firstLine="0"/>
        <w:jc w:val="both"/>
        <w:rPr>
          <w:sz w:val="24"/>
        </w:rPr>
      </w:pPr>
      <w:r>
        <w:rPr>
          <w:sz w:val="24"/>
        </w:rPr>
        <w:t>объектам, относящимся к фильмофонду, сценическо-постановочным средствам, экспонатам животного мира в зоопарках и др. аналогичных учреждениях;</w:t>
      </w:r>
    </w:p>
    <w:p w:rsidR="00C37D3F" w:rsidRDefault="00C37D3F">
      <w:pPr>
        <w:numPr>
          <w:ilvl w:val="0"/>
          <w:numId w:val="2"/>
        </w:numPr>
        <w:ind w:firstLine="0"/>
        <w:jc w:val="both"/>
        <w:rPr>
          <w:sz w:val="24"/>
        </w:rPr>
      </w:pPr>
      <w:r>
        <w:rPr>
          <w:sz w:val="24"/>
        </w:rPr>
        <w:t>объекты основных средств, потребительские свойства которых с течением времени не изменяются (земельные участки, объекты природопользования);</w:t>
      </w:r>
    </w:p>
    <w:p w:rsidR="00C37D3F" w:rsidRDefault="00C37D3F">
      <w:pPr>
        <w:numPr>
          <w:ilvl w:val="0"/>
          <w:numId w:val="2"/>
        </w:numPr>
        <w:ind w:firstLine="0"/>
        <w:jc w:val="both"/>
        <w:rPr>
          <w:sz w:val="24"/>
        </w:rPr>
      </w:pPr>
      <w:r>
        <w:rPr>
          <w:sz w:val="24"/>
        </w:rPr>
        <w:t>мобилизационным мощностям, если иное не предусмотрено законодательством РФ.</w:t>
      </w:r>
    </w:p>
    <w:p w:rsidR="00C37D3F" w:rsidRDefault="00C37D3F">
      <w:pPr>
        <w:jc w:val="both"/>
        <w:rPr>
          <w:sz w:val="24"/>
        </w:rPr>
      </w:pPr>
      <w:r>
        <w:rPr>
          <w:sz w:val="24"/>
        </w:rPr>
        <w:t xml:space="preserve">           Все  основные средства предприятия подразделяются на однородные группы объектов, объединенных общими технологическими или иными характеристиками.</w:t>
      </w:r>
    </w:p>
    <w:p w:rsidR="00C37D3F" w:rsidRDefault="00C37D3F">
      <w:pPr>
        <w:jc w:val="both"/>
        <w:rPr>
          <w:sz w:val="24"/>
        </w:rPr>
      </w:pPr>
      <w:r>
        <w:rPr>
          <w:sz w:val="24"/>
        </w:rPr>
        <w:t xml:space="preserve">          При разбивке имеющихся у организации объектов основных средств по группам следует руководствоваться Общероссийским классификатором основных фондов.</w:t>
      </w:r>
    </w:p>
    <w:p w:rsidR="00C37D3F" w:rsidRDefault="00C37D3F">
      <w:pPr>
        <w:jc w:val="both"/>
        <w:rPr>
          <w:sz w:val="24"/>
        </w:rPr>
      </w:pPr>
      <w:r>
        <w:rPr>
          <w:sz w:val="24"/>
        </w:rPr>
        <w:t xml:space="preserve">          В зависимости от того, стоимость какой группы необходимо погасить – предприятия и организации могут выбрать любой указанных способов начисления амортизации:            </w:t>
      </w:r>
    </w:p>
    <w:p w:rsidR="00C37D3F" w:rsidRDefault="00C37D3F">
      <w:pPr>
        <w:jc w:val="both"/>
        <w:rPr>
          <w:sz w:val="24"/>
        </w:rPr>
      </w:pPr>
      <w:r>
        <w:rPr>
          <w:sz w:val="24"/>
        </w:rPr>
        <w:tab/>
      </w:r>
    </w:p>
    <w:p w:rsidR="00C37D3F" w:rsidRDefault="00C37D3F">
      <w:pPr>
        <w:numPr>
          <w:ilvl w:val="0"/>
          <w:numId w:val="2"/>
        </w:numPr>
        <w:ind w:firstLine="0"/>
        <w:jc w:val="both"/>
        <w:rPr>
          <w:sz w:val="24"/>
        </w:rPr>
      </w:pPr>
      <w:r>
        <w:rPr>
          <w:sz w:val="24"/>
        </w:rPr>
        <w:t>линейный способ;</w:t>
      </w:r>
    </w:p>
    <w:p w:rsidR="00C37D3F" w:rsidRDefault="00C37D3F">
      <w:pPr>
        <w:numPr>
          <w:ilvl w:val="0"/>
          <w:numId w:val="2"/>
        </w:numPr>
        <w:ind w:firstLine="0"/>
        <w:jc w:val="both"/>
        <w:rPr>
          <w:sz w:val="24"/>
        </w:rPr>
      </w:pPr>
      <w:r>
        <w:rPr>
          <w:sz w:val="24"/>
        </w:rPr>
        <w:t>способ уменьшаемого остатка;</w:t>
      </w:r>
    </w:p>
    <w:p w:rsidR="00C37D3F" w:rsidRDefault="00C37D3F">
      <w:pPr>
        <w:numPr>
          <w:ilvl w:val="0"/>
          <w:numId w:val="2"/>
        </w:numPr>
        <w:ind w:firstLine="0"/>
        <w:jc w:val="both"/>
        <w:rPr>
          <w:sz w:val="24"/>
        </w:rPr>
      </w:pPr>
      <w:r>
        <w:rPr>
          <w:sz w:val="24"/>
        </w:rPr>
        <w:t>способ списания стоимости по сумме чисел лет срока полезного использования;</w:t>
      </w:r>
    </w:p>
    <w:p w:rsidR="00C37D3F" w:rsidRDefault="00C37D3F">
      <w:pPr>
        <w:numPr>
          <w:ilvl w:val="0"/>
          <w:numId w:val="2"/>
        </w:numPr>
        <w:ind w:firstLine="0"/>
        <w:jc w:val="both"/>
        <w:rPr>
          <w:sz w:val="24"/>
        </w:rPr>
      </w:pPr>
      <w:r>
        <w:rPr>
          <w:sz w:val="24"/>
        </w:rPr>
        <w:t>способ списания стоимости пропорционально объему продукции (работ).</w:t>
      </w:r>
    </w:p>
    <w:p w:rsidR="00C37D3F" w:rsidRDefault="00C37D3F">
      <w:pPr>
        <w:jc w:val="both"/>
        <w:rPr>
          <w:sz w:val="24"/>
        </w:rPr>
      </w:pPr>
      <w:r>
        <w:rPr>
          <w:sz w:val="24"/>
        </w:rPr>
        <w:tab/>
        <w:t>В течение отчетного года амортизационные отчисления по объектам основных средств начисляются ежемесячно, независимо от применяемого способа начисления, размере 1/12 годовой суммы. Применение одного из способов по группе однородных объектов основных средств производится в течение всего срока его полного использования.</w:t>
      </w:r>
    </w:p>
    <w:p w:rsidR="00C37D3F" w:rsidRDefault="00C37D3F">
      <w:pPr>
        <w:jc w:val="both"/>
        <w:rPr>
          <w:sz w:val="24"/>
        </w:rPr>
      </w:pPr>
      <w:r>
        <w:rPr>
          <w:sz w:val="24"/>
        </w:rPr>
        <w:tab/>
        <w:t>Амортизационные отчисления начинаются с первого числа месяца, следующего за месяцем принятия объекта основных средств к бухгалтерскому учету, и прекращается с первого числа месяца, следующего за месяцем полного погашения этого объекта или его списания с бухгалтерского учета.</w:t>
      </w:r>
    </w:p>
    <w:p w:rsidR="00C37D3F" w:rsidRDefault="00C37D3F">
      <w:pPr>
        <w:jc w:val="both"/>
        <w:rPr>
          <w:sz w:val="24"/>
        </w:rPr>
      </w:pPr>
      <w:r>
        <w:rPr>
          <w:sz w:val="24"/>
        </w:rPr>
        <w:tab/>
        <w:t>Синтетический учет операций по начислению амортизации ведется на сч. 02.</w:t>
      </w:r>
    </w:p>
    <w:p w:rsidR="00C37D3F" w:rsidRDefault="00C37D3F">
      <w:pPr>
        <w:jc w:val="both"/>
        <w:rPr>
          <w:sz w:val="24"/>
        </w:rPr>
      </w:pPr>
      <w:r>
        <w:rPr>
          <w:sz w:val="24"/>
        </w:rPr>
        <w:tab/>
        <w:t>При использовании журнально-ордерной формы учета суммы амортизации рассчитываются в разработочной таблице ф. № РТ-6 и отражают в журналах-ордерах №№ 10, 10/1 и ведомостях №№ 12,15 и др.</w:t>
      </w:r>
    </w:p>
    <w:p w:rsidR="00C37D3F" w:rsidRDefault="00C37D3F">
      <w:pPr>
        <w:jc w:val="both"/>
        <w:rPr>
          <w:sz w:val="24"/>
        </w:rPr>
      </w:pPr>
      <w:r>
        <w:rPr>
          <w:sz w:val="24"/>
        </w:rPr>
        <w:t xml:space="preserve">             Величина балансовой(остаточной) стоимости основных средств зависит от порядка начисления амортизации.</w:t>
      </w:r>
    </w:p>
    <w:p w:rsidR="00C37D3F" w:rsidRDefault="00C37D3F">
      <w:pPr>
        <w:jc w:val="both"/>
        <w:rPr>
          <w:sz w:val="24"/>
        </w:rPr>
      </w:pPr>
      <w:r>
        <w:rPr>
          <w:sz w:val="24"/>
        </w:rPr>
        <w:t xml:space="preserve">             Общий порядок начисления амортизации установлен постановлением Совета Министров СССР от 22 октября 1990г. № 1072 « о единых нормах амортизационных отчислений на полное восстановление  основных фондов народного хозяйства СССР.» Данный документ предполагает линейный способ её начисления, который состоит в равномерном начислении амортизации в течение срока полезного использования объекта.</w:t>
      </w:r>
    </w:p>
    <w:p w:rsidR="00C37D3F" w:rsidRDefault="00C37D3F">
      <w:pPr>
        <w:rPr>
          <w:sz w:val="24"/>
        </w:rPr>
      </w:pPr>
      <w:r>
        <w:rPr>
          <w:sz w:val="24"/>
        </w:rPr>
        <w:tab/>
        <w:t>Ускоренная амортизация и условия ее начисления установлены Постановлением Правительства РФ от 19.08.94 № 967, в котором говорится, что при введении ускоренной амортизации утвержденную в установленном порядке норму годовых амортизационных отчислений разрешается увеличивать на коэффициент ускорения в размере не выше 2. При этом не подлежит налогообложению не целевое использование дополнительно начисленной суммы амортизационных отчислений. При введении ускоренной амортизации применяется равномерный (линейный) метод ее исчисления. Перечень высокотехнологичных отраслей и эффективных видов машин и оборудования, по которым применяется механизм ускоренной амортизации, устанавливается федеральными органами исполнительной власти. Наряду с этим при линейном способе начисления амортизационных отчислений малое предприятие может списывать дополнительно в форме амортизационных отчислений до 50 процентов первоначальной стоимости объекта основных средств со сроком службы более трех лет. При выбытии основных средств на малых предприятиях их стоимость списывается со счета 01 в дебет счета 02, при этом недоамортизированная часть основных средств со счета 01, а также расходы, связанные с их выбытием, списываются в дебет счета 99.</w:t>
      </w:r>
    </w:p>
    <w:p w:rsidR="00C37D3F" w:rsidRDefault="00C37D3F">
      <w:pPr>
        <w:jc w:val="both"/>
        <w:rPr>
          <w:sz w:val="24"/>
        </w:rPr>
      </w:pPr>
      <w:r>
        <w:rPr>
          <w:sz w:val="24"/>
        </w:rPr>
        <w:t xml:space="preserve">           В 2000г. изменен состав амортизируемого имущества в состав такого имущества теперь включены основные средства, приобретенные за счет бюджетных ассигнований, а также полученные по договору дарения и безвозмездно в процессе приватизации.</w:t>
      </w:r>
    </w:p>
    <w:p w:rsidR="00C37D3F" w:rsidRDefault="00C37D3F">
      <w:pPr>
        <w:jc w:val="both"/>
        <w:rPr>
          <w:sz w:val="24"/>
        </w:rPr>
      </w:pPr>
      <w:r>
        <w:rPr>
          <w:sz w:val="24"/>
        </w:rPr>
        <w:t xml:space="preserve">            При этом установлено, что с 01.01. 2000г. не начисляется амортизация на основные средства некоммерческих организаций, используемые для осуществления уставной деятельности. Однако это положение Верховным судом РФ. Признано незаконным. Следовательно, по данному имуществу амортизация начисляется в общеустановленном порядке.</w:t>
      </w:r>
    </w:p>
    <w:p w:rsidR="00C37D3F" w:rsidRDefault="00C37D3F">
      <w:pPr>
        <w:jc w:val="both"/>
        <w:rPr>
          <w:sz w:val="24"/>
        </w:rPr>
      </w:pPr>
      <w:r>
        <w:rPr>
          <w:sz w:val="24"/>
        </w:rPr>
        <w:t xml:space="preserve">            При начислении амортизации основных средств в учете делается проводка:</w:t>
      </w:r>
    </w:p>
    <w:p w:rsidR="00C37D3F" w:rsidRDefault="00C37D3F">
      <w:pPr>
        <w:jc w:val="both"/>
        <w:rPr>
          <w:sz w:val="24"/>
        </w:rPr>
      </w:pPr>
      <w:r>
        <w:rPr>
          <w:sz w:val="24"/>
        </w:rPr>
        <w:t xml:space="preserve">            Д сч. 20 (23, 26, 44,…)          К сч.02</w:t>
      </w:r>
    </w:p>
    <w:p w:rsidR="00C37D3F" w:rsidRDefault="00C37D3F">
      <w:pPr>
        <w:numPr>
          <w:ilvl w:val="0"/>
          <w:numId w:val="16"/>
        </w:numPr>
        <w:ind w:firstLine="0"/>
        <w:jc w:val="both"/>
        <w:rPr>
          <w:sz w:val="24"/>
        </w:rPr>
      </w:pPr>
      <w:r>
        <w:rPr>
          <w:sz w:val="24"/>
        </w:rPr>
        <w:t>начислена амортизация;</w:t>
      </w:r>
    </w:p>
    <w:p w:rsidR="00C37D3F" w:rsidRDefault="00C37D3F">
      <w:pPr>
        <w:jc w:val="both"/>
        <w:rPr>
          <w:sz w:val="24"/>
        </w:rPr>
      </w:pPr>
      <w:r>
        <w:rPr>
          <w:sz w:val="24"/>
        </w:rPr>
        <w:t xml:space="preserve">         При ускоренной амортизации в бухгалтерском учете осуществляется параллельное начисление амортизации по Единым нормам, для целей налогообложения по налогу на прибыль и имущество, который принимается на суммы амортизации по единым нормам. ( разница сумм амортизированная ускоренная - начисляется по единым нормам относится за счет чистой прибыли, оставшейся в распоряжении организации после уплаты налогов).</w:t>
      </w:r>
    </w:p>
    <w:p w:rsidR="00C37D3F" w:rsidRDefault="00C37D3F">
      <w:pPr>
        <w:jc w:val="both"/>
        <w:rPr>
          <w:sz w:val="24"/>
        </w:rPr>
      </w:pPr>
      <w:r>
        <w:rPr>
          <w:sz w:val="24"/>
        </w:rPr>
        <w:t xml:space="preserve">         Технический прогресс в настоящее время развивается такими темпами, что купленный совсем недавно современный компьютер уже через год становится вполне с обычными характеристиками, поэтому Минэкономики России письмом от 17 января 2000г. № МВ- 32/6- 51 " о применении ускоренной амортизации на персональные компьютеры".</w:t>
      </w:r>
    </w:p>
    <w:p w:rsidR="00C37D3F" w:rsidRDefault="00C37D3F">
      <w:pPr>
        <w:jc w:val="both"/>
        <w:rPr>
          <w:sz w:val="24"/>
        </w:rPr>
      </w:pPr>
      <w:r>
        <w:rPr>
          <w:sz w:val="24"/>
        </w:rPr>
        <w:t xml:space="preserve">          Ускоренную амортизацию можно начислять как на персональные компьютеры вновь принятыми к учету, так и по тем которые уже числились в эксплуатации на тот момент, с которого предприятие решило начислять амортизацию, с применением  коэффициента  ускорения.</w:t>
      </w:r>
    </w:p>
    <w:p w:rsidR="00C37D3F" w:rsidRDefault="00C37D3F">
      <w:pPr>
        <w:jc w:val="both"/>
        <w:rPr>
          <w:sz w:val="24"/>
        </w:rPr>
      </w:pPr>
      <w:r>
        <w:rPr>
          <w:sz w:val="24"/>
        </w:rPr>
        <w:t xml:space="preserve">          На коэффициент ускорения увеличиваются единые нормы амортизационных отчислений, которые применяются для целей налогообложения. Для целей бухгалтерского учета предприятие должно начислять амортизацию персональных компьютеров, тем же способом, что и раньше, поэтому изменений в учетную политику вносить не нужно.</w:t>
      </w:r>
    </w:p>
    <w:p w:rsidR="00C37D3F" w:rsidRDefault="00C37D3F">
      <w:pPr>
        <w:jc w:val="both"/>
        <w:rPr>
          <w:sz w:val="24"/>
        </w:rPr>
      </w:pPr>
      <w:r>
        <w:rPr>
          <w:sz w:val="24"/>
        </w:rPr>
        <w:t xml:space="preserve">         Параллельного начисления амортизации для целей бухгалтерского учета и налогообложения  можно избежать. Для этого необходимо установить такой срок полезного использования компьютера, который соответствует периоду начисления ускоренной амортизации.</w:t>
      </w:r>
    </w:p>
    <w:p w:rsidR="00C37D3F" w:rsidRDefault="00C37D3F">
      <w:pPr>
        <w:jc w:val="both"/>
        <w:rPr>
          <w:sz w:val="24"/>
        </w:rPr>
      </w:pPr>
      <w:r>
        <w:rPr>
          <w:sz w:val="24"/>
        </w:rPr>
        <w:t xml:space="preserve">          В этом случае суммы амортизационных отчислений рассчитанных для бухгалтерского учета и налогообложения совпадают. Никаких корректировок налогооблагаемой прибыли проводить не надо.</w:t>
      </w:r>
    </w:p>
    <w:p w:rsidR="00C37D3F" w:rsidRDefault="00C37D3F">
      <w:pPr>
        <w:jc w:val="both"/>
        <w:rPr>
          <w:sz w:val="24"/>
        </w:rPr>
      </w:pPr>
      <w:r>
        <w:rPr>
          <w:sz w:val="24"/>
        </w:rPr>
        <w:t xml:space="preserve">           Если ранее предприятие применяло другой способ начисления амортизации персональных компьютеров, а теперь решило использовать описанный вариант, оно должно внести изменения в учетную политику.</w:t>
      </w:r>
    </w:p>
    <w:p w:rsidR="00C37D3F" w:rsidRDefault="00C37D3F">
      <w:pPr>
        <w:jc w:val="both"/>
        <w:rPr>
          <w:sz w:val="24"/>
        </w:rPr>
      </w:pPr>
      <w:r>
        <w:rPr>
          <w:sz w:val="24"/>
        </w:rPr>
        <w:t xml:space="preserve">          Порядок применения механизма ускоренной амортизации утвержден постановлением Правительства РФ. 19.08.94г. № 967. В соответствии с п. 7 этого постановления предприятие в течение месяца должно известить налоговую инспекцию о том, что оно решило начислять ускоренную амортизацию, персональных компьютеров, представив в налоговую инспекцию копию приказа руководителя организации.</w:t>
      </w:r>
    </w:p>
    <w:p w:rsidR="00C37D3F" w:rsidRDefault="00C37D3F">
      <w:pPr>
        <w:jc w:val="both"/>
        <w:rPr>
          <w:sz w:val="24"/>
        </w:rPr>
      </w:pPr>
      <w:r>
        <w:rPr>
          <w:sz w:val="24"/>
        </w:rPr>
        <w:t xml:space="preserve">          Переход на начисление ускоренной амортизации обязательно должен быть оформлен приказом руководителя.</w:t>
      </w:r>
    </w:p>
    <w:p w:rsidR="00C37D3F" w:rsidRDefault="00C37D3F">
      <w:pPr>
        <w:jc w:val="both"/>
        <w:rPr>
          <w:sz w:val="24"/>
        </w:rPr>
      </w:pPr>
      <w:r>
        <w:rPr>
          <w:sz w:val="24"/>
        </w:rPr>
        <w:t xml:space="preserve">          Норму амортизации разрешено увеличивать на коэффициент ускорения</w:t>
      </w:r>
    </w:p>
    <w:p w:rsidR="00C37D3F" w:rsidRDefault="00C37D3F">
      <w:pPr>
        <w:jc w:val="both"/>
        <w:rPr>
          <w:sz w:val="24"/>
        </w:rPr>
      </w:pPr>
      <w:r>
        <w:rPr>
          <w:sz w:val="24"/>
        </w:rPr>
        <w:t xml:space="preserve">          Поэтому и для расчета налога на имущество можно применять остаточную стоимость, которая определена по Единым нормам с учетом коэффициента ускорения.</w:t>
      </w:r>
    </w:p>
    <w:p w:rsidR="00C37D3F" w:rsidRDefault="00C37D3F">
      <w:pPr>
        <w:jc w:val="both"/>
        <w:rPr>
          <w:sz w:val="24"/>
        </w:rPr>
      </w:pPr>
    </w:p>
    <w:p w:rsidR="00C37D3F" w:rsidRDefault="00C37D3F">
      <w:pPr>
        <w:jc w:val="center"/>
        <w:rPr>
          <w:b/>
          <w:bCs/>
          <w:sz w:val="24"/>
        </w:rPr>
      </w:pPr>
      <w:r>
        <w:rPr>
          <w:b/>
          <w:bCs/>
          <w:sz w:val="24"/>
        </w:rPr>
        <w:t>6. УЧЕТ ОПЕРАЦИЙ ПО ДООБОРУДОВАНИЮ, ТЕКУЩЕМУ И КАПИТАЛЬНОМУ РЕМОНТУ ОСНОВНЫХ СРЕДСТВ</w:t>
      </w:r>
    </w:p>
    <w:p w:rsidR="00C37D3F" w:rsidRDefault="00C37D3F">
      <w:pPr>
        <w:jc w:val="both"/>
        <w:rPr>
          <w:b/>
          <w:bCs/>
          <w:sz w:val="24"/>
        </w:rPr>
      </w:pPr>
    </w:p>
    <w:p w:rsidR="00C37D3F" w:rsidRDefault="00C37D3F">
      <w:pPr>
        <w:jc w:val="both"/>
        <w:rPr>
          <w:sz w:val="24"/>
        </w:rPr>
      </w:pPr>
      <w:r>
        <w:rPr>
          <w:sz w:val="24"/>
        </w:rPr>
        <w:tab/>
        <w:t>Для поддержания в рабочем состоянии основные средства требуют ремонта. Различают текущий, средний и капитальный ремонт.</w:t>
      </w:r>
    </w:p>
    <w:p w:rsidR="00C37D3F" w:rsidRDefault="00C37D3F">
      <w:pPr>
        <w:jc w:val="both"/>
        <w:rPr>
          <w:sz w:val="24"/>
        </w:rPr>
      </w:pPr>
      <w:r>
        <w:rPr>
          <w:sz w:val="24"/>
        </w:rPr>
        <w:tab/>
        <w:t>Под текущим и средним ремонтом понимаются работы по систематическому и своевременному предохранению основных средств от преждевременного износа и поддержанию их в рабочем состоянии.</w:t>
      </w:r>
    </w:p>
    <w:p w:rsidR="00C37D3F" w:rsidRDefault="00C37D3F">
      <w:pPr>
        <w:jc w:val="both"/>
        <w:rPr>
          <w:sz w:val="24"/>
        </w:rPr>
      </w:pPr>
      <w:r>
        <w:rPr>
          <w:sz w:val="24"/>
        </w:rPr>
        <w:tab/>
        <w:t>Капитальный ремонт производится периодически и включает в себя работы по разборке агрегатов оборудования, замены изношенных деталей на более современные, испытание агрегата, смену изношенных конструкций и деталей зданий и сооружений и др. работы.</w:t>
      </w:r>
    </w:p>
    <w:p w:rsidR="00C37D3F" w:rsidRDefault="00C37D3F">
      <w:pPr>
        <w:jc w:val="both"/>
        <w:rPr>
          <w:sz w:val="24"/>
        </w:rPr>
      </w:pPr>
      <w:r>
        <w:rPr>
          <w:sz w:val="24"/>
        </w:rPr>
        <w:tab/>
        <w:t>Ремонт основных средств может осуществляться хозяйственным и подрядным способами.</w:t>
      </w:r>
    </w:p>
    <w:p w:rsidR="00C37D3F" w:rsidRDefault="00C37D3F">
      <w:pPr>
        <w:jc w:val="both"/>
        <w:rPr>
          <w:sz w:val="24"/>
        </w:rPr>
      </w:pPr>
      <w:r>
        <w:rPr>
          <w:sz w:val="24"/>
        </w:rPr>
        <w:tab/>
        <w:t>В соответствии с Положением о составе затрат по производству и реализации продукции, включаемых в себестоимость продукции в зависимости от выбранного варианта учетной политики, затраты на текущий ремонт основных средств производственного назначения могут включаться в издержки производства (обращения) одним из способов:</w:t>
      </w:r>
    </w:p>
    <w:p w:rsidR="00C37D3F" w:rsidRDefault="00C37D3F">
      <w:pPr>
        <w:jc w:val="both"/>
        <w:rPr>
          <w:sz w:val="24"/>
        </w:rPr>
      </w:pPr>
      <w:r>
        <w:rPr>
          <w:sz w:val="24"/>
        </w:rPr>
        <w:t>1) путем включением фактических затрат в издержки производства (обращения);</w:t>
      </w:r>
    </w:p>
    <w:p w:rsidR="00C37D3F" w:rsidRDefault="00C37D3F">
      <w:pPr>
        <w:jc w:val="both"/>
        <w:rPr>
          <w:sz w:val="24"/>
        </w:rPr>
      </w:pPr>
      <w:r>
        <w:rPr>
          <w:sz w:val="24"/>
        </w:rPr>
        <w:t>2) путем создания резерва на ремонт;</w:t>
      </w:r>
    </w:p>
    <w:p w:rsidR="00C37D3F" w:rsidRDefault="00C37D3F">
      <w:pPr>
        <w:jc w:val="both"/>
        <w:rPr>
          <w:sz w:val="24"/>
        </w:rPr>
      </w:pPr>
      <w:r>
        <w:rPr>
          <w:sz w:val="24"/>
        </w:rPr>
        <w:t>3) путем создания ремонтного фонда;</w:t>
      </w:r>
    </w:p>
    <w:p w:rsidR="00C37D3F" w:rsidRDefault="00C37D3F">
      <w:pPr>
        <w:jc w:val="both"/>
        <w:rPr>
          <w:sz w:val="24"/>
        </w:rPr>
      </w:pPr>
      <w:r>
        <w:rPr>
          <w:sz w:val="24"/>
        </w:rPr>
        <w:t>4) путем отношения фактических затрат по ремонту на счет расходов будущих периодов с последующим равномерным списанием.</w:t>
      </w:r>
    </w:p>
    <w:p w:rsidR="00C37D3F" w:rsidRDefault="00C37D3F">
      <w:pPr>
        <w:jc w:val="both"/>
        <w:rPr>
          <w:sz w:val="24"/>
        </w:rPr>
      </w:pPr>
      <w:r>
        <w:rPr>
          <w:sz w:val="24"/>
        </w:rPr>
        <w:tab/>
        <w:t>При первом способе все затраты относятся на издержки производства (обращения) в том же периоде, когда произведен ремонт. В основном, этот способ применяют при небольшом объеме ремонтных работ.</w:t>
      </w:r>
    </w:p>
    <w:p w:rsidR="00C37D3F" w:rsidRDefault="00C37D3F">
      <w:pPr>
        <w:jc w:val="both"/>
        <w:rPr>
          <w:sz w:val="24"/>
        </w:rPr>
      </w:pPr>
      <w:r>
        <w:rPr>
          <w:sz w:val="24"/>
        </w:rPr>
        <w:tab/>
        <w:t>При проведении ремонта подрядным способом делаются записи</w:t>
      </w:r>
    </w:p>
    <w:p w:rsidR="00C37D3F" w:rsidRDefault="00C37D3F">
      <w:pPr>
        <w:jc w:val="both"/>
        <w:rPr>
          <w:sz w:val="24"/>
        </w:rPr>
      </w:pPr>
      <w:r>
        <w:rPr>
          <w:sz w:val="24"/>
        </w:rPr>
        <w:tab/>
        <w:t>Д 20, 23, 25, 26, 44                 К 60, 76         при предъявлении подрядчиком счета;</w:t>
      </w:r>
    </w:p>
    <w:p w:rsidR="00C37D3F" w:rsidRDefault="00C37D3F">
      <w:pPr>
        <w:jc w:val="both"/>
        <w:rPr>
          <w:sz w:val="24"/>
        </w:rPr>
      </w:pPr>
      <w:r>
        <w:rPr>
          <w:sz w:val="24"/>
        </w:rPr>
        <w:tab/>
        <w:t>Д 19               К 60, 78</w:t>
      </w:r>
      <w:r>
        <w:rPr>
          <w:sz w:val="24"/>
        </w:rPr>
        <w:tab/>
      </w:r>
      <w:r>
        <w:rPr>
          <w:sz w:val="24"/>
        </w:rPr>
        <w:tab/>
        <w:t xml:space="preserve">            на сумму НДС;</w:t>
      </w:r>
    </w:p>
    <w:p w:rsidR="00C37D3F" w:rsidRDefault="00C37D3F">
      <w:pPr>
        <w:jc w:val="both"/>
        <w:rPr>
          <w:sz w:val="24"/>
        </w:rPr>
      </w:pPr>
      <w:r>
        <w:rPr>
          <w:sz w:val="24"/>
        </w:rPr>
        <w:tab/>
        <w:t>Д 60, 76,        К 51</w:t>
      </w:r>
      <w:r>
        <w:rPr>
          <w:sz w:val="24"/>
        </w:rPr>
        <w:tab/>
      </w:r>
      <w:r>
        <w:rPr>
          <w:sz w:val="24"/>
        </w:rPr>
        <w:tab/>
      </w:r>
      <w:r>
        <w:rPr>
          <w:sz w:val="24"/>
        </w:rPr>
        <w:tab/>
        <w:t xml:space="preserve">            перечисление за выполненные работы.</w:t>
      </w:r>
      <w:r>
        <w:rPr>
          <w:sz w:val="24"/>
        </w:rPr>
        <w:tab/>
        <w:t xml:space="preserve"> </w:t>
      </w:r>
    </w:p>
    <w:p w:rsidR="00C37D3F" w:rsidRDefault="00C37D3F">
      <w:pPr>
        <w:jc w:val="both"/>
        <w:rPr>
          <w:sz w:val="24"/>
        </w:rPr>
      </w:pPr>
    </w:p>
    <w:p w:rsidR="00C37D3F" w:rsidRDefault="00C37D3F">
      <w:pPr>
        <w:jc w:val="both"/>
        <w:rPr>
          <w:sz w:val="24"/>
        </w:rPr>
      </w:pPr>
      <w:r>
        <w:rPr>
          <w:sz w:val="24"/>
        </w:rPr>
        <w:t>При хозяйственном способе:</w:t>
      </w:r>
    </w:p>
    <w:p w:rsidR="00C37D3F" w:rsidRDefault="00C37D3F">
      <w:pPr>
        <w:jc w:val="both"/>
        <w:rPr>
          <w:sz w:val="24"/>
        </w:rPr>
      </w:pPr>
    </w:p>
    <w:p w:rsidR="00C37D3F" w:rsidRDefault="00C37D3F">
      <w:pPr>
        <w:jc w:val="both"/>
        <w:rPr>
          <w:sz w:val="24"/>
        </w:rPr>
      </w:pPr>
      <w:r>
        <w:rPr>
          <w:sz w:val="24"/>
        </w:rPr>
        <w:tab/>
        <w:t>Д 20, 23, 25, 26, 44            К 10, 69, 70...</w:t>
      </w:r>
    </w:p>
    <w:p w:rsidR="00C37D3F" w:rsidRDefault="00C37D3F">
      <w:pPr>
        <w:jc w:val="both"/>
        <w:rPr>
          <w:sz w:val="24"/>
        </w:rPr>
      </w:pPr>
      <w:r>
        <w:rPr>
          <w:sz w:val="24"/>
        </w:rPr>
        <w:tab/>
        <w:t>При втором способе для финансирования ремонта начисляется резерв. Нормативы отчислений в резерв предприятие устанавливает самостоятельно.</w:t>
      </w:r>
    </w:p>
    <w:p w:rsidR="00C37D3F" w:rsidRDefault="00C37D3F">
      <w:pPr>
        <w:jc w:val="both"/>
        <w:rPr>
          <w:sz w:val="24"/>
        </w:rPr>
      </w:pPr>
    </w:p>
    <w:p w:rsidR="00C37D3F" w:rsidRDefault="00C37D3F">
      <w:pPr>
        <w:jc w:val="both"/>
        <w:rPr>
          <w:sz w:val="24"/>
        </w:rPr>
      </w:pPr>
      <w:r>
        <w:rPr>
          <w:sz w:val="24"/>
        </w:rPr>
        <w:tab/>
        <w:t>При подрядном способе:</w:t>
      </w:r>
    </w:p>
    <w:p w:rsidR="00C37D3F" w:rsidRDefault="00C37D3F">
      <w:pPr>
        <w:jc w:val="both"/>
        <w:rPr>
          <w:sz w:val="24"/>
        </w:rPr>
      </w:pPr>
    </w:p>
    <w:p w:rsidR="00C37D3F" w:rsidRDefault="00C37D3F">
      <w:pPr>
        <w:jc w:val="both"/>
        <w:rPr>
          <w:sz w:val="24"/>
        </w:rPr>
      </w:pPr>
      <w:r>
        <w:rPr>
          <w:sz w:val="24"/>
        </w:rPr>
        <w:tab/>
        <w:t>Д 20, 23, 25, 26, 44              К 89</w:t>
      </w:r>
      <w:r>
        <w:rPr>
          <w:sz w:val="24"/>
        </w:rPr>
        <w:tab/>
      </w:r>
      <w:r>
        <w:rPr>
          <w:sz w:val="24"/>
        </w:rPr>
        <w:tab/>
        <w:t>образование резерва;</w:t>
      </w:r>
    </w:p>
    <w:p w:rsidR="00C37D3F" w:rsidRDefault="00C37D3F">
      <w:pPr>
        <w:jc w:val="both"/>
        <w:rPr>
          <w:sz w:val="24"/>
        </w:rPr>
      </w:pPr>
      <w:r>
        <w:rPr>
          <w:sz w:val="24"/>
        </w:rPr>
        <w:tab/>
        <w:t>Д 96                                      К 60, 76</w:t>
      </w:r>
      <w:r>
        <w:rPr>
          <w:sz w:val="24"/>
        </w:rPr>
        <w:tab/>
      </w:r>
      <w:r>
        <w:rPr>
          <w:sz w:val="24"/>
        </w:rPr>
        <w:tab/>
        <w:t>предъявлен счет подрядчика;</w:t>
      </w:r>
    </w:p>
    <w:p w:rsidR="00C37D3F" w:rsidRDefault="00C37D3F">
      <w:pPr>
        <w:jc w:val="both"/>
        <w:rPr>
          <w:sz w:val="24"/>
        </w:rPr>
      </w:pPr>
      <w:r>
        <w:rPr>
          <w:sz w:val="24"/>
        </w:rPr>
        <w:tab/>
        <w:t>Д 19                                      К 60, 76</w:t>
      </w:r>
      <w:r>
        <w:rPr>
          <w:sz w:val="24"/>
        </w:rPr>
        <w:tab/>
      </w:r>
      <w:r>
        <w:rPr>
          <w:sz w:val="24"/>
        </w:rPr>
        <w:tab/>
        <w:t>на сумму НДС;</w:t>
      </w:r>
    </w:p>
    <w:p w:rsidR="00C37D3F" w:rsidRDefault="00C37D3F">
      <w:pPr>
        <w:jc w:val="both"/>
        <w:rPr>
          <w:sz w:val="24"/>
        </w:rPr>
      </w:pPr>
      <w:r>
        <w:rPr>
          <w:sz w:val="24"/>
        </w:rPr>
        <w:tab/>
        <w:t>Д 60, 76                                К 51</w:t>
      </w:r>
      <w:r>
        <w:rPr>
          <w:sz w:val="24"/>
        </w:rPr>
        <w:tab/>
      </w:r>
      <w:r>
        <w:rPr>
          <w:sz w:val="24"/>
        </w:rPr>
        <w:tab/>
        <w:t>перечисление за выполненные работы;</w:t>
      </w:r>
    </w:p>
    <w:p w:rsidR="00C37D3F" w:rsidRDefault="00C37D3F">
      <w:pPr>
        <w:jc w:val="both"/>
        <w:rPr>
          <w:sz w:val="24"/>
        </w:rPr>
      </w:pPr>
      <w:r>
        <w:rPr>
          <w:sz w:val="24"/>
        </w:rPr>
        <w:tab/>
        <w:t>Д 96                                      К 99</w:t>
      </w:r>
      <w:r>
        <w:rPr>
          <w:sz w:val="24"/>
        </w:rPr>
        <w:tab/>
      </w:r>
      <w:r>
        <w:rPr>
          <w:sz w:val="24"/>
        </w:rPr>
        <w:tab/>
        <w:t xml:space="preserve">списание в конце года излишне </w:t>
      </w:r>
    </w:p>
    <w:p w:rsidR="00C37D3F" w:rsidRDefault="00C37D3F">
      <w:pPr>
        <w:jc w:val="both"/>
        <w:rPr>
          <w:sz w:val="24"/>
        </w:rPr>
      </w:pPr>
      <w:r>
        <w:rPr>
          <w:sz w:val="24"/>
        </w:rPr>
        <w:t xml:space="preserve">                                                                                    начисленного  резерва.</w:t>
      </w:r>
    </w:p>
    <w:p w:rsidR="00C37D3F" w:rsidRDefault="00C37D3F">
      <w:pPr>
        <w:jc w:val="both"/>
        <w:rPr>
          <w:sz w:val="24"/>
        </w:rPr>
      </w:pPr>
      <w:r>
        <w:rPr>
          <w:sz w:val="24"/>
        </w:rPr>
        <w:tab/>
        <w:t>При хозяйственном способе аналогично:</w:t>
      </w:r>
    </w:p>
    <w:p w:rsidR="00C37D3F" w:rsidRDefault="00C37D3F">
      <w:pPr>
        <w:jc w:val="both"/>
        <w:rPr>
          <w:sz w:val="24"/>
        </w:rPr>
      </w:pPr>
      <w:r>
        <w:rPr>
          <w:sz w:val="24"/>
        </w:rPr>
        <w:tab/>
        <w:t>Д 20, 25, 26, 44                   К 96</w:t>
      </w:r>
      <w:r>
        <w:rPr>
          <w:sz w:val="24"/>
        </w:rPr>
        <w:tab/>
      </w:r>
      <w:r>
        <w:rPr>
          <w:sz w:val="24"/>
        </w:rPr>
        <w:tab/>
        <w:t>образование резерва;</w:t>
      </w:r>
    </w:p>
    <w:p w:rsidR="00C37D3F" w:rsidRDefault="00C37D3F">
      <w:pPr>
        <w:jc w:val="both"/>
        <w:rPr>
          <w:sz w:val="24"/>
        </w:rPr>
      </w:pPr>
      <w:r>
        <w:rPr>
          <w:sz w:val="24"/>
        </w:rPr>
        <w:tab/>
        <w:t>Д 96                                     К 10, 69, 70</w:t>
      </w:r>
      <w:r>
        <w:rPr>
          <w:sz w:val="24"/>
        </w:rPr>
        <w:tab/>
        <w:t>списание фактических затрат;</w:t>
      </w:r>
    </w:p>
    <w:p w:rsidR="00C37D3F" w:rsidRDefault="00C37D3F">
      <w:pPr>
        <w:jc w:val="both"/>
        <w:rPr>
          <w:sz w:val="24"/>
        </w:rPr>
      </w:pPr>
      <w:r>
        <w:rPr>
          <w:sz w:val="24"/>
        </w:rPr>
        <w:tab/>
        <w:t>Д 96                                     К 99</w:t>
      </w:r>
      <w:r>
        <w:rPr>
          <w:sz w:val="24"/>
        </w:rPr>
        <w:tab/>
      </w:r>
      <w:r>
        <w:rPr>
          <w:sz w:val="24"/>
        </w:rPr>
        <w:tab/>
        <w:t xml:space="preserve">списание в конце года излишне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начисленного резерва;</w:t>
      </w:r>
    </w:p>
    <w:p w:rsidR="00C37D3F" w:rsidRDefault="00C37D3F">
      <w:pPr>
        <w:jc w:val="both"/>
        <w:rPr>
          <w:sz w:val="24"/>
        </w:rPr>
      </w:pPr>
      <w:r>
        <w:rPr>
          <w:sz w:val="24"/>
        </w:rPr>
        <w:tab/>
        <w:t xml:space="preserve">Д 20, 25, 26,97 44               К 10, 69, 70       затраты на ремонт при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недостаточности ремонтного резерва;</w:t>
      </w:r>
    </w:p>
    <w:p w:rsidR="00C37D3F" w:rsidRDefault="00C37D3F">
      <w:pPr>
        <w:jc w:val="both"/>
        <w:rPr>
          <w:sz w:val="24"/>
        </w:rPr>
      </w:pPr>
      <w:r>
        <w:rPr>
          <w:sz w:val="24"/>
        </w:rPr>
        <w:tab/>
        <w:t>Д 96                                     К 97</w:t>
      </w:r>
      <w:r>
        <w:rPr>
          <w:sz w:val="24"/>
        </w:rPr>
        <w:tab/>
      </w:r>
      <w:r>
        <w:rPr>
          <w:sz w:val="24"/>
        </w:rPr>
        <w:tab/>
        <w:t>списание затрат.</w:t>
      </w:r>
    </w:p>
    <w:p w:rsidR="00C37D3F" w:rsidRDefault="00C37D3F">
      <w:pPr>
        <w:jc w:val="both"/>
        <w:rPr>
          <w:sz w:val="24"/>
        </w:rPr>
      </w:pPr>
    </w:p>
    <w:p w:rsidR="00C37D3F" w:rsidRDefault="00C37D3F">
      <w:pPr>
        <w:jc w:val="both"/>
        <w:rPr>
          <w:sz w:val="24"/>
        </w:rPr>
      </w:pPr>
      <w:r>
        <w:rPr>
          <w:sz w:val="24"/>
        </w:rPr>
        <w:tab/>
        <w:t>При третьем способе для финансирования ремонта основных средств создается ремонтный фонд. Он создается для обеспечения в течение ряда лет равномерного включения затрат на проведение особо сложных видов ремонта основных средств. При этом варианте учете ремонта делаются такие же записи, как и во втором варианте, кроме записи по закрытию счета 96 (Д 96  К 99).</w:t>
      </w:r>
    </w:p>
    <w:p w:rsidR="00C37D3F" w:rsidRDefault="00C37D3F">
      <w:pPr>
        <w:jc w:val="both"/>
        <w:rPr>
          <w:sz w:val="24"/>
        </w:rPr>
      </w:pPr>
      <w:r>
        <w:rPr>
          <w:sz w:val="24"/>
        </w:rPr>
        <w:tab/>
        <w:t>Четвертый способ используется, когда организацией не создается резерв или фонд и необходимо провести крупный внеплановый ремонт. В этом случае, чтобы не искажать величину себестоимости продукции, затраты по ремонту основных средств относят на сч. 97 “Расходы будущих периодов”.</w:t>
      </w:r>
    </w:p>
    <w:p w:rsidR="00C37D3F" w:rsidRDefault="00C37D3F">
      <w:pPr>
        <w:jc w:val="both"/>
        <w:rPr>
          <w:sz w:val="24"/>
        </w:rPr>
      </w:pPr>
    </w:p>
    <w:p w:rsidR="00C37D3F" w:rsidRDefault="00C37D3F">
      <w:pPr>
        <w:jc w:val="both"/>
        <w:rPr>
          <w:sz w:val="24"/>
        </w:rPr>
      </w:pPr>
      <w:r>
        <w:rPr>
          <w:sz w:val="24"/>
        </w:rPr>
        <w:tab/>
        <w:t>При подрядном способе:</w:t>
      </w:r>
    </w:p>
    <w:p w:rsidR="00C37D3F" w:rsidRDefault="00C37D3F">
      <w:pPr>
        <w:jc w:val="both"/>
        <w:rPr>
          <w:sz w:val="24"/>
        </w:rPr>
      </w:pPr>
    </w:p>
    <w:p w:rsidR="00C37D3F" w:rsidRDefault="00C37D3F">
      <w:pPr>
        <w:jc w:val="both"/>
        <w:rPr>
          <w:sz w:val="24"/>
        </w:rPr>
      </w:pPr>
      <w:r>
        <w:rPr>
          <w:sz w:val="24"/>
        </w:rPr>
        <w:tab/>
        <w:t>Д 97                                 К 60, 76</w:t>
      </w:r>
      <w:r>
        <w:rPr>
          <w:sz w:val="24"/>
        </w:rPr>
        <w:tab/>
        <w:t>фактические затраты на ремонт;</w:t>
      </w:r>
    </w:p>
    <w:p w:rsidR="00C37D3F" w:rsidRDefault="00C37D3F">
      <w:pPr>
        <w:jc w:val="both"/>
        <w:rPr>
          <w:sz w:val="24"/>
        </w:rPr>
      </w:pPr>
      <w:r>
        <w:rPr>
          <w:sz w:val="24"/>
        </w:rPr>
        <w:tab/>
        <w:t>Д 20, 23, 25, 26, 44         К 97</w:t>
      </w:r>
      <w:r>
        <w:rPr>
          <w:sz w:val="24"/>
        </w:rPr>
        <w:tab/>
      </w:r>
      <w:r>
        <w:rPr>
          <w:sz w:val="24"/>
        </w:rPr>
        <w:tab/>
        <w:t>списание затрат (равномерно);</w:t>
      </w:r>
    </w:p>
    <w:p w:rsidR="00C37D3F" w:rsidRDefault="00C37D3F">
      <w:pPr>
        <w:jc w:val="both"/>
        <w:rPr>
          <w:sz w:val="24"/>
        </w:rPr>
      </w:pPr>
    </w:p>
    <w:p w:rsidR="00C37D3F" w:rsidRDefault="00C37D3F">
      <w:pPr>
        <w:jc w:val="both"/>
        <w:rPr>
          <w:sz w:val="24"/>
        </w:rPr>
      </w:pPr>
      <w:r>
        <w:rPr>
          <w:sz w:val="24"/>
        </w:rPr>
        <w:tab/>
        <w:t>При хозяйственном способе:</w:t>
      </w:r>
    </w:p>
    <w:p w:rsidR="00C37D3F" w:rsidRDefault="00C37D3F">
      <w:pPr>
        <w:jc w:val="both"/>
        <w:rPr>
          <w:sz w:val="24"/>
        </w:rPr>
      </w:pPr>
    </w:p>
    <w:p w:rsidR="00C37D3F" w:rsidRDefault="00C37D3F">
      <w:pPr>
        <w:jc w:val="both"/>
        <w:rPr>
          <w:sz w:val="24"/>
        </w:rPr>
      </w:pPr>
      <w:r>
        <w:rPr>
          <w:sz w:val="24"/>
        </w:rPr>
        <w:tab/>
        <w:t>Д 97                                 К 10, 69, 70...</w:t>
      </w:r>
      <w:r>
        <w:rPr>
          <w:sz w:val="24"/>
        </w:rPr>
        <w:tab/>
        <w:t xml:space="preserve">отражение фактических затрат на </w:t>
      </w:r>
      <w:r>
        <w:rPr>
          <w:sz w:val="24"/>
        </w:rPr>
        <w:tab/>
        <w:t>ремонт;</w:t>
      </w:r>
    </w:p>
    <w:p w:rsidR="00C37D3F" w:rsidRDefault="00C37D3F">
      <w:pPr>
        <w:jc w:val="both"/>
        <w:rPr>
          <w:sz w:val="24"/>
        </w:rPr>
      </w:pPr>
      <w:r>
        <w:rPr>
          <w:sz w:val="24"/>
        </w:rPr>
        <w:tab/>
        <w:t>Д 20, 23, 25, 26, 44         К 97</w:t>
      </w:r>
      <w:r>
        <w:rPr>
          <w:sz w:val="24"/>
        </w:rPr>
        <w:tab/>
      </w:r>
      <w:r>
        <w:rPr>
          <w:sz w:val="24"/>
        </w:rPr>
        <w:tab/>
        <w:t>списание затрат (равномерно).</w:t>
      </w:r>
    </w:p>
    <w:p w:rsidR="00C37D3F" w:rsidRDefault="00C37D3F">
      <w:pPr>
        <w:jc w:val="both"/>
        <w:rPr>
          <w:sz w:val="24"/>
        </w:rPr>
      </w:pPr>
      <w:r>
        <w:rPr>
          <w:sz w:val="24"/>
        </w:rPr>
        <w:tab/>
        <w:t>Выбранный метод учета затрат на ремонт основных средств должен найти отражение в приказе об учетной политике организации и носить стабильный характер.</w:t>
      </w:r>
    </w:p>
    <w:p w:rsidR="00C37D3F" w:rsidRDefault="00C37D3F">
      <w:pPr>
        <w:jc w:val="both"/>
        <w:rPr>
          <w:sz w:val="24"/>
        </w:rPr>
      </w:pPr>
      <w:r>
        <w:rPr>
          <w:sz w:val="24"/>
        </w:rPr>
        <w:tab/>
        <w:t>Приемка отремонтированных основных средств оформляется актом ф. ОС-3.</w:t>
      </w:r>
    </w:p>
    <w:p w:rsidR="00C37D3F" w:rsidRDefault="00C37D3F">
      <w:pPr>
        <w:jc w:val="both"/>
        <w:rPr>
          <w:sz w:val="24"/>
        </w:rPr>
      </w:pPr>
      <w:r>
        <w:rPr>
          <w:sz w:val="24"/>
        </w:rPr>
        <w:t xml:space="preserve">           Реконструкция- полное или частичное переустройство и переоборудование ( как правило без расширения) существующих зданий, сооружений и других объектов основных средств. Реконструкция приводит к изменению основных технических и экономических показателей объекта.</w:t>
      </w:r>
    </w:p>
    <w:p w:rsidR="00C37D3F" w:rsidRDefault="00C37D3F">
      <w:pPr>
        <w:jc w:val="both"/>
        <w:rPr>
          <w:sz w:val="24"/>
        </w:rPr>
      </w:pPr>
      <w:r>
        <w:rPr>
          <w:sz w:val="24"/>
        </w:rPr>
        <w:t xml:space="preserve">          Дооборудование- дополнение основных средств новыми частями, деталями и другими механизмами, которые будут составлять единое целое с этим оборудованием, придадут ему дополнительные функции или изменят показатели работы, и раздельное их применение будет невозможно.</w:t>
      </w:r>
    </w:p>
    <w:p w:rsidR="00C37D3F" w:rsidRDefault="00C37D3F">
      <w:pPr>
        <w:jc w:val="both"/>
        <w:rPr>
          <w:sz w:val="24"/>
        </w:rPr>
      </w:pPr>
      <w:r>
        <w:rPr>
          <w:sz w:val="24"/>
        </w:rPr>
        <w:t xml:space="preserve">          Согласно ПБУ 6/97, затраты на дооборудование основных средств могут увеличивать их первоначальную стоимость. Увеличение первоначальной стоимости основных средств относится на добавочный капитал предприятия.</w:t>
      </w:r>
    </w:p>
    <w:p w:rsidR="00C37D3F" w:rsidRDefault="00C37D3F">
      <w:pPr>
        <w:jc w:val="both"/>
        <w:rPr>
          <w:sz w:val="24"/>
        </w:rPr>
      </w:pPr>
      <w:r>
        <w:rPr>
          <w:sz w:val="24"/>
        </w:rPr>
        <w:t xml:space="preserve">          В соответствии с Методическими указаниями по бухгалтерскому учету основных средств затраты на дооборудование основных средств увеличивают их первоначальную стоимость только после того, как соответствующие работы полностью выполнены и оформлены актом приемки- сдачи отремонтированных объектов, составленный по форме № ОС-3.</w:t>
      </w:r>
    </w:p>
    <w:p w:rsidR="00C37D3F" w:rsidRDefault="00C37D3F">
      <w:pPr>
        <w:jc w:val="both"/>
        <w:rPr>
          <w:sz w:val="24"/>
        </w:rPr>
      </w:pPr>
      <w:r>
        <w:rPr>
          <w:sz w:val="24"/>
        </w:rPr>
        <w:t xml:space="preserve">          До этого все расходы отражаются на счете 08.</w:t>
      </w:r>
    </w:p>
    <w:p w:rsidR="00C37D3F" w:rsidRDefault="00C37D3F">
      <w:pPr>
        <w:jc w:val="both"/>
        <w:rPr>
          <w:sz w:val="24"/>
        </w:rPr>
      </w:pPr>
    </w:p>
    <w:p w:rsidR="00C37D3F" w:rsidRDefault="00C37D3F">
      <w:pPr>
        <w:jc w:val="both"/>
        <w:rPr>
          <w:sz w:val="24"/>
        </w:rPr>
      </w:pPr>
      <w:r>
        <w:rPr>
          <w:sz w:val="24"/>
        </w:rPr>
        <w:t xml:space="preserve">          Д сч. 08                  К сч. 10 (23,29,60,69,70,76…)           дооборудование</w:t>
      </w:r>
    </w:p>
    <w:p w:rsidR="00C37D3F" w:rsidRDefault="00C37D3F">
      <w:pPr>
        <w:jc w:val="both"/>
        <w:rPr>
          <w:sz w:val="24"/>
        </w:rPr>
      </w:pPr>
      <w:r>
        <w:rPr>
          <w:sz w:val="24"/>
        </w:rPr>
        <w:t xml:space="preserve">          Д сч. 01                  К сч.  08                                               увеличена первоначальна стоимость</w:t>
      </w:r>
    </w:p>
    <w:p w:rsidR="00C37D3F" w:rsidRDefault="00C37D3F">
      <w:pPr>
        <w:jc w:val="both"/>
        <w:rPr>
          <w:sz w:val="24"/>
        </w:rPr>
      </w:pPr>
      <w:r>
        <w:rPr>
          <w:sz w:val="24"/>
        </w:rPr>
        <w:t xml:space="preserve">          Д сч.84                   К сч.83                                                 увеличение добавочного капитала</w:t>
      </w:r>
    </w:p>
    <w:p w:rsidR="00C37D3F" w:rsidRDefault="00C37D3F">
      <w:pPr>
        <w:jc w:val="both"/>
        <w:rPr>
          <w:sz w:val="24"/>
        </w:rPr>
      </w:pPr>
    </w:p>
    <w:p w:rsidR="00C37D3F" w:rsidRDefault="00C37D3F">
      <w:pPr>
        <w:jc w:val="both"/>
        <w:rPr>
          <w:sz w:val="24"/>
        </w:rPr>
      </w:pPr>
      <w:r>
        <w:rPr>
          <w:sz w:val="24"/>
        </w:rPr>
        <w:t xml:space="preserve">         Если предприятие относится к отрасли сферы материального производства, то расходы на дооборудование основного производственного назначения уменьшают его налогооблагаемую прибыль. Эта льгота установлена подпунктом "а" пункта 1 ст.6 Закона РФ, от 27.12. 1991г. " 2116-! " о налоге на прибыль предприятий и организации".</w:t>
      </w:r>
    </w:p>
    <w:p w:rsidR="00C37D3F" w:rsidRDefault="00C37D3F">
      <w:pPr>
        <w:jc w:val="both"/>
        <w:rPr>
          <w:sz w:val="24"/>
        </w:rPr>
      </w:pPr>
      <w:r>
        <w:rPr>
          <w:sz w:val="24"/>
        </w:rPr>
        <w:t xml:space="preserve">          Если в течение двух лет после того, как предприятие применило льготу по налогу на прибыль, дооборудованное основное средство будет реализовано или передано безвозмездно, то налогооблагаемая прибыль должна быть увеличена на остаточную стоимость этого основного средства.</w:t>
      </w:r>
    </w:p>
    <w:p w:rsidR="00C37D3F" w:rsidRDefault="00C37D3F">
      <w:pPr>
        <w:jc w:val="both"/>
        <w:rPr>
          <w:sz w:val="24"/>
        </w:rPr>
      </w:pPr>
      <w:r>
        <w:rPr>
          <w:sz w:val="24"/>
        </w:rPr>
        <w:t xml:space="preserve">          Если предприятие реализует дооборудованное основное средство, с момента покупки которого прошло более двух лет, а с момента дооборудования- менее двух лет, то налогооблагаемая прибыль должна быть увеличена не на всю остаточную стоимость основного средства, а  только остаточную стоимость расходов на его дооборудование </w:t>
      </w:r>
    </w:p>
    <w:p w:rsidR="00C37D3F" w:rsidRDefault="00C37D3F">
      <w:pPr>
        <w:jc w:val="both"/>
        <w:rPr>
          <w:sz w:val="24"/>
        </w:rPr>
      </w:pPr>
      <w:r>
        <w:rPr>
          <w:sz w:val="24"/>
        </w:rPr>
        <w:t xml:space="preserve">         Если затраты на доооборудование основного средства являются некапитальными в том случае, если одновременно выполняются следующие условия:</w:t>
      </w:r>
    </w:p>
    <w:p w:rsidR="00C37D3F" w:rsidRDefault="00C37D3F">
      <w:pPr>
        <w:numPr>
          <w:ilvl w:val="0"/>
          <w:numId w:val="16"/>
        </w:numPr>
        <w:ind w:firstLine="0"/>
        <w:jc w:val="both"/>
        <w:rPr>
          <w:sz w:val="24"/>
        </w:rPr>
      </w:pPr>
      <w:r>
        <w:rPr>
          <w:sz w:val="24"/>
        </w:rPr>
        <w:t>в результате такого дооборудования показатели работы основного средства не улучшатся незначительно;</w:t>
      </w:r>
    </w:p>
    <w:p w:rsidR="00C37D3F" w:rsidRDefault="00C37D3F">
      <w:pPr>
        <w:numPr>
          <w:ilvl w:val="0"/>
          <w:numId w:val="16"/>
        </w:numPr>
        <w:ind w:firstLine="0"/>
        <w:jc w:val="both"/>
        <w:rPr>
          <w:sz w:val="24"/>
        </w:rPr>
      </w:pPr>
      <w:r>
        <w:rPr>
          <w:sz w:val="24"/>
        </w:rPr>
        <w:t>дооборудование не связано с осуществлением строительных или монтажных работ;</w:t>
      </w:r>
    </w:p>
    <w:p w:rsidR="00C37D3F" w:rsidRDefault="00C37D3F">
      <w:pPr>
        <w:numPr>
          <w:ilvl w:val="0"/>
          <w:numId w:val="16"/>
        </w:numPr>
        <w:ind w:firstLine="0"/>
        <w:jc w:val="both"/>
        <w:rPr>
          <w:sz w:val="24"/>
        </w:rPr>
      </w:pPr>
      <w:r>
        <w:rPr>
          <w:sz w:val="24"/>
        </w:rPr>
        <w:t xml:space="preserve"> дополнительные узлы, агрегаты, детали и т.п., установленные в результате дооборудования основного средства относятся по стоимости к материалам или срок их службы не превышает более одного года.</w:t>
      </w:r>
    </w:p>
    <w:p w:rsidR="00C37D3F" w:rsidRDefault="00C37D3F">
      <w:pPr>
        <w:ind w:left="510"/>
        <w:jc w:val="both"/>
        <w:rPr>
          <w:sz w:val="24"/>
        </w:rPr>
      </w:pPr>
      <w:r>
        <w:rPr>
          <w:sz w:val="24"/>
        </w:rPr>
        <w:t>Затраты на дооборудование основного средства некапитального характера могут включатся в себестоимость продукции в соответствии  с п "г" и п. "ж" пункта 2 " положения о составе затрат".</w:t>
      </w: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center"/>
        <w:rPr>
          <w:b/>
          <w:bCs/>
          <w:sz w:val="24"/>
        </w:rPr>
      </w:pPr>
      <w:r>
        <w:rPr>
          <w:b/>
          <w:bCs/>
          <w:sz w:val="24"/>
        </w:rPr>
        <w:t>7. УЧЕТ ОПЕРАЦИЙ ПО АРЕНДЕ ОСНОВНЫХ СРЕДСТВ</w:t>
      </w:r>
    </w:p>
    <w:p w:rsidR="00C37D3F" w:rsidRDefault="00C37D3F">
      <w:pPr>
        <w:jc w:val="both"/>
        <w:rPr>
          <w:sz w:val="24"/>
        </w:rPr>
      </w:pPr>
    </w:p>
    <w:p w:rsidR="00C37D3F" w:rsidRDefault="00C37D3F">
      <w:pPr>
        <w:jc w:val="both"/>
        <w:rPr>
          <w:sz w:val="24"/>
        </w:rPr>
      </w:pPr>
      <w:r>
        <w:rPr>
          <w:sz w:val="24"/>
        </w:rPr>
        <w:tab/>
        <w:t>Бухгалтерский учет арендованных основных средств осуществляется в зависимости от вида аренды: текущей или финансовой (лизинга).</w:t>
      </w:r>
    </w:p>
    <w:p w:rsidR="00C37D3F" w:rsidRDefault="00C37D3F">
      <w:pPr>
        <w:jc w:val="both"/>
        <w:rPr>
          <w:sz w:val="24"/>
        </w:rPr>
      </w:pPr>
      <w:r>
        <w:rPr>
          <w:sz w:val="24"/>
        </w:rPr>
        <w:tab/>
        <w:t>Текущая аренда представляет собой временное получение основных средств от арендодателя за плату. Право собственности на основные средства остается за арендодателем. При текущей аренде основные средства не учитываются на балансе арендатора, а приходуются на забалансовом счете 001 “Арендованные основные средства”. Начисление арендной платы осуществляется по Д сч. 20, 25, 26  К 76, 60. Начисление арендной платы за весь срок аренды производится по Д сч. 97  К сч. 76, а затем сумма арендной платы равномерно включается в  затраты Д сч. 20, 25, 26  К 97.</w:t>
      </w:r>
    </w:p>
    <w:p w:rsidR="00C37D3F" w:rsidRDefault="00C37D3F">
      <w:pPr>
        <w:jc w:val="both"/>
        <w:rPr>
          <w:sz w:val="24"/>
        </w:rPr>
      </w:pPr>
      <w:r>
        <w:rPr>
          <w:sz w:val="24"/>
        </w:rPr>
        <w:tab/>
        <w:t>Арендатор оплачивает арендодателю НДС Д 19  К 76, который подлежит возмещению из бюджета Д 68  К 19.</w:t>
      </w:r>
    </w:p>
    <w:p w:rsidR="00C37D3F" w:rsidRDefault="00C37D3F">
      <w:pPr>
        <w:jc w:val="both"/>
        <w:rPr>
          <w:sz w:val="24"/>
        </w:rPr>
      </w:pPr>
      <w:r>
        <w:rPr>
          <w:sz w:val="24"/>
        </w:rPr>
        <w:tab/>
        <w:t>У арендодателя основные средства, переданные на условиях текущей аренды, числятся на балансе. Износ по таким объектам относится на внереализационные потери Д сч. 99  К сч. 02. Начисление арендной платы  Д 76  К 99, отдельно на сумму износа Д 76  К 68. Поступление арендной платы подлежит обложению НДС и налогом на прибыль. Арендная плата за сдачу в аренду земли НДС не облагается.</w:t>
      </w:r>
    </w:p>
    <w:p w:rsidR="00C37D3F" w:rsidRDefault="00C37D3F">
      <w:pPr>
        <w:jc w:val="both"/>
        <w:rPr>
          <w:sz w:val="24"/>
        </w:rPr>
      </w:pPr>
      <w:r>
        <w:rPr>
          <w:sz w:val="24"/>
        </w:rPr>
        <w:tab/>
        <w:t>Лизинг -  вид инвестиционной деятельности по приобретению имущества и передаче его на основании договора лизинга физическим и юридическим лицам за определенную плату, на определенный срок и на определенных условиях, обусловленных договором, с правом выкупа имущества лизингополучателем [4].</w:t>
      </w:r>
    </w:p>
    <w:p w:rsidR="00C37D3F" w:rsidRDefault="00C37D3F">
      <w:pPr>
        <w:jc w:val="both"/>
        <w:rPr>
          <w:sz w:val="24"/>
        </w:rPr>
      </w:pPr>
      <w:r>
        <w:rPr>
          <w:sz w:val="24"/>
        </w:rPr>
        <w:tab/>
        <w:t>Порядок отражения в бухгалтерском учете операций по договору лизинга определен в приказе МФ РФ от 17 февраля 1997 г. №15.</w:t>
      </w:r>
    </w:p>
    <w:p w:rsidR="00C37D3F" w:rsidRDefault="00C37D3F">
      <w:pPr>
        <w:jc w:val="both"/>
        <w:rPr>
          <w:sz w:val="24"/>
        </w:rPr>
      </w:pPr>
      <w:r>
        <w:rPr>
          <w:sz w:val="24"/>
        </w:rPr>
        <w:tab/>
        <w:t>В учетной политике организации необходимо отразить выбранные условия поставки лизингового имущества на баланс и вопрос о предстоящих лизинговых платежах в последующем отчетном периоде и до конца действия договора лизинга.</w:t>
      </w:r>
    </w:p>
    <w:p w:rsidR="00C37D3F" w:rsidRDefault="00C37D3F">
      <w:pPr>
        <w:jc w:val="both"/>
        <w:rPr>
          <w:sz w:val="24"/>
        </w:rPr>
      </w:pPr>
      <w:r>
        <w:rPr>
          <w:sz w:val="24"/>
        </w:rPr>
        <w:t xml:space="preserve"> </w:t>
      </w:r>
    </w:p>
    <w:p w:rsidR="00C37D3F" w:rsidRDefault="00C37D3F">
      <w:pPr>
        <w:jc w:val="both"/>
        <w:rPr>
          <w:i/>
          <w:iCs/>
          <w:sz w:val="24"/>
        </w:rPr>
      </w:pPr>
      <w:r>
        <w:rPr>
          <w:sz w:val="24"/>
        </w:rPr>
        <w:tab/>
      </w:r>
      <w:r>
        <w:rPr>
          <w:i/>
          <w:iCs/>
          <w:sz w:val="24"/>
        </w:rPr>
        <w:t>Учет операций по лизингу основных средств у лизингодателя:</w:t>
      </w:r>
    </w:p>
    <w:p w:rsidR="00C37D3F" w:rsidRDefault="00C37D3F">
      <w:pPr>
        <w:jc w:val="both"/>
        <w:rPr>
          <w:sz w:val="24"/>
        </w:rPr>
      </w:pPr>
    </w:p>
    <w:p w:rsidR="00C37D3F" w:rsidRDefault="00C37D3F">
      <w:pPr>
        <w:jc w:val="both"/>
        <w:rPr>
          <w:sz w:val="24"/>
        </w:rPr>
      </w:pPr>
      <w:r>
        <w:rPr>
          <w:sz w:val="24"/>
        </w:rPr>
        <w:tab/>
        <w:t>Д 08                        К 60</w:t>
      </w:r>
      <w:r>
        <w:rPr>
          <w:sz w:val="24"/>
        </w:rPr>
        <w:tab/>
      </w:r>
      <w:r>
        <w:rPr>
          <w:sz w:val="24"/>
        </w:rPr>
        <w:tab/>
        <w:t>получено от поставщика лизинговое имущество;</w:t>
      </w:r>
    </w:p>
    <w:p w:rsidR="00C37D3F" w:rsidRDefault="00C37D3F">
      <w:pPr>
        <w:jc w:val="both"/>
        <w:rPr>
          <w:sz w:val="24"/>
        </w:rPr>
      </w:pPr>
      <w:r>
        <w:rPr>
          <w:sz w:val="24"/>
        </w:rPr>
        <w:tab/>
        <w:t>Д 03                        К 08</w:t>
      </w:r>
      <w:r>
        <w:rPr>
          <w:sz w:val="24"/>
        </w:rPr>
        <w:tab/>
      </w:r>
      <w:r>
        <w:rPr>
          <w:sz w:val="24"/>
        </w:rPr>
        <w:tab/>
        <w:t xml:space="preserve">оприходовано имущество, предназначенное для </w:t>
      </w:r>
      <w:r>
        <w:rPr>
          <w:sz w:val="24"/>
        </w:rPr>
        <w:tab/>
      </w:r>
      <w:r>
        <w:rPr>
          <w:sz w:val="24"/>
        </w:rPr>
        <w:tab/>
      </w:r>
      <w:r>
        <w:rPr>
          <w:sz w:val="24"/>
        </w:rPr>
        <w:tab/>
      </w:r>
      <w:r>
        <w:rPr>
          <w:sz w:val="24"/>
        </w:rPr>
        <w:tab/>
        <w:t xml:space="preserve">                    </w:t>
      </w:r>
      <w:r>
        <w:rPr>
          <w:sz w:val="24"/>
        </w:rPr>
        <w:tab/>
      </w:r>
      <w:r>
        <w:rPr>
          <w:sz w:val="24"/>
        </w:rPr>
        <w:tab/>
        <w:t>сдачи по договору лизинга в аренду;</w:t>
      </w:r>
    </w:p>
    <w:p w:rsidR="00C37D3F" w:rsidRDefault="00C37D3F">
      <w:pPr>
        <w:jc w:val="both"/>
        <w:rPr>
          <w:sz w:val="24"/>
        </w:rPr>
      </w:pPr>
      <w:r>
        <w:rPr>
          <w:sz w:val="24"/>
        </w:rPr>
        <w:tab/>
        <w:t>Д 76                        К 91</w:t>
      </w:r>
      <w:r>
        <w:rPr>
          <w:sz w:val="24"/>
        </w:rPr>
        <w:tab/>
      </w:r>
      <w:r>
        <w:rPr>
          <w:sz w:val="24"/>
        </w:rPr>
        <w:tab/>
        <w:t xml:space="preserve">отражена задолженность по лизинговым платежам  </w:t>
      </w:r>
      <w:r>
        <w:rPr>
          <w:sz w:val="24"/>
        </w:rPr>
        <w:tab/>
      </w:r>
      <w:r>
        <w:rPr>
          <w:sz w:val="24"/>
        </w:rPr>
        <w:tab/>
      </w:r>
      <w:r>
        <w:rPr>
          <w:sz w:val="24"/>
        </w:rPr>
        <w:tab/>
      </w:r>
      <w:r>
        <w:rPr>
          <w:sz w:val="24"/>
        </w:rPr>
        <w:tab/>
        <w:t xml:space="preserve">                 </w:t>
      </w:r>
      <w:r>
        <w:rPr>
          <w:sz w:val="24"/>
        </w:rPr>
        <w:tab/>
        <w:t xml:space="preserve">(если собственник лизингового имущества - </w:t>
      </w:r>
      <w:r>
        <w:rPr>
          <w:sz w:val="24"/>
        </w:rPr>
        <w:tab/>
      </w:r>
      <w:r>
        <w:rPr>
          <w:sz w:val="24"/>
        </w:rPr>
        <w:tab/>
      </w:r>
      <w:r>
        <w:rPr>
          <w:sz w:val="24"/>
        </w:rPr>
        <w:tab/>
      </w:r>
      <w:r>
        <w:rPr>
          <w:sz w:val="24"/>
        </w:rPr>
        <w:tab/>
      </w:r>
      <w:r>
        <w:rPr>
          <w:sz w:val="24"/>
        </w:rPr>
        <w:tab/>
      </w:r>
      <w:r>
        <w:rPr>
          <w:sz w:val="24"/>
        </w:rPr>
        <w:tab/>
        <w:t xml:space="preserve">             лизингополучатель);</w:t>
      </w:r>
    </w:p>
    <w:p w:rsidR="00C37D3F" w:rsidRDefault="00C37D3F">
      <w:pPr>
        <w:jc w:val="both"/>
        <w:rPr>
          <w:sz w:val="24"/>
        </w:rPr>
      </w:pPr>
      <w:r>
        <w:rPr>
          <w:sz w:val="24"/>
        </w:rPr>
        <w:tab/>
        <w:t>Д 50, 51                       К 76</w:t>
      </w:r>
      <w:r>
        <w:rPr>
          <w:sz w:val="24"/>
        </w:rPr>
        <w:tab/>
        <w:t xml:space="preserve">           поступили лизинговые платежи от лизингополучателя;</w:t>
      </w:r>
    </w:p>
    <w:p w:rsidR="00C37D3F" w:rsidRDefault="00C37D3F">
      <w:pPr>
        <w:jc w:val="both"/>
        <w:rPr>
          <w:sz w:val="24"/>
        </w:rPr>
      </w:pPr>
      <w:r>
        <w:rPr>
          <w:sz w:val="24"/>
        </w:rPr>
        <w:tab/>
        <w:t>Д 91                        К 03</w:t>
      </w:r>
      <w:r>
        <w:rPr>
          <w:sz w:val="24"/>
        </w:rPr>
        <w:tab/>
        <w:t xml:space="preserve">          отражается стоимость переданного имущества (если </w:t>
      </w:r>
      <w:r>
        <w:rPr>
          <w:sz w:val="24"/>
        </w:rPr>
        <w:tab/>
      </w:r>
      <w:r>
        <w:rPr>
          <w:sz w:val="24"/>
        </w:rPr>
        <w:tab/>
      </w:r>
      <w:r>
        <w:rPr>
          <w:sz w:val="24"/>
        </w:rPr>
        <w:tab/>
      </w:r>
      <w:r>
        <w:rPr>
          <w:sz w:val="24"/>
        </w:rPr>
        <w:tab/>
        <w:t xml:space="preserve">                       имущество на балансе лизингополучателя);</w:t>
      </w:r>
    </w:p>
    <w:p w:rsidR="00C37D3F" w:rsidRDefault="00C37D3F">
      <w:pPr>
        <w:jc w:val="both"/>
        <w:rPr>
          <w:sz w:val="24"/>
        </w:rPr>
      </w:pPr>
      <w:r>
        <w:rPr>
          <w:sz w:val="24"/>
        </w:rPr>
        <w:tab/>
        <w:t>Д 91                        К 98</w:t>
      </w:r>
      <w:r>
        <w:rPr>
          <w:sz w:val="24"/>
        </w:rPr>
        <w:tab/>
        <w:t xml:space="preserve">          отражается разница между общей суммой </w:t>
      </w:r>
      <w:r>
        <w:rPr>
          <w:sz w:val="24"/>
        </w:rPr>
        <w:tab/>
      </w:r>
      <w:r>
        <w:rPr>
          <w:sz w:val="24"/>
        </w:rPr>
        <w:tab/>
      </w:r>
      <w:r>
        <w:rPr>
          <w:sz w:val="24"/>
        </w:rPr>
        <w:tab/>
      </w:r>
      <w:r>
        <w:rPr>
          <w:sz w:val="24"/>
        </w:rPr>
        <w:tab/>
      </w:r>
      <w:r>
        <w:rPr>
          <w:sz w:val="24"/>
        </w:rPr>
        <w:tab/>
      </w:r>
      <w:r>
        <w:rPr>
          <w:sz w:val="24"/>
        </w:rPr>
        <w:tab/>
      </w:r>
      <w:r>
        <w:rPr>
          <w:sz w:val="24"/>
        </w:rPr>
        <w:tab/>
        <w:t xml:space="preserve">           лизинговых платежей и стоимостью лизингового </w:t>
      </w:r>
      <w:r>
        <w:rPr>
          <w:sz w:val="24"/>
        </w:rPr>
        <w:tab/>
      </w:r>
      <w:r>
        <w:rPr>
          <w:sz w:val="24"/>
        </w:rPr>
        <w:tab/>
      </w:r>
      <w:r>
        <w:rPr>
          <w:sz w:val="24"/>
        </w:rPr>
        <w:tab/>
      </w:r>
      <w:r>
        <w:rPr>
          <w:sz w:val="24"/>
        </w:rPr>
        <w:tab/>
      </w:r>
      <w:r>
        <w:rPr>
          <w:sz w:val="24"/>
        </w:rPr>
        <w:tab/>
        <w:t xml:space="preserve">           имущества;</w:t>
      </w:r>
    </w:p>
    <w:p w:rsidR="00C37D3F" w:rsidRDefault="00C37D3F">
      <w:pPr>
        <w:jc w:val="both"/>
        <w:rPr>
          <w:sz w:val="24"/>
        </w:rPr>
      </w:pPr>
      <w:r>
        <w:rPr>
          <w:sz w:val="24"/>
        </w:rPr>
        <w:tab/>
        <w:t xml:space="preserve">сч. 021 </w:t>
      </w:r>
      <w:r>
        <w:rPr>
          <w:sz w:val="24"/>
        </w:rPr>
        <w:tab/>
      </w:r>
      <w:r>
        <w:rPr>
          <w:sz w:val="24"/>
        </w:rPr>
        <w:tab/>
      </w:r>
      <w:r>
        <w:rPr>
          <w:sz w:val="24"/>
        </w:rPr>
        <w:tab/>
        <w:t xml:space="preserve">            “Основные средства, сданные в аренду” - </w:t>
      </w:r>
      <w:r>
        <w:rPr>
          <w:sz w:val="24"/>
        </w:rPr>
        <w:tab/>
        <w:t xml:space="preserve">перевод </w:t>
      </w:r>
      <w:r>
        <w:rPr>
          <w:sz w:val="24"/>
        </w:rPr>
        <w:tab/>
      </w:r>
      <w:r>
        <w:rPr>
          <w:sz w:val="24"/>
        </w:rPr>
        <w:tab/>
      </w:r>
      <w:r>
        <w:rPr>
          <w:sz w:val="24"/>
        </w:rPr>
        <w:tab/>
      </w:r>
      <w:r>
        <w:rPr>
          <w:sz w:val="24"/>
        </w:rPr>
        <w:tab/>
      </w:r>
      <w:r>
        <w:rPr>
          <w:sz w:val="24"/>
        </w:rPr>
        <w:tab/>
      </w:r>
      <w:r>
        <w:rPr>
          <w:sz w:val="24"/>
        </w:rPr>
        <w:tab/>
        <w:t>лизингового имущества на забалансовый счет;</w:t>
      </w:r>
    </w:p>
    <w:p w:rsidR="00C37D3F" w:rsidRDefault="00C37D3F">
      <w:pPr>
        <w:jc w:val="both"/>
        <w:rPr>
          <w:sz w:val="24"/>
        </w:rPr>
      </w:pPr>
      <w:r>
        <w:rPr>
          <w:sz w:val="24"/>
        </w:rPr>
        <w:tab/>
        <w:t>Д 98                       К 99</w:t>
      </w:r>
      <w:r>
        <w:rPr>
          <w:sz w:val="24"/>
        </w:rPr>
        <w:tab/>
      </w:r>
      <w:r>
        <w:rPr>
          <w:sz w:val="24"/>
        </w:rPr>
        <w:tab/>
        <w:t xml:space="preserve"> отражается финансовый результат.</w:t>
      </w:r>
    </w:p>
    <w:p w:rsidR="00C37D3F" w:rsidRDefault="00C37D3F">
      <w:pPr>
        <w:jc w:val="both"/>
        <w:rPr>
          <w:sz w:val="24"/>
        </w:rPr>
      </w:pPr>
    </w:p>
    <w:p w:rsidR="00C37D3F" w:rsidRDefault="00C37D3F">
      <w:pPr>
        <w:jc w:val="both"/>
        <w:rPr>
          <w:sz w:val="24"/>
        </w:rPr>
      </w:pPr>
      <w:r>
        <w:rPr>
          <w:sz w:val="24"/>
        </w:rPr>
        <w:tab/>
        <w:t>Отражены расходы лизинговой компании:</w:t>
      </w:r>
    </w:p>
    <w:p w:rsidR="00C37D3F" w:rsidRDefault="00C37D3F">
      <w:pPr>
        <w:jc w:val="both"/>
        <w:rPr>
          <w:sz w:val="24"/>
        </w:rPr>
      </w:pPr>
    </w:p>
    <w:p w:rsidR="00C37D3F" w:rsidRDefault="00C37D3F">
      <w:pPr>
        <w:jc w:val="both"/>
        <w:rPr>
          <w:sz w:val="24"/>
        </w:rPr>
      </w:pPr>
      <w:r>
        <w:rPr>
          <w:sz w:val="24"/>
        </w:rPr>
        <w:tab/>
        <w:t>Д 20                       К 10,69,70...</w:t>
      </w:r>
      <w:r>
        <w:rPr>
          <w:sz w:val="24"/>
        </w:rPr>
        <w:tab/>
        <w:t xml:space="preserve">  по содержанию аппарата;</w:t>
      </w:r>
    </w:p>
    <w:p w:rsidR="00C37D3F" w:rsidRDefault="00C37D3F">
      <w:pPr>
        <w:jc w:val="both"/>
        <w:rPr>
          <w:sz w:val="24"/>
        </w:rPr>
      </w:pPr>
      <w:r>
        <w:rPr>
          <w:sz w:val="24"/>
        </w:rPr>
        <w:tab/>
        <w:t>Д 20                       К 02</w:t>
      </w:r>
      <w:r>
        <w:rPr>
          <w:sz w:val="24"/>
        </w:rPr>
        <w:tab/>
      </w:r>
      <w:r>
        <w:rPr>
          <w:sz w:val="24"/>
        </w:rPr>
        <w:tab/>
        <w:t xml:space="preserve">  амортизация основных средств;</w:t>
      </w:r>
    </w:p>
    <w:p w:rsidR="00C37D3F" w:rsidRDefault="00C37D3F">
      <w:pPr>
        <w:jc w:val="both"/>
        <w:rPr>
          <w:sz w:val="24"/>
        </w:rPr>
      </w:pPr>
      <w:r>
        <w:rPr>
          <w:sz w:val="24"/>
        </w:rPr>
        <w:tab/>
        <w:t>Д 90                       К 20</w:t>
      </w:r>
      <w:r>
        <w:rPr>
          <w:sz w:val="24"/>
        </w:rPr>
        <w:tab/>
      </w:r>
      <w:r>
        <w:rPr>
          <w:sz w:val="24"/>
        </w:rPr>
        <w:tab/>
        <w:t xml:space="preserve">  списываются расходы лизинговой компании;</w:t>
      </w:r>
    </w:p>
    <w:p w:rsidR="00C37D3F" w:rsidRDefault="00C37D3F">
      <w:pPr>
        <w:jc w:val="both"/>
        <w:rPr>
          <w:sz w:val="24"/>
        </w:rPr>
      </w:pPr>
      <w:r>
        <w:rPr>
          <w:sz w:val="24"/>
        </w:rPr>
        <w:tab/>
        <w:t>Д 62                       К 90</w:t>
      </w:r>
      <w:r>
        <w:rPr>
          <w:sz w:val="24"/>
        </w:rPr>
        <w:tab/>
      </w:r>
      <w:r>
        <w:rPr>
          <w:sz w:val="24"/>
        </w:rPr>
        <w:tab/>
        <w:t xml:space="preserve">   начислены лизинговые платежи за отчетный период </w:t>
      </w:r>
      <w:r>
        <w:rPr>
          <w:sz w:val="24"/>
        </w:rPr>
        <w:tab/>
      </w:r>
      <w:r>
        <w:rPr>
          <w:sz w:val="24"/>
        </w:rPr>
        <w:tab/>
      </w:r>
      <w:r>
        <w:rPr>
          <w:sz w:val="24"/>
        </w:rPr>
        <w:tab/>
      </w:r>
      <w:r>
        <w:rPr>
          <w:sz w:val="24"/>
        </w:rPr>
        <w:tab/>
      </w:r>
      <w:r>
        <w:rPr>
          <w:sz w:val="24"/>
        </w:rPr>
        <w:tab/>
        <w:t xml:space="preserve">             (если имущество на балансе  лизингодателя);</w:t>
      </w:r>
      <w:r>
        <w:rPr>
          <w:sz w:val="24"/>
        </w:rPr>
        <w:tab/>
      </w:r>
      <w:r>
        <w:rPr>
          <w:sz w:val="24"/>
        </w:rPr>
        <w:tab/>
      </w:r>
    </w:p>
    <w:p w:rsidR="00C37D3F" w:rsidRDefault="00C37D3F">
      <w:pPr>
        <w:jc w:val="both"/>
        <w:rPr>
          <w:sz w:val="24"/>
        </w:rPr>
      </w:pPr>
      <w:r>
        <w:rPr>
          <w:sz w:val="24"/>
        </w:rPr>
        <w:tab/>
        <w:t xml:space="preserve">Д 50, 51                 К 62                        поступили лизинговые платежи от           </w:t>
      </w:r>
    </w:p>
    <w:p w:rsidR="00C37D3F" w:rsidRDefault="00C37D3F">
      <w:pPr>
        <w:jc w:val="both"/>
        <w:rPr>
          <w:sz w:val="24"/>
        </w:rPr>
      </w:pPr>
      <w:r>
        <w:rPr>
          <w:sz w:val="24"/>
        </w:rPr>
        <w:t xml:space="preserve">                                                                          лизингополучателя;</w:t>
      </w:r>
    </w:p>
    <w:p w:rsidR="00C37D3F" w:rsidRDefault="00C37D3F">
      <w:pPr>
        <w:jc w:val="both"/>
        <w:rPr>
          <w:sz w:val="24"/>
        </w:rPr>
      </w:pPr>
      <w:r>
        <w:rPr>
          <w:sz w:val="24"/>
        </w:rPr>
        <w:tab/>
        <w:t>Д 01                       К 03</w:t>
      </w:r>
      <w:r>
        <w:rPr>
          <w:sz w:val="24"/>
        </w:rPr>
        <w:tab/>
      </w:r>
      <w:r>
        <w:rPr>
          <w:sz w:val="24"/>
        </w:rPr>
        <w:tab/>
        <w:t xml:space="preserve">  отражается возврат имущества </w:t>
      </w:r>
    </w:p>
    <w:p w:rsidR="00C37D3F" w:rsidRDefault="00C37D3F">
      <w:pPr>
        <w:jc w:val="both"/>
        <w:rPr>
          <w:sz w:val="24"/>
        </w:rPr>
      </w:pPr>
      <w:r>
        <w:rPr>
          <w:sz w:val="24"/>
        </w:rPr>
        <w:t xml:space="preserve">                                                                         (если имущество балансе  лизингодателя);</w:t>
      </w:r>
      <w:r>
        <w:rPr>
          <w:sz w:val="24"/>
        </w:rPr>
        <w:tab/>
      </w:r>
    </w:p>
    <w:p w:rsidR="00C37D3F" w:rsidRDefault="00C37D3F">
      <w:pPr>
        <w:jc w:val="both"/>
        <w:rPr>
          <w:sz w:val="24"/>
        </w:rPr>
      </w:pPr>
      <w:r>
        <w:rPr>
          <w:sz w:val="24"/>
        </w:rPr>
        <w:tab/>
        <w:t>Д 03                       К 76</w:t>
      </w:r>
      <w:r>
        <w:rPr>
          <w:sz w:val="24"/>
        </w:rPr>
        <w:tab/>
      </w:r>
      <w:r>
        <w:rPr>
          <w:sz w:val="24"/>
        </w:rPr>
        <w:tab/>
        <w:t xml:space="preserve">  то же по остаточной стоимости (если имущество на </w:t>
      </w:r>
      <w:r>
        <w:rPr>
          <w:sz w:val="24"/>
        </w:rPr>
        <w:tab/>
      </w:r>
      <w:r>
        <w:rPr>
          <w:sz w:val="24"/>
        </w:rPr>
        <w:tab/>
      </w:r>
      <w:r>
        <w:rPr>
          <w:sz w:val="24"/>
        </w:rPr>
        <w:tab/>
      </w:r>
      <w:r>
        <w:rPr>
          <w:sz w:val="24"/>
        </w:rPr>
        <w:tab/>
      </w:r>
      <w:r>
        <w:rPr>
          <w:sz w:val="24"/>
        </w:rPr>
        <w:tab/>
        <w:t xml:space="preserve">              балансе  лизингополучателя).</w:t>
      </w:r>
    </w:p>
    <w:p w:rsidR="00C37D3F" w:rsidRDefault="00C37D3F">
      <w:pPr>
        <w:jc w:val="both"/>
        <w:rPr>
          <w:sz w:val="24"/>
        </w:rPr>
      </w:pPr>
      <w:r>
        <w:rPr>
          <w:sz w:val="24"/>
        </w:rPr>
        <w:tab/>
        <w:t>Учет у лизингополучателя:</w:t>
      </w:r>
    </w:p>
    <w:p w:rsidR="00C37D3F" w:rsidRDefault="00C37D3F">
      <w:pPr>
        <w:jc w:val="both"/>
        <w:rPr>
          <w:sz w:val="24"/>
        </w:rPr>
      </w:pPr>
      <w:r>
        <w:rPr>
          <w:sz w:val="24"/>
        </w:rPr>
        <w:tab/>
        <w:t>сч. 001</w:t>
      </w:r>
      <w:r>
        <w:rPr>
          <w:sz w:val="24"/>
        </w:rPr>
        <w:tab/>
      </w:r>
      <w:r>
        <w:rPr>
          <w:sz w:val="24"/>
        </w:rPr>
        <w:tab/>
      </w:r>
      <w:r>
        <w:rPr>
          <w:sz w:val="24"/>
        </w:rPr>
        <w:tab/>
        <w:t xml:space="preserve">                        оприходование лизингового имущества</w:t>
      </w:r>
    </w:p>
    <w:p w:rsidR="00C37D3F" w:rsidRDefault="00C37D3F">
      <w:pPr>
        <w:jc w:val="both"/>
        <w:rPr>
          <w:sz w:val="24"/>
        </w:rPr>
      </w:pPr>
      <w:r>
        <w:rPr>
          <w:sz w:val="24"/>
        </w:rPr>
        <w:t xml:space="preserve">                                                                       (если имущество на балансе  лизингодателя);</w:t>
      </w:r>
      <w:r>
        <w:rPr>
          <w:sz w:val="24"/>
        </w:rPr>
        <w:tab/>
      </w:r>
    </w:p>
    <w:p w:rsidR="00C37D3F" w:rsidRDefault="00C37D3F">
      <w:pPr>
        <w:jc w:val="both"/>
        <w:rPr>
          <w:sz w:val="24"/>
        </w:rPr>
      </w:pPr>
      <w:r>
        <w:rPr>
          <w:sz w:val="24"/>
        </w:rPr>
        <w:tab/>
        <w:t>Д 20                        К 76</w:t>
      </w:r>
      <w:r>
        <w:rPr>
          <w:sz w:val="24"/>
        </w:rPr>
        <w:tab/>
      </w:r>
      <w:r>
        <w:rPr>
          <w:sz w:val="24"/>
        </w:rPr>
        <w:tab/>
        <w:t>начислены лизинговые платежи;</w:t>
      </w:r>
    </w:p>
    <w:p w:rsidR="00C37D3F" w:rsidRDefault="00C37D3F">
      <w:pPr>
        <w:jc w:val="both"/>
        <w:rPr>
          <w:sz w:val="24"/>
        </w:rPr>
      </w:pPr>
      <w:r>
        <w:rPr>
          <w:sz w:val="24"/>
        </w:rPr>
        <w:tab/>
        <w:t>Д 08                        К 76</w:t>
      </w:r>
      <w:r>
        <w:rPr>
          <w:sz w:val="24"/>
        </w:rPr>
        <w:tab/>
      </w:r>
      <w:r>
        <w:rPr>
          <w:sz w:val="24"/>
        </w:rPr>
        <w:tab/>
        <w:t xml:space="preserve">то же, если имущество на </w:t>
      </w:r>
    </w:p>
    <w:p w:rsidR="00C37D3F" w:rsidRDefault="00C37D3F">
      <w:pPr>
        <w:jc w:val="both"/>
        <w:rPr>
          <w:sz w:val="24"/>
        </w:rPr>
      </w:pPr>
      <w:r>
        <w:rPr>
          <w:sz w:val="24"/>
        </w:rPr>
        <w:t xml:space="preserve">                                                                        балансе лизингополучателя;</w:t>
      </w:r>
    </w:p>
    <w:p w:rsidR="00C37D3F" w:rsidRDefault="00C37D3F">
      <w:pPr>
        <w:jc w:val="both"/>
        <w:rPr>
          <w:sz w:val="24"/>
        </w:rPr>
      </w:pPr>
      <w:r>
        <w:rPr>
          <w:sz w:val="24"/>
        </w:rPr>
        <w:tab/>
        <w:t xml:space="preserve">Д 01                        К 08 </w:t>
      </w:r>
      <w:r>
        <w:rPr>
          <w:sz w:val="24"/>
        </w:rPr>
        <w:tab/>
      </w:r>
      <w:r>
        <w:rPr>
          <w:sz w:val="24"/>
        </w:rPr>
        <w:tab/>
        <w:t xml:space="preserve">списываются затраты, связанные с получением </w:t>
      </w:r>
      <w:r>
        <w:rPr>
          <w:sz w:val="24"/>
        </w:rPr>
        <w:tab/>
      </w:r>
      <w:r>
        <w:rPr>
          <w:sz w:val="24"/>
        </w:rPr>
        <w:tab/>
      </w:r>
      <w:r>
        <w:rPr>
          <w:sz w:val="24"/>
        </w:rPr>
        <w:tab/>
      </w:r>
      <w:r>
        <w:rPr>
          <w:sz w:val="24"/>
        </w:rPr>
        <w:tab/>
        <w:t xml:space="preserve">                    </w:t>
      </w:r>
      <w:r>
        <w:rPr>
          <w:sz w:val="24"/>
        </w:rPr>
        <w:tab/>
      </w:r>
      <w:r>
        <w:rPr>
          <w:sz w:val="24"/>
        </w:rPr>
        <w:tab/>
        <w:t xml:space="preserve">лизингового имущества и стоимость этого имущества </w:t>
      </w:r>
      <w:r>
        <w:rPr>
          <w:sz w:val="24"/>
        </w:rPr>
        <w:tab/>
      </w:r>
      <w:r>
        <w:rPr>
          <w:sz w:val="24"/>
        </w:rPr>
        <w:tab/>
      </w:r>
      <w:r>
        <w:rPr>
          <w:sz w:val="24"/>
        </w:rPr>
        <w:tab/>
      </w:r>
      <w:r>
        <w:rPr>
          <w:sz w:val="24"/>
        </w:rPr>
        <w:tab/>
      </w:r>
      <w:r>
        <w:rPr>
          <w:sz w:val="24"/>
        </w:rPr>
        <w:tab/>
        <w:t xml:space="preserve">           (если имущество на балансе  лизингополучателя);</w:t>
      </w:r>
      <w:r>
        <w:rPr>
          <w:sz w:val="24"/>
        </w:rPr>
        <w:tab/>
      </w:r>
    </w:p>
    <w:p w:rsidR="00C37D3F" w:rsidRDefault="00C37D3F">
      <w:pPr>
        <w:jc w:val="both"/>
        <w:rPr>
          <w:sz w:val="24"/>
        </w:rPr>
      </w:pPr>
      <w:r>
        <w:rPr>
          <w:sz w:val="24"/>
        </w:rPr>
        <w:tab/>
        <w:t>Д 76 “Задолженность по лизинговым платежам”  К 76 “Арендные обязательства” -</w:t>
      </w:r>
      <w:r>
        <w:rPr>
          <w:sz w:val="24"/>
        </w:rPr>
        <w:tab/>
      </w:r>
      <w:r>
        <w:rPr>
          <w:sz w:val="24"/>
        </w:rPr>
        <w:tab/>
        <w:t xml:space="preserve">начислены лизинговые платежи (если имущество на </w:t>
      </w:r>
      <w:r>
        <w:rPr>
          <w:sz w:val="24"/>
        </w:rPr>
        <w:tab/>
        <w:t>балансе  лизингополучателя);</w:t>
      </w:r>
      <w:r>
        <w:rPr>
          <w:sz w:val="24"/>
        </w:rPr>
        <w:tab/>
        <w:t xml:space="preserve"> </w:t>
      </w:r>
      <w:r>
        <w:rPr>
          <w:sz w:val="24"/>
        </w:rPr>
        <w:tab/>
      </w:r>
      <w:r>
        <w:rPr>
          <w:sz w:val="24"/>
        </w:rPr>
        <w:tab/>
      </w:r>
      <w:r>
        <w:rPr>
          <w:sz w:val="24"/>
        </w:rPr>
        <w:tab/>
      </w:r>
    </w:p>
    <w:p w:rsidR="00C37D3F" w:rsidRDefault="00C37D3F">
      <w:pPr>
        <w:jc w:val="both"/>
        <w:rPr>
          <w:sz w:val="24"/>
        </w:rPr>
      </w:pPr>
      <w:r>
        <w:rPr>
          <w:sz w:val="24"/>
        </w:rPr>
        <w:tab/>
        <w:t>Д 20                        К 02</w:t>
      </w:r>
      <w:r>
        <w:rPr>
          <w:sz w:val="24"/>
        </w:rPr>
        <w:tab/>
      </w:r>
      <w:r>
        <w:rPr>
          <w:sz w:val="24"/>
        </w:rPr>
        <w:tab/>
        <w:t>начислена амортизация;</w:t>
      </w:r>
    </w:p>
    <w:p w:rsidR="00C37D3F" w:rsidRDefault="00C37D3F">
      <w:pPr>
        <w:jc w:val="both"/>
        <w:rPr>
          <w:sz w:val="24"/>
        </w:rPr>
      </w:pPr>
      <w:r>
        <w:rPr>
          <w:sz w:val="24"/>
        </w:rPr>
        <w:tab/>
        <w:t>К 001</w:t>
      </w:r>
      <w:r>
        <w:rPr>
          <w:sz w:val="24"/>
        </w:rPr>
        <w:tab/>
      </w:r>
      <w:r>
        <w:rPr>
          <w:sz w:val="24"/>
        </w:rPr>
        <w:tab/>
        <w:t xml:space="preserve">                               </w:t>
      </w:r>
      <w:r>
        <w:rPr>
          <w:sz w:val="24"/>
        </w:rPr>
        <w:tab/>
        <w:t xml:space="preserve">возвращено лизинговое имущество, числящееся на </w:t>
      </w:r>
      <w:r>
        <w:rPr>
          <w:sz w:val="24"/>
        </w:rPr>
        <w:tab/>
      </w:r>
      <w:r>
        <w:rPr>
          <w:sz w:val="24"/>
        </w:rPr>
        <w:tab/>
      </w:r>
      <w:r>
        <w:rPr>
          <w:sz w:val="24"/>
        </w:rPr>
        <w:tab/>
      </w:r>
      <w:r>
        <w:rPr>
          <w:sz w:val="24"/>
        </w:rPr>
        <w:tab/>
      </w:r>
      <w:r>
        <w:rPr>
          <w:sz w:val="24"/>
        </w:rPr>
        <w:tab/>
      </w:r>
      <w:r>
        <w:rPr>
          <w:sz w:val="24"/>
        </w:rPr>
        <w:tab/>
        <w:t>балансе лизингодателя;</w:t>
      </w:r>
    </w:p>
    <w:p w:rsidR="00C37D3F" w:rsidRDefault="00C37D3F">
      <w:pPr>
        <w:jc w:val="both"/>
        <w:rPr>
          <w:sz w:val="24"/>
        </w:rPr>
      </w:pPr>
      <w:r>
        <w:rPr>
          <w:sz w:val="24"/>
        </w:rPr>
        <w:tab/>
        <w:t>Д 50, 51                  К 76</w:t>
      </w:r>
      <w:r>
        <w:rPr>
          <w:sz w:val="24"/>
        </w:rPr>
        <w:tab/>
      </w:r>
      <w:r>
        <w:rPr>
          <w:sz w:val="24"/>
        </w:rPr>
        <w:tab/>
        <w:t>то же (если оно числится на балансе  лизингопо-</w:t>
      </w:r>
      <w:r>
        <w:rPr>
          <w:sz w:val="24"/>
        </w:rPr>
        <w:tab/>
      </w:r>
      <w:r>
        <w:rPr>
          <w:sz w:val="24"/>
        </w:rPr>
        <w:tab/>
      </w:r>
      <w:r>
        <w:rPr>
          <w:sz w:val="24"/>
        </w:rPr>
        <w:tab/>
      </w:r>
      <w:r>
        <w:rPr>
          <w:sz w:val="24"/>
        </w:rPr>
        <w:tab/>
        <w:t xml:space="preserve">                   </w:t>
      </w:r>
      <w:r>
        <w:rPr>
          <w:sz w:val="24"/>
        </w:rPr>
        <w:tab/>
      </w:r>
      <w:r>
        <w:rPr>
          <w:sz w:val="24"/>
        </w:rPr>
        <w:tab/>
        <w:t xml:space="preserve">лучателя) при условии погашения всей суммы </w:t>
      </w:r>
      <w:r>
        <w:rPr>
          <w:sz w:val="24"/>
        </w:rPr>
        <w:tab/>
      </w:r>
      <w:r>
        <w:rPr>
          <w:sz w:val="24"/>
        </w:rPr>
        <w:tab/>
      </w:r>
      <w:r>
        <w:rPr>
          <w:sz w:val="24"/>
        </w:rPr>
        <w:tab/>
      </w:r>
      <w:r>
        <w:rPr>
          <w:sz w:val="24"/>
        </w:rPr>
        <w:tab/>
      </w:r>
      <w:r>
        <w:rPr>
          <w:sz w:val="24"/>
        </w:rPr>
        <w:tab/>
      </w:r>
      <w:r>
        <w:rPr>
          <w:sz w:val="24"/>
        </w:rPr>
        <w:tab/>
      </w:r>
      <w:r>
        <w:rPr>
          <w:sz w:val="24"/>
        </w:rPr>
        <w:tab/>
        <w:t>лизинговых платежей;</w:t>
      </w:r>
    </w:p>
    <w:p w:rsidR="00C37D3F" w:rsidRDefault="00C37D3F">
      <w:pPr>
        <w:jc w:val="both"/>
        <w:rPr>
          <w:sz w:val="24"/>
        </w:rPr>
      </w:pPr>
      <w:r>
        <w:rPr>
          <w:sz w:val="24"/>
        </w:rPr>
        <w:tab/>
        <w:t>Д 01                        К 01</w:t>
      </w:r>
      <w:r>
        <w:rPr>
          <w:sz w:val="24"/>
        </w:rPr>
        <w:tab/>
      </w:r>
      <w:r>
        <w:rPr>
          <w:sz w:val="24"/>
        </w:rPr>
        <w:tab/>
        <w:t>на первоначальную стоимость;</w:t>
      </w:r>
    </w:p>
    <w:p w:rsidR="00C37D3F" w:rsidRDefault="00C37D3F">
      <w:pPr>
        <w:jc w:val="both"/>
        <w:rPr>
          <w:sz w:val="24"/>
        </w:rPr>
      </w:pPr>
      <w:r>
        <w:rPr>
          <w:sz w:val="24"/>
        </w:rPr>
        <w:tab/>
        <w:t>Д 02                        К 91</w:t>
      </w:r>
      <w:r>
        <w:rPr>
          <w:sz w:val="24"/>
        </w:rPr>
        <w:tab/>
      </w:r>
      <w:r>
        <w:rPr>
          <w:sz w:val="24"/>
        </w:rPr>
        <w:tab/>
        <w:t>на сумму амортизации.</w:t>
      </w:r>
    </w:p>
    <w:p w:rsidR="00C37D3F" w:rsidRDefault="00C37D3F">
      <w:pPr>
        <w:jc w:val="both"/>
        <w:rPr>
          <w:sz w:val="24"/>
        </w:rPr>
      </w:pPr>
    </w:p>
    <w:p w:rsidR="00C37D3F" w:rsidRDefault="00C37D3F">
      <w:pPr>
        <w:jc w:val="both"/>
        <w:rPr>
          <w:sz w:val="24"/>
        </w:rPr>
      </w:pPr>
      <w:r>
        <w:rPr>
          <w:sz w:val="24"/>
        </w:rPr>
        <w:tab/>
        <w:t>Отражение стоимости лизингового имущества при выкупе:</w:t>
      </w:r>
    </w:p>
    <w:p w:rsidR="00C37D3F" w:rsidRDefault="00C37D3F">
      <w:pPr>
        <w:jc w:val="both"/>
        <w:rPr>
          <w:sz w:val="24"/>
        </w:rPr>
      </w:pPr>
    </w:p>
    <w:p w:rsidR="00C37D3F" w:rsidRDefault="00C37D3F">
      <w:pPr>
        <w:jc w:val="both"/>
        <w:rPr>
          <w:sz w:val="24"/>
        </w:rPr>
      </w:pPr>
      <w:r>
        <w:rPr>
          <w:sz w:val="24"/>
        </w:rPr>
        <w:tab/>
        <w:t>Д 98                        К 99</w:t>
      </w:r>
    </w:p>
    <w:p w:rsidR="00C37D3F" w:rsidRDefault="00C37D3F">
      <w:pPr>
        <w:jc w:val="both"/>
        <w:rPr>
          <w:sz w:val="24"/>
        </w:rPr>
      </w:pPr>
      <w:r>
        <w:rPr>
          <w:sz w:val="24"/>
        </w:rPr>
        <w:tab/>
        <w:t>К 001</w:t>
      </w:r>
      <w:r>
        <w:rPr>
          <w:sz w:val="24"/>
        </w:rPr>
        <w:tab/>
      </w:r>
      <w:r>
        <w:rPr>
          <w:sz w:val="24"/>
        </w:rPr>
        <w:tab/>
      </w:r>
      <w:r>
        <w:rPr>
          <w:sz w:val="24"/>
        </w:rPr>
        <w:tab/>
        <w:t xml:space="preserve">                          если имущество на балансе  лизингодателя;</w:t>
      </w:r>
      <w:r>
        <w:rPr>
          <w:sz w:val="24"/>
        </w:rPr>
        <w:tab/>
      </w:r>
    </w:p>
    <w:p w:rsidR="00C37D3F" w:rsidRDefault="00C37D3F">
      <w:pPr>
        <w:jc w:val="both"/>
        <w:rPr>
          <w:sz w:val="24"/>
        </w:rPr>
      </w:pPr>
      <w:r>
        <w:rPr>
          <w:sz w:val="24"/>
        </w:rPr>
        <w:tab/>
        <w:t>Д 01                        К 02</w:t>
      </w:r>
      <w:r>
        <w:rPr>
          <w:sz w:val="24"/>
        </w:rPr>
        <w:tab/>
      </w:r>
      <w:r>
        <w:rPr>
          <w:sz w:val="24"/>
        </w:rPr>
        <w:tab/>
        <w:t xml:space="preserve">  одновременно.</w:t>
      </w:r>
    </w:p>
    <w:p w:rsidR="00C37D3F" w:rsidRDefault="00C37D3F">
      <w:pPr>
        <w:jc w:val="both"/>
        <w:rPr>
          <w:sz w:val="24"/>
        </w:rPr>
      </w:pPr>
      <w:r>
        <w:rPr>
          <w:sz w:val="24"/>
        </w:rPr>
        <w:tab/>
        <w:t>Если  имущество числится на балансе  лизингополучателя, то производится внутренняя запись по счетам 01 и 02.</w:t>
      </w:r>
      <w:r>
        <w:rPr>
          <w:sz w:val="24"/>
        </w:rPr>
        <w:tab/>
      </w:r>
    </w:p>
    <w:p w:rsidR="00C37D3F" w:rsidRDefault="00C37D3F">
      <w:pPr>
        <w:jc w:val="both"/>
        <w:rPr>
          <w:sz w:val="24"/>
        </w:rPr>
      </w:pPr>
      <w:r>
        <w:rPr>
          <w:sz w:val="24"/>
        </w:rPr>
        <w:tab/>
        <w:t>Услуги по сдаче имущества в аренду по договору лизинга являются объектом налогообложения по НДС и налогу на прибыль. Освобождены от уплаты НДС лизинговые сделки малых предприятий.</w:t>
      </w:r>
    </w:p>
    <w:p w:rsidR="00C37D3F" w:rsidRDefault="00C37D3F">
      <w:pPr>
        <w:jc w:val="both"/>
        <w:rPr>
          <w:sz w:val="24"/>
        </w:rPr>
      </w:pPr>
      <w:r>
        <w:rPr>
          <w:sz w:val="24"/>
        </w:rPr>
        <w:tab/>
        <w:t>Имущество, приобретенное и переданное по договору о лизинге, включается в налогооблагаемую базу при исчислении налога на имущество у лизингодателя.</w:t>
      </w:r>
    </w:p>
    <w:p w:rsidR="00C37D3F" w:rsidRDefault="00C37D3F">
      <w:pPr>
        <w:jc w:val="both"/>
        <w:rPr>
          <w:sz w:val="24"/>
        </w:rPr>
      </w:pPr>
      <w:r>
        <w:rPr>
          <w:sz w:val="24"/>
        </w:rPr>
        <w:tab/>
      </w:r>
    </w:p>
    <w:p w:rsidR="00C37D3F" w:rsidRDefault="00C37D3F">
      <w:pPr>
        <w:jc w:val="both"/>
        <w:rPr>
          <w:sz w:val="24"/>
        </w:rPr>
      </w:pPr>
    </w:p>
    <w:p w:rsidR="00C37D3F" w:rsidRDefault="00C37D3F">
      <w:pPr>
        <w:jc w:val="both"/>
        <w:rPr>
          <w:sz w:val="24"/>
        </w:rPr>
      </w:pPr>
      <w:r>
        <w:rPr>
          <w:sz w:val="24"/>
        </w:rPr>
        <w:tab/>
      </w:r>
    </w:p>
    <w:p w:rsidR="00C37D3F" w:rsidRDefault="00C37D3F">
      <w:pPr>
        <w:jc w:val="center"/>
        <w:rPr>
          <w:b/>
          <w:bCs/>
          <w:sz w:val="24"/>
        </w:rPr>
      </w:pPr>
      <w:r>
        <w:rPr>
          <w:b/>
          <w:bCs/>
          <w:sz w:val="24"/>
        </w:rPr>
        <w:t>8. УЧЕТ ПЕРЕОЦЕНКИ ОСНОВНЫХ СРЕДСТВ</w:t>
      </w:r>
    </w:p>
    <w:p w:rsidR="00C37D3F" w:rsidRDefault="00C37D3F">
      <w:pPr>
        <w:jc w:val="both"/>
        <w:rPr>
          <w:sz w:val="24"/>
        </w:rPr>
      </w:pPr>
    </w:p>
    <w:p w:rsidR="00C37D3F" w:rsidRDefault="00C37D3F">
      <w:pPr>
        <w:jc w:val="both"/>
        <w:rPr>
          <w:sz w:val="24"/>
        </w:rPr>
      </w:pPr>
      <w:r>
        <w:rPr>
          <w:sz w:val="24"/>
        </w:rPr>
        <w:tab/>
        <w:t>В соответствии с Порядком проведения переоценки основных фондов организации для определения их полной восстановительной стоимости могут использовать либо индексный метод, либо метод прямой оценки.</w:t>
      </w:r>
    </w:p>
    <w:p w:rsidR="00C37D3F" w:rsidRDefault="00C37D3F">
      <w:pPr>
        <w:jc w:val="both"/>
        <w:rPr>
          <w:sz w:val="24"/>
        </w:rPr>
      </w:pPr>
      <w:r>
        <w:rPr>
          <w:sz w:val="24"/>
        </w:rPr>
        <w:tab/>
        <w:t>При индексном методе организации осуществляют организацию балансовой стоимости отдельных объектов с применением индексов изменения стоимости основных средств, дифференцированных по типам зданий и сооружений, видам машин и оборудования, транспортных средств и других основных средств, по регионам, периодам изготовления, приобретения.</w:t>
      </w:r>
    </w:p>
    <w:p w:rsidR="00C37D3F" w:rsidRDefault="00C37D3F">
      <w:pPr>
        <w:jc w:val="both"/>
        <w:rPr>
          <w:sz w:val="24"/>
        </w:rPr>
      </w:pPr>
      <w:r>
        <w:rPr>
          <w:sz w:val="24"/>
        </w:rPr>
        <w:tab/>
        <w:t>При индексном методе за базу принимается полная балансовая стоимость отдельных объектов основных средств, которая определяется по результатам инвентаризации. Износ по основным средствам также пересчитывается на соответствующий индекс изменения стоимости.</w:t>
      </w:r>
    </w:p>
    <w:p w:rsidR="00C37D3F" w:rsidRDefault="00C37D3F">
      <w:pPr>
        <w:jc w:val="both"/>
        <w:rPr>
          <w:sz w:val="24"/>
        </w:rPr>
      </w:pPr>
      <w:r>
        <w:rPr>
          <w:sz w:val="24"/>
        </w:rPr>
        <w:tab/>
        <w:t>Метод прямой оценки восстановительной стоимости основных средств является наиболее точным и позволяет исправить погрешности, накопившиеся в результате применения сред негрупповых индексов в ходе предшествующих переоценок. Восстановительная стоимость основных средств при данном методе определяется путем прямого пересчета стоимости отдельных объектов по документально подтвержденным рыночным ценам на новые объекты, аналогичные оцениваем по состоянию на 1 января.</w:t>
      </w:r>
    </w:p>
    <w:p w:rsidR="00C37D3F" w:rsidRDefault="00C37D3F">
      <w:pPr>
        <w:jc w:val="both"/>
        <w:rPr>
          <w:sz w:val="24"/>
        </w:rPr>
      </w:pPr>
      <w:r>
        <w:rPr>
          <w:sz w:val="24"/>
        </w:rPr>
        <w:tab/>
        <w:t>Для подтверждения рыночных цен могут быть использованы:</w:t>
      </w:r>
    </w:p>
    <w:p w:rsidR="00C37D3F" w:rsidRDefault="00C37D3F">
      <w:pPr>
        <w:numPr>
          <w:ilvl w:val="0"/>
          <w:numId w:val="2"/>
        </w:numPr>
        <w:ind w:firstLine="0"/>
        <w:jc w:val="both"/>
        <w:rPr>
          <w:sz w:val="24"/>
        </w:rPr>
      </w:pPr>
      <w:r>
        <w:rPr>
          <w:sz w:val="24"/>
        </w:rPr>
        <w:t>данные о ценах на аналогичную продукцию, полученные в письменной форме от организаций изготовителей;</w:t>
      </w:r>
    </w:p>
    <w:p w:rsidR="00C37D3F" w:rsidRDefault="00C37D3F">
      <w:pPr>
        <w:numPr>
          <w:ilvl w:val="0"/>
          <w:numId w:val="2"/>
        </w:numPr>
        <w:ind w:firstLine="0"/>
        <w:jc w:val="both"/>
        <w:rPr>
          <w:sz w:val="24"/>
        </w:rPr>
      </w:pPr>
      <w:r>
        <w:rPr>
          <w:sz w:val="24"/>
        </w:rPr>
        <w:t>сведения об уровне цен, полученные в органах государственной статистики, торговых инспекциях;</w:t>
      </w:r>
    </w:p>
    <w:p w:rsidR="00C37D3F" w:rsidRDefault="00C37D3F">
      <w:pPr>
        <w:numPr>
          <w:ilvl w:val="0"/>
          <w:numId w:val="2"/>
        </w:numPr>
        <w:ind w:firstLine="0"/>
        <w:jc w:val="both"/>
        <w:rPr>
          <w:sz w:val="24"/>
        </w:rPr>
      </w:pPr>
      <w:r>
        <w:rPr>
          <w:sz w:val="24"/>
        </w:rPr>
        <w:t>сведения об уровне цен, опубликованные в СМИ, специальной литературе, каталогах, рекламных объявлениях, пресс-релизах;</w:t>
      </w:r>
    </w:p>
    <w:p w:rsidR="00C37D3F" w:rsidRDefault="00C37D3F">
      <w:pPr>
        <w:numPr>
          <w:ilvl w:val="0"/>
          <w:numId w:val="2"/>
        </w:numPr>
        <w:ind w:firstLine="0"/>
        <w:jc w:val="both"/>
        <w:rPr>
          <w:sz w:val="24"/>
        </w:rPr>
      </w:pPr>
      <w:r>
        <w:rPr>
          <w:sz w:val="24"/>
        </w:rPr>
        <w:t>экспертные заключения о рыночной стоимости объектов основных средств.</w:t>
      </w:r>
    </w:p>
    <w:p w:rsidR="00C37D3F" w:rsidRDefault="00C37D3F">
      <w:pPr>
        <w:jc w:val="both"/>
        <w:rPr>
          <w:sz w:val="24"/>
        </w:rPr>
      </w:pPr>
      <w:r>
        <w:rPr>
          <w:sz w:val="24"/>
        </w:rPr>
        <w:tab/>
        <w:t>При использовании метода прямой оценки расходы, связанные с уточнением стоимости имущества находящегося в собственности организации, можно включать в себестоимость продукции (работ, услуг) в составе общехозяйственных расходов.</w:t>
      </w:r>
    </w:p>
    <w:p w:rsidR="00C37D3F" w:rsidRDefault="00C37D3F">
      <w:pPr>
        <w:jc w:val="both"/>
        <w:rPr>
          <w:sz w:val="24"/>
        </w:rPr>
      </w:pPr>
      <w:r>
        <w:rPr>
          <w:sz w:val="24"/>
        </w:rPr>
        <w:tab/>
        <w:t>В обязательном порядке индексируется  и сумма износа основных средств, числящегося в бухгалтерском учете на 1 января по коэффициенту, определяемому соотношением рыночной и балансовой стоимости.</w:t>
      </w:r>
    </w:p>
    <w:p w:rsidR="00C37D3F" w:rsidRDefault="00C37D3F">
      <w:pPr>
        <w:jc w:val="both"/>
        <w:rPr>
          <w:sz w:val="24"/>
        </w:rPr>
      </w:pPr>
    </w:p>
    <w:p w:rsidR="00C37D3F" w:rsidRDefault="00C37D3F">
      <w:pPr>
        <w:jc w:val="both"/>
        <w:rPr>
          <w:sz w:val="24"/>
        </w:rPr>
      </w:pPr>
      <w:r>
        <w:rPr>
          <w:sz w:val="24"/>
        </w:rPr>
        <w:tab/>
        <w:t>Отражение результатов переоценки в бухгалтерском учете:</w:t>
      </w:r>
    </w:p>
    <w:p w:rsidR="00C37D3F" w:rsidRDefault="00C37D3F">
      <w:pPr>
        <w:jc w:val="both"/>
        <w:rPr>
          <w:sz w:val="24"/>
        </w:rPr>
      </w:pPr>
    </w:p>
    <w:p w:rsidR="00C37D3F" w:rsidRDefault="00C37D3F">
      <w:pPr>
        <w:jc w:val="both"/>
        <w:rPr>
          <w:sz w:val="24"/>
        </w:rPr>
      </w:pPr>
      <w:r>
        <w:rPr>
          <w:sz w:val="24"/>
        </w:rPr>
        <w:tab/>
        <w:t xml:space="preserve">Д 01                        К 83              </w:t>
      </w:r>
      <w:r>
        <w:rPr>
          <w:sz w:val="24"/>
        </w:rPr>
        <w:tab/>
        <w:t>дооценка первоначальной стоимости;</w:t>
      </w:r>
    </w:p>
    <w:p w:rsidR="00C37D3F" w:rsidRDefault="00C37D3F">
      <w:pPr>
        <w:jc w:val="both"/>
        <w:rPr>
          <w:sz w:val="24"/>
        </w:rPr>
      </w:pPr>
      <w:r>
        <w:rPr>
          <w:sz w:val="24"/>
        </w:rPr>
        <w:tab/>
        <w:t>Д 83                        К 02</w:t>
      </w:r>
      <w:r>
        <w:rPr>
          <w:sz w:val="24"/>
        </w:rPr>
        <w:tab/>
        <w:t xml:space="preserve">             дооценка амортизации;</w:t>
      </w:r>
    </w:p>
    <w:p w:rsidR="00C37D3F" w:rsidRDefault="00C37D3F">
      <w:pPr>
        <w:jc w:val="both"/>
        <w:rPr>
          <w:sz w:val="24"/>
        </w:rPr>
      </w:pPr>
      <w:r>
        <w:rPr>
          <w:sz w:val="24"/>
        </w:rPr>
        <w:tab/>
        <w:t>Д 83                        К 01</w:t>
      </w:r>
      <w:r>
        <w:rPr>
          <w:sz w:val="24"/>
        </w:rPr>
        <w:tab/>
        <w:t xml:space="preserve">             уценка первоначальной стоимости;</w:t>
      </w:r>
    </w:p>
    <w:p w:rsidR="00C37D3F" w:rsidRDefault="00C37D3F">
      <w:pPr>
        <w:jc w:val="both"/>
        <w:rPr>
          <w:sz w:val="24"/>
        </w:rPr>
      </w:pPr>
      <w:r>
        <w:rPr>
          <w:sz w:val="24"/>
        </w:rPr>
        <w:tab/>
        <w:t>Д 02                        К 87</w:t>
      </w:r>
      <w:r>
        <w:rPr>
          <w:sz w:val="24"/>
        </w:rPr>
        <w:tab/>
        <w:t xml:space="preserve">             уценка амортизации;</w:t>
      </w:r>
    </w:p>
    <w:p w:rsidR="00C37D3F" w:rsidRDefault="00C37D3F">
      <w:pPr>
        <w:ind w:left="1701"/>
        <w:jc w:val="both"/>
        <w:rPr>
          <w:sz w:val="24"/>
        </w:rPr>
      </w:pPr>
      <w:r>
        <w:rPr>
          <w:sz w:val="24"/>
        </w:rPr>
        <w:tab/>
      </w:r>
    </w:p>
    <w:p w:rsidR="00C37D3F" w:rsidRDefault="00C37D3F">
      <w:pPr>
        <w:jc w:val="both"/>
        <w:rPr>
          <w:sz w:val="24"/>
        </w:rPr>
      </w:pPr>
    </w:p>
    <w:p w:rsidR="00C37D3F" w:rsidRDefault="00C37D3F">
      <w:pPr>
        <w:jc w:val="center"/>
        <w:rPr>
          <w:b/>
          <w:bCs/>
          <w:sz w:val="24"/>
        </w:rPr>
      </w:pPr>
      <w:r>
        <w:rPr>
          <w:b/>
          <w:bCs/>
          <w:sz w:val="24"/>
        </w:rPr>
        <w:t>9. ИНВЕНТАРИЗАЦИЯ ОСНОВНЫХ СРЕДСТВ</w:t>
      </w:r>
    </w:p>
    <w:p w:rsidR="00C37D3F" w:rsidRDefault="00C37D3F">
      <w:pPr>
        <w:jc w:val="both"/>
        <w:rPr>
          <w:sz w:val="24"/>
        </w:rPr>
      </w:pPr>
    </w:p>
    <w:p w:rsidR="00C37D3F" w:rsidRDefault="00C37D3F">
      <w:pPr>
        <w:jc w:val="both"/>
        <w:rPr>
          <w:sz w:val="24"/>
        </w:rPr>
      </w:pPr>
      <w:r>
        <w:rPr>
          <w:sz w:val="24"/>
        </w:rPr>
        <w:tab/>
        <w:t xml:space="preserve">Порядок проведения инвентаризации осуществляется согласно “Методическим указаниям по инвентаризации имущества и финансовых обязательств”, утвержденными приказом МФ РФ №49 от 13 июня 1995 г. </w:t>
      </w:r>
    </w:p>
    <w:p w:rsidR="00C37D3F" w:rsidRDefault="00C37D3F">
      <w:pPr>
        <w:jc w:val="both"/>
        <w:rPr>
          <w:sz w:val="24"/>
        </w:rPr>
      </w:pPr>
      <w:r>
        <w:rPr>
          <w:sz w:val="24"/>
        </w:rPr>
        <w:tab/>
        <w:t>Инвентаризация основных средств должна проводиться не реже одного раза в три года, по библиотечным фондам - не реже одного раза в пять лет. Инвентаризация обязательна:</w:t>
      </w:r>
    </w:p>
    <w:p w:rsidR="00C37D3F" w:rsidRDefault="00C37D3F">
      <w:pPr>
        <w:numPr>
          <w:ilvl w:val="0"/>
          <w:numId w:val="2"/>
        </w:numPr>
        <w:ind w:firstLine="0"/>
        <w:jc w:val="both"/>
        <w:rPr>
          <w:sz w:val="24"/>
        </w:rPr>
      </w:pPr>
      <w:r>
        <w:rPr>
          <w:sz w:val="24"/>
        </w:rPr>
        <w:t>при передаче имущества предприятия в аренду, выкупе, продаже, а так же в случаях предусмотренных законодательством при преобразовании государственного или муниципального предприятия;</w:t>
      </w:r>
    </w:p>
    <w:p w:rsidR="00C37D3F" w:rsidRDefault="00C37D3F">
      <w:pPr>
        <w:numPr>
          <w:ilvl w:val="0"/>
          <w:numId w:val="2"/>
        </w:numPr>
        <w:ind w:firstLine="0"/>
        <w:jc w:val="both"/>
        <w:rPr>
          <w:sz w:val="24"/>
        </w:rPr>
      </w:pPr>
      <w:r>
        <w:rPr>
          <w:sz w:val="24"/>
        </w:rPr>
        <w:t>при смене материально-ответственного лица;</w:t>
      </w:r>
    </w:p>
    <w:p w:rsidR="00C37D3F" w:rsidRDefault="00C37D3F">
      <w:pPr>
        <w:numPr>
          <w:ilvl w:val="0"/>
          <w:numId w:val="2"/>
        </w:numPr>
        <w:ind w:firstLine="0"/>
        <w:jc w:val="both"/>
        <w:rPr>
          <w:sz w:val="24"/>
        </w:rPr>
      </w:pPr>
      <w:r>
        <w:rPr>
          <w:sz w:val="24"/>
        </w:rPr>
        <w:t>при установлении фактов хищений или злоупотреблений, а также порчи ценностей;</w:t>
      </w:r>
    </w:p>
    <w:p w:rsidR="00C37D3F" w:rsidRDefault="00C37D3F">
      <w:pPr>
        <w:numPr>
          <w:ilvl w:val="0"/>
          <w:numId w:val="2"/>
        </w:numPr>
        <w:ind w:firstLine="0"/>
        <w:jc w:val="both"/>
        <w:rPr>
          <w:sz w:val="24"/>
        </w:rPr>
      </w:pPr>
      <w:r>
        <w:rPr>
          <w:sz w:val="24"/>
        </w:rPr>
        <w:t>в случае чрезвычайных ситуаций;</w:t>
      </w:r>
    </w:p>
    <w:p w:rsidR="00C37D3F" w:rsidRDefault="00C37D3F">
      <w:pPr>
        <w:numPr>
          <w:ilvl w:val="0"/>
          <w:numId w:val="2"/>
        </w:numPr>
        <w:ind w:firstLine="0"/>
        <w:jc w:val="both"/>
        <w:rPr>
          <w:sz w:val="24"/>
        </w:rPr>
      </w:pPr>
      <w:r>
        <w:rPr>
          <w:sz w:val="24"/>
        </w:rPr>
        <w:t>при ликвидации (реорганизации) предприятия перед составлением ликвидационного (разделительного) баланса.</w:t>
      </w:r>
    </w:p>
    <w:p w:rsidR="00C37D3F" w:rsidRDefault="00C37D3F">
      <w:pPr>
        <w:jc w:val="both"/>
        <w:rPr>
          <w:sz w:val="24"/>
        </w:rPr>
      </w:pPr>
      <w:r>
        <w:rPr>
          <w:sz w:val="24"/>
        </w:rPr>
        <w:tab/>
        <w:t>Инвентаризацию проводит постоянно действующая или рабочая комиссия, создаваемая приказом по предприятию, при обязательном участии представителя бухгалтерии.</w:t>
      </w:r>
    </w:p>
    <w:p w:rsidR="00C37D3F" w:rsidRDefault="00C37D3F">
      <w:pPr>
        <w:jc w:val="both"/>
        <w:rPr>
          <w:sz w:val="24"/>
        </w:rPr>
      </w:pPr>
      <w:r>
        <w:rPr>
          <w:sz w:val="24"/>
        </w:rPr>
        <w:tab/>
        <w:t>Бухгалтерское отражение данных по инвентаризации основных средств:</w:t>
      </w:r>
    </w:p>
    <w:p w:rsidR="00C37D3F" w:rsidRDefault="00C37D3F">
      <w:pPr>
        <w:jc w:val="both"/>
        <w:rPr>
          <w:sz w:val="24"/>
        </w:rPr>
      </w:pPr>
      <w:r>
        <w:rPr>
          <w:sz w:val="24"/>
        </w:rPr>
        <w:tab/>
        <w:t>Д 01                     К 99</w:t>
      </w:r>
      <w:r>
        <w:rPr>
          <w:sz w:val="24"/>
        </w:rPr>
        <w:tab/>
        <w:t xml:space="preserve">                оприходование неучтенных объектов основных </w:t>
      </w:r>
      <w:r>
        <w:rPr>
          <w:sz w:val="24"/>
        </w:rPr>
        <w:tab/>
      </w:r>
    </w:p>
    <w:p w:rsidR="00C37D3F" w:rsidRDefault="00C37D3F">
      <w:pPr>
        <w:jc w:val="both"/>
        <w:rPr>
          <w:sz w:val="24"/>
        </w:rPr>
      </w:pPr>
      <w:r>
        <w:rPr>
          <w:sz w:val="24"/>
        </w:rPr>
        <w:t xml:space="preserve">             Д 01                     К 02</w:t>
      </w:r>
      <w:r>
        <w:rPr>
          <w:sz w:val="24"/>
        </w:rPr>
        <w:tab/>
      </w:r>
      <w:r>
        <w:rPr>
          <w:sz w:val="24"/>
        </w:rPr>
        <w:tab/>
        <w:t xml:space="preserve">    средств по остаточной стоимости с </w:t>
      </w:r>
    </w:p>
    <w:p w:rsidR="00C37D3F" w:rsidRDefault="00C37D3F">
      <w:pPr>
        <w:jc w:val="both"/>
        <w:rPr>
          <w:sz w:val="24"/>
        </w:rPr>
      </w:pPr>
      <w:r>
        <w:rPr>
          <w:sz w:val="24"/>
        </w:rPr>
        <w:t xml:space="preserve">                                                                            отражением    амортизации;</w:t>
      </w:r>
    </w:p>
    <w:p w:rsidR="00C37D3F" w:rsidRDefault="00C37D3F">
      <w:pPr>
        <w:jc w:val="both"/>
        <w:rPr>
          <w:sz w:val="24"/>
        </w:rPr>
      </w:pPr>
      <w:r>
        <w:rPr>
          <w:sz w:val="24"/>
        </w:rPr>
        <w:t xml:space="preserve">             Д 01                     К 10</w:t>
      </w:r>
      <w:r>
        <w:rPr>
          <w:sz w:val="24"/>
        </w:rPr>
        <w:tab/>
        <w:t xml:space="preserve">                при выявлении объектов основных средств, </w:t>
      </w:r>
      <w:r>
        <w:rPr>
          <w:sz w:val="24"/>
        </w:rPr>
        <w:tab/>
      </w:r>
      <w:r>
        <w:rPr>
          <w:sz w:val="24"/>
        </w:rPr>
        <w:tab/>
        <w:t xml:space="preserve">  </w:t>
      </w:r>
    </w:p>
    <w:p w:rsidR="00C37D3F" w:rsidRDefault="00C37D3F">
      <w:pPr>
        <w:jc w:val="both"/>
        <w:rPr>
          <w:sz w:val="24"/>
        </w:rPr>
      </w:pPr>
      <w:r>
        <w:rPr>
          <w:sz w:val="24"/>
        </w:rPr>
        <w:t xml:space="preserve">             Д 13                      К 02</w:t>
      </w:r>
      <w:r>
        <w:rPr>
          <w:sz w:val="24"/>
        </w:rPr>
        <w:tab/>
      </w:r>
      <w:r>
        <w:rPr>
          <w:sz w:val="24"/>
        </w:rPr>
        <w:tab/>
        <w:t xml:space="preserve">    числящихся в составе МБП, их переводят в состав </w:t>
      </w:r>
      <w:r>
        <w:rPr>
          <w:sz w:val="24"/>
        </w:rPr>
        <w:tab/>
      </w:r>
      <w:r>
        <w:rPr>
          <w:sz w:val="24"/>
        </w:rPr>
        <w:tab/>
      </w:r>
      <w:r>
        <w:rPr>
          <w:sz w:val="24"/>
        </w:rPr>
        <w:tab/>
      </w:r>
      <w:r>
        <w:rPr>
          <w:sz w:val="24"/>
        </w:rPr>
        <w:tab/>
      </w:r>
      <w:r>
        <w:rPr>
          <w:sz w:val="24"/>
        </w:rPr>
        <w:tab/>
      </w:r>
      <w:r>
        <w:rPr>
          <w:sz w:val="24"/>
        </w:rPr>
        <w:tab/>
        <w:t xml:space="preserve">             основных средств;</w:t>
      </w:r>
    </w:p>
    <w:p w:rsidR="00C37D3F" w:rsidRDefault="00C37D3F">
      <w:pPr>
        <w:jc w:val="both"/>
        <w:rPr>
          <w:sz w:val="24"/>
        </w:rPr>
      </w:pPr>
      <w:r>
        <w:rPr>
          <w:sz w:val="24"/>
        </w:rPr>
        <w:t xml:space="preserve">             Д 20, 25, 26         К 02                      </w:t>
      </w:r>
      <w:r>
        <w:rPr>
          <w:sz w:val="24"/>
        </w:rPr>
        <w:tab/>
        <w:t xml:space="preserve">     излишне начисленная сумма амортизации.</w:t>
      </w:r>
    </w:p>
    <w:p w:rsidR="00C37D3F" w:rsidRDefault="00C37D3F">
      <w:pPr>
        <w:jc w:val="both"/>
        <w:rPr>
          <w:sz w:val="24"/>
        </w:rPr>
      </w:pPr>
      <w:r>
        <w:rPr>
          <w:sz w:val="24"/>
        </w:rPr>
        <w:tab/>
        <w:t>Если по результатам инвентаризации обнаружена недостача, делаются следующие</w:t>
      </w:r>
    </w:p>
    <w:p w:rsidR="00C37D3F" w:rsidRDefault="00C37D3F">
      <w:pPr>
        <w:jc w:val="both"/>
        <w:rPr>
          <w:sz w:val="24"/>
        </w:rPr>
      </w:pPr>
      <w:r>
        <w:rPr>
          <w:sz w:val="24"/>
        </w:rPr>
        <w:t xml:space="preserve"> проводки:</w:t>
      </w:r>
    </w:p>
    <w:p w:rsidR="00C37D3F" w:rsidRDefault="00C37D3F">
      <w:pPr>
        <w:jc w:val="both"/>
        <w:rPr>
          <w:sz w:val="24"/>
        </w:rPr>
      </w:pPr>
    </w:p>
    <w:p w:rsidR="00C37D3F" w:rsidRDefault="00C37D3F">
      <w:pPr>
        <w:jc w:val="both"/>
        <w:rPr>
          <w:sz w:val="24"/>
        </w:rPr>
      </w:pPr>
      <w:r>
        <w:rPr>
          <w:sz w:val="24"/>
        </w:rPr>
        <w:tab/>
        <w:t>Д 01                      К 01</w:t>
      </w:r>
      <w:r>
        <w:rPr>
          <w:sz w:val="24"/>
        </w:rPr>
        <w:tab/>
        <w:t xml:space="preserve">            первоначальная стоимость;</w:t>
      </w:r>
    </w:p>
    <w:p w:rsidR="00C37D3F" w:rsidRDefault="00C37D3F">
      <w:pPr>
        <w:jc w:val="both"/>
        <w:rPr>
          <w:sz w:val="24"/>
        </w:rPr>
      </w:pPr>
      <w:r>
        <w:rPr>
          <w:sz w:val="24"/>
        </w:rPr>
        <w:tab/>
        <w:t xml:space="preserve">Д 02                      К 91        </w:t>
      </w:r>
      <w:r>
        <w:rPr>
          <w:sz w:val="24"/>
        </w:rPr>
        <w:tab/>
      </w:r>
      <w:r>
        <w:rPr>
          <w:sz w:val="24"/>
        </w:rPr>
        <w:tab/>
        <w:t>сумма  амортизации;</w:t>
      </w:r>
    </w:p>
    <w:p w:rsidR="00C37D3F" w:rsidRDefault="00C37D3F">
      <w:pPr>
        <w:jc w:val="both"/>
        <w:rPr>
          <w:sz w:val="24"/>
        </w:rPr>
      </w:pPr>
      <w:r>
        <w:rPr>
          <w:sz w:val="24"/>
        </w:rPr>
        <w:tab/>
        <w:t xml:space="preserve">Д 94                      К91        </w:t>
      </w:r>
      <w:r>
        <w:rPr>
          <w:sz w:val="24"/>
        </w:rPr>
        <w:tab/>
      </w:r>
      <w:r>
        <w:rPr>
          <w:sz w:val="24"/>
        </w:rPr>
        <w:tab/>
        <w:t>остаточная стоимость;</w:t>
      </w:r>
    </w:p>
    <w:p w:rsidR="00C37D3F" w:rsidRDefault="00C37D3F">
      <w:pPr>
        <w:jc w:val="both"/>
        <w:rPr>
          <w:sz w:val="24"/>
        </w:rPr>
      </w:pPr>
      <w:r>
        <w:rPr>
          <w:sz w:val="24"/>
        </w:rPr>
        <w:tab/>
        <w:t>Д 20, 25, 26            К 94</w:t>
      </w:r>
      <w:r>
        <w:rPr>
          <w:sz w:val="24"/>
        </w:rPr>
        <w:tab/>
        <w:t xml:space="preserve">            списание остаточной стоимости на издержки </w:t>
      </w:r>
      <w:r>
        <w:rPr>
          <w:sz w:val="24"/>
        </w:rPr>
        <w:tab/>
      </w:r>
      <w:r>
        <w:rPr>
          <w:sz w:val="24"/>
        </w:rPr>
        <w:tab/>
      </w:r>
      <w:r>
        <w:rPr>
          <w:sz w:val="24"/>
        </w:rPr>
        <w:tab/>
      </w:r>
      <w:r>
        <w:rPr>
          <w:sz w:val="24"/>
        </w:rPr>
        <w:tab/>
      </w:r>
      <w:r>
        <w:rPr>
          <w:sz w:val="24"/>
        </w:rPr>
        <w:tab/>
      </w:r>
      <w:r>
        <w:rPr>
          <w:sz w:val="24"/>
        </w:rPr>
        <w:tab/>
      </w:r>
      <w:r>
        <w:rPr>
          <w:sz w:val="24"/>
        </w:rPr>
        <w:tab/>
        <w:t xml:space="preserve">производства, если виновные лица отсутствуют, в </w:t>
      </w:r>
      <w:r>
        <w:rPr>
          <w:sz w:val="24"/>
        </w:rPr>
        <w:tab/>
      </w:r>
      <w:r>
        <w:rPr>
          <w:sz w:val="24"/>
        </w:rPr>
        <w:tab/>
      </w:r>
      <w:r>
        <w:rPr>
          <w:sz w:val="24"/>
        </w:rPr>
        <w:tab/>
      </w:r>
      <w:r>
        <w:rPr>
          <w:sz w:val="24"/>
        </w:rPr>
        <w:tab/>
      </w:r>
      <w:r>
        <w:rPr>
          <w:sz w:val="24"/>
        </w:rPr>
        <w:tab/>
      </w:r>
      <w:r>
        <w:rPr>
          <w:sz w:val="24"/>
        </w:rPr>
        <w:tab/>
        <w:t xml:space="preserve">пределах норм; </w:t>
      </w:r>
    </w:p>
    <w:p w:rsidR="00C37D3F" w:rsidRDefault="00C37D3F">
      <w:pPr>
        <w:jc w:val="both"/>
        <w:rPr>
          <w:sz w:val="24"/>
        </w:rPr>
      </w:pPr>
    </w:p>
    <w:p w:rsidR="00C37D3F" w:rsidRDefault="00C37D3F">
      <w:pPr>
        <w:jc w:val="both"/>
        <w:rPr>
          <w:sz w:val="24"/>
        </w:rPr>
      </w:pPr>
      <w:r>
        <w:rPr>
          <w:sz w:val="24"/>
        </w:rPr>
        <w:tab/>
        <w:t>Д сч. 73 субсч. “Расчеты по возмещению материального ущерба”;</w:t>
      </w:r>
    </w:p>
    <w:p w:rsidR="00C37D3F" w:rsidRDefault="00C37D3F">
      <w:pPr>
        <w:jc w:val="both"/>
        <w:rPr>
          <w:sz w:val="24"/>
        </w:rPr>
      </w:pPr>
    </w:p>
    <w:p w:rsidR="00C37D3F" w:rsidRDefault="00C37D3F">
      <w:pPr>
        <w:jc w:val="both"/>
        <w:rPr>
          <w:sz w:val="24"/>
        </w:rPr>
      </w:pPr>
      <w:r>
        <w:rPr>
          <w:sz w:val="24"/>
        </w:rPr>
        <w:tab/>
        <w:t xml:space="preserve">К сч. 94                  </w:t>
      </w:r>
      <w:r>
        <w:rPr>
          <w:sz w:val="24"/>
        </w:rPr>
        <w:tab/>
      </w:r>
      <w:r>
        <w:rPr>
          <w:sz w:val="24"/>
        </w:rPr>
        <w:tab/>
      </w:r>
      <w:r>
        <w:rPr>
          <w:sz w:val="24"/>
        </w:rPr>
        <w:tab/>
        <w:t>по рыночной цене, если виновное лицо найдено;</w:t>
      </w:r>
    </w:p>
    <w:p w:rsidR="00C37D3F" w:rsidRDefault="00C37D3F">
      <w:pPr>
        <w:jc w:val="both"/>
        <w:rPr>
          <w:sz w:val="24"/>
        </w:rPr>
      </w:pPr>
      <w:r>
        <w:rPr>
          <w:sz w:val="24"/>
        </w:rPr>
        <w:tab/>
        <w:t xml:space="preserve">Д 73                        К 98 </w:t>
      </w:r>
      <w:r>
        <w:rPr>
          <w:sz w:val="24"/>
        </w:rPr>
        <w:tab/>
      </w:r>
      <w:r>
        <w:rPr>
          <w:sz w:val="24"/>
        </w:rPr>
        <w:tab/>
        <w:t>на сумму недоамортизированной части;</w:t>
      </w:r>
    </w:p>
    <w:p w:rsidR="00C37D3F" w:rsidRDefault="00C37D3F">
      <w:pPr>
        <w:jc w:val="both"/>
        <w:rPr>
          <w:sz w:val="24"/>
        </w:rPr>
      </w:pPr>
      <w:r>
        <w:rPr>
          <w:sz w:val="24"/>
        </w:rPr>
        <w:tab/>
        <w:t xml:space="preserve">Д 99                        К 94 </w:t>
      </w:r>
      <w:r>
        <w:rPr>
          <w:sz w:val="24"/>
        </w:rPr>
        <w:tab/>
      </w:r>
      <w:r>
        <w:rPr>
          <w:sz w:val="24"/>
        </w:rPr>
        <w:tab/>
        <w:t xml:space="preserve">если виновные лица не найдены (сверх норм) и суд </w:t>
      </w:r>
      <w:r>
        <w:rPr>
          <w:sz w:val="24"/>
        </w:rPr>
        <w:tab/>
      </w:r>
      <w:r>
        <w:rPr>
          <w:sz w:val="24"/>
        </w:rPr>
        <w:tab/>
      </w:r>
      <w:r>
        <w:rPr>
          <w:sz w:val="24"/>
        </w:rPr>
        <w:tab/>
      </w:r>
      <w:r>
        <w:rPr>
          <w:sz w:val="24"/>
        </w:rPr>
        <w:tab/>
        <w:t xml:space="preserve">                     </w:t>
      </w:r>
      <w:r>
        <w:rPr>
          <w:sz w:val="24"/>
        </w:rPr>
        <w:tab/>
        <w:t>отказал во взыске с них.</w:t>
      </w:r>
    </w:p>
    <w:p w:rsidR="00C37D3F" w:rsidRDefault="00C37D3F">
      <w:pPr>
        <w:jc w:val="both"/>
        <w:rPr>
          <w:sz w:val="24"/>
        </w:rPr>
      </w:pPr>
      <w:r>
        <w:rPr>
          <w:sz w:val="24"/>
        </w:rPr>
        <w:t xml:space="preserve">            По рекомендациям Госкомстата РФ, переоценка основных средств обязательна по итогам 2000г.( если величина индекса- дефметора более 20%)</w:t>
      </w:r>
    </w:p>
    <w:p w:rsidR="00C37D3F" w:rsidRDefault="00C37D3F">
      <w:pPr>
        <w:jc w:val="both"/>
        <w:rPr>
          <w:sz w:val="24"/>
        </w:rPr>
      </w:pPr>
      <w:r>
        <w:rPr>
          <w:sz w:val="24"/>
        </w:rPr>
        <w:t xml:space="preserve"> </w:t>
      </w:r>
    </w:p>
    <w:p w:rsidR="00C37D3F" w:rsidRDefault="00C37D3F">
      <w:pPr>
        <w:pStyle w:val="3"/>
      </w:pPr>
      <w:r>
        <w:t>10. ДОКУМЕНТАЛЬНОЕ ОФОРМЛЕНИЕ ОПЕРАЦИЙ ПО УЧЕТУ ОСНОВНЫХ СРЕДСТВ В БУХГАЛТЕРИИ</w:t>
      </w:r>
    </w:p>
    <w:p w:rsidR="00C37D3F" w:rsidRDefault="00C37D3F">
      <w:pPr>
        <w:jc w:val="both"/>
        <w:rPr>
          <w:sz w:val="24"/>
        </w:rPr>
      </w:pPr>
    </w:p>
    <w:p w:rsidR="00C37D3F" w:rsidRDefault="00C37D3F">
      <w:pPr>
        <w:jc w:val="both"/>
        <w:rPr>
          <w:sz w:val="24"/>
        </w:rPr>
      </w:pPr>
      <w:r>
        <w:rPr>
          <w:sz w:val="24"/>
        </w:rPr>
        <w:tab/>
        <w:t>Формы первичной документации для учета основных средств и краткие указания по их заполнению утверждены Постановлением Госкомитета РФ по статистике от 30 октября 1997 г.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МБП, работ в капитальном строительстве”. К ним относятся:</w:t>
      </w:r>
    </w:p>
    <w:p w:rsidR="00C37D3F" w:rsidRDefault="00C37D3F">
      <w:pPr>
        <w:jc w:val="both"/>
        <w:rPr>
          <w:sz w:val="24"/>
        </w:rPr>
      </w:pPr>
    </w:p>
    <w:p w:rsidR="00C37D3F" w:rsidRDefault="00C37D3F">
      <w:pPr>
        <w:jc w:val="both"/>
        <w:rPr>
          <w:sz w:val="24"/>
        </w:rPr>
      </w:pPr>
      <w:r>
        <w:rPr>
          <w:sz w:val="24"/>
        </w:rPr>
        <w:tab/>
        <w:t>ф. № ОС-1</w:t>
      </w:r>
      <w:r>
        <w:rPr>
          <w:sz w:val="24"/>
        </w:rPr>
        <w:tab/>
      </w:r>
      <w:r>
        <w:rPr>
          <w:sz w:val="24"/>
        </w:rPr>
        <w:tab/>
        <w:t>акт (накладная) приемки-передачи основных средств;</w:t>
      </w:r>
    </w:p>
    <w:p w:rsidR="00C37D3F" w:rsidRDefault="00C37D3F">
      <w:pPr>
        <w:jc w:val="both"/>
        <w:rPr>
          <w:sz w:val="24"/>
        </w:rPr>
      </w:pPr>
      <w:r>
        <w:rPr>
          <w:sz w:val="24"/>
        </w:rPr>
        <w:tab/>
        <w:t>ф. № ОС-3</w:t>
      </w:r>
      <w:r>
        <w:rPr>
          <w:sz w:val="24"/>
        </w:rPr>
        <w:tab/>
      </w:r>
      <w:r>
        <w:rPr>
          <w:sz w:val="24"/>
        </w:rPr>
        <w:tab/>
        <w:t xml:space="preserve">акт приемки-сдачи отремонтированных, </w:t>
      </w:r>
      <w:r>
        <w:rPr>
          <w:sz w:val="24"/>
        </w:rPr>
        <w:tab/>
      </w:r>
      <w:r>
        <w:rPr>
          <w:sz w:val="24"/>
        </w:rPr>
        <w:tab/>
      </w:r>
      <w:r>
        <w:rPr>
          <w:sz w:val="24"/>
        </w:rPr>
        <w:tab/>
      </w:r>
      <w:r>
        <w:rPr>
          <w:sz w:val="24"/>
        </w:rPr>
        <w:tab/>
      </w:r>
      <w:r>
        <w:rPr>
          <w:sz w:val="24"/>
        </w:rPr>
        <w:tab/>
      </w:r>
      <w:r>
        <w:rPr>
          <w:sz w:val="24"/>
        </w:rPr>
        <w:tab/>
      </w:r>
      <w:r>
        <w:rPr>
          <w:sz w:val="24"/>
        </w:rPr>
        <w:tab/>
      </w:r>
      <w:r>
        <w:rPr>
          <w:sz w:val="24"/>
        </w:rPr>
        <w:tab/>
        <w:t>реконструируемых и модернизированных объектов;</w:t>
      </w:r>
    </w:p>
    <w:p w:rsidR="00C37D3F" w:rsidRDefault="00C37D3F">
      <w:pPr>
        <w:jc w:val="both"/>
        <w:rPr>
          <w:sz w:val="24"/>
        </w:rPr>
      </w:pPr>
      <w:r>
        <w:rPr>
          <w:sz w:val="24"/>
        </w:rPr>
        <w:tab/>
        <w:t>ф. № ОС-4</w:t>
      </w:r>
      <w:r>
        <w:rPr>
          <w:sz w:val="24"/>
        </w:rPr>
        <w:tab/>
      </w:r>
      <w:r>
        <w:rPr>
          <w:sz w:val="24"/>
        </w:rPr>
        <w:tab/>
        <w:t>акт на списание основных средств;</w:t>
      </w:r>
    </w:p>
    <w:p w:rsidR="00C37D3F" w:rsidRDefault="00C37D3F">
      <w:pPr>
        <w:jc w:val="both"/>
        <w:rPr>
          <w:sz w:val="24"/>
        </w:rPr>
      </w:pPr>
      <w:r>
        <w:rPr>
          <w:sz w:val="24"/>
        </w:rPr>
        <w:tab/>
        <w:t>ф. № ОС-4а</w:t>
      </w:r>
      <w:r>
        <w:rPr>
          <w:sz w:val="24"/>
        </w:rPr>
        <w:tab/>
      </w:r>
      <w:r>
        <w:rPr>
          <w:sz w:val="24"/>
        </w:rPr>
        <w:tab/>
        <w:t>акт на списание автотранспортных средств;</w:t>
      </w:r>
    </w:p>
    <w:p w:rsidR="00C37D3F" w:rsidRDefault="00C37D3F">
      <w:pPr>
        <w:jc w:val="both"/>
        <w:rPr>
          <w:sz w:val="24"/>
        </w:rPr>
      </w:pPr>
      <w:r>
        <w:rPr>
          <w:sz w:val="24"/>
        </w:rPr>
        <w:tab/>
        <w:t>ф. № ОС-6</w:t>
      </w:r>
      <w:r>
        <w:rPr>
          <w:sz w:val="24"/>
        </w:rPr>
        <w:tab/>
      </w:r>
      <w:r>
        <w:rPr>
          <w:sz w:val="24"/>
        </w:rPr>
        <w:tab/>
        <w:t>инвентарная карточка учета основных средств;</w:t>
      </w:r>
    </w:p>
    <w:p w:rsidR="00C37D3F" w:rsidRDefault="00C37D3F">
      <w:pPr>
        <w:jc w:val="both"/>
        <w:rPr>
          <w:sz w:val="24"/>
        </w:rPr>
      </w:pPr>
      <w:r>
        <w:rPr>
          <w:sz w:val="24"/>
        </w:rPr>
        <w:tab/>
        <w:t>ф. № ОС-14</w:t>
      </w:r>
      <w:r>
        <w:rPr>
          <w:sz w:val="24"/>
        </w:rPr>
        <w:tab/>
      </w:r>
      <w:r>
        <w:rPr>
          <w:sz w:val="24"/>
        </w:rPr>
        <w:tab/>
        <w:t>акт о приемке оборудования;</w:t>
      </w:r>
    </w:p>
    <w:p w:rsidR="00C37D3F" w:rsidRDefault="00C37D3F">
      <w:pPr>
        <w:jc w:val="both"/>
        <w:rPr>
          <w:sz w:val="24"/>
        </w:rPr>
      </w:pPr>
      <w:r>
        <w:rPr>
          <w:sz w:val="24"/>
        </w:rPr>
        <w:tab/>
        <w:t>ф. № ОС-15</w:t>
      </w:r>
      <w:r>
        <w:rPr>
          <w:sz w:val="24"/>
        </w:rPr>
        <w:tab/>
      </w:r>
      <w:r>
        <w:rPr>
          <w:sz w:val="24"/>
        </w:rPr>
        <w:tab/>
        <w:t>акт приемки-передачи оборудования в монтаж;</w:t>
      </w:r>
    </w:p>
    <w:p w:rsidR="00C37D3F" w:rsidRDefault="00C37D3F">
      <w:pPr>
        <w:jc w:val="both"/>
        <w:rPr>
          <w:sz w:val="24"/>
        </w:rPr>
      </w:pPr>
      <w:r>
        <w:rPr>
          <w:sz w:val="24"/>
        </w:rPr>
        <w:tab/>
        <w:t>ф. № ОС-16</w:t>
      </w:r>
      <w:r>
        <w:rPr>
          <w:sz w:val="24"/>
        </w:rPr>
        <w:tab/>
      </w:r>
      <w:r>
        <w:rPr>
          <w:sz w:val="24"/>
        </w:rPr>
        <w:tab/>
        <w:t>акт о выявленных дефектах оборудования.</w:t>
      </w:r>
    </w:p>
    <w:p w:rsidR="00C37D3F" w:rsidRDefault="00C37D3F">
      <w:pPr>
        <w:jc w:val="both"/>
        <w:rPr>
          <w:sz w:val="24"/>
        </w:rPr>
      </w:pPr>
    </w:p>
    <w:p w:rsidR="00C37D3F" w:rsidRDefault="00C37D3F">
      <w:pPr>
        <w:jc w:val="both"/>
        <w:rPr>
          <w:sz w:val="24"/>
        </w:rPr>
      </w:pPr>
      <w:r>
        <w:rPr>
          <w:sz w:val="24"/>
        </w:rPr>
        <w:tab/>
        <w:t>Если организация не использует документы, форма которых предусмотрена выше, то необходимо, чтобы документы содержали все обязательные реквизиты (наименование документа, дата, единица измерения, подписи и др.).</w:t>
      </w:r>
    </w:p>
    <w:p w:rsidR="00C37D3F" w:rsidRDefault="00C37D3F">
      <w:pPr>
        <w:jc w:val="both"/>
        <w:rPr>
          <w:sz w:val="24"/>
        </w:rPr>
      </w:pPr>
      <w:r>
        <w:rPr>
          <w:sz w:val="24"/>
        </w:rPr>
        <w:tab/>
        <w:t>При отражении операции по учету основных средств используют также:</w:t>
      </w:r>
    </w:p>
    <w:p w:rsidR="00C37D3F" w:rsidRDefault="00C37D3F">
      <w:pPr>
        <w:jc w:val="both"/>
        <w:rPr>
          <w:sz w:val="24"/>
        </w:rPr>
      </w:pPr>
    </w:p>
    <w:p w:rsidR="00C37D3F" w:rsidRDefault="00C37D3F">
      <w:pPr>
        <w:jc w:val="both"/>
        <w:rPr>
          <w:sz w:val="24"/>
        </w:rPr>
      </w:pPr>
      <w:r>
        <w:rPr>
          <w:sz w:val="24"/>
        </w:rPr>
        <w:tab/>
        <w:t>ф. № ОС-7</w:t>
      </w:r>
      <w:r>
        <w:rPr>
          <w:sz w:val="24"/>
        </w:rPr>
        <w:tab/>
      </w:r>
      <w:r>
        <w:rPr>
          <w:sz w:val="24"/>
        </w:rPr>
        <w:tab/>
        <w:t>опись инвентарных карточек;</w:t>
      </w:r>
    </w:p>
    <w:p w:rsidR="00C37D3F" w:rsidRDefault="00C37D3F">
      <w:pPr>
        <w:jc w:val="both"/>
        <w:rPr>
          <w:sz w:val="24"/>
        </w:rPr>
      </w:pPr>
      <w:r>
        <w:rPr>
          <w:sz w:val="24"/>
        </w:rPr>
        <w:tab/>
        <w:t>ф. № ОС-8</w:t>
      </w:r>
      <w:r>
        <w:rPr>
          <w:sz w:val="24"/>
        </w:rPr>
        <w:tab/>
      </w:r>
      <w:r>
        <w:rPr>
          <w:sz w:val="24"/>
        </w:rPr>
        <w:tab/>
        <w:t>карточка учета движения основных средств;</w:t>
      </w:r>
    </w:p>
    <w:p w:rsidR="00C37D3F" w:rsidRDefault="00C37D3F">
      <w:pPr>
        <w:jc w:val="both"/>
        <w:rPr>
          <w:sz w:val="24"/>
        </w:rPr>
      </w:pPr>
      <w:r>
        <w:rPr>
          <w:sz w:val="24"/>
        </w:rPr>
        <w:tab/>
        <w:t>ф. № ОС-9</w:t>
      </w:r>
      <w:r>
        <w:rPr>
          <w:sz w:val="24"/>
        </w:rPr>
        <w:tab/>
      </w:r>
      <w:r>
        <w:rPr>
          <w:sz w:val="24"/>
        </w:rPr>
        <w:tab/>
        <w:t xml:space="preserve">инвентарный список основных средств (по месту их </w:t>
      </w:r>
      <w:r>
        <w:rPr>
          <w:sz w:val="24"/>
        </w:rPr>
        <w:tab/>
      </w:r>
      <w:r>
        <w:rPr>
          <w:sz w:val="24"/>
        </w:rPr>
        <w:tab/>
      </w:r>
      <w:r>
        <w:rPr>
          <w:sz w:val="24"/>
        </w:rPr>
        <w:tab/>
      </w:r>
      <w:r>
        <w:rPr>
          <w:sz w:val="24"/>
        </w:rPr>
        <w:tab/>
      </w:r>
      <w:r>
        <w:rPr>
          <w:sz w:val="24"/>
        </w:rPr>
        <w:tab/>
        <w:t xml:space="preserve">                          нахождения в эксплуатации)</w:t>
      </w:r>
    </w:p>
    <w:p w:rsidR="00C37D3F" w:rsidRDefault="00C37D3F">
      <w:pPr>
        <w:jc w:val="both"/>
        <w:rPr>
          <w:sz w:val="24"/>
        </w:rPr>
      </w:pPr>
      <w:r>
        <w:rPr>
          <w:sz w:val="24"/>
        </w:rPr>
        <w:tab/>
        <w:t xml:space="preserve">РТ-6 </w:t>
      </w:r>
      <w:r>
        <w:rPr>
          <w:sz w:val="24"/>
        </w:rPr>
        <w:tab/>
      </w:r>
      <w:r>
        <w:rPr>
          <w:sz w:val="24"/>
        </w:rPr>
        <w:tab/>
      </w:r>
      <w:r>
        <w:rPr>
          <w:sz w:val="24"/>
        </w:rPr>
        <w:tab/>
        <w:t>таблица расчета амортизации.</w:t>
      </w:r>
    </w:p>
    <w:p w:rsidR="00C37D3F" w:rsidRDefault="00C37D3F">
      <w:pPr>
        <w:jc w:val="both"/>
        <w:rPr>
          <w:sz w:val="24"/>
        </w:rPr>
      </w:pPr>
      <w:r>
        <w:rPr>
          <w:sz w:val="24"/>
        </w:rPr>
        <w:tab/>
        <w:t xml:space="preserve">ф. № Ж-13 </w:t>
      </w:r>
      <w:r>
        <w:rPr>
          <w:sz w:val="24"/>
        </w:rPr>
        <w:tab/>
      </w:r>
      <w:r>
        <w:rPr>
          <w:sz w:val="24"/>
        </w:rPr>
        <w:tab/>
        <w:t>журнал-ордер № 13</w:t>
      </w:r>
    </w:p>
    <w:p w:rsidR="00C37D3F" w:rsidRDefault="00C37D3F">
      <w:pPr>
        <w:jc w:val="both"/>
        <w:rPr>
          <w:sz w:val="24"/>
        </w:rPr>
      </w:pPr>
      <w:r>
        <w:rPr>
          <w:sz w:val="24"/>
        </w:rPr>
        <w:tab/>
        <w:t>журналы ордера №№ 10,10/1.</w:t>
      </w:r>
    </w:p>
    <w:p w:rsidR="00C37D3F" w:rsidRDefault="00C37D3F">
      <w:pPr>
        <w:jc w:val="both"/>
        <w:rPr>
          <w:sz w:val="24"/>
        </w:rPr>
      </w:pPr>
      <w:r>
        <w:rPr>
          <w:sz w:val="24"/>
        </w:rPr>
        <w:tab/>
        <w:t>Сведения об основных средствах и их износе можно получить также в:</w:t>
      </w:r>
    </w:p>
    <w:p w:rsidR="00C37D3F" w:rsidRDefault="00C37D3F">
      <w:pPr>
        <w:jc w:val="both"/>
        <w:rPr>
          <w:sz w:val="24"/>
        </w:rPr>
      </w:pPr>
      <w:r>
        <w:rPr>
          <w:sz w:val="24"/>
        </w:rPr>
        <w:tab/>
      </w:r>
    </w:p>
    <w:p w:rsidR="00C37D3F" w:rsidRDefault="00C37D3F">
      <w:pPr>
        <w:jc w:val="both"/>
        <w:rPr>
          <w:sz w:val="24"/>
        </w:rPr>
      </w:pPr>
    </w:p>
    <w:p w:rsidR="00C37D3F" w:rsidRDefault="00C37D3F">
      <w:pPr>
        <w:jc w:val="both"/>
        <w:rPr>
          <w:sz w:val="24"/>
        </w:rPr>
      </w:pPr>
      <w:r>
        <w:rPr>
          <w:sz w:val="24"/>
        </w:rPr>
        <w:t>Главной книге;</w:t>
      </w:r>
    </w:p>
    <w:p w:rsidR="00C37D3F" w:rsidRDefault="00C37D3F">
      <w:pPr>
        <w:jc w:val="both"/>
        <w:rPr>
          <w:sz w:val="24"/>
        </w:rPr>
      </w:pPr>
      <w:r>
        <w:rPr>
          <w:sz w:val="24"/>
        </w:rPr>
        <w:tab/>
        <w:t>ф. № 1</w:t>
      </w:r>
      <w:r>
        <w:rPr>
          <w:sz w:val="24"/>
        </w:rPr>
        <w:tab/>
      </w:r>
      <w:r>
        <w:rPr>
          <w:sz w:val="24"/>
        </w:rPr>
        <w:tab/>
      </w:r>
      <w:r>
        <w:rPr>
          <w:sz w:val="24"/>
        </w:rPr>
        <w:tab/>
        <w:t>бухгалтерский баланс;</w:t>
      </w:r>
    </w:p>
    <w:p w:rsidR="00C37D3F" w:rsidRDefault="00C37D3F">
      <w:pPr>
        <w:jc w:val="both"/>
        <w:rPr>
          <w:sz w:val="24"/>
        </w:rPr>
      </w:pPr>
      <w:r>
        <w:rPr>
          <w:sz w:val="24"/>
        </w:rPr>
        <w:tab/>
        <w:t>ф. № 5</w:t>
      </w:r>
      <w:r>
        <w:rPr>
          <w:sz w:val="24"/>
        </w:rPr>
        <w:tab/>
      </w:r>
      <w:r>
        <w:rPr>
          <w:sz w:val="24"/>
        </w:rPr>
        <w:tab/>
      </w:r>
      <w:r>
        <w:rPr>
          <w:sz w:val="24"/>
        </w:rPr>
        <w:tab/>
        <w:t>приложение к бухгалтерскому балансу.</w:t>
      </w:r>
    </w:p>
    <w:p w:rsidR="00C37D3F" w:rsidRDefault="00C37D3F">
      <w:pPr>
        <w:jc w:val="both"/>
        <w:rPr>
          <w:sz w:val="24"/>
        </w:rPr>
      </w:pPr>
      <w:r>
        <w:rPr>
          <w:sz w:val="24"/>
        </w:rPr>
        <w:tab/>
        <w:t>При инвентаризации основных средств используются:</w:t>
      </w:r>
    </w:p>
    <w:p w:rsidR="00C37D3F" w:rsidRDefault="00C37D3F">
      <w:pPr>
        <w:jc w:val="both"/>
        <w:rPr>
          <w:sz w:val="24"/>
        </w:rPr>
      </w:pPr>
      <w:r>
        <w:rPr>
          <w:sz w:val="24"/>
        </w:rPr>
        <w:tab/>
        <w:t>инвентарная ведомость;</w:t>
      </w:r>
    </w:p>
    <w:p w:rsidR="00C37D3F" w:rsidRDefault="00C37D3F">
      <w:pPr>
        <w:jc w:val="both"/>
        <w:rPr>
          <w:sz w:val="24"/>
        </w:rPr>
      </w:pPr>
      <w:r>
        <w:rPr>
          <w:sz w:val="24"/>
        </w:rPr>
        <w:tab/>
        <w:t>сличительная ведомость.</w:t>
      </w: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jc w:val="both"/>
        <w:rPr>
          <w:sz w:val="24"/>
        </w:rPr>
      </w:pPr>
    </w:p>
    <w:p w:rsidR="00C37D3F" w:rsidRDefault="00C37D3F">
      <w:pPr>
        <w:pStyle w:val="2"/>
      </w:pPr>
      <w:r>
        <w:t>11. УЧЕТНАЯ ПОЛИТИКА ООО « Сервисстрой»</w:t>
      </w:r>
    </w:p>
    <w:p w:rsidR="00C37D3F" w:rsidRDefault="00C37D3F">
      <w:pPr>
        <w:jc w:val="center"/>
        <w:rPr>
          <w:b/>
          <w:bCs/>
          <w:sz w:val="24"/>
        </w:rPr>
      </w:pPr>
    </w:p>
    <w:p w:rsidR="00C37D3F" w:rsidRDefault="00C37D3F">
      <w:pPr>
        <w:jc w:val="center"/>
        <w:rPr>
          <w:b/>
          <w:bCs/>
          <w:sz w:val="24"/>
        </w:rPr>
      </w:pPr>
    </w:p>
    <w:p w:rsidR="00C37D3F" w:rsidRDefault="00C37D3F">
      <w:pPr>
        <w:pStyle w:val="FR1"/>
      </w:pPr>
      <w:r>
        <w:t xml:space="preserve"> Приказ № г–УП   </w:t>
      </w:r>
    </w:p>
    <w:p w:rsidR="00C37D3F" w:rsidRDefault="00C37D3F">
      <w:pPr>
        <w:pStyle w:val="FR1"/>
      </w:pPr>
    </w:p>
    <w:p w:rsidR="00C37D3F" w:rsidRDefault="00C37D3F">
      <w:pPr>
        <w:spacing w:before="20"/>
        <w:jc w:val="center"/>
        <w:rPr>
          <w:sz w:val="24"/>
        </w:rPr>
      </w:pPr>
      <w:r>
        <w:rPr>
          <w:sz w:val="24"/>
        </w:rPr>
        <w:t>По 000 « Сервисстрой»</w:t>
      </w:r>
    </w:p>
    <w:p w:rsidR="00C37D3F" w:rsidRDefault="00C37D3F">
      <w:pPr>
        <w:spacing w:before="460"/>
        <w:rPr>
          <w:sz w:val="24"/>
        </w:rPr>
      </w:pPr>
      <w:r>
        <w:rPr>
          <w:sz w:val="24"/>
        </w:rPr>
        <w:t>31 декабря 2000</w:t>
      </w:r>
    </w:p>
    <w:p w:rsidR="00C37D3F" w:rsidRDefault="00C37D3F">
      <w:pPr>
        <w:spacing w:before="160"/>
        <w:ind w:right="600"/>
        <w:rPr>
          <w:sz w:val="24"/>
        </w:rPr>
      </w:pPr>
      <w:r>
        <w:rPr>
          <w:sz w:val="24"/>
        </w:rPr>
        <w:t>Приказываю утвердить учетную политику организации, составленную главным бухгалтером.</w:t>
      </w:r>
    </w:p>
    <w:p w:rsidR="00C37D3F" w:rsidRDefault="00C37D3F">
      <w:pPr>
        <w:spacing w:before="460"/>
        <w:jc w:val="center"/>
        <w:rPr>
          <w:sz w:val="24"/>
        </w:rPr>
      </w:pPr>
      <w:r>
        <w:rPr>
          <w:sz w:val="24"/>
        </w:rPr>
        <w:t>Учетная политика предприятия</w:t>
      </w:r>
    </w:p>
    <w:p w:rsidR="00C37D3F" w:rsidRDefault="00C37D3F">
      <w:pPr>
        <w:jc w:val="center"/>
        <w:rPr>
          <w:sz w:val="24"/>
        </w:rPr>
      </w:pPr>
      <w:r>
        <w:rPr>
          <w:sz w:val="24"/>
        </w:rPr>
        <w:t>(в соответствии с ПБУ 1/98 –приказ Минфина . № 60н от 9.12.1998, в редакции приказа МФ РФ№107нот 30.12.1999)</w:t>
      </w:r>
    </w:p>
    <w:p w:rsidR="00C37D3F" w:rsidRDefault="00C37D3F">
      <w:pPr>
        <w:spacing w:before="600"/>
        <w:rPr>
          <w:sz w:val="24"/>
        </w:rPr>
      </w:pPr>
      <w:r>
        <w:rPr>
          <w:sz w:val="24"/>
        </w:rPr>
        <w:t xml:space="preserve">Бухгалтерский учет на предприятии ведется в соответствии с Положением о бухгалтерском учете и отчетности в Российской Федерации ( приказ МФ РФ № 3411 от 29.07.1998) и Планом счетов бухгалтерского учета финансово–хозяйственной деятельности и Инструкцией по его применению, а также в соответствии с федеральными законами от 21.11.1996 </w:t>
      </w:r>
      <w:r>
        <w:rPr>
          <w:i/>
          <w:sz w:val="24"/>
        </w:rPr>
        <w:t>№</w:t>
      </w:r>
      <w:r>
        <w:rPr>
          <w:sz w:val="24"/>
        </w:rPr>
        <w:t xml:space="preserve"> 129- ФЗ и от 23.07.1998 № 123 –ФЗ</w:t>
      </w:r>
    </w:p>
    <w:p w:rsidR="00C37D3F" w:rsidRDefault="00C37D3F">
      <w:pPr>
        <w:spacing w:before="240"/>
        <w:jc w:val="center"/>
        <w:rPr>
          <w:sz w:val="24"/>
        </w:rPr>
      </w:pPr>
      <w:r>
        <w:rPr>
          <w:sz w:val="24"/>
        </w:rPr>
        <w:t>Организационно–технический раздел</w:t>
      </w:r>
    </w:p>
    <w:p w:rsidR="00C37D3F" w:rsidRDefault="00C37D3F">
      <w:pPr>
        <w:spacing w:before="460"/>
        <w:rPr>
          <w:sz w:val="24"/>
        </w:rPr>
      </w:pPr>
      <w:r>
        <w:rPr>
          <w:sz w:val="24"/>
        </w:rPr>
        <w:t>1.    Бухгалтерский учет на предприятии осуществляется бухгалтерией как самостоятельным структурным                      подразделением с применением вычислительных средств.</w:t>
      </w:r>
    </w:p>
    <w:p w:rsidR="00C37D3F" w:rsidRDefault="00C37D3F">
      <w:pPr>
        <w:rPr>
          <w:sz w:val="24"/>
        </w:rPr>
      </w:pPr>
      <w:r>
        <w:rPr>
          <w:sz w:val="24"/>
        </w:rPr>
        <w:t>2.   Бухгалтерский учет имущества, обязательств и хозяйственных операций ведется в валюте Российской Федерации - рублях путем двойной записи на взаимосвязанных счетах бухгалтерского учета.</w:t>
      </w:r>
    </w:p>
    <w:p w:rsidR="00C37D3F" w:rsidRDefault="00C37D3F">
      <w:pPr>
        <w:rPr>
          <w:sz w:val="24"/>
        </w:rPr>
      </w:pPr>
      <w:r>
        <w:rPr>
          <w:sz w:val="24"/>
        </w:rPr>
        <w:t>3.   Бухгалтерский учет ведется в соответствии с планом счетов и Инструкцией по его применению. План счетов, необходимых для ведения в организации синтетического и аналитического учета, приведен в Приложении № 3.</w:t>
      </w:r>
    </w:p>
    <w:p w:rsidR="00C37D3F" w:rsidRDefault="00C37D3F">
      <w:pPr>
        <w:rPr>
          <w:sz w:val="24"/>
        </w:rPr>
      </w:pPr>
      <w:r>
        <w:rPr>
          <w:sz w:val="24"/>
        </w:rPr>
        <w:t>4. В связи с введением с 1.01.2001 Нового Плана счетов и инструкции по его применению осуществить переход на Новый план счетов .</w:t>
      </w:r>
    </w:p>
    <w:p w:rsidR="00C37D3F" w:rsidRDefault="00C37D3F">
      <w:pPr>
        <w:rPr>
          <w:sz w:val="24"/>
        </w:rPr>
      </w:pPr>
      <w:r>
        <w:rPr>
          <w:sz w:val="24"/>
        </w:rPr>
        <w:t xml:space="preserve">5. Все хозяйственные операции, проводимые фирмой, оформляются оправдательными первичными документами в соответствии с «Альбомом новых унифицированных форм первичной учетной документации», утвержденным постановлением Госкомстата РФ от 30.10.1997 № </w:t>
      </w:r>
      <w:r>
        <w:rPr>
          <w:i/>
          <w:sz w:val="24"/>
        </w:rPr>
        <w:t>71^</w:t>
      </w:r>
      <w:r>
        <w:rPr>
          <w:sz w:val="24"/>
        </w:rPr>
        <w:t xml:space="preserve"> а также используются необходимые регистры, разработанные самостоятельно и используемые в бухгалтерской программе АБАКУС</w:t>
      </w:r>
    </w:p>
    <w:p w:rsidR="00C37D3F" w:rsidRDefault="00C37D3F">
      <w:pPr>
        <w:rPr>
          <w:sz w:val="24"/>
        </w:rPr>
      </w:pPr>
      <w:r>
        <w:rPr>
          <w:sz w:val="24"/>
        </w:rPr>
        <w:t xml:space="preserve">6. В Приложении </w:t>
      </w:r>
      <w:r>
        <w:rPr>
          <w:i/>
          <w:sz w:val="24"/>
        </w:rPr>
        <w:t>№</w:t>
      </w:r>
      <w:r>
        <w:rPr>
          <w:sz w:val="24"/>
        </w:rPr>
        <w:t xml:space="preserve"> 4 приведен перечень первичных учетных документов, применяемых для оформления хозяйственных операций, по которым не предусмотрены типовые (унифицированные) формы.</w:t>
      </w:r>
    </w:p>
    <w:p w:rsidR="00C37D3F" w:rsidRDefault="00C37D3F">
      <w:pPr>
        <w:rPr>
          <w:sz w:val="24"/>
        </w:rPr>
      </w:pPr>
      <w:r>
        <w:rPr>
          <w:sz w:val="24"/>
        </w:rPr>
        <w:t>7. Перечень лиц (применительно к должностям), имеющих право подписи первичных документов, приведен в Приложении № 5.</w:t>
      </w:r>
    </w:p>
    <w:p w:rsidR="00C37D3F" w:rsidRDefault="00C37D3F">
      <w:pPr>
        <w:rPr>
          <w:sz w:val="24"/>
        </w:rPr>
      </w:pPr>
      <w:r>
        <w:rPr>
          <w:sz w:val="24"/>
        </w:rPr>
        <w:t>8. Перечень номенклатуры для организации учета материально–производственных запасов предприятия приведен в Приложении № 8.</w:t>
      </w:r>
    </w:p>
    <w:p w:rsidR="00C37D3F" w:rsidRDefault="00C37D3F">
      <w:pPr>
        <w:rPr>
          <w:sz w:val="24"/>
        </w:rPr>
      </w:pPr>
      <w:r>
        <w:rPr>
          <w:sz w:val="24"/>
        </w:rPr>
        <w:t>9. Инвентаризация имущества и финансовых обязательств осуществляется в</w:t>
      </w:r>
    </w:p>
    <w:p w:rsidR="00C37D3F" w:rsidRDefault="00C37D3F">
      <w:pPr>
        <w:ind w:left="280"/>
        <w:rPr>
          <w:sz w:val="24"/>
        </w:rPr>
      </w:pPr>
      <w:r>
        <w:rPr>
          <w:sz w:val="24"/>
        </w:rPr>
        <w:t>соответствии с Методическими указаниями Минфина РФ от 13.06.95 г. № 49 один раз в году перед составлением годового отчета. (При необходимости, раз в квартал или месяц - при смене материально–ответственного лица).</w:t>
      </w:r>
    </w:p>
    <w:p w:rsidR="00C37D3F" w:rsidRDefault="00C37D3F">
      <w:pPr>
        <w:rPr>
          <w:sz w:val="24"/>
        </w:rPr>
      </w:pPr>
      <w:r>
        <w:rPr>
          <w:sz w:val="24"/>
        </w:rPr>
        <w:t>10. Инвентаризация основных средств проводится раз в три года.</w:t>
      </w:r>
    </w:p>
    <w:p w:rsidR="00C37D3F" w:rsidRDefault="00C37D3F">
      <w:pPr>
        <w:ind w:right="200"/>
        <w:rPr>
          <w:sz w:val="24"/>
        </w:rPr>
      </w:pPr>
      <w:r>
        <w:rPr>
          <w:sz w:val="24"/>
        </w:rPr>
        <w:t>11. Отчетность по финансовой деятельности предприятия готовится Главным бухгалтером ежеквартально для внешних пользователей, в т.ч. для налоговых органов, а для внутреннего пользования —ежемесячно.</w:t>
      </w:r>
    </w:p>
    <w:p w:rsidR="00C37D3F" w:rsidRDefault="00C37D3F">
      <w:pPr>
        <w:spacing w:before="460"/>
        <w:jc w:val="center"/>
        <w:rPr>
          <w:sz w:val="24"/>
        </w:rPr>
      </w:pPr>
      <w:r>
        <w:rPr>
          <w:sz w:val="24"/>
        </w:rPr>
        <w:t>Методический раздел</w:t>
      </w:r>
    </w:p>
    <w:p w:rsidR="00C37D3F" w:rsidRDefault="00C37D3F">
      <w:pPr>
        <w:spacing w:before="240"/>
        <w:rPr>
          <w:sz w:val="24"/>
        </w:rPr>
      </w:pPr>
      <w:r>
        <w:rPr>
          <w:sz w:val="24"/>
        </w:rPr>
        <w:t>1. Выручка от реализации продукции ( работ, услуг) в целях налогообложения</w:t>
      </w:r>
    </w:p>
    <w:p w:rsidR="00C37D3F" w:rsidRDefault="00C37D3F">
      <w:pPr>
        <w:ind w:left="280" w:right="200"/>
        <w:rPr>
          <w:sz w:val="24"/>
        </w:rPr>
      </w:pPr>
      <w:r>
        <w:rPr>
          <w:sz w:val="24"/>
        </w:rPr>
        <w:t>определяется по мере отгрузки продукции (товара ) и предъявления покупателям расчетных документов.</w:t>
      </w:r>
    </w:p>
    <w:p w:rsidR="00C37D3F" w:rsidRDefault="00C37D3F">
      <w:pPr>
        <w:rPr>
          <w:sz w:val="24"/>
        </w:rPr>
      </w:pPr>
      <w:r>
        <w:rPr>
          <w:sz w:val="24"/>
        </w:rPr>
        <w:t>2. На складе используется метод оценки запасов по средней себестоимости, определяемой по окончании каждого месяца по каждой группе материальных запасов.</w:t>
      </w:r>
    </w:p>
    <w:p w:rsidR="00C37D3F" w:rsidRDefault="00C37D3F">
      <w:pPr>
        <w:rPr>
          <w:sz w:val="24"/>
        </w:rPr>
      </w:pPr>
      <w:r>
        <w:rPr>
          <w:sz w:val="24"/>
        </w:rPr>
        <w:t>3. Материально–производственные запасы принимаются к бухгалтерскому учету по фактической себестоимости с учетом всех затрат по приобретению, которые собираются на б/с 15.</w:t>
      </w:r>
    </w:p>
    <w:p w:rsidR="00C37D3F" w:rsidRDefault="00C37D3F">
      <w:pPr>
        <w:rPr>
          <w:sz w:val="24"/>
        </w:rPr>
      </w:pPr>
      <w:r>
        <w:rPr>
          <w:sz w:val="24"/>
        </w:rPr>
        <w:t xml:space="preserve">4. Товары, приобретенные организацией для продажи, оцениваются по стоимости приобретения. Транспортные расходы по доставке товаров включаются в их стоимость.                             </w:t>
      </w:r>
    </w:p>
    <w:p w:rsidR="00C37D3F" w:rsidRDefault="00C37D3F">
      <w:pPr>
        <w:rPr>
          <w:sz w:val="24"/>
        </w:rPr>
      </w:pPr>
      <w:r>
        <w:rPr>
          <w:sz w:val="24"/>
        </w:rPr>
        <w:t xml:space="preserve">5. Согласно действующему законодательству  предметы стоимостью не более 100 –кратного размера МРОТ либо используются в качестве средств труда не более 12 месяцев (ПБУ 5/98- приказ МФ РФ от 15.06.98 № 25н)             </w:t>
      </w:r>
    </w:p>
    <w:p w:rsidR="00C37D3F" w:rsidRDefault="00C37D3F">
      <w:pPr>
        <w:rPr>
          <w:sz w:val="24"/>
        </w:rPr>
      </w:pPr>
      <w:r>
        <w:rPr>
          <w:sz w:val="24"/>
        </w:rPr>
        <w:t>С 1.01.2001 стоимость менее 1/20 установленного лимита и сроком службы менее 1 года учитывать на б/с 10 и при передаче в эксплуатацию списывать затраты по приобретению на б/с 20.</w:t>
      </w:r>
    </w:p>
    <w:p w:rsidR="00C37D3F" w:rsidRDefault="00C37D3F">
      <w:pPr>
        <w:rPr>
          <w:sz w:val="24"/>
        </w:rPr>
      </w:pPr>
      <w:r>
        <w:rPr>
          <w:sz w:val="24"/>
        </w:rPr>
        <w:t>6. Стоимость основных средств организации погашается путем начисления амортизации линейным способом в течение срока их полезного использования (ПБУ 6/97- приказ МФ № 6511 от 3.09.1997) С 1.01.2000 г. для приобретенных компьютеров в составе основных средств начислять ускоренную амортизацию с коэффициентом не более 2 (Письмо Минэкономики РФ от 17.01.2000 № МВ- 32/6- 51, постановление Правительства РФ от 19.08.1994 №967).</w:t>
      </w:r>
    </w:p>
    <w:p w:rsidR="00C37D3F" w:rsidRDefault="00C37D3F">
      <w:pPr>
        <w:rPr>
          <w:sz w:val="24"/>
        </w:rPr>
      </w:pPr>
      <w:r>
        <w:rPr>
          <w:sz w:val="24"/>
        </w:rPr>
        <w:t>7.   Срок полезного использования основных средств определяется организацией самостоятельно при принятии о/с к учету исходя из технических условий его эксплуатации, норм, установленных централизованно, или других условий, определенных в 11.4.4 Положения по бухгалтерскому учету « Учет основных средств» ( ПБУ 6/97 приказ МФ №6511 от 3.09.1997)</w:t>
      </w:r>
    </w:p>
    <w:p w:rsidR="00C37D3F" w:rsidRDefault="00C37D3F">
      <w:pPr>
        <w:rPr>
          <w:sz w:val="24"/>
        </w:rPr>
      </w:pPr>
      <w:r>
        <w:rPr>
          <w:sz w:val="24"/>
        </w:rPr>
        <w:t>8. Амортизация основных средств начисляется линейным способом</w:t>
      </w:r>
    </w:p>
    <w:p w:rsidR="00C37D3F" w:rsidRDefault="00C37D3F">
      <w:pPr>
        <w:rPr>
          <w:sz w:val="24"/>
        </w:rPr>
      </w:pPr>
      <w:r>
        <w:rPr>
          <w:sz w:val="24"/>
        </w:rPr>
        <w:t>9. В себестоимость продукции включаются амортизационные отчисления на полное восстановление основных производственных фондов по нормам, утвержденным в установленном порядке (п. 2, подпункт « х », Положения о составе затрат, постановление Совмина СССР от 22.10.1990 № 1072- письмо ГНИ РФ № ШС-6-02/768 от 27.10.1998)</w:t>
      </w:r>
    </w:p>
    <w:p w:rsidR="00C37D3F" w:rsidRDefault="00C37D3F">
      <w:pPr>
        <w:rPr>
          <w:sz w:val="24"/>
        </w:rPr>
      </w:pPr>
      <w:r>
        <w:rPr>
          <w:sz w:val="24"/>
        </w:rPr>
        <w:t>10. Резерв на ремонт основных средств не создается. Затраты на ремонт основных средств включаются в себестоимость продукции отчетного периода по мере проведения ремонта. ( п.10 Положения о составе затрат).</w:t>
      </w:r>
    </w:p>
    <w:p w:rsidR="00C37D3F" w:rsidRDefault="00C37D3F">
      <w:pPr>
        <w:rPr>
          <w:sz w:val="24"/>
        </w:rPr>
      </w:pPr>
      <w:r>
        <w:rPr>
          <w:sz w:val="24"/>
        </w:rPr>
        <w:t>11. Переоценка о/с проводится в соответствии с ПБУ 6/97. В 2001 переоценка основных средств не предусмотрена.</w:t>
      </w:r>
    </w:p>
    <w:p w:rsidR="00C37D3F" w:rsidRDefault="00C37D3F">
      <w:pPr>
        <w:rPr>
          <w:sz w:val="24"/>
        </w:rPr>
      </w:pPr>
      <w:r>
        <w:rPr>
          <w:sz w:val="24"/>
        </w:rPr>
        <w:t>12. Погашение стоимости нематериальных активов в бухгалтерском учете производится с использованием счета 05 « Амортизация нематериальных активов»</w:t>
      </w:r>
    </w:p>
    <w:p w:rsidR="00C37D3F" w:rsidRDefault="00C37D3F">
      <w:pPr>
        <w:rPr>
          <w:sz w:val="24"/>
        </w:rPr>
      </w:pPr>
      <w:r>
        <w:rPr>
          <w:sz w:val="24"/>
        </w:rPr>
        <w:t>13. Согласно п.2 Положения о составе затрат, в себестоимость продукции ( работ, услуг) включается амортизация нематериальных активов, рассчитанным линейным способом исходя из срока их полезного использования ( но не более срока деятельности организации) в соответствии с ПБУ 14/2000 ( приказ Минфина от 16.10.2000 №91н).</w:t>
      </w:r>
    </w:p>
    <w:p w:rsidR="00C37D3F" w:rsidRDefault="00C37D3F">
      <w:pPr>
        <w:rPr>
          <w:sz w:val="24"/>
        </w:rPr>
      </w:pPr>
      <w:r>
        <w:rPr>
          <w:sz w:val="24"/>
        </w:rPr>
        <w:t>14. В соответствии с ПБУ 14/2000 ( п.22) бухгалтерские программы и информационно– правовые базы , приобретаемые после 1.01.2001 учитывать на забалансовом счету 012 «программные продукты». Затраты на приобретение программ отражать на б/с 31.1 «расходы будущих периодов» с последующим равномерным списанием в течение всего срока использования.</w:t>
      </w:r>
    </w:p>
    <w:p w:rsidR="00C37D3F" w:rsidRDefault="00C37D3F">
      <w:pPr>
        <w:rPr>
          <w:sz w:val="24"/>
        </w:rPr>
      </w:pPr>
      <w:r>
        <w:rPr>
          <w:sz w:val="24"/>
        </w:rPr>
        <w:t>15. Резервы предстоящих расходов и платежей не создаются.</w:t>
      </w:r>
    </w:p>
    <w:p w:rsidR="00C37D3F" w:rsidRDefault="00C37D3F">
      <w:pPr>
        <w:rPr>
          <w:sz w:val="24"/>
        </w:rPr>
      </w:pPr>
      <w:r>
        <w:rPr>
          <w:sz w:val="24"/>
        </w:rPr>
        <w:t>16. Сроки и направления списания расходов будущих периодов определяются условиями, в соответствии с которыми произведены данные расходы, и действующим законодательством, а при необходимости - приказом директора фирмы.</w:t>
      </w:r>
    </w:p>
    <w:p w:rsidR="00C37D3F" w:rsidRDefault="00C37D3F">
      <w:pPr>
        <w:rPr>
          <w:sz w:val="24"/>
        </w:rPr>
      </w:pPr>
      <w:r>
        <w:rPr>
          <w:sz w:val="24"/>
        </w:rPr>
        <w:t>17. Незавершенное производство ( издержки обращения) оцениваются методом</w:t>
      </w:r>
    </w:p>
    <w:p w:rsidR="00C37D3F" w:rsidRDefault="00C37D3F">
      <w:pPr>
        <w:ind w:right="200"/>
        <w:rPr>
          <w:sz w:val="24"/>
        </w:rPr>
      </w:pPr>
      <w:r>
        <w:rPr>
          <w:sz w:val="24"/>
        </w:rPr>
        <w:t>инвентаризации по фактическим производственным затратам пропорционально выполненным работам.</w:t>
      </w:r>
    </w:p>
    <w:p w:rsidR="00C37D3F" w:rsidRDefault="00C37D3F">
      <w:pPr>
        <w:ind w:right="200"/>
        <w:rPr>
          <w:sz w:val="24"/>
        </w:rPr>
      </w:pPr>
      <w:r>
        <w:rPr>
          <w:sz w:val="24"/>
        </w:rPr>
        <w:t>18. Учет курсовых разниц : положительные и отрицательные курсовые разницы включаются соответственно в состав внереализационных доходов и расходов, учитываемых при налогообложении прибыли. Учет курсовых разниц ведется непосредственно на счете 99 "Прибыли и убытки» по мере принятия их к учету.</w:t>
      </w:r>
    </w:p>
    <w:p w:rsidR="00C37D3F" w:rsidRDefault="00C37D3F">
      <w:pPr>
        <w:rPr>
          <w:sz w:val="24"/>
        </w:rPr>
      </w:pPr>
      <w:r>
        <w:rPr>
          <w:sz w:val="24"/>
        </w:rPr>
        <w:t>19. Расходы по оплате услуг банка, связанных с ведением расчетного счета собирать с 1.01.20(11 на б/с 76-9 с последующим отнесением этих сумм на финансовые результаты ( б/с 99) в составе прочих операционных расходов.</w:t>
      </w:r>
    </w:p>
    <w:p w:rsidR="00C37D3F" w:rsidRDefault="00C37D3F">
      <w:pPr>
        <w:rPr>
          <w:sz w:val="24"/>
        </w:rPr>
      </w:pPr>
      <w:r>
        <w:rPr>
          <w:sz w:val="24"/>
        </w:rPr>
        <w:t>20. Организация не создает из своей прибыли фондов специального назначения ( Инструкция по применению Плана счетов).</w:t>
      </w:r>
    </w:p>
    <w:p w:rsidR="00C37D3F" w:rsidRDefault="00C37D3F">
      <w:pPr>
        <w:rPr>
          <w:sz w:val="24"/>
        </w:rPr>
      </w:pPr>
      <w:r>
        <w:rPr>
          <w:sz w:val="24"/>
        </w:rPr>
        <w:t>21. Вся полученная прибыль в 2001 году зачисляется на б/с 84 « нераспределенная прибыль (непокрытый убыток ) отчетного года.</w:t>
      </w:r>
    </w:p>
    <w:p w:rsidR="00C37D3F" w:rsidRDefault="00C37D3F">
      <w:pPr>
        <w:rPr>
          <w:sz w:val="24"/>
        </w:rPr>
      </w:pPr>
      <w:r>
        <w:rPr>
          <w:sz w:val="24"/>
        </w:rPr>
        <w:t>22. Дивиденды участникам начисляются и выплачиваются из нераспределенной прибыли отчетного года в году, следующем за отчетным . Порядок и периодичность распределения дивидендов определяется собранием участников в соответствии с долями, внесенными в Уставной Фонд.</w:t>
      </w:r>
    </w:p>
    <w:p w:rsidR="00C37D3F" w:rsidRDefault="00C37D3F">
      <w:pPr>
        <w:spacing w:before="880"/>
        <w:rPr>
          <w:sz w:val="24"/>
        </w:rPr>
      </w:pPr>
      <w:r>
        <w:rPr>
          <w:sz w:val="24"/>
        </w:rPr>
        <w:t>Генеральный директор                                                                                     Суздалов В.Е.</w:t>
      </w:r>
    </w:p>
    <w:p w:rsidR="00C37D3F" w:rsidRDefault="00C37D3F">
      <w:pPr>
        <w:spacing w:before="880"/>
        <w:rPr>
          <w:sz w:val="24"/>
        </w:rPr>
      </w:pPr>
      <w:r>
        <w:rPr>
          <w:sz w:val="24"/>
        </w:rPr>
        <w:t>Главный бухгалтер                                                                                          Сафонова С.М.</w:t>
      </w:r>
    </w:p>
    <w:p w:rsidR="00C37D3F" w:rsidRDefault="00C37D3F">
      <w:pPr>
        <w:spacing w:before="880"/>
        <w:rPr>
          <w:sz w:val="24"/>
        </w:rPr>
      </w:pPr>
    </w:p>
    <w:p w:rsidR="00C37D3F" w:rsidRDefault="00C37D3F">
      <w:pPr>
        <w:rPr>
          <w:sz w:val="24"/>
        </w:rPr>
      </w:pPr>
    </w:p>
    <w:p w:rsidR="00C37D3F" w:rsidRDefault="00C37D3F">
      <w:pPr>
        <w:rPr>
          <w:sz w:val="24"/>
        </w:rPr>
      </w:pPr>
    </w:p>
    <w:p w:rsidR="00C37D3F" w:rsidRDefault="00C37D3F">
      <w:pPr>
        <w:rPr>
          <w:sz w:val="24"/>
        </w:rPr>
      </w:pPr>
    </w:p>
    <w:p w:rsidR="00C37D3F" w:rsidRDefault="00C37D3F">
      <w:pPr>
        <w:rPr>
          <w:sz w:val="24"/>
        </w:rPr>
      </w:pPr>
    </w:p>
    <w:p w:rsidR="00C37D3F" w:rsidRDefault="00C37D3F">
      <w:pPr>
        <w:rPr>
          <w:sz w:val="24"/>
        </w:rPr>
      </w:pPr>
    </w:p>
    <w:p w:rsidR="00C37D3F" w:rsidRDefault="00C37D3F">
      <w:pPr>
        <w:rPr>
          <w:sz w:val="24"/>
        </w:rPr>
      </w:pPr>
    </w:p>
    <w:p w:rsidR="00C37D3F" w:rsidRDefault="00C37D3F">
      <w:pPr>
        <w:rPr>
          <w:sz w:val="24"/>
        </w:rPr>
      </w:pPr>
    </w:p>
    <w:p w:rsidR="00C37D3F" w:rsidRDefault="00C37D3F">
      <w:pPr>
        <w:rPr>
          <w:sz w:val="24"/>
        </w:rPr>
      </w:pPr>
    </w:p>
    <w:p w:rsidR="00C37D3F" w:rsidRDefault="00C37D3F">
      <w:pPr>
        <w:rPr>
          <w:sz w:val="24"/>
        </w:rPr>
      </w:pPr>
    </w:p>
    <w:p w:rsidR="00C37D3F" w:rsidRDefault="00C37D3F">
      <w:pPr>
        <w:rPr>
          <w:sz w:val="24"/>
        </w:rPr>
      </w:pPr>
    </w:p>
    <w:p w:rsidR="00C37D3F" w:rsidRDefault="00C37D3F">
      <w:pPr>
        <w:rPr>
          <w:sz w:val="24"/>
        </w:rPr>
      </w:pPr>
    </w:p>
    <w:p w:rsidR="00C37D3F" w:rsidRDefault="00C37D3F">
      <w:pPr>
        <w:rPr>
          <w:sz w:val="24"/>
        </w:rPr>
      </w:pPr>
    </w:p>
    <w:p w:rsidR="00C37D3F" w:rsidRDefault="00C37D3F">
      <w:pPr>
        <w:rPr>
          <w:sz w:val="24"/>
        </w:rPr>
      </w:pPr>
    </w:p>
    <w:p w:rsidR="00C37D3F" w:rsidRDefault="00C37D3F">
      <w:pPr>
        <w:rPr>
          <w:sz w:val="24"/>
        </w:rPr>
      </w:pPr>
    </w:p>
    <w:p w:rsidR="00C37D3F" w:rsidRDefault="00C37D3F">
      <w:pPr>
        <w:rPr>
          <w:sz w:val="24"/>
        </w:rPr>
      </w:pPr>
    </w:p>
    <w:p w:rsidR="00C37D3F" w:rsidRDefault="00C37D3F">
      <w:pPr>
        <w:rPr>
          <w:sz w:val="24"/>
        </w:rPr>
      </w:pPr>
    </w:p>
    <w:p w:rsidR="00C37D3F" w:rsidRDefault="00C37D3F">
      <w:pPr>
        <w:rPr>
          <w:sz w:val="24"/>
        </w:rPr>
      </w:pPr>
    </w:p>
    <w:p w:rsidR="00C37D3F" w:rsidRDefault="00C37D3F">
      <w:pPr>
        <w:rPr>
          <w:sz w:val="24"/>
        </w:rPr>
      </w:pPr>
    </w:p>
    <w:p w:rsidR="00C37D3F" w:rsidRDefault="00C37D3F">
      <w:pPr>
        <w:pStyle w:val="3"/>
      </w:pPr>
      <w:r>
        <w:t>12. ОТРАЖЕНИЕ ХОЗЯЙСТВЕННЫХ ОПЕРАЦИЙ ПО ОСНОВНЫМ СРЕДСТВАМ В БУХГАЛТЕРСКОМ УЧЕТЕ ПО ООО " СЕРВИССТРОЙ"</w:t>
      </w:r>
    </w:p>
    <w:p w:rsidR="00C37D3F" w:rsidRDefault="00C37D3F">
      <w:pPr>
        <w:jc w:val="center"/>
        <w:rPr>
          <w:b/>
          <w:bCs/>
          <w:sz w:val="24"/>
        </w:rPr>
      </w:pPr>
    </w:p>
    <w:p w:rsidR="00C37D3F" w:rsidRDefault="00C37D3F">
      <w:pPr>
        <w:jc w:val="both"/>
        <w:rPr>
          <w:sz w:val="24"/>
        </w:rPr>
      </w:pPr>
      <w:r>
        <w:rPr>
          <w:sz w:val="24"/>
        </w:rPr>
        <w:t xml:space="preserve">           План счетов 2001г. не предусматривает специальные синтетические счета для учета средств труда, включаемых по действующим правилам в состав средств в обороте, или так называемых малоценных и быстроизнашивающихся предметов ( счет 12 "малоценные и быстроизнашивающиеся предметы" и счет 13 " износ малоценных и быстроизнашивающихся предметов" плана 1992г.), Это означает что информация о наличии и движения указанных предметов должна систематизироваться и накапливаться на других счетах.</w:t>
      </w:r>
    </w:p>
    <w:p w:rsidR="00C37D3F" w:rsidRDefault="00C37D3F">
      <w:pPr>
        <w:jc w:val="both"/>
        <w:rPr>
          <w:sz w:val="24"/>
        </w:rPr>
      </w:pPr>
      <w:r>
        <w:rPr>
          <w:sz w:val="24"/>
        </w:rPr>
        <w:t xml:space="preserve">         Выбор счетов производится в зависимости от вида малоценных и быстроизнашивающихся предметов:</w:t>
      </w:r>
    </w:p>
    <w:p w:rsidR="00C37D3F" w:rsidRDefault="00C37D3F">
      <w:pPr>
        <w:jc w:val="both"/>
        <w:rPr>
          <w:sz w:val="24"/>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4927"/>
      </w:tblGrid>
      <w:tr w:rsidR="00C37D3F">
        <w:tc>
          <w:tcPr>
            <w:tcW w:w="6096" w:type="dxa"/>
          </w:tcPr>
          <w:p w:rsidR="00C37D3F" w:rsidRDefault="00C37D3F">
            <w:pPr>
              <w:jc w:val="center"/>
              <w:rPr>
                <w:sz w:val="24"/>
              </w:rPr>
            </w:pPr>
            <w:r>
              <w:rPr>
                <w:sz w:val="24"/>
              </w:rPr>
              <w:t>Вид малоценных и быстроизнашивающихся предметов</w:t>
            </w:r>
          </w:p>
        </w:tc>
        <w:tc>
          <w:tcPr>
            <w:tcW w:w="4927" w:type="dxa"/>
          </w:tcPr>
          <w:p w:rsidR="00C37D3F" w:rsidRDefault="00C37D3F">
            <w:pPr>
              <w:jc w:val="center"/>
              <w:rPr>
                <w:sz w:val="24"/>
              </w:rPr>
            </w:pPr>
            <w:r>
              <w:rPr>
                <w:sz w:val="24"/>
              </w:rPr>
              <w:t>Учитывается по новому плану счетов</w:t>
            </w:r>
          </w:p>
        </w:tc>
      </w:tr>
      <w:tr w:rsidR="00C37D3F">
        <w:tc>
          <w:tcPr>
            <w:tcW w:w="6096" w:type="dxa"/>
          </w:tcPr>
          <w:p w:rsidR="00C37D3F" w:rsidRDefault="00C37D3F">
            <w:pPr>
              <w:jc w:val="center"/>
              <w:rPr>
                <w:sz w:val="24"/>
              </w:rPr>
            </w:pPr>
            <w:r>
              <w:rPr>
                <w:sz w:val="24"/>
              </w:rPr>
              <w:t>Предметы со сроком службы менее 12 месяцев независимо от стоимости</w:t>
            </w:r>
          </w:p>
        </w:tc>
        <w:tc>
          <w:tcPr>
            <w:tcW w:w="4927" w:type="dxa"/>
          </w:tcPr>
          <w:p w:rsidR="00C37D3F" w:rsidRDefault="00C37D3F">
            <w:pPr>
              <w:jc w:val="center"/>
              <w:rPr>
                <w:sz w:val="24"/>
              </w:rPr>
            </w:pPr>
            <w:r>
              <w:rPr>
                <w:sz w:val="24"/>
              </w:rPr>
              <w:t>10 " материалы"</w:t>
            </w:r>
          </w:p>
        </w:tc>
      </w:tr>
      <w:tr w:rsidR="00C37D3F">
        <w:tc>
          <w:tcPr>
            <w:tcW w:w="6096" w:type="dxa"/>
          </w:tcPr>
          <w:p w:rsidR="00C37D3F" w:rsidRDefault="00C37D3F">
            <w:pPr>
              <w:jc w:val="center"/>
              <w:rPr>
                <w:sz w:val="24"/>
              </w:rPr>
            </w:pPr>
            <w:r>
              <w:rPr>
                <w:sz w:val="24"/>
              </w:rPr>
              <w:t>Предметы стоимостью на дату приобретения не более 100- установленного размера месячной оплаты труда за единицу.</w:t>
            </w:r>
          </w:p>
        </w:tc>
        <w:tc>
          <w:tcPr>
            <w:tcW w:w="4927" w:type="dxa"/>
          </w:tcPr>
          <w:p w:rsidR="00C37D3F" w:rsidRDefault="00C37D3F">
            <w:pPr>
              <w:jc w:val="center"/>
              <w:rPr>
                <w:sz w:val="24"/>
              </w:rPr>
            </w:pPr>
            <w:r>
              <w:rPr>
                <w:sz w:val="24"/>
              </w:rPr>
              <w:t>10 " материалы" ( срок менее 12 месяцев)</w:t>
            </w:r>
          </w:p>
          <w:p w:rsidR="00C37D3F" w:rsidRDefault="00C37D3F">
            <w:pPr>
              <w:jc w:val="center"/>
              <w:rPr>
                <w:sz w:val="24"/>
              </w:rPr>
            </w:pPr>
            <w:r>
              <w:rPr>
                <w:sz w:val="24"/>
              </w:rPr>
              <w:t>01 " основные средства"( срок более 12 месяцев")</w:t>
            </w:r>
          </w:p>
        </w:tc>
      </w:tr>
      <w:tr w:rsidR="00C37D3F">
        <w:trPr>
          <w:cantSplit/>
          <w:trHeight w:val="66"/>
        </w:trPr>
        <w:tc>
          <w:tcPr>
            <w:tcW w:w="6096" w:type="dxa"/>
          </w:tcPr>
          <w:p w:rsidR="00C37D3F" w:rsidRDefault="00C37D3F">
            <w:pPr>
              <w:jc w:val="center"/>
              <w:rPr>
                <w:sz w:val="24"/>
              </w:rPr>
            </w:pPr>
            <w:r>
              <w:rPr>
                <w:sz w:val="24"/>
              </w:rPr>
              <w:t>Специальные инструменты и специальные приспособления</w:t>
            </w:r>
          </w:p>
        </w:tc>
        <w:tc>
          <w:tcPr>
            <w:tcW w:w="4927" w:type="dxa"/>
          </w:tcPr>
          <w:p w:rsidR="00C37D3F" w:rsidRDefault="00C37D3F">
            <w:pPr>
              <w:jc w:val="center"/>
              <w:rPr>
                <w:sz w:val="24"/>
              </w:rPr>
            </w:pPr>
            <w:r>
              <w:rPr>
                <w:sz w:val="24"/>
              </w:rPr>
              <w:t>01</w:t>
            </w:r>
          </w:p>
        </w:tc>
      </w:tr>
      <w:tr w:rsidR="00C37D3F">
        <w:trPr>
          <w:cantSplit/>
          <w:trHeight w:val="63"/>
        </w:trPr>
        <w:tc>
          <w:tcPr>
            <w:tcW w:w="6096" w:type="dxa"/>
          </w:tcPr>
          <w:p w:rsidR="00C37D3F" w:rsidRDefault="00C37D3F">
            <w:pPr>
              <w:jc w:val="center"/>
              <w:rPr>
                <w:sz w:val="24"/>
              </w:rPr>
            </w:pPr>
            <w:r>
              <w:rPr>
                <w:sz w:val="24"/>
              </w:rPr>
              <w:t>Сменное оборудование</w:t>
            </w:r>
          </w:p>
        </w:tc>
        <w:tc>
          <w:tcPr>
            <w:tcW w:w="4927" w:type="dxa"/>
          </w:tcPr>
          <w:p w:rsidR="00C37D3F" w:rsidRDefault="00C37D3F">
            <w:pPr>
              <w:jc w:val="center"/>
              <w:rPr>
                <w:sz w:val="24"/>
              </w:rPr>
            </w:pPr>
            <w:r>
              <w:rPr>
                <w:sz w:val="24"/>
              </w:rPr>
              <w:t>01</w:t>
            </w:r>
          </w:p>
        </w:tc>
      </w:tr>
      <w:tr w:rsidR="00C37D3F">
        <w:trPr>
          <w:cantSplit/>
          <w:trHeight w:val="63"/>
        </w:trPr>
        <w:tc>
          <w:tcPr>
            <w:tcW w:w="6096" w:type="dxa"/>
          </w:tcPr>
          <w:p w:rsidR="00C37D3F" w:rsidRDefault="00C37D3F">
            <w:pPr>
              <w:jc w:val="center"/>
              <w:rPr>
                <w:sz w:val="24"/>
              </w:rPr>
            </w:pPr>
            <w:r>
              <w:rPr>
                <w:sz w:val="24"/>
              </w:rPr>
              <w:t>Специальная одежда, специальная обувь.</w:t>
            </w:r>
          </w:p>
        </w:tc>
        <w:tc>
          <w:tcPr>
            <w:tcW w:w="4927" w:type="dxa"/>
          </w:tcPr>
          <w:p w:rsidR="00C37D3F" w:rsidRDefault="00C37D3F">
            <w:pPr>
              <w:jc w:val="center"/>
              <w:rPr>
                <w:sz w:val="24"/>
              </w:rPr>
            </w:pPr>
            <w:r>
              <w:rPr>
                <w:sz w:val="24"/>
              </w:rPr>
              <w:t>01 ( в зависимости от срока)</w:t>
            </w:r>
          </w:p>
        </w:tc>
      </w:tr>
      <w:tr w:rsidR="00C37D3F">
        <w:trPr>
          <w:cantSplit/>
          <w:trHeight w:val="63"/>
        </w:trPr>
        <w:tc>
          <w:tcPr>
            <w:tcW w:w="6096" w:type="dxa"/>
          </w:tcPr>
          <w:p w:rsidR="00C37D3F" w:rsidRDefault="00C37D3F">
            <w:pPr>
              <w:jc w:val="center"/>
              <w:rPr>
                <w:sz w:val="24"/>
              </w:rPr>
            </w:pPr>
            <w:r>
              <w:rPr>
                <w:sz w:val="24"/>
              </w:rPr>
              <w:t>Форменная одежда</w:t>
            </w:r>
          </w:p>
        </w:tc>
        <w:tc>
          <w:tcPr>
            <w:tcW w:w="4927" w:type="dxa"/>
          </w:tcPr>
          <w:p w:rsidR="00C37D3F" w:rsidRDefault="00C37D3F">
            <w:pPr>
              <w:jc w:val="center"/>
              <w:rPr>
                <w:sz w:val="24"/>
              </w:rPr>
            </w:pPr>
            <w:r>
              <w:rPr>
                <w:sz w:val="24"/>
              </w:rPr>
              <w:t>01 ( в зависимости от срока)</w:t>
            </w:r>
          </w:p>
        </w:tc>
      </w:tr>
      <w:tr w:rsidR="00C37D3F">
        <w:trPr>
          <w:cantSplit/>
          <w:trHeight w:val="63"/>
        </w:trPr>
        <w:tc>
          <w:tcPr>
            <w:tcW w:w="6096" w:type="dxa"/>
          </w:tcPr>
          <w:p w:rsidR="00C37D3F" w:rsidRDefault="00C37D3F">
            <w:pPr>
              <w:jc w:val="center"/>
              <w:rPr>
                <w:sz w:val="24"/>
              </w:rPr>
            </w:pPr>
            <w:r>
              <w:rPr>
                <w:sz w:val="24"/>
              </w:rPr>
              <w:t>Временные(нетитульные) сооружения, приспособления и устройства, затраты по возведению которых относятся на себестоимость строительных работ в составе накладных расходов</w:t>
            </w:r>
          </w:p>
        </w:tc>
        <w:tc>
          <w:tcPr>
            <w:tcW w:w="4927" w:type="dxa"/>
            <w:vAlign w:val="center"/>
          </w:tcPr>
          <w:p w:rsidR="00C37D3F" w:rsidRDefault="00C37D3F">
            <w:pPr>
              <w:jc w:val="center"/>
              <w:rPr>
                <w:sz w:val="24"/>
              </w:rPr>
            </w:pPr>
            <w:r>
              <w:rPr>
                <w:sz w:val="24"/>
              </w:rPr>
              <w:t>На забалансовых счетах</w:t>
            </w:r>
          </w:p>
        </w:tc>
      </w:tr>
      <w:tr w:rsidR="00C37D3F">
        <w:trPr>
          <w:cantSplit/>
          <w:trHeight w:val="191"/>
        </w:trPr>
        <w:tc>
          <w:tcPr>
            <w:tcW w:w="6096" w:type="dxa"/>
          </w:tcPr>
          <w:p w:rsidR="00C37D3F" w:rsidRDefault="00C37D3F">
            <w:pPr>
              <w:jc w:val="center"/>
              <w:rPr>
                <w:sz w:val="24"/>
              </w:rPr>
            </w:pPr>
            <w:r>
              <w:rPr>
                <w:sz w:val="24"/>
              </w:rPr>
              <w:t>Предметы предназначенные для сдачи в прокат.</w:t>
            </w:r>
          </w:p>
        </w:tc>
        <w:tc>
          <w:tcPr>
            <w:tcW w:w="4927" w:type="dxa"/>
          </w:tcPr>
          <w:p w:rsidR="00C37D3F" w:rsidRDefault="00C37D3F">
            <w:pPr>
              <w:jc w:val="center"/>
              <w:rPr>
                <w:sz w:val="24"/>
              </w:rPr>
            </w:pPr>
            <w:r>
              <w:rPr>
                <w:sz w:val="24"/>
              </w:rPr>
              <w:t>03 "доходные вложения в материальные ценности"</w:t>
            </w:r>
          </w:p>
        </w:tc>
      </w:tr>
      <w:tr w:rsidR="00C37D3F">
        <w:trPr>
          <w:cantSplit/>
          <w:trHeight w:val="190"/>
        </w:trPr>
        <w:tc>
          <w:tcPr>
            <w:tcW w:w="6096" w:type="dxa"/>
          </w:tcPr>
          <w:p w:rsidR="00C37D3F" w:rsidRDefault="00C37D3F">
            <w:pPr>
              <w:jc w:val="center"/>
              <w:rPr>
                <w:sz w:val="24"/>
              </w:rPr>
            </w:pPr>
            <w:r>
              <w:rPr>
                <w:sz w:val="24"/>
              </w:rPr>
              <w:t>Многолетние насаждения, выращиваемые в питомниках в качестве посадочного материала</w:t>
            </w:r>
          </w:p>
        </w:tc>
        <w:tc>
          <w:tcPr>
            <w:tcW w:w="4927" w:type="dxa"/>
          </w:tcPr>
          <w:p w:rsidR="00C37D3F" w:rsidRDefault="00C37D3F">
            <w:pPr>
              <w:jc w:val="center"/>
              <w:rPr>
                <w:sz w:val="24"/>
              </w:rPr>
            </w:pPr>
            <w:r>
              <w:rPr>
                <w:sz w:val="24"/>
              </w:rPr>
              <w:t>10</w:t>
            </w:r>
          </w:p>
        </w:tc>
      </w:tr>
    </w:tbl>
    <w:p w:rsidR="00C37D3F" w:rsidRDefault="00C37D3F">
      <w:pPr>
        <w:jc w:val="both"/>
        <w:rPr>
          <w:sz w:val="24"/>
        </w:rPr>
      </w:pPr>
    </w:p>
    <w:p w:rsidR="00C37D3F" w:rsidRDefault="00C37D3F">
      <w:pPr>
        <w:jc w:val="both"/>
        <w:rPr>
          <w:sz w:val="24"/>
        </w:rPr>
      </w:pPr>
    </w:p>
    <w:p w:rsidR="00C37D3F" w:rsidRDefault="00C37D3F">
      <w:pPr>
        <w:jc w:val="both"/>
        <w:rPr>
          <w:sz w:val="24"/>
        </w:rPr>
      </w:pPr>
      <w:r>
        <w:rPr>
          <w:sz w:val="24"/>
        </w:rPr>
        <w:t>Внеоборотные активы.</w:t>
      </w:r>
    </w:p>
    <w:p w:rsidR="00C37D3F" w:rsidRDefault="00C37D3F">
      <w:pPr>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4926"/>
      </w:tblGrid>
      <w:tr w:rsidR="00C37D3F">
        <w:tc>
          <w:tcPr>
            <w:tcW w:w="4361" w:type="dxa"/>
          </w:tcPr>
          <w:p w:rsidR="00C37D3F" w:rsidRDefault="00C37D3F">
            <w:pPr>
              <w:jc w:val="center"/>
              <w:rPr>
                <w:sz w:val="24"/>
              </w:rPr>
            </w:pPr>
            <w:r>
              <w:rPr>
                <w:sz w:val="24"/>
              </w:rPr>
              <w:t>Наименование счета</w:t>
            </w:r>
          </w:p>
        </w:tc>
        <w:tc>
          <w:tcPr>
            <w:tcW w:w="850" w:type="dxa"/>
          </w:tcPr>
          <w:p w:rsidR="00C37D3F" w:rsidRDefault="00C37D3F">
            <w:pPr>
              <w:jc w:val="center"/>
              <w:rPr>
                <w:sz w:val="24"/>
              </w:rPr>
            </w:pPr>
            <w:r>
              <w:rPr>
                <w:sz w:val="24"/>
              </w:rPr>
              <w:t>Номер счета</w:t>
            </w:r>
          </w:p>
        </w:tc>
        <w:tc>
          <w:tcPr>
            <w:tcW w:w="4926" w:type="dxa"/>
          </w:tcPr>
          <w:p w:rsidR="00C37D3F" w:rsidRDefault="00C37D3F">
            <w:pPr>
              <w:jc w:val="center"/>
              <w:rPr>
                <w:sz w:val="24"/>
              </w:rPr>
            </w:pPr>
            <w:r>
              <w:rPr>
                <w:sz w:val="24"/>
              </w:rPr>
              <w:t>Номер и наименование субсчета</w:t>
            </w:r>
          </w:p>
        </w:tc>
      </w:tr>
      <w:tr w:rsidR="00C37D3F">
        <w:tc>
          <w:tcPr>
            <w:tcW w:w="4361" w:type="dxa"/>
          </w:tcPr>
          <w:p w:rsidR="00C37D3F" w:rsidRDefault="00C37D3F">
            <w:pPr>
              <w:jc w:val="center"/>
              <w:rPr>
                <w:sz w:val="24"/>
              </w:rPr>
            </w:pPr>
            <w:r>
              <w:rPr>
                <w:sz w:val="24"/>
              </w:rPr>
              <w:t>Основные средства</w:t>
            </w:r>
          </w:p>
        </w:tc>
        <w:tc>
          <w:tcPr>
            <w:tcW w:w="850" w:type="dxa"/>
          </w:tcPr>
          <w:p w:rsidR="00C37D3F" w:rsidRDefault="00C37D3F">
            <w:pPr>
              <w:jc w:val="center"/>
              <w:rPr>
                <w:sz w:val="24"/>
              </w:rPr>
            </w:pPr>
            <w:r>
              <w:rPr>
                <w:sz w:val="24"/>
              </w:rPr>
              <w:t>01</w:t>
            </w:r>
          </w:p>
        </w:tc>
        <w:tc>
          <w:tcPr>
            <w:tcW w:w="4926" w:type="dxa"/>
          </w:tcPr>
          <w:p w:rsidR="00C37D3F" w:rsidRDefault="00C37D3F">
            <w:pPr>
              <w:jc w:val="center"/>
              <w:rPr>
                <w:sz w:val="24"/>
              </w:rPr>
            </w:pPr>
            <w:r>
              <w:rPr>
                <w:sz w:val="24"/>
              </w:rPr>
              <w:t>По видам основных средств</w:t>
            </w:r>
          </w:p>
        </w:tc>
      </w:tr>
      <w:tr w:rsidR="00C37D3F">
        <w:tc>
          <w:tcPr>
            <w:tcW w:w="4361" w:type="dxa"/>
          </w:tcPr>
          <w:p w:rsidR="00C37D3F" w:rsidRDefault="00C37D3F">
            <w:pPr>
              <w:jc w:val="center"/>
              <w:rPr>
                <w:sz w:val="24"/>
              </w:rPr>
            </w:pPr>
            <w:r>
              <w:rPr>
                <w:sz w:val="24"/>
              </w:rPr>
              <w:t>Амортизация основных средств</w:t>
            </w:r>
          </w:p>
        </w:tc>
        <w:tc>
          <w:tcPr>
            <w:tcW w:w="850" w:type="dxa"/>
          </w:tcPr>
          <w:p w:rsidR="00C37D3F" w:rsidRDefault="00C37D3F">
            <w:pPr>
              <w:jc w:val="center"/>
              <w:rPr>
                <w:sz w:val="24"/>
              </w:rPr>
            </w:pPr>
            <w:r>
              <w:rPr>
                <w:sz w:val="24"/>
              </w:rPr>
              <w:t>02</w:t>
            </w:r>
          </w:p>
        </w:tc>
        <w:tc>
          <w:tcPr>
            <w:tcW w:w="4926" w:type="dxa"/>
          </w:tcPr>
          <w:p w:rsidR="00C37D3F" w:rsidRDefault="00C37D3F">
            <w:pPr>
              <w:jc w:val="center"/>
              <w:rPr>
                <w:sz w:val="24"/>
              </w:rPr>
            </w:pPr>
          </w:p>
        </w:tc>
      </w:tr>
      <w:tr w:rsidR="00C37D3F">
        <w:trPr>
          <w:cantSplit/>
          <w:trHeight w:val="77"/>
        </w:trPr>
        <w:tc>
          <w:tcPr>
            <w:tcW w:w="4361" w:type="dxa"/>
          </w:tcPr>
          <w:p w:rsidR="00C37D3F" w:rsidRDefault="00C37D3F">
            <w:pPr>
              <w:jc w:val="center"/>
              <w:rPr>
                <w:sz w:val="24"/>
              </w:rPr>
            </w:pPr>
            <w:r>
              <w:rPr>
                <w:sz w:val="24"/>
              </w:rPr>
              <w:t>Доходные вложения и материальные ценности</w:t>
            </w:r>
          </w:p>
        </w:tc>
        <w:tc>
          <w:tcPr>
            <w:tcW w:w="850" w:type="dxa"/>
          </w:tcPr>
          <w:p w:rsidR="00C37D3F" w:rsidRDefault="00C37D3F">
            <w:pPr>
              <w:jc w:val="center"/>
              <w:rPr>
                <w:sz w:val="24"/>
              </w:rPr>
            </w:pPr>
            <w:r>
              <w:rPr>
                <w:sz w:val="24"/>
              </w:rPr>
              <w:t>03</w:t>
            </w:r>
          </w:p>
        </w:tc>
        <w:tc>
          <w:tcPr>
            <w:tcW w:w="4926" w:type="dxa"/>
          </w:tcPr>
          <w:p w:rsidR="00C37D3F" w:rsidRDefault="00C37D3F">
            <w:pPr>
              <w:jc w:val="center"/>
              <w:rPr>
                <w:sz w:val="24"/>
              </w:rPr>
            </w:pPr>
            <w:r>
              <w:rPr>
                <w:sz w:val="24"/>
              </w:rPr>
              <w:t>По видам материальных ценностей</w:t>
            </w:r>
          </w:p>
        </w:tc>
      </w:tr>
      <w:tr w:rsidR="00C37D3F">
        <w:trPr>
          <w:cantSplit/>
          <w:trHeight w:val="76"/>
        </w:trPr>
        <w:tc>
          <w:tcPr>
            <w:tcW w:w="4361" w:type="dxa"/>
          </w:tcPr>
          <w:p w:rsidR="00C37D3F" w:rsidRDefault="00C37D3F">
            <w:pPr>
              <w:jc w:val="center"/>
              <w:rPr>
                <w:sz w:val="24"/>
              </w:rPr>
            </w:pPr>
            <w:r>
              <w:rPr>
                <w:sz w:val="24"/>
              </w:rPr>
              <w:t>Нематериальные активы</w:t>
            </w:r>
          </w:p>
        </w:tc>
        <w:tc>
          <w:tcPr>
            <w:tcW w:w="850" w:type="dxa"/>
          </w:tcPr>
          <w:p w:rsidR="00C37D3F" w:rsidRDefault="00C37D3F">
            <w:pPr>
              <w:jc w:val="center"/>
              <w:rPr>
                <w:sz w:val="24"/>
              </w:rPr>
            </w:pPr>
            <w:r>
              <w:rPr>
                <w:sz w:val="24"/>
              </w:rPr>
              <w:t>04</w:t>
            </w:r>
          </w:p>
          <w:p w:rsidR="00C37D3F" w:rsidRDefault="00C37D3F">
            <w:pPr>
              <w:jc w:val="center"/>
              <w:rPr>
                <w:sz w:val="24"/>
              </w:rPr>
            </w:pPr>
            <w:r>
              <w:rPr>
                <w:sz w:val="24"/>
              </w:rPr>
              <w:t>06</w:t>
            </w:r>
          </w:p>
        </w:tc>
        <w:tc>
          <w:tcPr>
            <w:tcW w:w="4926" w:type="dxa"/>
          </w:tcPr>
          <w:p w:rsidR="00C37D3F" w:rsidRDefault="00C37D3F">
            <w:pPr>
              <w:jc w:val="center"/>
              <w:rPr>
                <w:sz w:val="24"/>
              </w:rPr>
            </w:pPr>
            <w:r>
              <w:rPr>
                <w:sz w:val="24"/>
              </w:rPr>
              <w:t>По видам нематериальных активов</w:t>
            </w:r>
          </w:p>
        </w:tc>
      </w:tr>
      <w:tr w:rsidR="00C37D3F">
        <w:trPr>
          <w:cantSplit/>
          <w:trHeight w:val="76"/>
        </w:trPr>
        <w:tc>
          <w:tcPr>
            <w:tcW w:w="4361" w:type="dxa"/>
          </w:tcPr>
          <w:p w:rsidR="00C37D3F" w:rsidRDefault="00C37D3F">
            <w:pPr>
              <w:jc w:val="center"/>
              <w:rPr>
                <w:sz w:val="24"/>
              </w:rPr>
            </w:pPr>
            <w:r>
              <w:rPr>
                <w:sz w:val="24"/>
              </w:rPr>
              <w:t>Оборудование к установке</w:t>
            </w:r>
          </w:p>
        </w:tc>
        <w:tc>
          <w:tcPr>
            <w:tcW w:w="850" w:type="dxa"/>
          </w:tcPr>
          <w:p w:rsidR="00C37D3F" w:rsidRDefault="00C37D3F">
            <w:pPr>
              <w:jc w:val="center"/>
              <w:rPr>
                <w:sz w:val="24"/>
              </w:rPr>
            </w:pPr>
            <w:r>
              <w:rPr>
                <w:sz w:val="24"/>
              </w:rPr>
              <w:t>07</w:t>
            </w:r>
          </w:p>
        </w:tc>
        <w:tc>
          <w:tcPr>
            <w:tcW w:w="4926" w:type="dxa"/>
          </w:tcPr>
          <w:p w:rsidR="00C37D3F" w:rsidRDefault="00C37D3F">
            <w:pPr>
              <w:jc w:val="center"/>
              <w:rPr>
                <w:sz w:val="24"/>
              </w:rPr>
            </w:pPr>
          </w:p>
        </w:tc>
      </w:tr>
      <w:tr w:rsidR="00C37D3F">
        <w:trPr>
          <w:cantSplit/>
          <w:trHeight w:val="76"/>
        </w:trPr>
        <w:tc>
          <w:tcPr>
            <w:tcW w:w="4361" w:type="dxa"/>
          </w:tcPr>
          <w:p w:rsidR="00C37D3F" w:rsidRDefault="00C37D3F">
            <w:pPr>
              <w:jc w:val="center"/>
              <w:rPr>
                <w:sz w:val="24"/>
              </w:rPr>
            </w:pPr>
            <w:r>
              <w:rPr>
                <w:sz w:val="24"/>
              </w:rPr>
              <w:t>Вложения во внеоборотные активы</w:t>
            </w:r>
          </w:p>
        </w:tc>
        <w:tc>
          <w:tcPr>
            <w:tcW w:w="850" w:type="dxa"/>
          </w:tcPr>
          <w:p w:rsidR="00C37D3F" w:rsidRDefault="00C37D3F">
            <w:pPr>
              <w:jc w:val="center"/>
              <w:rPr>
                <w:sz w:val="24"/>
              </w:rPr>
            </w:pPr>
            <w:r>
              <w:rPr>
                <w:sz w:val="24"/>
              </w:rPr>
              <w:t>08</w:t>
            </w:r>
          </w:p>
        </w:tc>
        <w:tc>
          <w:tcPr>
            <w:tcW w:w="4926" w:type="dxa"/>
          </w:tcPr>
          <w:p w:rsidR="00C37D3F" w:rsidRDefault="00C37D3F">
            <w:pPr>
              <w:numPr>
                <w:ilvl w:val="0"/>
                <w:numId w:val="17"/>
              </w:numPr>
              <w:jc w:val="both"/>
              <w:rPr>
                <w:sz w:val="24"/>
              </w:rPr>
            </w:pPr>
            <w:r>
              <w:rPr>
                <w:sz w:val="24"/>
              </w:rPr>
              <w:t>Приобретение земельных участков</w:t>
            </w:r>
          </w:p>
          <w:p w:rsidR="00C37D3F" w:rsidRDefault="00C37D3F">
            <w:pPr>
              <w:numPr>
                <w:ilvl w:val="0"/>
                <w:numId w:val="17"/>
              </w:numPr>
              <w:jc w:val="both"/>
              <w:rPr>
                <w:sz w:val="24"/>
              </w:rPr>
            </w:pPr>
            <w:r>
              <w:rPr>
                <w:sz w:val="24"/>
              </w:rPr>
              <w:t>Приобретение объектов природопользования</w:t>
            </w:r>
          </w:p>
          <w:p w:rsidR="00C37D3F" w:rsidRDefault="00C37D3F">
            <w:pPr>
              <w:numPr>
                <w:ilvl w:val="0"/>
                <w:numId w:val="17"/>
              </w:numPr>
              <w:jc w:val="both"/>
              <w:rPr>
                <w:sz w:val="24"/>
              </w:rPr>
            </w:pPr>
            <w:r>
              <w:rPr>
                <w:sz w:val="24"/>
              </w:rPr>
              <w:t xml:space="preserve"> Строительство объектов основных средств</w:t>
            </w:r>
          </w:p>
          <w:p w:rsidR="00C37D3F" w:rsidRDefault="00C37D3F">
            <w:pPr>
              <w:numPr>
                <w:ilvl w:val="0"/>
                <w:numId w:val="17"/>
              </w:numPr>
              <w:jc w:val="both"/>
              <w:rPr>
                <w:sz w:val="24"/>
              </w:rPr>
            </w:pPr>
            <w:r>
              <w:rPr>
                <w:sz w:val="24"/>
              </w:rPr>
              <w:t>Приобретение объектов основных средств</w:t>
            </w:r>
          </w:p>
          <w:p w:rsidR="00C37D3F" w:rsidRDefault="00C37D3F">
            <w:pPr>
              <w:numPr>
                <w:ilvl w:val="0"/>
                <w:numId w:val="17"/>
              </w:numPr>
              <w:jc w:val="both"/>
              <w:rPr>
                <w:sz w:val="24"/>
              </w:rPr>
            </w:pPr>
            <w:r>
              <w:rPr>
                <w:sz w:val="24"/>
              </w:rPr>
              <w:t>Приобретение нематериальных активов</w:t>
            </w:r>
          </w:p>
        </w:tc>
      </w:tr>
    </w:tbl>
    <w:p w:rsidR="00C37D3F" w:rsidRDefault="00C37D3F">
      <w:pPr>
        <w:jc w:val="both"/>
        <w:rPr>
          <w:sz w:val="24"/>
        </w:rPr>
      </w:pPr>
    </w:p>
    <w:p w:rsidR="00C37D3F" w:rsidRDefault="00C37D3F">
      <w:pPr>
        <w:jc w:val="both"/>
        <w:rPr>
          <w:sz w:val="24"/>
        </w:rPr>
      </w:pPr>
      <w:r>
        <w:rPr>
          <w:sz w:val="24"/>
        </w:rPr>
        <w:t xml:space="preserve">Окончательное решение о том, какие предметы на каком синтетическом учитываются, выносит руководитель в зависимости от характера и условий деятельности возглавляемой им организации. </w:t>
      </w:r>
    </w:p>
    <w:p w:rsidR="00C37D3F" w:rsidRDefault="00C37D3F">
      <w:pPr>
        <w:jc w:val="both"/>
        <w:rPr>
          <w:sz w:val="24"/>
        </w:rPr>
      </w:pPr>
    </w:p>
    <w:p w:rsidR="00C37D3F" w:rsidRDefault="00C37D3F">
      <w:pPr>
        <w:jc w:val="center"/>
        <w:rPr>
          <w:sz w:val="24"/>
        </w:rPr>
      </w:pPr>
      <w:r>
        <w:rPr>
          <w:sz w:val="24"/>
        </w:rPr>
        <w:t>Перенос сальдо по счетам.</w:t>
      </w:r>
    </w:p>
    <w:p w:rsidR="00C37D3F" w:rsidRDefault="00C37D3F">
      <w:pPr>
        <w:jc w:val="center"/>
        <w:rPr>
          <w:sz w:val="24"/>
        </w:rPr>
      </w:pPr>
    </w:p>
    <w:p w:rsidR="00C37D3F" w:rsidRDefault="00C37D3F">
      <w:pPr>
        <w:jc w:val="both"/>
        <w:rPr>
          <w:sz w:val="24"/>
        </w:rPr>
      </w:pPr>
      <w:r>
        <w:rPr>
          <w:sz w:val="24"/>
        </w:rPr>
        <w:t>Открытие счетов учета активов согласно новому плану счетов предполагает формирование входящих остатков по ним, перенесённых со счетов по старому плану.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9"/>
        <w:gridCol w:w="1689"/>
        <w:gridCol w:w="1690"/>
        <w:gridCol w:w="1690"/>
      </w:tblGrid>
      <w:tr w:rsidR="00C37D3F">
        <w:tc>
          <w:tcPr>
            <w:tcW w:w="5069" w:type="dxa"/>
          </w:tcPr>
          <w:p w:rsidR="00C37D3F" w:rsidRDefault="00C37D3F">
            <w:pPr>
              <w:jc w:val="center"/>
              <w:rPr>
                <w:sz w:val="24"/>
              </w:rPr>
            </w:pPr>
            <w:r>
              <w:rPr>
                <w:sz w:val="24"/>
              </w:rPr>
              <w:t>Содержание переносимого сальдо</w:t>
            </w:r>
          </w:p>
        </w:tc>
        <w:tc>
          <w:tcPr>
            <w:tcW w:w="5069" w:type="dxa"/>
            <w:gridSpan w:val="3"/>
          </w:tcPr>
          <w:p w:rsidR="00C37D3F" w:rsidRDefault="00C37D3F">
            <w:pPr>
              <w:jc w:val="center"/>
              <w:rPr>
                <w:sz w:val="24"/>
              </w:rPr>
            </w:pPr>
            <w:r>
              <w:rPr>
                <w:sz w:val="24"/>
              </w:rPr>
              <w:t xml:space="preserve">Входящие сальдо </w:t>
            </w:r>
          </w:p>
        </w:tc>
      </w:tr>
      <w:tr w:rsidR="00C37D3F">
        <w:trPr>
          <w:cantSplit/>
        </w:trPr>
        <w:tc>
          <w:tcPr>
            <w:tcW w:w="5069" w:type="dxa"/>
          </w:tcPr>
          <w:p w:rsidR="00C37D3F" w:rsidRDefault="00C37D3F">
            <w:pPr>
              <w:jc w:val="center"/>
              <w:rPr>
                <w:sz w:val="24"/>
              </w:rPr>
            </w:pPr>
          </w:p>
        </w:tc>
        <w:tc>
          <w:tcPr>
            <w:tcW w:w="1689" w:type="dxa"/>
          </w:tcPr>
          <w:p w:rsidR="00C37D3F" w:rsidRDefault="00C37D3F">
            <w:pPr>
              <w:jc w:val="center"/>
              <w:rPr>
                <w:sz w:val="24"/>
              </w:rPr>
            </w:pPr>
            <w:r>
              <w:rPr>
                <w:sz w:val="24"/>
              </w:rPr>
              <w:t>Дебет</w:t>
            </w:r>
          </w:p>
        </w:tc>
        <w:tc>
          <w:tcPr>
            <w:tcW w:w="1690" w:type="dxa"/>
          </w:tcPr>
          <w:p w:rsidR="00C37D3F" w:rsidRDefault="00C37D3F">
            <w:pPr>
              <w:jc w:val="center"/>
              <w:rPr>
                <w:sz w:val="24"/>
              </w:rPr>
            </w:pPr>
            <w:r>
              <w:rPr>
                <w:sz w:val="24"/>
              </w:rPr>
              <w:t>Кредит</w:t>
            </w:r>
          </w:p>
        </w:tc>
        <w:tc>
          <w:tcPr>
            <w:tcW w:w="1690" w:type="dxa"/>
          </w:tcPr>
          <w:p w:rsidR="00C37D3F" w:rsidRDefault="00C37D3F">
            <w:pPr>
              <w:jc w:val="center"/>
              <w:rPr>
                <w:sz w:val="24"/>
              </w:rPr>
            </w:pPr>
            <w:r>
              <w:rPr>
                <w:sz w:val="24"/>
              </w:rPr>
              <w:t>Сумма</w:t>
            </w:r>
          </w:p>
        </w:tc>
      </w:tr>
      <w:tr w:rsidR="00C37D3F">
        <w:trPr>
          <w:cantSplit/>
        </w:trPr>
        <w:tc>
          <w:tcPr>
            <w:tcW w:w="5069" w:type="dxa"/>
          </w:tcPr>
          <w:p w:rsidR="00C37D3F" w:rsidRDefault="00C37D3F">
            <w:pPr>
              <w:jc w:val="center"/>
              <w:rPr>
                <w:sz w:val="24"/>
              </w:rPr>
            </w:pPr>
            <w:r>
              <w:rPr>
                <w:sz w:val="24"/>
              </w:rPr>
              <w:t>Запасы сменного оборудования, специальной оснастки т.п. предметов</w:t>
            </w:r>
          </w:p>
        </w:tc>
        <w:tc>
          <w:tcPr>
            <w:tcW w:w="1689" w:type="dxa"/>
            <w:vAlign w:val="center"/>
          </w:tcPr>
          <w:p w:rsidR="00C37D3F" w:rsidRDefault="00C37D3F">
            <w:pPr>
              <w:jc w:val="center"/>
              <w:rPr>
                <w:sz w:val="24"/>
              </w:rPr>
            </w:pPr>
            <w:r>
              <w:rPr>
                <w:sz w:val="24"/>
              </w:rPr>
              <w:t>01</w:t>
            </w:r>
          </w:p>
        </w:tc>
        <w:tc>
          <w:tcPr>
            <w:tcW w:w="1690" w:type="dxa"/>
            <w:vAlign w:val="center"/>
          </w:tcPr>
          <w:p w:rsidR="00C37D3F" w:rsidRDefault="00C37D3F">
            <w:pPr>
              <w:jc w:val="center"/>
              <w:rPr>
                <w:sz w:val="24"/>
              </w:rPr>
            </w:pPr>
            <w:r>
              <w:rPr>
                <w:sz w:val="24"/>
              </w:rPr>
              <w:t>12</w:t>
            </w:r>
          </w:p>
        </w:tc>
        <w:tc>
          <w:tcPr>
            <w:tcW w:w="1690" w:type="dxa"/>
            <w:vAlign w:val="center"/>
          </w:tcPr>
          <w:p w:rsidR="00C37D3F" w:rsidRDefault="00C37D3F">
            <w:pPr>
              <w:jc w:val="center"/>
              <w:rPr>
                <w:sz w:val="24"/>
              </w:rPr>
            </w:pPr>
            <w:r>
              <w:rPr>
                <w:sz w:val="24"/>
              </w:rPr>
              <w:t>340</w:t>
            </w:r>
          </w:p>
        </w:tc>
      </w:tr>
      <w:tr w:rsidR="00C37D3F">
        <w:trPr>
          <w:cantSplit/>
          <w:trHeight w:val="191"/>
        </w:trPr>
        <w:tc>
          <w:tcPr>
            <w:tcW w:w="5069" w:type="dxa"/>
          </w:tcPr>
          <w:p w:rsidR="00C37D3F" w:rsidRDefault="00C37D3F">
            <w:pPr>
              <w:jc w:val="center"/>
              <w:rPr>
                <w:sz w:val="24"/>
              </w:rPr>
            </w:pPr>
            <w:r>
              <w:rPr>
                <w:sz w:val="24"/>
              </w:rPr>
              <w:t>Сумма накопленной амортизации по сменному оборудованию</w:t>
            </w:r>
          </w:p>
        </w:tc>
        <w:tc>
          <w:tcPr>
            <w:tcW w:w="1689" w:type="dxa"/>
            <w:vAlign w:val="center"/>
          </w:tcPr>
          <w:p w:rsidR="00C37D3F" w:rsidRDefault="00C37D3F">
            <w:pPr>
              <w:jc w:val="center"/>
              <w:rPr>
                <w:sz w:val="24"/>
              </w:rPr>
            </w:pPr>
            <w:r>
              <w:rPr>
                <w:sz w:val="24"/>
              </w:rPr>
              <w:t>13</w:t>
            </w:r>
          </w:p>
        </w:tc>
        <w:tc>
          <w:tcPr>
            <w:tcW w:w="1690" w:type="dxa"/>
            <w:vAlign w:val="center"/>
          </w:tcPr>
          <w:p w:rsidR="00C37D3F" w:rsidRDefault="00C37D3F">
            <w:pPr>
              <w:jc w:val="center"/>
              <w:rPr>
                <w:sz w:val="24"/>
              </w:rPr>
            </w:pPr>
            <w:r>
              <w:rPr>
                <w:sz w:val="24"/>
              </w:rPr>
              <w:t>02</w:t>
            </w:r>
          </w:p>
        </w:tc>
        <w:tc>
          <w:tcPr>
            <w:tcW w:w="1690" w:type="dxa"/>
            <w:vAlign w:val="center"/>
          </w:tcPr>
          <w:p w:rsidR="00C37D3F" w:rsidRDefault="00C37D3F">
            <w:pPr>
              <w:jc w:val="center"/>
              <w:rPr>
                <w:sz w:val="24"/>
              </w:rPr>
            </w:pPr>
            <w:r>
              <w:rPr>
                <w:sz w:val="24"/>
              </w:rPr>
              <w:t>60</w:t>
            </w:r>
          </w:p>
        </w:tc>
      </w:tr>
      <w:tr w:rsidR="00C37D3F">
        <w:trPr>
          <w:cantSplit/>
          <w:trHeight w:val="191"/>
        </w:trPr>
        <w:tc>
          <w:tcPr>
            <w:tcW w:w="5069" w:type="dxa"/>
          </w:tcPr>
          <w:p w:rsidR="00C37D3F" w:rsidRDefault="00C37D3F">
            <w:pPr>
              <w:jc w:val="center"/>
              <w:rPr>
                <w:sz w:val="24"/>
              </w:rPr>
            </w:pPr>
            <w:r>
              <w:rPr>
                <w:sz w:val="24"/>
              </w:rPr>
              <w:t>Запасы малоценных и быстроизнашивающихся предметов на складе</w:t>
            </w:r>
          </w:p>
        </w:tc>
        <w:tc>
          <w:tcPr>
            <w:tcW w:w="1689" w:type="dxa"/>
            <w:vAlign w:val="center"/>
          </w:tcPr>
          <w:p w:rsidR="00C37D3F" w:rsidRDefault="00C37D3F">
            <w:pPr>
              <w:jc w:val="center"/>
              <w:rPr>
                <w:sz w:val="24"/>
              </w:rPr>
            </w:pPr>
            <w:r>
              <w:rPr>
                <w:sz w:val="24"/>
              </w:rPr>
              <w:t>10</w:t>
            </w:r>
          </w:p>
        </w:tc>
        <w:tc>
          <w:tcPr>
            <w:tcW w:w="1690" w:type="dxa"/>
            <w:vAlign w:val="center"/>
          </w:tcPr>
          <w:p w:rsidR="00C37D3F" w:rsidRDefault="00C37D3F">
            <w:pPr>
              <w:jc w:val="center"/>
              <w:rPr>
                <w:sz w:val="24"/>
              </w:rPr>
            </w:pPr>
            <w:r>
              <w:rPr>
                <w:sz w:val="24"/>
              </w:rPr>
              <w:t>12</w:t>
            </w:r>
          </w:p>
        </w:tc>
        <w:tc>
          <w:tcPr>
            <w:tcW w:w="1690" w:type="dxa"/>
            <w:vAlign w:val="center"/>
          </w:tcPr>
          <w:p w:rsidR="00C37D3F" w:rsidRDefault="00C37D3F">
            <w:pPr>
              <w:jc w:val="center"/>
              <w:rPr>
                <w:sz w:val="24"/>
              </w:rPr>
            </w:pPr>
            <w:r>
              <w:rPr>
                <w:sz w:val="24"/>
              </w:rPr>
              <w:t>20</w:t>
            </w:r>
          </w:p>
        </w:tc>
      </w:tr>
      <w:tr w:rsidR="00C37D3F">
        <w:trPr>
          <w:cantSplit/>
          <w:trHeight w:val="190"/>
        </w:trPr>
        <w:tc>
          <w:tcPr>
            <w:tcW w:w="5069" w:type="dxa"/>
          </w:tcPr>
          <w:p w:rsidR="00C37D3F" w:rsidRDefault="00C37D3F">
            <w:pPr>
              <w:jc w:val="center"/>
              <w:rPr>
                <w:sz w:val="24"/>
              </w:rPr>
            </w:pPr>
            <w:r>
              <w:rPr>
                <w:sz w:val="24"/>
              </w:rPr>
              <w:t>Запасы малоценных и быстроизнашивающихся предметов в эксплуатации</w:t>
            </w:r>
          </w:p>
        </w:tc>
        <w:tc>
          <w:tcPr>
            <w:tcW w:w="1689" w:type="dxa"/>
            <w:vAlign w:val="center"/>
          </w:tcPr>
          <w:p w:rsidR="00C37D3F" w:rsidRDefault="00C37D3F">
            <w:pPr>
              <w:jc w:val="center"/>
              <w:rPr>
                <w:sz w:val="24"/>
              </w:rPr>
            </w:pPr>
            <w:r>
              <w:rPr>
                <w:sz w:val="24"/>
              </w:rPr>
              <w:t>20</w:t>
            </w:r>
          </w:p>
        </w:tc>
        <w:tc>
          <w:tcPr>
            <w:tcW w:w="1690" w:type="dxa"/>
            <w:vAlign w:val="center"/>
          </w:tcPr>
          <w:p w:rsidR="00C37D3F" w:rsidRDefault="00C37D3F">
            <w:pPr>
              <w:jc w:val="center"/>
              <w:rPr>
                <w:sz w:val="24"/>
              </w:rPr>
            </w:pPr>
            <w:r>
              <w:rPr>
                <w:sz w:val="24"/>
              </w:rPr>
              <w:t>13</w:t>
            </w:r>
          </w:p>
        </w:tc>
        <w:tc>
          <w:tcPr>
            <w:tcW w:w="1690" w:type="dxa"/>
            <w:vAlign w:val="center"/>
          </w:tcPr>
          <w:p w:rsidR="00C37D3F" w:rsidRDefault="00C37D3F">
            <w:pPr>
              <w:jc w:val="center"/>
              <w:rPr>
                <w:sz w:val="24"/>
              </w:rPr>
            </w:pPr>
            <w:r>
              <w:rPr>
                <w:sz w:val="24"/>
              </w:rPr>
              <w:t>84</w:t>
            </w:r>
          </w:p>
        </w:tc>
      </w:tr>
    </w:tbl>
    <w:p w:rsidR="00C37D3F" w:rsidRDefault="00C37D3F">
      <w:pPr>
        <w:jc w:val="both"/>
        <w:rPr>
          <w:sz w:val="24"/>
        </w:rPr>
      </w:pPr>
    </w:p>
    <w:p w:rsidR="00C37D3F" w:rsidRDefault="00C37D3F">
      <w:pPr>
        <w:jc w:val="both"/>
        <w:rPr>
          <w:sz w:val="24"/>
        </w:rPr>
      </w:pPr>
    </w:p>
    <w:p w:rsidR="00C37D3F" w:rsidRDefault="00C37D3F">
      <w:pPr>
        <w:jc w:val="both"/>
        <w:rPr>
          <w:sz w:val="24"/>
        </w:rPr>
      </w:pPr>
      <w:r>
        <w:rPr>
          <w:sz w:val="24"/>
        </w:rPr>
        <w:t xml:space="preserve">Отражение учетных записей на бухгалтерских счетах по счету 01" основные средства" за 1 квартал 2001г. </w:t>
      </w:r>
    </w:p>
    <w:p w:rsidR="00C37D3F" w:rsidRDefault="00C37D3F">
      <w:pPr>
        <w:jc w:val="both"/>
        <w:rPr>
          <w:sz w:val="24"/>
        </w:rPr>
      </w:pPr>
      <w:r>
        <w:rPr>
          <w:sz w:val="24"/>
        </w:rPr>
        <w:t>по ООО " Сервисстрой</w:t>
      </w:r>
    </w:p>
    <w:p w:rsidR="00C37D3F" w:rsidRDefault="00C37D3F">
      <w:pPr>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9"/>
        <w:gridCol w:w="1689"/>
        <w:gridCol w:w="1690"/>
        <w:gridCol w:w="1690"/>
      </w:tblGrid>
      <w:tr w:rsidR="00C37D3F">
        <w:tc>
          <w:tcPr>
            <w:tcW w:w="5069" w:type="dxa"/>
          </w:tcPr>
          <w:p w:rsidR="00C37D3F" w:rsidRDefault="00C37D3F">
            <w:pPr>
              <w:jc w:val="center"/>
              <w:rPr>
                <w:sz w:val="24"/>
              </w:rPr>
            </w:pPr>
            <w:r>
              <w:rPr>
                <w:sz w:val="24"/>
              </w:rPr>
              <w:t>Содержание хозяйственной операции</w:t>
            </w:r>
          </w:p>
        </w:tc>
        <w:tc>
          <w:tcPr>
            <w:tcW w:w="5069" w:type="dxa"/>
            <w:gridSpan w:val="3"/>
          </w:tcPr>
          <w:p w:rsidR="00C37D3F" w:rsidRDefault="00C37D3F">
            <w:pPr>
              <w:jc w:val="center"/>
              <w:rPr>
                <w:sz w:val="24"/>
              </w:rPr>
            </w:pPr>
            <w:r>
              <w:rPr>
                <w:sz w:val="24"/>
              </w:rPr>
              <w:t>Корреспонденция счетов</w:t>
            </w:r>
          </w:p>
        </w:tc>
      </w:tr>
      <w:tr w:rsidR="00C37D3F">
        <w:trPr>
          <w:cantSplit/>
        </w:trPr>
        <w:tc>
          <w:tcPr>
            <w:tcW w:w="5069" w:type="dxa"/>
          </w:tcPr>
          <w:p w:rsidR="00C37D3F" w:rsidRDefault="00C37D3F">
            <w:pPr>
              <w:jc w:val="center"/>
              <w:rPr>
                <w:sz w:val="24"/>
              </w:rPr>
            </w:pPr>
          </w:p>
        </w:tc>
        <w:tc>
          <w:tcPr>
            <w:tcW w:w="1689" w:type="dxa"/>
            <w:vAlign w:val="center"/>
          </w:tcPr>
          <w:p w:rsidR="00C37D3F" w:rsidRDefault="00C37D3F">
            <w:pPr>
              <w:jc w:val="center"/>
              <w:rPr>
                <w:sz w:val="24"/>
              </w:rPr>
            </w:pPr>
            <w:r>
              <w:rPr>
                <w:sz w:val="24"/>
              </w:rPr>
              <w:t>Дебет</w:t>
            </w:r>
          </w:p>
        </w:tc>
        <w:tc>
          <w:tcPr>
            <w:tcW w:w="1690" w:type="dxa"/>
            <w:vAlign w:val="center"/>
          </w:tcPr>
          <w:p w:rsidR="00C37D3F" w:rsidRDefault="00C37D3F">
            <w:pPr>
              <w:jc w:val="center"/>
              <w:rPr>
                <w:sz w:val="24"/>
              </w:rPr>
            </w:pPr>
            <w:r>
              <w:rPr>
                <w:sz w:val="24"/>
              </w:rPr>
              <w:t>Кредит</w:t>
            </w:r>
          </w:p>
        </w:tc>
        <w:tc>
          <w:tcPr>
            <w:tcW w:w="1690" w:type="dxa"/>
            <w:vAlign w:val="center"/>
          </w:tcPr>
          <w:p w:rsidR="00C37D3F" w:rsidRDefault="00C37D3F">
            <w:pPr>
              <w:jc w:val="center"/>
              <w:rPr>
                <w:sz w:val="24"/>
              </w:rPr>
            </w:pPr>
            <w:r>
              <w:rPr>
                <w:sz w:val="24"/>
              </w:rPr>
              <w:t>Сумма</w:t>
            </w:r>
          </w:p>
        </w:tc>
      </w:tr>
      <w:tr w:rsidR="00C37D3F">
        <w:trPr>
          <w:cantSplit/>
        </w:trPr>
        <w:tc>
          <w:tcPr>
            <w:tcW w:w="5069" w:type="dxa"/>
          </w:tcPr>
          <w:p w:rsidR="00C37D3F" w:rsidRDefault="00C37D3F">
            <w:pPr>
              <w:jc w:val="center"/>
              <w:rPr>
                <w:sz w:val="24"/>
              </w:rPr>
            </w:pPr>
            <w:r>
              <w:rPr>
                <w:sz w:val="24"/>
              </w:rPr>
              <w:t>Оприходование имущества переданного участниками договора в счет вклада в общее имущество</w:t>
            </w:r>
          </w:p>
        </w:tc>
        <w:tc>
          <w:tcPr>
            <w:tcW w:w="1689" w:type="dxa"/>
            <w:vAlign w:val="center"/>
          </w:tcPr>
          <w:p w:rsidR="00C37D3F" w:rsidRDefault="00C37D3F">
            <w:pPr>
              <w:jc w:val="center"/>
              <w:rPr>
                <w:sz w:val="24"/>
              </w:rPr>
            </w:pPr>
            <w:r>
              <w:rPr>
                <w:sz w:val="24"/>
              </w:rPr>
              <w:t>01</w:t>
            </w:r>
          </w:p>
        </w:tc>
        <w:tc>
          <w:tcPr>
            <w:tcW w:w="1690" w:type="dxa"/>
            <w:vAlign w:val="center"/>
          </w:tcPr>
          <w:p w:rsidR="00C37D3F" w:rsidRDefault="00C37D3F">
            <w:pPr>
              <w:jc w:val="center"/>
              <w:rPr>
                <w:sz w:val="24"/>
              </w:rPr>
            </w:pPr>
            <w:r>
              <w:rPr>
                <w:sz w:val="24"/>
              </w:rPr>
              <w:t>80</w:t>
            </w:r>
          </w:p>
        </w:tc>
        <w:tc>
          <w:tcPr>
            <w:tcW w:w="1690" w:type="dxa"/>
            <w:vAlign w:val="center"/>
          </w:tcPr>
          <w:p w:rsidR="00C37D3F" w:rsidRDefault="00C37D3F">
            <w:pPr>
              <w:jc w:val="center"/>
              <w:rPr>
                <w:sz w:val="24"/>
              </w:rPr>
            </w:pPr>
            <w:r>
              <w:rPr>
                <w:sz w:val="24"/>
              </w:rPr>
              <w:t>200</w:t>
            </w:r>
          </w:p>
        </w:tc>
      </w:tr>
      <w:tr w:rsidR="00C37D3F">
        <w:trPr>
          <w:cantSplit/>
          <w:trHeight w:val="44"/>
        </w:trPr>
        <w:tc>
          <w:tcPr>
            <w:tcW w:w="5069" w:type="dxa"/>
          </w:tcPr>
          <w:p w:rsidR="00C37D3F" w:rsidRDefault="00C37D3F">
            <w:pPr>
              <w:jc w:val="center"/>
              <w:rPr>
                <w:sz w:val="24"/>
              </w:rPr>
            </w:pPr>
            <w:r>
              <w:rPr>
                <w:sz w:val="24"/>
              </w:rPr>
              <w:t>Выявлена недостача объектов основных средств при инвентаризации</w:t>
            </w:r>
          </w:p>
        </w:tc>
        <w:tc>
          <w:tcPr>
            <w:tcW w:w="1689" w:type="dxa"/>
            <w:vAlign w:val="center"/>
          </w:tcPr>
          <w:p w:rsidR="00C37D3F" w:rsidRDefault="00C37D3F">
            <w:pPr>
              <w:jc w:val="center"/>
              <w:rPr>
                <w:sz w:val="24"/>
              </w:rPr>
            </w:pPr>
            <w:r>
              <w:rPr>
                <w:sz w:val="24"/>
              </w:rPr>
              <w:t>94</w:t>
            </w:r>
          </w:p>
        </w:tc>
        <w:tc>
          <w:tcPr>
            <w:tcW w:w="1690" w:type="dxa"/>
            <w:vAlign w:val="center"/>
          </w:tcPr>
          <w:p w:rsidR="00C37D3F" w:rsidRDefault="00C37D3F">
            <w:pPr>
              <w:jc w:val="center"/>
              <w:rPr>
                <w:sz w:val="24"/>
              </w:rPr>
            </w:pPr>
            <w:r>
              <w:rPr>
                <w:sz w:val="24"/>
              </w:rPr>
              <w:t>01</w:t>
            </w:r>
          </w:p>
        </w:tc>
        <w:tc>
          <w:tcPr>
            <w:tcW w:w="1690" w:type="dxa"/>
            <w:vAlign w:val="center"/>
          </w:tcPr>
          <w:p w:rsidR="00C37D3F" w:rsidRDefault="00C37D3F">
            <w:pPr>
              <w:jc w:val="center"/>
              <w:rPr>
                <w:sz w:val="24"/>
              </w:rPr>
            </w:pPr>
            <w:r>
              <w:rPr>
                <w:sz w:val="24"/>
              </w:rPr>
              <w:t>112</w:t>
            </w:r>
          </w:p>
        </w:tc>
      </w:tr>
      <w:tr w:rsidR="00C37D3F">
        <w:trPr>
          <w:cantSplit/>
          <w:trHeight w:val="38"/>
        </w:trPr>
        <w:tc>
          <w:tcPr>
            <w:tcW w:w="5069" w:type="dxa"/>
          </w:tcPr>
          <w:p w:rsidR="00C37D3F" w:rsidRDefault="00C37D3F">
            <w:pPr>
              <w:jc w:val="center"/>
              <w:rPr>
                <w:sz w:val="24"/>
              </w:rPr>
            </w:pPr>
            <w:r>
              <w:rPr>
                <w:sz w:val="24"/>
              </w:rPr>
              <w:t>Отражен объект основного средства, приобретенный за плату для производственного назначения</w:t>
            </w:r>
          </w:p>
        </w:tc>
        <w:tc>
          <w:tcPr>
            <w:tcW w:w="1689" w:type="dxa"/>
            <w:vAlign w:val="center"/>
          </w:tcPr>
          <w:p w:rsidR="00C37D3F" w:rsidRDefault="00C37D3F">
            <w:pPr>
              <w:jc w:val="center"/>
              <w:rPr>
                <w:sz w:val="24"/>
              </w:rPr>
            </w:pPr>
            <w:r>
              <w:rPr>
                <w:sz w:val="24"/>
              </w:rPr>
              <w:t>01</w:t>
            </w:r>
          </w:p>
        </w:tc>
        <w:tc>
          <w:tcPr>
            <w:tcW w:w="1690" w:type="dxa"/>
            <w:vAlign w:val="center"/>
          </w:tcPr>
          <w:p w:rsidR="00C37D3F" w:rsidRDefault="00C37D3F">
            <w:pPr>
              <w:jc w:val="center"/>
              <w:rPr>
                <w:sz w:val="24"/>
              </w:rPr>
            </w:pPr>
            <w:r>
              <w:rPr>
                <w:sz w:val="24"/>
              </w:rPr>
              <w:t>08-4</w:t>
            </w:r>
          </w:p>
        </w:tc>
        <w:tc>
          <w:tcPr>
            <w:tcW w:w="1690" w:type="dxa"/>
            <w:vAlign w:val="center"/>
          </w:tcPr>
          <w:p w:rsidR="00C37D3F" w:rsidRDefault="00C37D3F">
            <w:pPr>
              <w:jc w:val="center"/>
              <w:rPr>
                <w:sz w:val="24"/>
              </w:rPr>
            </w:pPr>
            <w:r>
              <w:rPr>
                <w:sz w:val="24"/>
              </w:rPr>
              <w:t>10400</w:t>
            </w:r>
          </w:p>
        </w:tc>
      </w:tr>
      <w:tr w:rsidR="00C37D3F">
        <w:trPr>
          <w:cantSplit/>
          <w:trHeight w:val="38"/>
        </w:trPr>
        <w:tc>
          <w:tcPr>
            <w:tcW w:w="5069" w:type="dxa"/>
          </w:tcPr>
          <w:p w:rsidR="00C37D3F" w:rsidRDefault="00C37D3F">
            <w:pPr>
              <w:jc w:val="center"/>
              <w:rPr>
                <w:sz w:val="24"/>
              </w:rPr>
            </w:pPr>
            <w:r>
              <w:rPr>
                <w:sz w:val="24"/>
              </w:rPr>
              <w:t>Начислена амортизация основного средства</w:t>
            </w:r>
          </w:p>
        </w:tc>
        <w:tc>
          <w:tcPr>
            <w:tcW w:w="1689" w:type="dxa"/>
            <w:vAlign w:val="center"/>
          </w:tcPr>
          <w:p w:rsidR="00C37D3F" w:rsidRDefault="00C37D3F">
            <w:pPr>
              <w:jc w:val="center"/>
              <w:rPr>
                <w:sz w:val="24"/>
              </w:rPr>
            </w:pPr>
            <w:r>
              <w:rPr>
                <w:sz w:val="24"/>
              </w:rPr>
              <w:t>20</w:t>
            </w:r>
          </w:p>
        </w:tc>
        <w:tc>
          <w:tcPr>
            <w:tcW w:w="1690" w:type="dxa"/>
            <w:vAlign w:val="center"/>
          </w:tcPr>
          <w:p w:rsidR="00C37D3F" w:rsidRDefault="00C37D3F">
            <w:pPr>
              <w:jc w:val="center"/>
              <w:rPr>
                <w:sz w:val="24"/>
              </w:rPr>
            </w:pPr>
            <w:r>
              <w:rPr>
                <w:sz w:val="24"/>
              </w:rPr>
              <w:t>02</w:t>
            </w:r>
          </w:p>
        </w:tc>
        <w:tc>
          <w:tcPr>
            <w:tcW w:w="1690" w:type="dxa"/>
            <w:vAlign w:val="center"/>
          </w:tcPr>
          <w:p w:rsidR="00C37D3F" w:rsidRDefault="00C37D3F">
            <w:pPr>
              <w:jc w:val="center"/>
              <w:rPr>
                <w:sz w:val="24"/>
              </w:rPr>
            </w:pPr>
            <w:r>
              <w:rPr>
                <w:sz w:val="24"/>
              </w:rPr>
              <w:t>800</w:t>
            </w:r>
          </w:p>
        </w:tc>
      </w:tr>
      <w:tr w:rsidR="00C37D3F">
        <w:trPr>
          <w:cantSplit/>
          <w:trHeight w:val="38"/>
        </w:trPr>
        <w:tc>
          <w:tcPr>
            <w:tcW w:w="5069" w:type="dxa"/>
          </w:tcPr>
          <w:p w:rsidR="00C37D3F" w:rsidRDefault="00C37D3F">
            <w:pPr>
              <w:jc w:val="center"/>
              <w:rPr>
                <w:sz w:val="24"/>
              </w:rPr>
            </w:pPr>
            <w:r>
              <w:rPr>
                <w:sz w:val="24"/>
              </w:rPr>
              <w:t>Отражен объект основного средства, полученный безвозмездно</w:t>
            </w:r>
          </w:p>
        </w:tc>
        <w:tc>
          <w:tcPr>
            <w:tcW w:w="1689" w:type="dxa"/>
            <w:vAlign w:val="center"/>
          </w:tcPr>
          <w:p w:rsidR="00C37D3F" w:rsidRDefault="00C37D3F">
            <w:pPr>
              <w:jc w:val="center"/>
              <w:rPr>
                <w:sz w:val="24"/>
              </w:rPr>
            </w:pPr>
            <w:r>
              <w:rPr>
                <w:sz w:val="24"/>
              </w:rPr>
              <w:t>01</w:t>
            </w:r>
          </w:p>
        </w:tc>
        <w:tc>
          <w:tcPr>
            <w:tcW w:w="1690" w:type="dxa"/>
            <w:vAlign w:val="center"/>
          </w:tcPr>
          <w:p w:rsidR="00C37D3F" w:rsidRDefault="00C37D3F">
            <w:pPr>
              <w:jc w:val="center"/>
              <w:rPr>
                <w:sz w:val="24"/>
              </w:rPr>
            </w:pPr>
            <w:r>
              <w:rPr>
                <w:sz w:val="24"/>
              </w:rPr>
              <w:t>76</w:t>
            </w:r>
          </w:p>
        </w:tc>
        <w:tc>
          <w:tcPr>
            <w:tcW w:w="1690" w:type="dxa"/>
            <w:vAlign w:val="center"/>
          </w:tcPr>
          <w:p w:rsidR="00C37D3F" w:rsidRDefault="00C37D3F">
            <w:pPr>
              <w:jc w:val="center"/>
              <w:rPr>
                <w:sz w:val="24"/>
              </w:rPr>
            </w:pPr>
            <w:r>
              <w:rPr>
                <w:sz w:val="24"/>
              </w:rPr>
              <w:t>6000</w:t>
            </w:r>
          </w:p>
        </w:tc>
      </w:tr>
      <w:tr w:rsidR="00C37D3F">
        <w:trPr>
          <w:cantSplit/>
          <w:trHeight w:val="38"/>
        </w:trPr>
        <w:tc>
          <w:tcPr>
            <w:tcW w:w="5069" w:type="dxa"/>
          </w:tcPr>
          <w:p w:rsidR="00C37D3F" w:rsidRDefault="00C37D3F">
            <w:pPr>
              <w:jc w:val="center"/>
              <w:rPr>
                <w:sz w:val="24"/>
              </w:rPr>
            </w:pPr>
            <w:r>
              <w:rPr>
                <w:sz w:val="24"/>
              </w:rPr>
              <w:t>Начислена амортизация объекта полученного безвозмездно</w:t>
            </w:r>
          </w:p>
        </w:tc>
        <w:tc>
          <w:tcPr>
            <w:tcW w:w="1689" w:type="dxa"/>
            <w:vAlign w:val="center"/>
          </w:tcPr>
          <w:p w:rsidR="00C37D3F" w:rsidRDefault="00C37D3F">
            <w:pPr>
              <w:jc w:val="center"/>
              <w:rPr>
                <w:sz w:val="24"/>
              </w:rPr>
            </w:pPr>
            <w:r>
              <w:rPr>
                <w:sz w:val="24"/>
              </w:rPr>
              <w:t>20</w:t>
            </w:r>
          </w:p>
        </w:tc>
        <w:tc>
          <w:tcPr>
            <w:tcW w:w="1690" w:type="dxa"/>
            <w:vAlign w:val="center"/>
          </w:tcPr>
          <w:p w:rsidR="00C37D3F" w:rsidRDefault="00C37D3F">
            <w:pPr>
              <w:jc w:val="center"/>
              <w:rPr>
                <w:sz w:val="24"/>
              </w:rPr>
            </w:pPr>
            <w:r>
              <w:rPr>
                <w:sz w:val="24"/>
              </w:rPr>
              <w:t>02</w:t>
            </w:r>
          </w:p>
        </w:tc>
        <w:tc>
          <w:tcPr>
            <w:tcW w:w="1690" w:type="dxa"/>
            <w:vAlign w:val="center"/>
          </w:tcPr>
          <w:p w:rsidR="00C37D3F" w:rsidRDefault="00C37D3F">
            <w:pPr>
              <w:jc w:val="center"/>
              <w:rPr>
                <w:sz w:val="24"/>
              </w:rPr>
            </w:pPr>
            <w:r>
              <w:rPr>
                <w:sz w:val="24"/>
              </w:rPr>
              <w:t>350</w:t>
            </w:r>
          </w:p>
        </w:tc>
      </w:tr>
      <w:tr w:rsidR="00C37D3F">
        <w:trPr>
          <w:cantSplit/>
          <w:trHeight w:val="38"/>
        </w:trPr>
        <w:tc>
          <w:tcPr>
            <w:tcW w:w="5069" w:type="dxa"/>
          </w:tcPr>
          <w:p w:rsidR="00C37D3F" w:rsidRDefault="00C37D3F">
            <w:pPr>
              <w:jc w:val="center"/>
              <w:rPr>
                <w:sz w:val="24"/>
              </w:rPr>
            </w:pPr>
            <w:r>
              <w:rPr>
                <w:sz w:val="24"/>
              </w:rPr>
              <w:t>На сумму начисленной амортизации на объект полученный безвозмездно списывается со счета 98</w:t>
            </w:r>
          </w:p>
        </w:tc>
        <w:tc>
          <w:tcPr>
            <w:tcW w:w="1689" w:type="dxa"/>
            <w:vAlign w:val="center"/>
          </w:tcPr>
          <w:p w:rsidR="00C37D3F" w:rsidRDefault="00C37D3F">
            <w:pPr>
              <w:jc w:val="center"/>
              <w:rPr>
                <w:sz w:val="24"/>
              </w:rPr>
            </w:pPr>
            <w:r>
              <w:rPr>
                <w:sz w:val="24"/>
              </w:rPr>
              <w:t>98</w:t>
            </w:r>
          </w:p>
        </w:tc>
        <w:tc>
          <w:tcPr>
            <w:tcW w:w="1690" w:type="dxa"/>
            <w:vAlign w:val="center"/>
          </w:tcPr>
          <w:p w:rsidR="00C37D3F" w:rsidRDefault="00C37D3F">
            <w:pPr>
              <w:jc w:val="center"/>
              <w:rPr>
                <w:sz w:val="24"/>
              </w:rPr>
            </w:pPr>
            <w:r>
              <w:rPr>
                <w:sz w:val="24"/>
              </w:rPr>
              <w:t>99</w:t>
            </w:r>
          </w:p>
        </w:tc>
        <w:tc>
          <w:tcPr>
            <w:tcW w:w="1690" w:type="dxa"/>
            <w:vAlign w:val="center"/>
          </w:tcPr>
          <w:p w:rsidR="00C37D3F" w:rsidRDefault="00C37D3F">
            <w:pPr>
              <w:jc w:val="center"/>
              <w:rPr>
                <w:sz w:val="24"/>
              </w:rPr>
            </w:pPr>
            <w:r>
              <w:rPr>
                <w:sz w:val="24"/>
              </w:rPr>
              <w:t>350</w:t>
            </w:r>
          </w:p>
        </w:tc>
      </w:tr>
    </w:tbl>
    <w:p w:rsidR="00C37D3F" w:rsidRDefault="00C37D3F">
      <w:pPr>
        <w:jc w:val="both"/>
        <w:rPr>
          <w:sz w:val="24"/>
        </w:rPr>
      </w:pPr>
    </w:p>
    <w:p w:rsidR="00C37D3F" w:rsidRDefault="00C37D3F">
      <w:pPr>
        <w:pStyle w:val="3"/>
      </w:pPr>
      <w:r>
        <w:t>13. Анализ эффективности использования основных средств.</w:t>
      </w:r>
    </w:p>
    <w:p w:rsidR="00C37D3F" w:rsidRDefault="00C37D3F">
      <w:pPr>
        <w:jc w:val="both"/>
        <w:rPr>
          <w:sz w:val="24"/>
        </w:rPr>
      </w:pPr>
    </w:p>
    <w:p w:rsidR="00C37D3F" w:rsidRDefault="00C37D3F">
      <w:pPr>
        <w:jc w:val="both"/>
        <w:rPr>
          <w:sz w:val="24"/>
        </w:rPr>
      </w:pPr>
      <w:r>
        <w:rPr>
          <w:sz w:val="24"/>
        </w:rPr>
        <w:t xml:space="preserve">         Структура, динамика и фондоотдача основных производственных средств- факторы, влияющие на уровень рентабельности и финансовое состояние предприятия.</w:t>
      </w:r>
    </w:p>
    <w:p w:rsidR="00C37D3F" w:rsidRDefault="00C37D3F">
      <w:pPr>
        <w:jc w:val="both"/>
        <w:rPr>
          <w:sz w:val="24"/>
        </w:rPr>
      </w:pPr>
      <w:r>
        <w:rPr>
          <w:sz w:val="24"/>
        </w:rPr>
        <w:t xml:space="preserve">        Для предприятий не безразлично сколько собственных средств вложено в основные средства.</w:t>
      </w:r>
    </w:p>
    <w:p w:rsidR="00C37D3F" w:rsidRDefault="00C37D3F">
      <w:pPr>
        <w:jc w:val="both"/>
        <w:rPr>
          <w:sz w:val="24"/>
        </w:rPr>
      </w:pPr>
      <w:r>
        <w:rPr>
          <w:sz w:val="24"/>
        </w:rPr>
        <w:t xml:space="preserve">        В современных условиях увеличивается маневренность предприятия в отношении использования средств  труда повышается роль кредита в формировании основных средств.</w:t>
      </w:r>
    </w:p>
    <w:p w:rsidR="00C37D3F" w:rsidRDefault="00C37D3F">
      <w:pPr>
        <w:jc w:val="both"/>
        <w:rPr>
          <w:sz w:val="24"/>
        </w:rPr>
      </w:pPr>
      <w:r>
        <w:rPr>
          <w:sz w:val="24"/>
        </w:rPr>
        <w:t xml:space="preserve">        Методика анализа эффективности вложений предприятия в основные средства, их эксплуатации и воспроизводство должны учитывать ряд принципиальных положений:</w:t>
      </w:r>
    </w:p>
    <w:p w:rsidR="00C37D3F" w:rsidRDefault="00C37D3F">
      <w:pPr>
        <w:numPr>
          <w:ilvl w:val="0"/>
          <w:numId w:val="16"/>
        </w:numPr>
        <w:jc w:val="both"/>
        <w:rPr>
          <w:sz w:val="24"/>
        </w:rPr>
      </w:pPr>
      <w:r>
        <w:rPr>
          <w:sz w:val="24"/>
        </w:rPr>
        <w:t>функциональная полезность основных средств сохраняется в течении ряда лет, поэтому расходы по их приобретению и эксплуатации распределены во времени;</w:t>
      </w:r>
    </w:p>
    <w:p w:rsidR="00C37D3F" w:rsidRDefault="00C37D3F">
      <w:pPr>
        <w:numPr>
          <w:ilvl w:val="0"/>
          <w:numId w:val="16"/>
        </w:numPr>
        <w:jc w:val="both"/>
        <w:rPr>
          <w:sz w:val="24"/>
        </w:rPr>
      </w:pPr>
      <w:r>
        <w:rPr>
          <w:sz w:val="24"/>
        </w:rPr>
        <w:t>момент физической замены (обновления) основных средств не совпадают с моментом их стоимостного замещения, в результате чего могут возникнуть потери и убытки, занижающие финансовые результаты деятельности предприятия;</w:t>
      </w:r>
    </w:p>
    <w:p w:rsidR="00C37D3F" w:rsidRDefault="00C37D3F">
      <w:pPr>
        <w:numPr>
          <w:ilvl w:val="0"/>
          <w:numId w:val="16"/>
        </w:numPr>
        <w:jc w:val="both"/>
        <w:rPr>
          <w:sz w:val="24"/>
        </w:rPr>
      </w:pPr>
      <w:r>
        <w:rPr>
          <w:sz w:val="24"/>
        </w:rPr>
        <w:t>эффективность использования основных средств оценивается по разному в зависимости от их вида, характера участия в производственном процессе;</w:t>
      </w:r>
    </w:p>
    <w:p w:rsidR="00C37D3F" w:rsidRDefault="00C37D3F">
      <w:pPr>
        <w:numPr>
          <w:ilvl w:val="0"/>
          <w:numId w:val="16"/>
        </w:numPr>
        <w:jc w:val="both"/>
        <w:rPr>
          <w:sz w:val="24"/>
        </w:rPr>
      </w:pPr>
      <w:r>
        <w:rPr>
          <w:sz w:val="24"/>
        </w:rPr>
        <w:t>основные средства обслуживают не только производственную сферу деятельности предприятия, но и социально-бытовую, культурную, природно-экологическую, поскольку эффективность их использования определяется не только экономическими, но и социальными и другими факторами;</w:t>
      </w:r>
    </w:p>
    <w:p w:rsidR="00C37D3F" w:rsidRDefault="00C37D3F">
      <w:pPr>
        <w:numPr>
          <w:ilvl w:val="0"/>
          <w:numId w:val="16"/>
        </w:numPr>
        <w:jc w:val="both"/>
        <w:rPr>
          <w:sz w:val="24"/>
        </w:rPr>
      </w:pPr>
      <w:r>
        <w:rPr>
          <w:sz w:val="24"/>
        </w:rPr>
        <w:t>основные средства и долгосрочные инвестиции в основные средства оказывают многоплановое и разностороннее влияние на финансовые результаты деятельности предприятия;</w:t>
      </w:r>
    </w:p>
    <w:p w:rsidR="00C37D3F" w:rsidRDefault="00C37D3F">
      <w:pPr>
        <w:numPr>
          <w:ilvl w:val="0"/>
          <w:numId w:val="16"/>
        </w:numPr>
        <w:jc w:val="both"/>
        <w:rPr>
          <w:sz w:val="24"/>
        </w:rPr>
      </w:pPr>
      <w:r>
        <w:rPr>
          <w:sz w:val="24"/>
        </w:rPr>
        <w:t>действие анализа систематизируется и сводится к следующим аналитическим процедурам;</w:t>
      </w:r>
    </w:p>
    <w:p w:rsidR="00C37D3F" w:rsidRDefault="00C37D3F">
      <w:pPr>
        <w:numPr>
          <w:ilvl w:val="0"/>
          <w:numId w:val="16"/>
        </w:numPr>
        <w:jc w:val="both"/>
        <w:rPr>
          <w:sz w:val="24"/>
        </w:rPr>
      </w:pPr>
      <w:r>
        <w:rPr>
          <w:sz w:val="24"/>
        </w:rPr>
        <w:t>сравнение данных отчетного периода с соответствующими данными базисного периода;</w:t>
      </w:r>
    </w:p>
    <w:p w:rsidR="00C37D3F" w:rsidRDefault="00C37D3F">
      <w:pPr>
        <w:numPr>
          <w:ilvl w:val="0"/>
          <w:numId w:val="16"/>
        </w:numPr>
        <w:jc w:val="both"/>
        <w:rPr>
          <w:sz w:val="24"/>
        </w:rPr>
      </w:pPr>
      <w:r>
        <w:rPr>
          <w:sz w:val="24"/>
        </w:rPr>
        <w:t>сравнение отчетных данных с плановыми, сметными или проектными показателями;</w:t>
      </w:r>
    </w:p>
    <w:p w:rsidR="00C37D3F" w:rsidRDefault="00C37D3F">
      <w:pPr>
        <w:numPr>
          <w:ilvl w:val="0"/>
          <w:numId w:val="16"/>
        </w:numPr>
        <w:jc w:val="both"/>
        <w:rPr>
          <w:sz w:val="24"/>
        </w:rPr>
      </w:pPr>
      <w:r>
        <w:rPr>
          <w:sz w:val="24"/>
        </w:rPr>
        <w:t>сравнение отчетных данных с отраслевыми показателями;</w:t>
      </w:r>
    </w:p>
    <w:p w:rsidR="00C37D3F" w:rsidRDefault="00C37D3F">
      <w:pPr>
        <w:numPr>
          <w:ilvl w:val="0"/>
          <w:numId w:val="16"/>
        </w:numPr>
        <w:jc w:val="both"/>
        <w:rPr>
          <w:sz w:val="24"/>
        </w:rPr>
      </w:pPr>
      <w:r>
        <w:rPr>
          <w:sz w:val="24"/>
        </w:rPr>
        <w:t>сравнение показателей эффективности использования основных средств с показателями использования других видов ресурсов и капитала предприятия в целом;</w:t>
      </w:r>
    </w:p>
    <w:p w:rsidR="00C37D3F" w:rsidRDefault="00C37D3F">
      <w:pPr>
        <w:numPr>
          <w:ilvl w:val="0"/>
          <w:numId w:val="16"/>
        </w:numPr>
        <w:jc w:val="both"/>
        <w:rPr>
          <w:sz w:val="24"/>
        </w:rPr>
      </w:pPr>
      <w:r>
        <w:rPr>
          <w:sz w:val="24"/>
        </w:rPr>
        <w:t>сравнение отчетов по основным средствам с отчетами о производственных и финансовых результатах деятельности предприятия;</w:t>
      </w:r>
    </w:p>
    <w:p w:rsidR="00C37D3F" w:rsidRDefault="00C37D3F">
      <w:pPr>
        <w:numPr>
          <w:ilvl w:val="0"/>
          <w:numId w:val="16"/>
        </w:numPr>
        <w:jc w:val="both"/>
        <w:rPr>
          <w:sz w:val="24"/>
        </w:rPr>
      </w:pPr>
      <w:r>
        <w:rPr>
          <w:sz w:val="24"/>
        </w:rPr>
        <w:t>факторное моделирование взаимосвязей показателей использования основных средств.</w:t>
      </w:r>
    </w:p>
    <w:p w:rsidR="00C37D3F" w:rsidRDefault="00C37D3F">
      <w:pPr>
        <w:ind w:left="510"/>
        <w:jc w:val="both"/>
        <w:rPr>
          <w:sz w:val="24"/>
        </w:rPr>
      </w:pPr>
      <w:r>
        <w:rPr>
          <w:sz w:val="24"/>
        </w:rPr>
        <w:t xml:space="preserve">      Полнота и достоверность результатов анализа основных средств зависят от степени совершенства бухгалтерского учета, от налаженности систем регистрации операций с объектами основных средств, полноты заполнения учетных документов.</w:t>
      </w:r>
    </w:p>
    <w:p w:rsidR="00C37D3F" w:rsidRDefault="00C37D3F">
      <w:pPr>
        <w:ind w:left="510"/>
        <w:jc w:val="both"/>
        <w:rPr>
          <w:sz w:val="24"/>
        </w:rPr>
      </w:pPr>
    </w:p>
    <w:p w:rsidR="00C37D3F" w:rsidRDefault="00C37D3F">
      <w:pPr>
        <w:ind w:left="510"/>
        <w:jc w:val="both"/>
        <w:rPr>
          <w:b/>
          <w:bCs/>
          <w:i/>
          <w:iCs/>
          <w:sz w:val="24"/>
        </w:rPr>
      </w:pPr>
      <w:r>
        <w:rPr>
          <w:sz w:val="24"/>
        </w:rPr>
        <w:t xml:space="preserve">                                    </w:t>
      </w:r>
      <w:r>
        <w:rPr>
          <w:b/>
          <w:bCs/>
          <w:sz w:val="24"/>
        </w:rPr>
        <w:t>13.1.</w:t>
      </w:r>
      <w:r>
        <w:rPr>
          <w:sz w:val="24"/>
        </w:rPr>
        <w:t xml:space="preserve"> </w:t>
      </w:r>
      <w:r>
        <w:rPr>
          <w:b/>
          <w:bCs/>
          <w:i/>
          <w:iCs/>
          <w:sz w:val="24"/>
        </w:rPr>
        <w:t>Анализ структуры динамики основных средств</w:t>
      </w:r>
    </w:p>
    <w:p w:rsidR="00C37D3F" w:rsidRDefault="00C37D3F">
      <w:pPr>
        <w:jc w:val="both"/>
        <w:rPr>
          <w:sz w:val="24"/>
        </w:rPr>
      </w:pPr>
      <w:r>
        <w:rPr>
          <w:sz w:val="24"/>
        </w:rPr>
        <w:t xml:space="preserve">        </w:t>
      </w:r>
    </w:p>
    <w:p w:rsidR="00C37D3F" w:rsidRDefault="00C37D3F">
      <w:pPr>
        <w:jc w:val="both"/>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1927"/>
        <w:gridCol w:w="1957"/>
        <w:gridCol w:w="1928"/>
        <w:gridCol w:w="1927"/>
      </w:tblGrid>
      <w:tr w:rsidR="00C37D3F">
        <w:trPr>
          <w:jc w:val="center"/>
        </w:trPr>
        <w:tc>
          <w:tcPr>
            <w:tcW w:w="2027" w:type="dxa"/>
          </w:tcPr>
          <w:p w:rsidR="00C37D3F" w:rsidRDefault="00C37D3F">
            <w:pPr>
              <w:jc w:val="center"/>
              <w:rPr>
                <w:sz w:val="24"/>
              </w:rPr>
            </w:pPr>
            <w:r>
              <w:rPr>
                <w:sz w:val="24"/>
              </w:rPr>
              <w:t>Наименование показателя</w:t>
            </w:r>
          </w:p>
        </w:tc>
        <w:tc>
          <w:tcPr>
            <w:tcW w:w="2027" w:type="dxa"/>
          </w:tcPr>
          <w:p w:rsidR="00C37D3F" w:rsidRDefault="00C37D3F">
            <w:pPr>
              <w:jc w:val="center"/>
              <w:rPr>
                <w:sz w:val="24"/>
              </w:rPr>
            </w:pPr>
            <w:r>
              <w:rPr>
                <w:sz w:val="24"/>
              </w:rPr>
              <w:t>Остаток на начало года</w:t>
            </w:r>
          </w:p>
        </w:tc>
        <w:tc>
          <w:tcPr>
            <w:tcW w:w="2028" w:type="dxa"/>
          </w:tcPr>
          <w:p w:rsidR="00C37D3F" w:rsidRDefault="00C37D3F">
            <w:pPr>
              <w:jc w:val="center"/>
              <w:rPr>
                <w:sz w:val="24"/>
              </w:rPr>
            </w:pPr>
            <w:r>
              <w:rPr>
                <w:sz w:val="24"/>
              </w:rPr>
              <w:t>Поступило (введено)</w:t>
            </w:r>
          </w:p>
        </w:tc>
        <w:tc>
          <w:tcPr>
            <w:tcW w:w="2028" w:type="dxa"/>
          </w:tcPr>
          <w:p w:rsidR="00C37D3F" w:rsidRDefault="00C37D3F">
            <w:pPr>
              <w:jc w:val="center"/>
              <w:rPr>
                <w:sz w:val="24"/>
              </w:rPr>
            </w:pPr>
            <w:r>
              <w:rPr>
                <w:sz w:val="24"/>
              </w:rPr>
              <w:t>Выбыло</w:t>
            </w:r>
          </w:p>
        </w:tc>
        <w:tc>
          <w:tcPr>
            <w:tcW w:w="2028" w:type="dxa"/>
          </w:tcPr>
          <w:p w:rsidR="00C37D3F" w:rsidRDefault="00C37D3F">
            <w:pPr>
              <w:jc w:val="center"/>
              <w:rPr>
                <w:sz w:val="24"/>
              </w:rPr>
            </w:pPr>
            <w:r>
              <w:rPr>
                <w:sz w:val="24"/>
              </w:rPr>
              <w:t>Остаток на конец года</w:t>
            </w:r>
          </w:p>
        </w:tc>
      </w:tr>
      <w:tr w:rsidR="00C37D3F">
        <w:trPr>
          <w:jc w:val="center"/>
        </w:trPr>
        <w:tc>
          <w:tcPr>
            <w:tcW w:w="2027" w:type="dxa"/>
          </w:tcPr>
          <w:p w:rsidR="00C37D3F" w:rsidRDefault="00C37D3F">
            <w:pPr>
              <w:jc w:val="center"/>
              <w:rPr>
                <w:sz w:val="24"/>
              </w:rPr>
            </w:pPr>
            <w:r>
              <w:rPr>
                <w:sz w:val="24"/>
              </w:rPr>
              <w:t>1</w:t>
            </w:r>
          </w:p>
        </w:tc>
        <w:tc>
          <w:tcPr>
            <w:tcW w:w="2027" w:type="dxa"/>
          </w:tcPr>
          <w:p w:rsidR="00C37D3F" w:rsidRDefault="00C37D3F">
            <w:pPr>
              <w:jc w:val="center"/>
              <w:rPr>
                <w:sz w:val="24"/>
              </w:rPr>
            </w:pPr>
            <w:r>
              <w:rPr>
                <w:sz w:val="24"/>
              </w:rPr>
              <w:t>2</w:t>
            </w:r>
          </w:p>
        </w:tc>
        <w:tc>
          <w:tcPr>
            <w:tcW w:w="2028" w:type="dxa"/>
          </w:tcPr>
          <w:p w:rsidR="00C37D3F" w:rsidRDefault="00C37D3F">
            <w:pPr>
              <w:jc w:val="center"/>
              <w:rPr>
                <w:sz w:val="24"/>
              </w:rPr>
            </w:pPr>
            <w:r>
              <w:rPr>
                <w:sz w:val="24"/>
              </w:rPr>
              <w:t>3</w:t>
            </w:r>
          </w:p>
        </w:tc>
        <w:tc>
          <w:tcPr>
            <w:tcW w:w="2028" w:type="dxa"/>
          </w:tcPr>
          <w:p w:rsidR="00C37D3F" w:rsidRDefault="00C37D3F">
            <w:pPr>
              <w:jc w:val="center"/>
              <w:rPr>
                <w:sz w:val="24"/>
              </w:rPr>
            </w:pPr>
            <w:r>
              <w:rPr>
                <w:sz w:val="24"/>
              </w:rPr>
              <w:t>4</w:t>
            </w:r>
          </w:p>
        </w:tc>
        <w:tc>
          <w:tcPr>
            <w:tcW w:w="2028" w:type="dxa"/>
          </w:tcPr>
          <w:p w:rsidR="00C37D3F" w:rsidRDefault="00C37D3F">
            <w:pPr>
              <w:jc w:val="center"/>
              <w:rPr>
                <w:sz w:val="24"/>
              </w:rPr>
            </w:pPr>
            <w:r>
              <w:rPr>
                <w:sz w:val="24"/>
              </w:rPr>
              <w:t>5</w:t>
            </w:r>
          </w:p>
        </w:tc>
      </w:tr>
      <w:tr w:rsidR="00C37D3F">
        <w:trPr>
          <w:jc w:val="center"/>
        </w:trPr>
        <w:tc>
          <w:tcPr>
            <w:tcW w:w="2027" w:type="dxa"/>
          </w:tcPr>
          <w:p w:rsidR="00C37D3F" w:rsidRDefault="00C37D3F">
            <w:pPr>
              <w:jc w:val="center"/>
              <w:rPr>
                <w:sz w:val="24"/>
              </w:rPr>
            </w:pPr>
            <w:r>
              <w:rPr>
                <w:sz w:val="24"/>
              </w:rPr>
              <w:t>Земляные участки</w:t>
            </w:r>
          </w:p>
        </w:tc>
        <w:tc>
          <w:tcPr>
            <w:tcW w:w="2027" w:type="dxa"/>
            <w:vAlign w:val="center"/>
          </w:tcPr>
          <w:p w:rsidR="00C37D3F" w:rsidRDefault="00C37D3F">
            <w:pPr>
              <w:jc w:val="center"/>
              <w:rPr>
                <w:sz w:val="24"/>
              </w:rPr>
            </w:pPr>
            <w:r>
              <w:rPr>
                <w:sz w:val="24"/>
              </w:rPr>
              <w:t>-</w:t>
            </w:r>
          </w:p>
        </w:tc>
        <w:tc>
          <w:tcPr>
            <w:tcW w:w="2028" w:type="dxa"/>
            <w:vAlign w:val="center"/>
          </w:tcPr>
          <w:p w:rsidR="00C37D3F" w:rsidRDefault="00C37D3F">
            <w:pPr>
              <w:jc w:val="center"/>
              <w:rPr>
                <w:sz w:val="24"/>
              </w:rPr>
            </w:pPr>
            <w:r>
              <w:rPr>
                <w:sz w:val="24"/>
              </w:rPr>
              <w:t>-</w:t>
            </w:r>
          </w:p>
        </w:tc>
        <w:tc>
          <w:tcPr>
            <w:tcW w:w="2028" w:type="dxa"/>
            <w:vAlign w:val="center"/>
          </w:tcPr>
          <w:p w:rsidR="00C37D3F" w:rsidRDefault="00C37D3F">
            <w:pPr>
              <w:jc w:val="center"/>
              <w:rPr>
                <w:sz w:val="24"/>
              </w:rPr>
            </w:pPr>
            <w:r>
              <w:rPr>
                <w:sz w:val="24"/>
              </w:rPr>
              <w:t>-</w:t>
            </w:r>
          </w:p>
        </w:tc>
        <w:tc>
          <w:tcPr>
            <w:tcW w:w="2028" w:type="dxa"/>
            <w:vAlign w:val="center"/>
          </w:tcPr>
          <w:p w:rsidR="00C37D3F" w:rsidRDefault="00C37D3F">
            <w:pPr>
              <w:jc w:val="center"/>
              <w:rPr>
                <w:sz w:val="24"/>
              </w:rPr>
            </w:pPr>
            <w:r>
              <w:rPr>
                <w:sz w:val="24"/>
              </w:rPr>
              <w:t>-</w:t>
            </w:r>
          </w:p>
        </w:tc>
      </w:tr>
      <w:tr w:rsidR="00C37D3F">
        <w:trPr>
          <w:cantSplit/>
          <w:trHeight w:val="28"/>
          <w:jc w:val="center"/>
        </w:trPr>
        <w:tc>
          <w:tcPr>
            <w:tcW w:w="2027" w:type="dxa"/>
          </w:tcPr>
          <w:p w:rsidR="00C37D3F" w:rsidRDefault="00C37D3F">
            <w:pPr>
              <w:jc w:val="center"/>
              <w:rPr>
                <w:sz w:val="24"/>
              </w:rPr>
            </w:pPr>
            <w:r>
              <w:rPr>
                <w:sz w:val="24"/>
              </w:rPr>
              <w:t>Здания</w:t>
            </w:r>
          </w:p>
        </w:tc>
        <w:tc>
          <w:tcPr>
            <w:tcW w:w="2028" w:type="dxa"/>
            <w:vAlign w:val="center"/>
          </w:tcPr>
          <w:p w:rsidR="00C37D3F" w:rsidRDefault="00C37D3F">
            <w:pPr>
              <w:jc w:val="center"/>
              <w:rPr>
                <w:sz w:val="24"/>
              </w:rPr>
            </w:pPr>
            <w:r>
              <w:rPr>
                <w:sz w:val="24"/>
              </w:rPr>
              <w:t>3500</w:t>
            </w:r>
          </w:p>
        </w:tc>
        <w:tc>
          <w:tcPr>
            <w:tcW w:w="2027" w:type="dxa"/>
            <w:vAlign w:val="center"/>
          </w:tcPr>
          <w:p w:rsidR="00C37D3F" w:rsidRDefault="00C37D3F">
            <w:pPr>
              <w:jc w:val="center"/>
              <w:rPr>
                <w:sz w:val="24"/>
              </w:rPr>
            </w:pPr>
            <w:r>
              <w:rPr>
                <w:sz w:val="24"/>
              </w:rPr>
              <w:t>-</w:t>
            </w:r>
          </w:p>
        </w:tc>
        <w:tc>
          <w:tcPr>
            <w:tcW w:w="2028" w:type="dxa"/>
            <w:vAlign w:val="center"/>
          </w:tcPr>
          <w:p w:rsidR="00C37D3F" w:rsidRDefault="00C37D3F">
            <w:pPr>
              <w:jc w:val="center"/>
              <w:rPr>
                <w:sz w:val="24"/>
              </w:rPr>
            </w:pPr>
            <w:r>
              <w:rPr>
                <w:sz w:val="24"/>
              </w:rPr>
              <w:t>-</w:t>
            </w:r>
          </w:p>
        </w:tc>
        <w:tc>
          <w:tcPr>
            <w:tcW w:w="2028" w:type="dxa"/>
            <w:vAlign w:val="center"/>
          </w:tcPr>
          <w:p w:rsidR="00C37D3F" w:rsidRDefault="00C37D3F">
            <w:pPr>
              <w:jc w:val="center"/>
              <w:rPr>
                <w:sz w:val="24"/>
              </w:rPr>
            </w:pPr>
            <w:r>
              <w:rPr>
                <w:sz w:val="24"/>
              </w:rPr>
              <w:t>3500</w:t>
            </w:r>
          </w:p>
        </w:tc>
      </w:tr>
      <w:tr w:rsidR="00C37D3F">
        <w:trPr>
          <w:cantSplit/>
          <w:trHeight w:val="28"/>
          <w:jc w:val="center"/>
        </w:trPr>
        <w:tc>
          <w:tcPr>
            <w:tcW w:w="2027" w:type="dxa"/>
          </w:tcPr>
          <w:p w:rsidR="00C37D3F" w:rsidRDefault="00C37D3F">
            <w:pPr>
              <w:jc w:val="center"/>
              <w:rPr>
                <w:sz w:val="24"/>
              </w:rPr>
            </w:pPr>
            <w:r>
              <w:rPr>
                <w:sz w:val="24"/>
              </w:rPr>
              <w:t>Сооружения</w:t>
            </w:r>
          </w:p>
        </w:tc>
        <w:tc>
          <w:tcPr>
            <w:tcW w:w="2028" w:type="dxa"/>
            <w:vAlign w:val="center"/>
          </w:tcPr>
          <w:p w:rsidR="00C37D3F" w:rsidRDefault="00C37D3F">
            <w:pPr>
              <w:jc w:val="center"/>
              <w:rPr>
                <w:sz w:val="24"/>
              </w:rPr>
            </w:pPr>
            <w:r>
              <w:rPr>
                <w:sz w:val="24"/>
              </w:rPr>
              <w:t>180</w:t>
            </w:r>
          </w:p>
        </w:tc>
        <w:tc>
          <w:tcPr>
            <w:tcW w:w="2027" w:type="dxa"/>
            <w:vAlign w:val="center"/>
          </w:tcPr>
          <w:p w:rsidR="00C37D3F" w:rsidRDefault="00C37D3F">
            <w:pPr>
              <w:jc w:val="center"/>
              <w:rPr>
                <w:sz w:val="24"/>
              </w:rPr>
            </w:pPr>
            <w:r>
              <w:rPr>
                <w:sz w:val="24"/>
              </w:rPr>
              <w:t>-</w:t>
            </w:r>
          </w:p>
        </w:tc>
        <w:tc>
          <w:tcPr>
            <w:tcW w:w="2028" w:type="dxa"/>
            <w:vAlign w:val="center"/>
          </w:tcPr>
          <w:p w:rsidR="00C37D3F" w:rsidRDefault="00C37D3F">
            <w:pPr>
              <w:jc w:val="center"/>
              <w:rPr>
                <w:sz w:val="24"/>
              </w:rPr>
            </w:pPr>
            <w:r>
              <w:rPr>
                <w:sz w:val="24"/>
              </w:rPr>
              <w:t>-</w:t>
            </w:r>
          </w:p>
        </w:tc>
        <w:tc>
          <w:tcPr>
            <w:tcW w:w="2028" w:type="dxa"/>
            <w:vAlign w:val="center"/>
          </w:tcPr>
          <w:p w:rsidR="00C37D3F" w:rsidRDefault="00C37D3F">
            <w:pPr>
              <w:jc w:val="center"/>
              <w:rPr>
                <w:sz w:val="24"/>
              </w:rPr>
            </w:pPr>
            <w:r>
              <w:rPr>
                <w:sz w:val="24"/>
              </w:rPr>
              <w:t>180</w:t>
            </w:r>
          </w:p>
        </w:tc>
      </w:tr>
      <w:tr w:rsidR="00C37D3F">
        <w:trPr>
          <w:cantSplit/>
          <w:trHeight w:val="28"/>
          <w:jc w:val="center"/>
        </w:trPr>
        <w:tc>
          <w:tcPr>
            <w:tcW w:w="2027" w:type="dxa"/>
          </w:tcPr>
          <w:p w:rsidR="00C37D3F" w:rsidRDefault="00C37D3F">
            <w:pPr>
              <w:jc w:val="center"/>
              <w:rPr>
                <w:sz w:val="24"/>
              </w:rPr>
            </w:pPr>
            <w:r>
              <w:rPr>
                <w:sz w:val="24"/>
              </w:rPr>
              <w:t>Машины и оборудования</w:t>
            </w:r>
          </w:p>
        </w:tc>
        <w:tc>
          <w:tcPr>
            <w:tcW w:w="2028" w:type="dxa"/>
            <w:vAlign w:val="center"/>
          </w:tcPr>
          <w:p w:rsidR="00C37D3F" w:rsidRDefault="00C37D3F">
            <w:pPr>
              <w:jc w:val="center"/>
              <w:rPr>
                <w:sz w:val="24"/>
              </w:rPr>
            </w:pPr>
            <w:r>
              <w:rPr>
                <w:sz w:val="24"/>
              </w:rPr>
              <w:t>7400</w:t>
            </w:r>
          </w:p>
        </w:tc>
        <w:tc>
          <w:tcPr>
            <w:tcW w:w="2027" w:type="dxa"/>
            <w:vAlign w:val="center"/>
          </w:tcPr>
          <w:p w:rsidR="00C37D3F" w:rsidRDefault="00C37D3F">
            <w:pPr>
              <w:jc w:val="center"/>
              <w:rPr>
                <w:sz w:val="24"/>
              </w:rPr>
            </w:pPr>
            <w:r>
              <w:rPr>
                <w:sz w:val="24"/>
              </w:rPr>
              <w:t>82000</w:t>
            </w:r>
          </w:p>
        </w:tc>
        <w:tc>
          <w:tcPr>
            <w:tcW w:w="2028" w:type="dxa"/>
            <w:vAlign w:val="center"/>
          </w:tcPr>
          <w:p w:rsidR="00C37D3F" w:rsidRDefault="00C37D3F">
            <w:pPr>
              <w:jc w:val="center"/>
              <w:rPr>
                <w:sz w:val="24"/>
              </w:rPr>
            </w:pPr>
            <w:r>
              <w:rPr>
                <w:sz w:val="24"/>
              </w:rPr>
              <w:t>52000</w:t>
            </w:r>
          </w:p>
        </w:tc>
        <w:tc>
          <w:tcPr>
            <w:tcW w:w="2028" w:type="dxa"/>
            <w:vAlign w:val="center"/>
          </w:tcPr>
          <w:p w:rsidR="00C37D3F" w:rsidRDefault="00C37D3F">
            <w:pPr>
              <w:jc w:val="center"/>
              <w:rPr>
                <w:sz w:val="24"/>
              </w:rPr>
            </w:pPr>
            <w:r>
              <w:rPr>
                <w:sz w:val="24"/>
              </w:rPr>
              <w:t>37400</w:t>
            </w:r>
          </w:p>
        </w:tc>
      </w:tr>
      <w:tr w:rsidR="00C37D3F">
        <w:trPr>
          <w:cantSplit/>
          <w:trHeight w:val="28"/>
          <w:jc w:val="center"/>
        </w:trPr>
        <w:tc>
          <w:tcPr>
            <w:tcW w:w="2027" w:type="dxa"/>
          </w:tcPr>
          <w:p w:rsidR="00C37D3F" w:rsidRDefault="00C37D3F">
            <w:pPr>
              <w:jc w:val="center"/>
              <w:rPr>
                <w:sz w:val="24"/>
              </w:rPr>
            </w:pPr>
            <w:r>
              <w:rPr>
                <w:sz w:val="24"/>
              </w:rPr>
              <w:t>Транспортные средства</w:t>
            </w:r>
          </w:p>
        </w:tc>
        <w:tc>
          <w:tcPr>
            <w:tcW w:w="2028" w:type="dxa"/>
            <w:vAlign w:val="center"/>
          </w:tcPr>
          <w:p w:rsidR="00C37D3F" w:rsidRDefault="00C37D3F">
            <w:pPr>
              <w:jc w:val="center"/>
              <w:rPr>
                <w:sz w:val="24"/>
              </w:rPr>
            </w:pPr>
            <w:r>
              <w:rPr>
                <w:sz w:val="24"/>
              </w:rPr>
              <w:t>100</w:t>
            </w:r>
          </w:p>
        </w:tc>
        <w:tc>
          <w:tcPr>
            <w:tcW w:w="2027" w:type="dxa"/>
            <w:vAlign w:val="center"/>
          </w:tcPr>
          <w:p w:rsidR="00C37D3F" w:rsidRDefault="00C37D3F">
            <w:pPr>
              <w:jc w:val="center"/>
              <w:rPr>
                <w:sz w:val="24"/>
              </w:rPr>
            </w:pPr>
            <w:r>
              <w:rPr>
                <w:sz w:val="24"/>
              </w:rPr>
              <w:t>6200</w:t>
            </w:r>
          </w:p>
        </w:tc>
        <w:tc>
          <w:tcPr>
            <w:tcW w:w="2028" w:type="dxa"/>
            <w:vAlign w:val="center"/>
          </w:tcPr>
          <w:p w:rsidR="00C37D3F" w:rsidRDefault="00C37D3F">
            <w:pPr>
              <w:jc w:val="center"/>
              <w:rPr>
                <w:sz w:val="24"/>
              </w:rPr>
            </w:pPr>
            <w:r>
              <w:rPr>
                <w:sz w:val="24"/>
              </w:rPr>
              <w:t>3800</w:t>
            </w:r>
          </w:p>
        </w:tc>
        <w:tc>
          <w:tcPr>
            <w:tcW w:w="2028" w:type="dxa"/>
            <w:vAlign w:val="center"/>
          </w:tcPr>
          <w:p w:rsidR="00C37D3F" w:rsidRDefault="00C37D3F">
            <w:pPr>
              <w:jc w:val="center"/>
              <w:rPr>
                <w:sz w:val="24"/>
              </w:rPr>
            </w:pPr>
            <w:r>
              <w:rPr>
                <w:sz w:val="24"/>
              </w:rPr>
              <w:t>2500</w:t>
            </w:r>
          </w:p>
        </w:tc>
      </w:tr>
      <w:tr w:rsidR="00C37D3F">
        <w:trPr>
          <w:cantSplit/>
          <w:trHeight w:val="28"/>
          <w:jc w:val="center"/>
        </w:trPr>
        <w:tc>
          <w:tcPr>
            <w:tcW w:w="2027" w:type="dxa"/>
          </w:tcPr>
          <w:p w:rsidR="00C37D3F" w:rsidRDefault="00C37D3F">
            <w:pPr>
              <w:jc w:val="center"/>
              <w:rPr>
                <w:sz w:val="24"/>
              </w:rPr>
            </w:pPr>
            <w:r>
              <w:rPr>
                <w:sz w:val="24"/>
              </w:rPr>
              <w:t>Производственный и хоз. инвентарь</w:t>
            </w:r>
          </w:p>
        </w:tc>
        <w:tc>
          <w:tcPr>
            <w:tcW w:w="2028" w:type="dxa"/>
            <w:vAlign w:val="center"/>
          </w:tcPr>
          <w:p w:rsidR="00C37D3F" w:rsidRDefault="00C37D3F">
            <w:pPr>
              <w:jc w:val="center"/>
              <w:rPr>
                <w:sz w:val="24"/>
              </w:rPr>
            </w:pPr>
            <w:r>
              <w:rPr>
                <w:sz w:val="24"/>
              </w:rPr>
              <w:t>600</w:t>
            </w:r>
          </w:p>
        </w:tc>
        <w:tc>
          <w:tcPr>
            <w:tcW w:w="2027" w:type="dxa"/>
            <w:vAlign w:val="center"/>
          </w:tcPr>
          <w:p w:rsidR="00C37D3F" w:rsidRDefault="00C37D3F">
            <w:pPr>
              <w:jc w:val="center"/>
              <w:rPr>
                <w:sz w:val="24"/>
              </w:rPr>
            </w:pPr>
            <w:r>
              <w:rPr>
                <w:sz w:val="24"/>
              </w:rPr>
              <w:t>785</w:t>
            </w:r>
          </w:p>
        </w:tc>
        <w:tc>
          <w:tcPr>
            <w:tcW w:w="2028" w:type="dxa"/>
            <w:vAlign w:val="center"/>
          </w:tcPr>
          <w:p w:rsidR="00C37D3F" w:rsidRDefault="00C37D3F">
            <w:pPr>
              <w:jc w:val="center"/>
              <w:rPr>
                <w:sz w:val="24"/>
              </w:rPr>
            </w:pPr>
            <w:r>
              <w:rPr>
                <w:sz w:val="24"/>
              </w:rPr>
              <w:t>385</w:t>
            </w:r>
          </w:p>
        </w:tc>
        <w:tc>
          <w:tcPr>
            <w:tcW w:w="2028" w:type="dxa"/>
            <w:vAlign w:val="center"/>
          </w:tcPr>
          <w:p w:rsidR="00C37D3F" w:rsidRDefault="00C37D3F">
            <w:pPr>
              <w:jc w:val="center"/>
              <w:rPr>
                <w:sz w:val="24"/>
              </w:rPr>
            </w:pPr>
            <w:r>
              <w:rPr>
                <w:sz w:val="24"/>
              </w:rPr>
              <w:t>1000</w:t>
            </w:r>
          </w:p>
        </w:tc>
      </w:tr>
      <w:tr w:rsidR="00C37D3F">
        <w:trPr>
          <w:cantSplit/>
          <w:trHeight w:val="28"/>
          <w:jc w:val="center"/>
        </w:trPr>
        <w:tc>
          <w:tcPr>
            <w:tcW w:w="2027" w:type="dxa"/>
          </w:tcPr>
          <w:p w:rsidR="00C37D3F" w:rsidRDefault="00C37D3F">
            <w:pPr>
              <w:jc w:val="center"/>
              <w:rPr>
                <w:sz w:val="24"/>
              </w:rPr>
            </w:pPr>
            <w:r>
              <w:rPr>
                <w:sz w:val="24"/>
              </w:rPr>
              <w:t>Другие виды основных средств</w:t>
            </w:r>
          </w:p>
        </w:tc>
        <w:tc>
          <w:tcPr>
            <w:tcW w:w="2028" w:type="dxa"/>
            <w:vAlign w:val="center"/>
          </w:tcPr>
          <w:p w:rsidR="00C37D3F" w:rsidRDefault="00C37D3F">
            <w:pPr>
              <w:jc w:val="center"/>
              <w:rPr>
                <w:sz w:val="24"/>
              </w:rPr>
            </w:pPr>
            <w:r>
              <w:rPr>
                <w:sz w:val="24"/>
              </w:rPr>
              <w:t>206</w:t>
            </w:r>
          </w:p>
        </w:tc>
        <w:tc>
          <w:tcPr>
            <w:tcW w:w="2027" w:type="dxa"/>
            <w:vAlign w:val="center"/>
          </w:tcPr>
          <w:p w:rsidR="00C37D3F" w:rsidRDefault="00C37D3F">
            <w:pPr>
              <w:jc w:val="center"/>
              <w:rPr>
                <w:sz w:val="24"/>
              </w:rPr>
            </w:pPr>
            <w:r>
              <w:rPr>
                <w:sz w:val="24"/>
              </w:rPr>
              <w:t>3874</w:t>
            </w:r>
          </w:p>
        </w:tc>
        <w:tc>
          <w:tcPr>
            <w:tcW w:w="2028" w:type="dxa"/>
            <w:vAlign w:val="center"/>
          </w:tcPr>
          <w:p w:rsidR="00C37D3F" w:rsidRDefault="00C37D3F">
            <w:pPr>
              <w:jc w:val="center"/>
              <w:rPr>
                <w:sz w:val="24"/>
              </w:rPr>
            </w:pPr>
            <w:r>
              <w:rPr>
                <w:sz w:val="24"/>
              </w:rPr>
              <w:t>400</w:t>
            </w:r>
          </w:p>
        </w:tc>
        <w:tc>
          <w:tcPr>
            <w:tcW w:w="2028" w:type="dxa"/>
            <w:vAlign w:val="center"/>
          </w:tcPr>
          <w:p w:rsidR="00C37D3F" w:rsidRDefault="00C37D3F">
            <w:pPr>
              <w:jc w:val="center"/>
              <w:rPr>
                <w:sz w:val="24"/>
              </w:rPr>
            </w:pPr>
            <w:r>
              <w:rPr>
                <w:sz w:val="24"/>
              </w:rPr>
              <w:t>3680</w:t>
            </w:r>
          </w:p>
        </w:tc>
      </w:tr>
      <w:tr w:rsidR="00C37D3F">
        <w:trPr>
          <w:cantSplit/>
          <w:trHeight w:val="28"/>
          <w:jc w:val="center"/>
        </w:trPr>
        <w:tc>
          <w:tcPr>
            <w:tcW w:w="2027" w:type="dxa"/>
          </w:tcPr>
          <w:p w:rsidR="00C37D3F" w:rsidRDefault="00C37D3F">
            <w:pPr>
              <w:jc w:val="center"/>
              <w:rPr>
                <w:sz w:val="24"/>
              </w:rPr>
            </w:pPr>
            <w:r>
              <w:rPr>
                <w:sz w:val="24"/>
              </w:rPr>
              <w:t>Спец. одежда и обувь</w:t>
            </w:r>
          </w:p>
        </w:tc>
        <w:tc>
          <w:tcPr>
            <w:tcW w:w="2028" w:type="dxa"/>
            <w:vAlign w:val="center"/>
          </w:tcPr>
          <w:p w:rsidR="00C37D3F" w:rsidRDefault="00C37D3F">
            <w:pPr>
              <w:jc w:val="center"/>
              <w:rPr>
                <w:sz w:val="24"/>
              </w:rPr>
            </w:pPr>
            <w:r>
              <w:rPr>
                <w:sz w:val="24"/>
              </w:rPr>
              <w:t>-</w:t>
            </w:r>
          </w:p>
        </w:tc>
        <w:tc>
          <w:tcPr>
            <w:tcW w:w="2027" w:type="dxa"/>
            <w:vAlign w:val="center"/>
          </w:tcPr>
          <w:p w:rsidR="00C37D3F" w:rsidRDefault="00C37D3F">
            <w:pPr>
              <w:jc w:val="center"/>
              <w:rPr>
                <w:sz w:val="24"/>
              </w:rPr>
            </w:pPr>
            <w:r>
              <w:rPr>
                <w:sz w:val="24"/>
              </w:rPr>
              <w:t>340</w:t>
            </w:r>
          </w:p>
        </w:tc>
        <w:tc>
          <w:tcPr>
            <w:tcW w:w="2028" w:type="dxa"/>
            <w:vAlign w:val="center"/>
          </w:tcPr>
          <w:p w:rsidR="00C37D3F" w:rsidRDefault="00C37D3F">
            <w:pPr>
              <w:jc w:val="center"/>
              <w:rPr>
                <w:sz w:val="24"/>
              </w:rPr>
            </w:pPr>
            <w:r>
              <w:rPr>
                <w:sz w:val="24"/>
              </w:rPr>
              <w:t>-</w:t>
            </w:r>
          </w:p>
        </w:tc>
        <w:tc>
          <w:tcPr>
            <w:tcW w:w="2028" w:type="dxa"/>
            <w:vAlign w:val="center"/>
          </w:tcPr>
          <w:p w:rsidR="00C37D3F" w:rsidRDefault="00C37D3F">
            <w:pPr>
              <w:jc w:val="center"/>
              <w:rPr>
                <w:sz w:val="24"/>
              </w:rPr>
            </w:pPr>
            <w:r>
              <w:rPr>
                <w:sz w:val="24"/>
              </w:rPr>
              <w:t>340</w:t>
            </w:r>
          </w:p>
        </w:tc>
      </w:tr>
      <w:tr w:rsidR="00C37D3F">
        <w:trPr>
          <w:cantSplit/>
          <w:trHeight w:val="28"/>
          <w:jc w:val="center"/>
        </w:trPr>
        <w:tc>
          <w:tcPr>
            <w:tcW w:w="2027" w:type="dxa"/>
          </w:tcPr>
          <w:p w:rsidR="00C37D3F" w:rsidRDefault="00C37D3F">
            <w:pPr>
              <w:jc w:val="center"/>
              <w:rPr>
                <w:sz w:val="24"/>
              </w:rPr>
            </w:pPr>
            <w:r>
              <w:rPr>
                <w:sz w:val="24"/>
              </w:rPr>
              <w:t>Итого:</w:t>
            </w:r>
          </w:p>
        </w:tc>
        <w:tc>
          <w:tcPr>
            <w:tcW w:w="2028" w:type="dxa"/>
            <w:vAlign w:val="center"/>
          </w:tcPr>
          <w:p w:rsidR="00C37D3F" w:rsidRDefault="00C37D3F">
            <w:pPr>
              <w:jc w:val="center"/>
              <w:rPr>
                <w:sz w:val="24"/>
              </w:rPr>
            </w:pPr>
            <w:r>
              <w:rPr>
                <w:sz w:val="24"/>
              </w:rPr>
              <w:t>11986</w:t>
            </w:r>
          </w:p>
        </w:tc>
        <w:tc>
          <w:tcPr>
            <w:tcW w:w="2027" w:type="dxa"/>
            <w:vAlign w:val="center"/>
          </w:tcPr>
          <w:p w:rsidR="00C37D3F" w:rsidRDefault="00C37D3F">
            <w:pPr>
              <w:jc w:val="center"/>
              <w:rPr>
                <w:sz w:val="24"/>
              </w:rPr>
            </w:pPr>
            <w:r>
              <w:rPr>
                <w:sz w:val="24"/>
              </w:rPr>
              <w:t>93199</w:t>
            </w:r>
          </w:p>
        </w:tc>
        <w:tc>
          <w:tcPr>
            <w:tcW w:w="2028" w:type="dxa"/>
            <w:vAlign w:val="center"/>
          </w:tcPr>
          <w:p w:rsidR="00C37D3F" w:rsidRDefault="00C37D3F">
            <w:pPr>
              <w:jc w:val="center"/>
              <w:rPr>
                <w:sz w:val="24"/>
              </w:rPr>
            </w:pPr>
            <w:r>
              <w:rPr>
                <w:sz w:val="24"/>
              </w:rPr>
              <w:t>56585</w:t>
            </w:r>
          </w:p>
        </w:tc>
        <w:tc>
          <w:tcPr>
            <w:tcW w:w="2028" w:type="dxa"/>
            <w:vAlign w:val="center"/>
          </w:tcPr>
          <w:p w:rsidR="00C37D3F" w:rsidRDefault="00C37D3F">
            <w:pPr>
              <w:jc w:val="center"/>
              <w:rPr>
                <w:sz w:val="24"/>
              </w:rPr>
            </w:pPr>
            <w:r>
              <w:rPr>
                <w:sz w:val="24"/>
              </w:rPr>
              <w:t>48600</w:t>
            </w:r>
          </w:p>
        </w:tc>
      </w:tr>
      <w:tr w:rsidR="00C37D3F">
        <w:trPr>
          <w:cantSplit/>
          <w:trHeight w:val="28"/>
          <w:jc w:val="center"/>
        </w:trPr>
        <w:tc>
          <w:tcPr>
            <w:tcW w:w="2027" w:type="dxa"/>
          </w:tcPr>
          <w:p w:rsidR="00C37D3F" w:rsidRDefault="00C37D3F">
            <w:pPr>
              <w:jc w:val="center"/>
              <w:rPr>
                <w:sz w:val="24"/>
              </w:rPr>
            </w:pPr>
            <w:r>
              <w:rPr>
                <w:sz w:val="24"/>
              </w:rPr>
              <w:t>Производственные</w:t>
            </w:r>
          </w:p>
        </w:tc>
        <w:tc>
          <w:tcPr>
            <w:tcW w:w="2028" w:type="dxa"/>
            <w:vAlign w:val="center"/>
          </w:tcPr>
          <w:p w:rsidR="00C37D3F" w:rsidRDefault="00C37D3F">
            <w:pPr>
              <w:jc w:val="center"/>
              <w:rPr>
                <w:sz w:val="24"/>
              </w:rPr>
            </w:pPr>
            <w:r>
              <w:rPr>
                <w:sz w:val="24"/>
              </w:rPr>
              <w:t>7431</w:t>
            </w:r>
          </w:p>
        </w:tc>
        <w:tc>
          <w:tcPr>
            <w:tcW w:w="2027" w:type="dxa"/>
            <w:vAlign w:val="center"/>
          </w:tcPr>
          <w:p w:rsidR="00C37D3F" w:rsidRDefault="00C37D3F">
            <w:pPr>
              <w:jc w:val="center"/>
              <w:rPr>
                <w:sz w:val="24"/>
              </w:rPr>
            </w:pPr>
            <w:r>
              <w:rPr>
                <w:sz w:val="24"/>
              </w:rPr>
              <w:t>89325</w:t>
            </w:r>
          </w:p>
        </w:tc>
        <w:tc>
          <w:tcPr>
            <w:tcW w:w="2028" w:type="dxa"/>
            <w:vAlign w:val="center"/>
          </w:tcPr>
          <w:p w:rsidR="00C37D3F" w:rsidRDefault="00C37D3F">
            <w:pPr>
              <w:jc w:val="center"/>
              <w:rPr>
                <w:sz w:val="24"/>
              </w:rPr>
            </w:pPr>
            <w:r>
              <w:rPr>
                <w:sz w:val="24"/>
              </w:rPr>
              <w:t>56185</w:t>
            </w:r>
          </w:p>
        </w:tc>
        <w:tc>
          <w:tcPr>
            <w:tcW w:w="2028" w:type="dxa"/>
            <w:vAlign w:val="center"/>
          </w:tcPr>
          <w:p w:rsidR="00C37D3F" w:rsidRDefault="00C37D3F">
            <w:pPr>
              <w:jc w:val="center"/>
              <w:rPr>
                <w:sz w:val="24"/>
              </w:rPr>
            </w:pPr>
            <w:r>
              <w:rPr>
                <w:sz w:val="24"/>
              </w:rPr>
              <w:t>40571</w:t>
            </w:r>
          </w:p>
        </w:tc>
      </w:tr>
      <w:tr w:rsidR="00C37D3F">
        <w:trPr>
          <w:cantSplit/>
          <w:trHeight w:val="28"/>
          <w:jc w:val="center"/>
        </w:trPr>
        <w:tc>
          <w:tcPr>
            <w:tcW w:w="2027" w:type="dxa"/>
          </w:tcPr>
          <w:p w:rsidR="00C37D3F" w:rsidRDefault="00C37D3F">
            <w:pPr>
              <w:jc w:val="center"/>
              <w:rPr>
                <w:sz w:val="24"/>
              </w:rPr>
            </w:pPr>
            <w:r>
              <w:rPr>
                <w:sz w:val="24"/>
              </w:rPr>
              <w:t>Непроизводственные</w:t>
            </w:r>
          </w:p>
        </w:tc>
        <w:tc>
          <w:tcPr>
            <w:tcW w:w="2028" w:type="dxa"/>
            <w:vAlign w:val="center"/>
          </w:tcPr>
          <w:p w:rsidR="00C37D3F" w:rsidRDefault="00C37D3F">
            <w:pPr>
              <w:jc w:val="center"/>
              <w:rPr>
                <w:sz w:val="24"/>
              </w:rPr>
            </w:pPr>
            <w:r>
              <w:rPr>
                <w:sz w:val="24"/>
              </w:rPr>
              <w:t>4555</w:t>
            </w:r>
          </w:p>
        </w:tc>
        <w:tc>
          <w:tcPr>
            <w:tcW w:w="2027" w:type="dxa"/>
            <w:vAlign w:val="center"/>
          </w:tcPr>
          <w:p w:rsidR="00C37D3F" w:rsidRDefault="00C37D3F">
            <w:pPr>
              <w:jc w:val="center"/>
              <w:rPr>
                <w:sz w:val="24"/>
              </w:rPr>
            </w:pPr>
            <w:r>
              <w:rPr>
                <w:sz w:val="24"/>
              </w:rPr>
              <w:t>3874</w:t>
            </w:r>
          </w:p>
        </w:tc>
        <w:tc>
          <w:tcPr>
            <w:tcW w:w="2028" w:type="dxa"/>
            <w:vAlign w:val="center"/>
          </w:tcPr>
          <w:p w:rsidR="00C37D3F" w:rsidRDefault="00C37D3F">
            <w:pPr>
              <w:jc w:val="center"/>
              <w:rPr>
                <w:sz w:val="24"/>
              </w:rPr>
            </w:pPr>
            <w:r>
              <w:rPr>
                <w:sz w:val="24"/>
              </w:rPr>
              <w:t>400</w:t>
            </w:r>
          </w:p>
        </w:tc>
        <w:tc>
          <w:tcPr>
            <w:tcW w:w="2028" w:type="dxa"/>
            <w:vAlign w:val="center"/>
          </w:tcPr>
          <w:p w:rsidR="00C37D3F" w:rsidRDefault="00C37D3F">
            <w:pPr>
              <w:jc w:val="center"/>
              <w:rPr>
                <w:sz w:val="24"/>
              </w:rPr>
            </w:pPr>
            <w:r>
              <w:rPr>
                <w:sz w:val="24"/>
              </w:rPr>
              <w:t>8029</w:t>
            </w:r>
          </w:p>
        </w:tc>
      </w:tr>
    </w:tbl>
    <w:p w:rsidR="00C37D3F" w:rsidRDefault="00C37D3F">
      <w:pPr>
        <w:jc w:val="both"/>
        <w:rPr>
          <w:sz w:val="24"/>
        </w:rPr>
      </w:pPr>
      <w:r>
        <w:rPr>
          <w:sz w:val="24"/>
        </w:rPr>
        <w:t xml:space="preserve"> </w:t>
      </w:r>
    </w:p>
    <w:p w:rsidR="00C37D3F" w:rsidRDefault="00C37D3F">
      <w:pPr>
        <w:jc w:val="both"/>
        <w:rPr>
          <w:sz w:val="24"/>
        </w:rPr>
      </w:pPr>
      <w:r>
        <w:rPr>
          <w:sz w:val="24"/>
        </w:rPr>
        <w:t xml:space="preserve">     На предприятии ООО «Сервисстрой» обеспеченность основными средствами в отчетном периоде (первый квартал 2001г.) возросла. Существенной причиной изменений является переоценка основных средств, тем не менее положительной тенденцией является опережающий рост производственных фондов в сравнении с непроизводственными фондами.</w:t>
      </w:r>
    </w:p>
    <w:p w:rsidR="00C37D3F" w:rsidRDefault="00C37D3F">
      <w:pPr>
        <w:jc w:val="both"/>
        <w:rPr>
          <w:sz w:val="24"/>
        </w:rPr>
      </w:pPr>
    </w:p>
    <w:p w:rsidR="00C37D3F" w:rsidRDefault="00C37D3F">
      <w:pPr>
        <w:pStyle w:val="1"/>
        <w:rPr>
          <w:i w:val="0"/>
          <w:iCs w:val="0"/>
        </w:rPr>
      </w:pPr>
      <w:r>
        <w:rPr>
          <w:i w:val="0"/>
          <w:iCs w:val="0"/>
        </w:rPr>
        <w:t>13.2. Анализ наличия и движения основных средств</w:t>
      </w:r>
    </w:p>
    <w:p w:rsidR="00C37D3F" w:rsidRDefault="00C37D3F">
      <w:pPr>
        <w:pStyle w:val="a4"/>
        <w:tabs>
          <w:tab w:val="clear" w:pos="4153"/>
          <w:tab w:val="clear" w:pos="8306"/>
        </w:tabs>
      </w:pPr>
    </w:p>
    <w:p w:rsidR="00C37D3F" w:rsidRDefault="00C37D3F"/>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1134"/>
        <w:gridCol w:w="1356"/>
        <w:gridCol w:w="1195"/>
        <w:gridCol w:w="992"/>
        <w:gridCol w:w="993"/>
        <w:gridCol w:w="1056"/>
        <w:gridCol w:w="1070"/>
      </w:tblGrid>
      <w:tr w:rsidR="00C37D3F">
        <w:tc>
          <w:tcPr>
            <w:tcW w:w="2978" w:type="dxa"/>
            <w:vAlign w:val="center"/>
          </w:tcPr>
          <w:p w:rsidR="00C37D3F" w:rsidRDefault="00C37D3F">
            <w:pPr>
              <w:jc w:val="center"/>
              <w:rPr>
                <w:sz w:val="24"/>
              </w:rPr>
            </w:pPr>
            <w:r>
              <w:rPr>
                <w:sz w:val="24"/>
              </w:rPr>
              <w:t xml:space="preserve">Показатели </w:t>
            </w:r>
          </w:p>
        </w:tc>
        <w:tc>
          <w:tcPr>
            <w:tcW w:w="1134" w:type="dxa"/>
            <w:vAlign w:val="center"/>
          </w:tcPr>
          <w:p w:rsidR="00C37D3F" w:rsidRDefault="00C37D3F">
            <w:pPr>
              <w:jc w:val="center"/>
              <w:rPr>
                <w:sz w:val="24"/>
              </w:rPr>
            </w:pPr>
            <w:r>
              <w:rPr>
                <w:sz w:val="24"/>
              </w:rPr>
              <w:t>Остаток на конец года</w:t>
            </w:r>
          </w:p>
        </w:tc>
        <w:tc>
          <w:tcPr>
            <w:tcW w:w="1356" w:type="dxa"/>
            <w:vAlign w:val="center"/>
          </w:tcPr>
          <w:p w:rsidR="00C37D3F" w:rsidRDefault="00C37D3F">
            <w:pPr>
              <w:jc w:val="center"/>
              <w:rPr>
                <w:sz w:val="24"/>
              </w:rPr>
            </w:pPr>
            <w:r>
              <w:rPr>
                <w:sz w:val="24"/>
              </w:rPr>
              <w:t>Поступило</w:t>
            </w:r>
          </w:p>
          <w:p w:rsidR="00C37D3F" w:rsidRDefault="00C37D3F">
            <w:pPr>
              <w:jc w:val="center"/>
              <w:rPr>
                <w:sz w:val="24"/>
              </w:rPr>
            </w:pPr>
            <w:r>
              <w:rPr>
                <w:sz w:val="24"/>
              </w:rPr>
              <w:t>( введено)</w:t>
            </w:r>
          </w:p>
        </w:tc>
        <w:tc>
          <w:tcPr>
            <w:tcW w:w="1195" w:type="dxa"/>
            <w:vAlign w:val="center"/>
          </w:tcPr>
          <w:p w:rsidR="00C37D3F" w:rsidRDefault="00C37D3F">
            <w:pPr>
              <w:jc w:val="center"/>
              <w:rPr>
                <w:sz w:val="24"/>
              </w:rPr>
            </w:pPr>
            <w:r>
              <w:rPr>
                <w:sz w:val="24"/>
              </w:rPr>
              <w:t xml:space="preserve">Выбыло </w:t>
            </w:r>
          </w:p>
        </w:tc>
        <w:tc>
          <w:tcPr>
            <w:tcW w:w="992" w:type="dxa"/>
            <w:vAlign w:val="center"/>
          </w:tcPr>
          <w:p w:rsidR="00C37D3F" w:rsidRDefault="00C37D3F">
            <w:pPr>
              <w:jc w:val="center"/>
              <w:rPr>
                <w:sz w:val="24"/>
              </w:rPr>
            </w:pPr>
            <w:r>
              <w:rPr>
                <w:sz w:val="24"/>
              </w:rPr>
              <w:t>Остаток на конец года</w:t>
            </w:r>
          </w:p>
        </w:tc>
        <w:tc>
          <w:tcPr>
            <w:tcW w:w="3119" w:type="dxa"/>
            <w:gridSpan w:val="3"/>
            <w:vAlign w:val="center"/>
          </w:tcPr>
          <w:p w:rsidR="00C37D3F" w:rsidRDefault="00C37D3F">
            <w:pPr>
              <w:jc w:val="center"/>
              <w:rPr>
                <w:sz w:val="24"/>
              </w:rPr>
            </w:pPr>
            <w:r>
              <w:rPr>
                <w:sz w:val="24"/>
              </w:rPr>
              <w:t>Изменения за 1 квартал 2001г.</w:t>
            </w:r>
          </w:p>
        </w:tc>
      </w:tr>
      <w:tr w:rsidR="00C37D3F">
        <w:trPr>
          <w:cantSplit/>
          <w:trHeight w:val="63"/>
        </w:trPr>
        <w:tc>
          <w:tcPr>
            <w:tcW w:w="2978" w:type="dxa"/>
            <w:vAlign w:val="center"/>
          </w:tcPr>
          <w:p w:rsidR="00C37D3F" w:rsidRDefault="00C37D3F">
            <w:pPr>
              <w:jc w:val="center"/>
              <w:rPr>
                <w:sz w:val="24"/>
              </w:rPr>
            </w:pPr>
          </w:p>
        </w:tc>
        <w:tc>
          <w:tcPr>
            <w:tcW w:w="1134" w:type="dxa"/>
            <w:vAlign w:val="center"/>
          </w:tcPr>
          <w:p w:rsidR="00C37D3F" w:rsidRDefault="00C37D3F">
            <w:pPr>
              <w:jc w:val="center"/>
              <w:rPr>
                <w:sz w:val="24"/>
              </w:rPr>
            </w:pPr>
          </w:p>
        </w:tc>
        <w:tc>
          <w:tcPr>
            <w:tcW w:w="1356" w:type="dxa"/>
            <w:vAlign w:val="center"/>
          </w:tcPr>
          <w:p w:rsidR="00C37D3F" w:rsidRDefault="00C37D3F">
            <w:pPr>
              <w:jc w:val="center"/>
              <w:rPr>
                <w:sz w:val="24"/>
              </w:rPr>
            </w:pPr>
          </w:p>
        </w:tc>
        <w:tc>
          <w:tcPr>
            <w:tcW w:w="1195" w:type="dxa"/>
            <w:vAlign w:val="center"/>
          </w:tcPr>
          <w:p w:rsidR="00C37D3F" w:rsidRDefault="00C37D3F">
            <w:pPr>
              <w:jc w:val="center"/>
              <w:rPr>
                <w:sz w:val="24"/>
              </w:rPr>
            </w:pPr>
          </w:p>
        </w:tc>
        <w:tc>
          <w:tcPr>
            <w:tcW w:w="992" w:type="dxa"/>
            <w:vAlign w:val="center"/>
          </w:tcPr>
          <w:p w:rsidR="00C37D3F" w:rsidRDefault="00C37D3F">
            <w:pPr>
              <w:jc w:val="center"/>
              <w:rPr>
                <w:sz w:val="24"/>
              </w:rPr>
            </w:pPr>
          </w:p>
        </w:tc>
        <w:tc>
          <w:tcPr>
            <w:tcW w:w="993" w:type="dxa"/>
            <w:vAlign w:val="center"/>
          </w:tcPr>
          <w:p w:rsidR="00C37D3F" w:rsidRDefault="00C37D3F">
            <w:pPr>
              <w:jc w:val="center"/>
              <w:rPr>
                <w:sz w:val="24"/>
              </w:rPr>
            </w:pPr>
            <w:r>
              <w:rPr>
                <w:sz w:val="24"/>
              </w:rPr>
              <w:t>абсолютные</w:t>
            </w:r>
          </w:p>
        </w:tc>
        <w:tc>
          <w:tcPr>
            <w:tcW w:w="1056" w:type="dxa"/>
            <w:vAlign w:val="center"/>
          </w:tcPr>
          <w:p w:rsidR="00C37D3F" w:rsidRDefault="00C37D3F">
            <w:pPr>
              <w:jc w:val="center"/>
              <w:rPr>
                <w:sz w:val="24"/>
              </w:rPr>
            </w:pPr>
            <w:r>
              <w:rPr>
                <w:sz w:val="24"/>
              </w:rPr>
              <w:t xml:space="preserve">В% к началу года </w:t>
            </w:r>
          </w:p>
        </w:tc>
        <w:tc>
          <w:tcPr>
            <w:tcW w:w="1070" w:type="dxa"/>
            <w:vAlign w:val="center"/>
          </w:tcPr>
          <w:p w:rsidR="00C37D3F" w:rsidRDefault="00C37D3F">
            <w:pPr>
              <w:jc w:val="center"/>
              <w:rPr>
                <w:sz w:val="24"/>
              </w:rPr>
            </w:pPr>
            <w:r>
              <w:rPr>
                <w:sz w:val="24"/>
              </w:rPr>
              <w:t>В% к изменению итога</w:t>
            </w:r>
          </w:p>
        </w:tc>
      </w:tr>
      <w:tr w:rsidR="00C37D3F">
        <w:trPr>
          <w:cantSplit/>
        </w:trPr>
        <w:tc>
          <w:tcPr>
            <w:tcW w:w="2978" w:type="dxa"/>
          </w:tcPr>
          <w:p w:rsidR="00C37D3F" w:rsidRDefault="00C37D3F">
            <w:pPr>
              <w:jc w:val="center"/>
              <w:rPr>
                <w:sz w:val="24"/>
              </w:rPr>
            </w:pPr>
            <w:r>
              <w:rPr>
                <w:sz w:val="24"/>
              </w:rPr>
              <w:t>Земляные участки</w:t>
            </w:r>
          </w:p>
        </w:tc>
        <w:tc>
          <w:tcPr>
            <w:tcW w:w="1134" w:type="dxa"/>
            <w:vAlign w:val="center"/>
          </w:tcPr>
          <w:p w:rsidR="00C37D3F" w:rsidRDefault="00C37D3F">
            <w:pPr>
              <w:jc w:val="center"/>
              <w:rPr>
                <w:sz w:val="24"/>
              </w:rPr>
            </w:pPr>
            <w:r>
              <w:rPr>
                <w:sz w:val="24"/>
              </w:rPr>
              <w:t>-</w:t>
            </w:r>
          </w:p>
        </w:tc>
        <w:tc>
          <w:tcPr>
            <w:tcW w:w="1356" w:type="dxa"/>
            <w:vAlign w:val="center"/>
          </w:tcPr>
          <w:p w:rsidR="00C37D3F" w:rsidRDefault="00C37D3F">
            <w:pPr>
              <w:jc w:val="center"/>
              <w:rPr>
                <w:sz w:val="24"/>
              </w:rPr>
            </w:pPr>
            <w:r>
              <w:rPr>
                <w:sz w:val="24"/>
              </w:rPr>
              <w:t>-</w:t>
            </w:r>
          </w:p>
        </w:tc>
        <w:tc>
          <w:tcPr>
            <w:tcW w:w="1195" w:type="dxa"/>
            <w:vAlign w:val="center"/>
          </w:tcPr>
          <w:p w:rsidR="00C37D3F" w:rsidRDefault="00C37D3F">
            <w:pPr>
              <w:jc w:val="center"/>
              <w:rPr>
                <w:sz w:val="24"/>
              </w:rPr>
            </w:pPr>
            <w:r>
              <w:rPr>
                <w:sz w:val="24"/>
              </w:rPr>
              <w:t>-</w:t>
            </w:r>
          </w:p>
        </w:tc>
        <w:tc>
          <w:tcPr>
            <w:tcW w:w="992" w:type="dxa"/>
            <w:vAlign w:val="center"/>
          </w:tcPr>
          <w:p w:rsidR="00C37D3F" w:rsidRDefault="00C37D3F">
            <w:pPr>
              <w:jc w:val="center"/>
              <w:rPr>
                <w:sz w:val="24"/>
              </w:rPr>
            </w:pPr>
            <w:r>
              <w:rPr>
                <w:sz w:val="24"/>
              </w:rPr>
              <w:t>-</w:t>
            </w:r>
          </w:p>
        </w:tc>
        <w:tc>
          <w:tcPr>
            <w:tcW w:w="993" w:type="dxa"/>
            <w:vAlign w:val="center"/>
          </w:tcPr>
          <w:p w:rsidR="00C37D3F" w:rsidRDefault="00C37D3F">
            <w:pPr>
              <w:jc w:val="center"/>
              <w:rPr>
                <w:sz w:val="24"/>
              </w:rPr>
            </w:pPr>
            <w:r>
              <w:rPr>
                <w:sz w:val="24"/>
              </w:rPr>
              <w:t>-</w:t>
            </w:r>
          </w:p>
        </w:tc>
        <w:tc>
          <w:tcPr>
            <w:tcW w:w="1056" w:type="dxa"/>
            <w:vAlign w:val="center"/>
          </w:tcPr>
          <w:p w:rsidR="00C37D3F" w:rsidRDefault="00C37D3F">
            <w:pPr>
              <w:jc w:val="center"/>
              <w:rPr>
                <w:sz w:val="24"/>
              </w:rPr>
            </w:pPr>
            <w:r>
              <w:rPr>
                <w:sz w:val="24"/>
              </w:rPr>
              <w:t>-</w:t>
            </w:r>
          </w:p>
        </w:tc>
        <w:tc>
          <w:tcPr>
            <w:tcW w:w="1070" w:type="dxa"/>
            <w:vAlign w:val="center"/>
          </w:tcPr>
          <w:p w:rsidR="00C37D3F" w:rsidRDefault="00C37D3F">
            <w:pPr>
              <w:jc w:val="center"/>
              <w:rPr>
                <w:sz w:val="24"/>
              </w:rPr>
            </w:pPr>
            <w:r>
              <w:rPr>
                <w:sz w:val="24"/>
              </w:rPr>
              <w:t>-</w:t>
            </w:r>
          </w:p>
        </w:tc>
      </w:tr>
      <w:tr w:rsidR="00C37D3F">
        <w:trPr>
          <w:cantSplit/>
          <w:trHeight w:val="27"/>
        </w:trPr>
        <w:tc>
          <w:tcPr>
            <w:tcW w:w="2978" w:type="dxa"/>
          </w:tcPr>
          <w:p w:rsidR="00C37D3F" w:rsidRDefault="00C37D3F">
            <w:pPr>
              <w:jc w:val="center"/>
              <w:rPr>
                <w:sz w:val="24"/>
              </w:rPr>
            </w:pPr>
            <w:r>
              <w:rPr>
                <w:sz w:val="24"/>
              </w:rPr>
              <w:t>Здания</w:t>
            </w:r>
          </w:p>
        </w:tc>
        <w:tc>
          <w:tcPr>
            <w:tcW w:w="1134" w:type="dxa"/>
            <w:vAlign w:val="center"/>
          </w:tcPr>
          <w:p w:rsidR="00C37D3F" w:rsidRDefault="00C37D3F">
            <w:pPr>
              <w:jc w:val="center"/>
              <w:rPr>
                <w:sz w:val="24"/>
              </w:rPr>
            </w:pPr>
            <w:r>
              <w:rPr>
                <w:sz w:val="24"/>
              </w:rPr>
              <w:t>3500</w:t>
            </w:r>
          </w:p>
        </w:tc>
        <w:tc>
          <w:tcPr>
            <w:tcW w:w="1356" w:type="dxa"/>
            <w:vAlign w:val="center"/>
          </w:tcPr>
          <w:p w:rsidR="00C37D3F" w:rsidRDefault="00C37D3F">
            <w:pPr>
              <w:jc w:val="center"/>
              <w:rPr>
                <w:sz w:val="24"/>
              </w:rPr>
            </w:pPr>
            <w:r>
              <w:rPr>
                <w:sz w:val="24"/>
              </w:rPr>
              <w:t>-</w:t>
            </w:r>
          </w:p>
        </w:tc>
        <w:tc>
          <w:tcPr>
            <w:tcW w:w="1195" w:type="dxa"/>
            <w:vAlign w:val="center"/>
          </w:tcPr>
          <w:p w:rsidR="00C37D3F" w:rsidRDefault="00C37D3F">
            <w:pPr>
              <w:jc w:val="center"/>
              <w:rPr>
                <w:sz w:val="24"/>
              </w:rPr>
            </w:pPr>
            <w:r>
              <w:rPr>
                <w:sz w:val="24"/>
              </w:rPr>
              <w:t>-</w:t>
            </w:r>
          </w:p>
        </w:tc>
        <w:tc>
          <w:tcPr>
            <w:tcW w:w="992" w:type="dxa"/>
            <w:vAlign w:val="center"/>
          </w:tcPr>
          <w:p w:rsidR="00C37D3F" w:rsidRDefault="00C37D3F">
            <w:pPr>
              <w:jc w:val="center"/>
              <w:rPr>
                <w:sz w:val="24"/>
              </w:rPr>
            </w:pPr>
            <w:r>
              <w:rPr>
                <w:sz w:val="24"/>
              </w:rPr>
              <w:t>3500</w:t>
            </w:r>
          </w:p>
        </w:tc>
        <w:tc>
          <w:tcPr>
            <w:tcW w:w="993" w:type="dxa"/>
            <w:vAlign w:val="center"/>
          </w:tcPr>
          <w:p w:rsidR="00C37D3F" w:rsidRDefault="00C37D3F">
            <w:pPr>
              <w:jc w:val="center"/>
              <w:rPr>
                <w:sz w:val="24"/>
              </w:rPr>
            </w:pPr>
            <w:r>
              <w:rPr>
                <w:sz w:val="24"/>
              </w:rPr>
              <w:t>-</w:t>
            </w:r>
          </w:p>
        </w:tc>
        <w:tc>
          <w:tcPr>
            <w:tcW w:w="1056" w:type="dxa"/>
            <w:vAlign w:val="center"/>
          </w:tcPr>
          <w:p w:rsidR="00C37D3F" w:rsidRDefault="00C37D3F">
            <w:pPr>
              <w:jc w:val="center"/>
              <w:rPr>
                <w:sz w:val="24"/>
              </w:rPr>
            </w:pPr>
            <w:r>
              <w:rPr>
                <w:sz w:val="24"/>
              </w:rPr>
              <w:t>-</w:t>
            </w:r>
          </w:p>
        </w:tc>
        <w:tc>
          <w:tcPr>
            <w:tcW w:w="1070" w:type="dxa"/>
            <w:vAlign w:val="center"/>
          </w:tcPr>
          <w:p w:rsidR="00C37D3F" w:rsidRDefault="00C37D3F">
            <w:pPr>
              <w:jc w:val="center"/>
              <w:rPr>
                <w:sz w:val="24"/>
              </w:rPr>
            </w:pPr>
            <w:r>
              <w:rPr>
                <w:sz w:val="24"/>
              </w:rPr>
              <w:t>-</w:t>
            </w:r>
          </w:p>
        </w:tc>
      </w:tr>
      <w:tr w:rsidR="00C37D3F">
        <w:trPr>
          <w:cantSplit/>
          <w:trHeight w:val="20"/>
        </w:trPr>
        <w:tc>
          <w:tcPr>
            <w:tcW w:w="2978" w:type="dxa"/>
          </w:tcPr>
          <w:p w:rsidR="00C37D3F" w:rsidRDefault="00C37D3F">
            <w:pPr>
              <w:jc w:val="center"/>
              <w:rPr>
                <w:sz w:val="24"/>
              </w:rPr>
            </w:pPr>
            <w:r>
              <w:rPr>
                <w:sz w:val="24"/>
              </w:rPr>
              <w:t>Сооружения</w:t>
            </w:r>
          </w:p>
        </w:tc>
        <w:tc>
          <w:tcPr>
            <w:tcW w:w="1134" w:type="dxa"/>
            <w:vAlign w:val="center"/>
          </w:tcPr>
          <w:p w:rsidR="00C37D3F" w:rsidRDefault="00C37D3F">
            <w:pPr>
              <w:jc w:val="center"/>
              <w:rPr>
                <w:sz w:val="24"/>
              </w:rPr>
            </w:pPr>
            <w:r>
              <w:rPr>
                <w:sz w:val="24"/>
              </w:rPr>
              <w:t>180</w:t>
            </w:r>
          </w:p>
        </w:tc>
        <w:tc>
          <w:tcPr>
            <w:tcW w:w="1356" w:type="dxa"/>
            <w:vAlign w:val="center"/>
          </w:tcPr>
          <w:p w:rsidR="00C37D3F" w:rsidRDefault="00C37D3F">
            <w:pPr>
              <w:jc w:val="center"/>
              <w:rPr>
                <w:sz w:val="24"/>
              </w:rPr>
            </w:pPr>
            <w:r>
              <w:rPr>
                <w:sz w:val="24"/>
              </w:rPr>
              <w:t>-</w:t>
            </w:r>
          </w:p>
        </w:tc>
        <w:tc>
          <w:tcPr>
            <w:tcW w:w="1195" w:type="dxa"/>
            <w:vAlign w:val="center"/>
          </w:tcPr>
          <w:p w:rsidR="00C37D3F" w:rsidRDefault="00C37D3F">
            <w:pPr>
              <w:jc w:val="center"/>
              <w:rPr>
                <w:sz w:val="24"/>
              </w:rPr>
            </w:pPr>
            <w:r>
              <w:rPr>
                <w:sz w:val="24"/>
              </w:rPr>
              <w:t>-</w:t>
            </w:r>
          </w:p>
        </w:tc>
        <w:tc>
          <w:tcPr>
            <w:tcW w:w="992" w:type="dxa"/>
            <w:vAlign w:val="center"/>
          </w:tcPr>
          <w:p w:rsidR="00C37D3F" w:rsidRDefault="00C37D3F">
            <w:pPr>
              <w:jc w:val="center"/>
              <w:rPr>
                <w:sz w:val="24"/>
              </w:rPr>
            </w:pPr>
            <w:r>
              <w:rPr>
                <w:sz w:val="24"/>
              </w:rPr>
              <w:t>180</w:t>
            </w:r>
          </w:p>
        </w:tc>
        <w:tc>
          <w:tcPr>
            <w:tcW w:w="993" w:type="dxa"/>
            <w:vAlign w:val="center"/>
          </w:tcPr>
          <w:p w:rsidR="00C37D3F" w:rsidRDefault="00C37D3F">
            <w:pPr>
              <w:jc w:val="center"/>
              <w:rPr>
                <w:sz w:val="24"/>
              </w:rPr>
            </w:pPr>
            <w:r>
              <w:rPr>
                <w:sz w:val="24"/>
              </w:rPr>
              <w:t>-</w:t>
            </w:r>
          </w:p>
        </w:tc>
        <w:tc>
          <w:tcPr>
            <w:tcW w:w="1056" w:type="dxa"/>
            <w:vAlign w:val="center"/>
          </w:tcPr>
          <w:p w:rsidR="00C37D3F" w:rsidRDefault="00C37D3F">
            <w:pPr>
              <w:jc w:val="center"/>
              <w:rPr>
                <w:sz w:val="24"/>
              </w:rPr>
            </w:pPr>
            <w:r>
              <w:rPr>
                <w:sz w:val="24"/>
              </w:rPr>
              <w:t>-</w:t>
            </w:r>
          </w:p>
        </w:tc>
        <w:tc>
          <w:tcPr>
            <w:tcW w:w="1070" w:type="dxa"/>
            <w:vAlign w:val="center"/>
          </w:tcPr>
          <w:p w:rsidR="00C37D3F" w:rsidRDefault="00C37D3F">
            <w:pPr>
              <w:jc w:val="center"/>
              <w:rPr>
                <w:sz w:val="24"/>
              </w:rPr>
            </w:pPr>
            <w:r>
              <w:rPr>
                <w:sz w:val="24"/>
              </w:rPr>
              <w:t>-</w:t>
            </w:r>
          </w:p>
        </w:tc>
      </w:tr>
      <w:tr w:rsidR="00C37D3F">
        <w:trPr>
          <w:cantSplit/>
          <w:trHeight w:val="20"/>
        </w:trPr>
        <w:tc>
          <w:tcPr>
            <w:tcW w:w="2978" w:type="dxa"/>
          </w:tcPr>
          <w:p w:rsidR="00C37D3F" w:rsidRDefault="00C37D3F">
            <w:pPr>
              <w:jc w:val="center"/>
              <w:rPr>
                <w:sz w:val="24"/>
              </w:rPr>
            </w:pPr>
            <w:r>
              <w:rPr>
                <w:sz w:val="24"/>
              </w:rPr>
              <w:t>Машины и оборудования</w:t>
            </w:r>
          </w:p>
        </w:tc>
        <w:tc>
          <w:tcPr>
            <w:tcW w:w="1134" w:type="dxa"/>
            <w:vAlign w:val="center"/>
          </w:tcPr>
          <w:p w:rsidR="00C37D3F" w:rsidRDefault="00C37D3F">
            <w:pPr>
              <w:jc w:val="center"/>
              <w:rPr>
                <w:sz w:val="24"/>
              </w:rPr>
            </w:pPr>
            <w:r>
              <w:rPr>
                <w:sz w:val="24"/>
              </w:rPr>
              <w:t>7400</w:t>
            </w:r>
          </w:p>
        </w:tc>
        <w:tc>
          <w:tcPr>
            <w:tcW w:w="1356" w:type="dxa"/>
            <w:vAlign w:val="center"/>
          </w:tcPr>
          <w:p w:rsidR="00C37D3F" w:rsidRDefault="00C37D3F">
            <w:pPr>
              <w:jc w:val="center"/>
              <w:rPr>
                <w:sz w:val="24"/>
              </w:rPr>
            </w:pPr>
            <w:r>
              <w:rPr>
                <w:sz w:val="24"/>
              </w:rPr>
              <w:t>82000</w:t>
            </w:r>
          </w:p>
        </w:tc>
        <w:tc>
          <w:tcPr>
            <w:tcW w:w="1195" w:type="dxa"/>
            <w:vAlign w:val="center"/>
          </w:tcPr>
          <w:p w:rsidR="00C37D3F" w:rsidRDefault="00C37D3F">
            <w:pPr>
              <w:jc w:val="center"/>
              <w:rPr>
                <w:sz w:val="24"/>
              </w:rPr>
            </w:pPr>
            <w:r>
              <w:rPr>
                <w:sz w:val="24"/>
              </w:rPr>
              <w:t>52000</w:t>
            </w:r>
          </w:p>
        </w:tc>
        <w:tc>
          <w:tcPr>
            <w:tcW w:w="992" w:type="dxa"/>
            <w:vAlign w:val="center"/>
          </w:tcPr>
          <w:p w:rsidR="00C37D3F" w:rsidRDefault="00C37D3F">
            <w:pPr>
              <w:jc w:val="center"/>
              <w:rPr>
                <w:sz w:val="24"/>
              </w:rPr>
            </w:pPr>
            <w:r>
              <w:rPr>
                <w:sz w:val="24"/>
              </w:rPr>
              <w:t>37400</w:t>
            </w:r>
          </w:p>
        </w:tc>
        <w:tc>
          <w:tcPr>
            <w:tcW w:w="993" w:type="dxa"/>
            <w:vAlign w:val="center"/>
          </w:tcPr>
          <w:p w:rsidR="00C37D3F" w:rsidRDefault="00C37D3F">
            <w:pPr>
              <w:jc w:val="center"/>
              <w:rPr>
                <w:sz w:val="24"/>
              </w:rPr>
            </w:pPr>
            <w:r>
              <w:rPr>
                <w:sz w:val="24"/>
              </w:rPr>
              <w:t>+30000</w:t>
            </w:r>
          </w:p>
        </w:tc>
        <w:tc>
          <w:tcPr>
            <w:tcW w:w="1056" w:type="dxa"/>
            <w:vAlign w:val="center"/>
          </w:tcPr>
          <w:p w:rsidR="00C37D3F" w:rsidRDefault="00C37D3F">
            <w:pPr>
              <w:jc w:val="center"/>
              <w:rPr>
                <w:sz w:val="24"/>
              </w:rPr>
            </w:pPr>
            <w:r>
              <w:rPr>
                <w:sz w:val="24"/>
              </w:rPr>
              <w:t>505,4</w:t>
            </w:r>
          </w:p>
        </w:tc>
        <w:tc>
          <w:tcPr>
            <w:tcW w:w="1070" w:type="dxa"/>
            <w:vAlign w:val="center"/>
          </w:tcPr>
          <w:p w:rsidR="00C37D3F" w:rsidRDefault="00C37D3F">
            <w:pPr>
              <w:jc w:val="center"/>
              <w:rPr>
                <w:sz w:val="24"/>
              </w:rPr>
            </w:pPr>
            <w:r>
              <w:rPr>
                <w:sz w:val="24"/>
              </w:rPr>
              <w:t>81,9</w:t>
            </w:r>
          </w:p>
        </w:tc>
      </w:tr>
      <w:tr w:rsidR="00C37D3F">
        <w:trPr>
          <w:cantSplit/>
          <w:trHeight w:val="20"/>
        </w:trPr>
        <w:tc>
          <w:tcPr>
            <w:tcW w:w="2978" w:type="dxa"/>
          </w:tcPr>
          <w:p w:rsidR="00C37D3F" w:rsidRDefault="00C37D3F">
            <w:pPr>
              <w:jc w:val="center"/>
              <w:rPr>
                <w:sz w:val="24"/>
              </w:rPr>
            </w:pPr>
            <w:r>
              <w:rPr>
                <w:sz w:val="24"/>
              </w:rPr>
              <w:t>Транспортные средства</w:t>
            </w:r>
          </w:p>
        </w:tc>
        <w:tc>
          <w:tcPr>
            <w:tcW w:w="1134" w:type="dxa"/>
            <w:vAlign w:val="center"/>
          </w:tcPr>
          <w:p w:rsidR="00C37D3F" w:rsidRDefault="00C37D3F">
            <w:pPr>
              <w:jc w:val="center"/>
              <w:rPr>
                <w:sz w:val="24"/>
              </w:rPr>
            </w:pPr>
            <w:r>
              <w:rPr>
                <w:sz w:val="24"/>
              </w:rPr>
              <w:t>100</w:t>
            </w:r>
          </w:p>
        </w:tc>
        <w:tc>
          <w:tcPr>
            <w:tcW w:w="1356" w:type="dxa"/>
            <w:vAlign w:val="center"/>
          </w:tcPr>
          <w:p w:rsidR="00C37D3F" w:rsidRDefault="00C37D3F">
            <w:pPr>
              <w:jc w:val="center"/>
              <w:rPr>
                <w:sz w:val="24"/>
              </w:rPr>
            </w:pPr>
            <w:r>
              <w:rPr>
                <w:sz w:val="24"/>
              </w:rPr>
              <w:t>6200</w:t>
            </w:r>
          </w:p>
        </w:tc>
        <w:tc>
          <w:tcPr>
            <w:tcW w:w="1195" w:type="dxa"/>
            <w:vAlign w:val="center"/>
          </w:tcPr>
          <w:p w:rsidR="00C37D3F" w:rsidRDefault="00C37D3F">
            <w:pPr>
              <w:jc w:val="center"/>
              <w:rPr>
                <w:sz w:val="24"/>
              </w:rPr>
            </w:pPr>
            <w:r>
              <w:rPr>
                <w:sz w:val="24"/>
              </w:rPr>
              <w:t>3800</w:t>
            </w:r>
          </w:p>
        </w:tc>
        <w:tc>
          <w:tcPr>
            <w:tcW w:w="992" w:type="dxa"/>
            <w:vAlign w:val="center"/>
          </w:tcPr>
          <w:p w:rsidR="00C37D3F" w:rsidRDefault="00C37D3F">
            <w:pPr>
              <w:jc w:val="center"/>
              <w:rPr>
                <w:sz w:val="24"/>
              </w:rPr>
            </w:pPr>
            <w:r>
              <w:rPr>
                <w:sz w:val="24"/>
              </w:rPr>
              <w:t>2500</w:t>
            </w:r>
          </w:p>
        </w:tc>
        <w:tc>
          <w:tcPr>
            <w:tcW w:w="993" w:type="dxa"/>
            <w:vAlign w:val="center"/>
          </w:tcPr>
          <w:p w:rsidR="00C37D3F" w:rsidRDefault="00C37D3F">
            <w:pPr>
              <w:jc w:val="center"/>
              <w:rPr>
                <w:sz w:val="24"/>
              </w:rPr>
            </w:pPr>
            <w:r>
              <w:rPr>
                <w:sz w:val="24"/>
              </w:rPr>
              <w:t>+2400</w:t>
            </w:r>
          </w:p>
        </w:tc>
        <w:tc>
          <w:tcPr>
            <w:tcW w:w="1056" w:type="dxa"/>
            <w:vAlign w:val="center"/>
          </w:tcPr>
          <w:p w:rsidR="00C37D3F" w:rsidRDefault="00C37D3F">
            <w:pPr>
              <w:jc w:val="center"/>
              <w:rPr>
                <w:sz w:val="24"/>
              </w:rPr>
            </w:pPr>
            <w:r>
              <w:rPr>
                <w:sz w:val="24"/>
              </w:rPr>
              <w:t>2400</w:t>
            </w:r>
          </w:p>
        </w:tc>
        <w:tc>
          <w:tcPr>
            <w:tcW w:w="1070" w:type="dxa"/>
            <w:vAlign w:val="center"/>
          </w:tcPr>
          <w:p w:rsidR="00C37D3F" w:rsidRDefault="00C37D3F">
            <w:pPr>
              <w:jc w:val="center"/>
              <w:rPr>
                <w:sz w:val="24"/>
              </w:rPr>
            </w:pPr>
            <w:r>
              <w:rPr>
                <w:sz w:val="24"/>
              </w:rPr>
              <w:t>6,56</w:t>
            </w:r>
          </w:p>
        </w:tc>
      </w:tr>
      <w:tr w:rsidR="00C37D3F">
        <w:trPr>
          <w:cantSplit/>
          <w:trHeight w:val="20"/>
        </w:trPr>
        <w:tc>
          <w:tcPr>
            <w:tcW w:w="2978" w:type="dxa"/>
          </w:tcPr>
          <w:p w:rsidR="00C37D3F" w:rsidRDefault="00C37D3F">
            <w:pPr>
              <w:jc w:val="center"/>
              <w:rPr>
                <w:sz w:val="24"/>
              </w:rPr>
            </w:pPr>
            <w:r>
              <w:rPr>
                <w:sz w:val="24"/>
              </w:rPr>
              <w:t>Производственный и хоз. инвентарь</w:t>
            </w:r>
          </w:p>
        </w:tc>
        <w:tc>
          <w:tcPr>
            <w:tcW w:w="1134" w:type="dxa"/>
            <w:vAlign w:val="center"/>
          </w:tcPr>
          <w:p w:rsidR="00C37D3F" w:rsidRDefault="00C37D3F">
            <w:pPr>
              <w:jc w:val="center"/>
              <w:rPr>
                <w:sz w:val="24"/>
              </w:rPr>
            </w:pPr>
            <w:r>
              <w:rPr>
                <w:sz w:val="24"/>
              </w:rPr>
              <w:t>600</w:t>
            </w:r>
          </w:p>
        </w:tc>
        <w:tc>
          <w:tcPr>
            <w:tcW w:w="1356" w:type="dxa"/>
            <w:vAlign w:val="center"/>
          </w:tcPr>
          <w:p w:rsidR="00C37D3F" w:rsidRDefault="00C37D3F">
            <w:pPr>
              <w:jc w:val="center"/>
              <w:rPr>
                <w:sz w:val="24"/>
              </w:rPr>
            </w:pPr>
            <w:r>
              <w:rPr>
                <w:sz w:val="24"/>
              </w:rPr>
              <w:t>785</w:t>
            </w:r>
          </w:p>
        </w:tc>
        <w:tc>
          <w:tcPr>
            <w:tcW w:w="1195" w:type="dxa"/>
            <w:vAlign w:val="center"/>
          </w:tcPr>
          <w:p w:rsidR="00C37D3F" w:rsidRDefault="00C37D3F">
            <w:pPr>
              <w:jc w:val="center"/>
              <w:rPr>
                <w:sz w:val="24"/>
              </w:rPr>
            </w:pPr>
            <w:r>
              <w:rPr>
                <w:sz w:val="24"/>
              </w:rPr>
              <w:t>385</w:t>
            </w:r>
          </w:p>
        </w:tc>
        <w:tc>
          <w:tcPr>
            <w:tcW w:w="992" w:type="dxa"/>
            <w:vAlign w:val="center"/>
          </w:tcPr>
          <w:p w:rsidR="00C37D3F" w:rsidRDefault="00C37D3F">
            <w:pPr>
              <w:jc w:val="center"/>
              <w:rPr>
                <w:sz w:val="24"/>
              </w:rPr>
            </w:pPr>
            <w:r>
              <w:rPr>
                <w:sz w:val="24"/>
              </w:rPr>
              <w:t>1000</w:t>
            </w:r>
          </w:p>
        </w:tc>
        <w:tc>
          <w:tcPr>
            <w:tcW w:w="993" w:type="dxa"/>
            <w:vAlign w:val="center"/>
          </w:tcPr>
          <w:p w:rsidR="00C37D3F" w:rsidRDefault="00C37D3F">
            <w:pPr>
              <w:jc w:val="center"/>
              <w:rPr>
                <w:sz w:val="24"/>
              </w:rPr>
            </w:pPr>
            <w:r>
              <w:rPr>
                <w:sz w:val="24"/>
              </w:rPr>
              <w:t>+400</w:t>
            </w:r>
          </w:p>
        </w:tc>
        <w:tc>
          <w:tcPr>
            <w:tcW w:w="1056" w:type="dxa"/>
            <w:vAlign w:val="center"/>
          </w:tcPr>
          <w:p w:rsidR="00C37D3F" w:rsidRDefault="00C37D3F">
            <w:pPr>
              <w:jc w:val="center"/>
              <w:rPr>
                <w:sz w:val="24"/>
              </w:rPr>
            </w:pPr>
            <w:r>
              <w:rPr>
                <w:sz w:val="24"/>
              </w:rPr>
              <w:t>66,6</w:t>
            </w:r>
          </w:p>
        </w:tc>
        <w:tc>
          <w:tcPr>
            <w:tcW w:w="1070" w:type="dxa"/>
            <w:vAlign w:val="center"/>
          </w:tcPr>
          <w:p w:rsidR="00C37D3F" w:rsidRDefault="00C37D3F">
            <w:pPr>
              <w:jc w:val="center"/>
              <w:rPr>
                <w:sz w:val="24"/>
              </w:rPr>
            </w:pPr>
            <w:r>
              <w:rPr>
                <w:sz w:val="24"/>
              </w:rPr>
              <w:t>1.1</w:t>
            </w:r>
          </w:p>
        </w:tc>
      </w:tr>
      <w:tr w:rsidR="00C37D3F">
        <w:trPr>
          <w:cantSplit/>
          <w:trHeight w:val="20"/>
        </w:trPr>
        <w:tc>
          <w:tcPr>
            <w:tcW w:w="2978" w:type="dxa"/>
          </w:tcPr>
          <w:p w:rsidR="00C37D3F" w:rsidRDefault="00C37D3F">
            <w:pPr>
              <w:jc w:val="center"/>
              <w:rPr>
                <w:sz w:val="24"/>
              </w:rPr>
            </w:pPr>
            <w:r>
              <w:rPr>
                <w:sz w:val="24"/>
              </w:rPr>
              <w:t>Другие виды основных средств</w:t>
            </w:r>
          </w:p>
        </w:tc>
        <w:tc>
          <w:tcPr>
            <w:tcW w:w="1134" w:type="dxa"/>
            <w:vAlign w:val="center"/>
          </w:tcPr>
          <w:p w:rsidR="00C37D3F" w:rsidRDefault="00C37D3F">
            <w:pPr>
              <w:jc w:val="center"/>
              <w:rPr>
                <w:sz w:val="24"/>
              </w:rPr>
            </w:pPr>
            <w:r>
              <w:rPr>
                <w:sz w:val="24"/>
              </w:rPr>
              <w:t>206</w:t>
            </w:r>
          </w:p>
        </w:tc>
        <w:tc>
          <w:tcPr>
            <w:tcW w:w="1356" w:type="dxa"/>
            <w:vAlign w:val="center"/>
          </w:tcPr>
          <w:p w:rsidR="00C37D3F" w:rsidRDefault="00C37D3F">
            <w:pPr>
              <w:jc w:val="center"/>
              <w:rPr>
                <w:sz w:val="24"/>
              </w:rPr>
            </w:pPr>
            <w:r>
              <w:rPr>
                <w:sz w:val="24"/>
              </w:rPr>
              <w:t>3874</w:t>
            </w:r>
          </w:p>
        </w:tc>
        <w:tc>
          <w:tcPr>
            <w:tcW w:w="1195" w:type="dxa"/>
            <w:vAlign w:val="center"/>
          </w:tcPr>
          <w:p w:rsidR="00C37D3F" w:rsidRDefault="00C37D3F">
            <w:pPr>
              <w:jc w:val="center"/>
              <w:rPr>
                <w:sz w:val="24"/>
              </w:rPr>
            </w:pPr>
            <w:r>
              <w:rPr>
                <w:sz w:val="24"/>
              </w:rPr>
              <w:t>400</w:t>
            </w:r>
          </w:p>
        </w:tc>
        <w:tc>
          <w:tcPr>
            <w:tcW w:w="992" w:type="dxa"/>
            <w:vAlign w:val="center"/>
          </w:tcPr>
          <w:p w:rsidR="00C37D3F" w:rsidRDefault="00C37D3F">
            <w:pPr>
              <w:jc w:val="center"/>
              <w:rPr>
                <w:sz w:val="24"/>
              </w:rPr>
            </w:pPr>
            <w:r>
              <w:rPr>
                <w:sz w:val="24"/>
              </w:rPr>
              <w:t>3680</w:t>
            </w:r>
          </w:p>
        </w:tc>
        <w:tc>
          <w:tcPr>
            <w:tcW w:w="993" w:type="dxa"/>
            <w:vAlign w:val="center"/>
          </w:tcPr>
          <w:p w:rsidR="00C37D3F" w:rsidRDefault="00C37D3F">
            <w:pPr>
              <w:jc w:val="center"/>
              <w:rPr>
                <w:sz w:val="24"/>
              </w:rPr>
            </w:pPr>
            <w:r>
              <w:rPr>
                <w:sz w:val="24"/>
              </w:rPr>
              <w:t>+3474</w:t>
            </w:r>
          </w:p>
        </w:tc>
        <w:tc>
          <w:tcPr>
            <w:tcW w:w="1056" w:type="dxa"/>
            <w:vAlign w:val="center"/>
          </w:tcPr>
          <w:p w:rsidR="00C37D3F" w:rsidRDefault="00C37D3F">
            <w:pPr>
              <w:jc w:val="center"/>
              <w:rPr>
                <w:sz w:val="24"/>
              </w:rPr>
            </w:pPr>
            <w:r>
              <w:rPr>
                <w:sz w:val="24"/>
              </w:rPr>
              <w:t>1686,4</w:t>
            </w:r>
          </w:p>
        </w:tc>
        <w:tc>
          <w:tcPr>
            <w:tcW w:w="1070" w:type="dxa"/>
            <w:vAlign w:val="center"/>
          </w:tcPr>
          <w:p w:rsidR="00C37D3F" w:rsidRDefault="00C37D3F">
            <w:pPr>
              <w:jc w:val="center"/>
              <w:rPr>
                <w:sz w:val="24"/>
              </w:rPr>
            </w:pPr>
            <w:r>
              <w:rPr>
                <w:sz w:val="24"/>
              </w:rPr>
              <w:t>9,5</w:t>
            </w:r>
          </w:p>
        </w:tc>
      </w:tr>
      <w:tr w:rsidR="00C37D3F">
        <w:trPr>
          <w:cantSplit/>
          <w:trHeight w:val="20"/>
        </w:trPr>
        <w:tc>
          <w:tcPr>
            <w:tcW w:w="2978" w:type="dxa"/>
          </w:tcPr>
          <w:p w:rsidR="00C37D3F" w:rsidRDefault="00C37D3F">
            <w:pPr>
              <w:jc w:val="center"/>
              <w:rPr>
                <w:sz w:val="24"/>
              </w:rPr>
            </w:pPr>
            <w:r>
              <w:rPr>
                <w:sz w:val="24"/>
              </w:rPr>
              <w:t>Спец. одежда и обувь</w:t>
            </w:r>
          </w:p>
        </w:tc>
        <w:tc>
          <w:tcPr>
            <w:tcW w:w="1134" w:type="dxa"/>
            <w:vAlign w:val="center"/>
          </w:tcPr>
          <w:p w:rsidR="00C37D3F" w:rsidRDefault="00C37D3F">
            <w:pPr>
              <w:jc w:val="center"/>
              <w:rPr>
                <w:sz w:val="24"/>
              </w:rPr>
            </w:pPr>
            <w:r>
              <w:rPr>
                <w:sz w:val="24"/>
              </w:rPr>
              <w:t>-</w:t>
            </w:r>
          </w:p>
        </w:tc>
        <w:tc>
          <w:tcPr>
            <w:tcW w:w="1356" w:type="dxa"/>
            <w:vAlign w:val="center"/>
          </w:tcPr>
          <w:p w:rsidR="00C37D3F" w:rsidRDefault="00C37D3F">
            <w:pPr>
              <w:jc w:val="center"/>
              <w:rPr>
                <w:sz w:val="24"/>
              </w:rPr>
            </w:pPr>
            <w:r>
              <w:rPr>
                <w:sz w:val="24"/>
              </w:rPr>
              <w:t>340</w:t>
            </w:r>
          </w:p>
        </w:tc>
        <w:tc>
          <w:tcPr>
            <w:tcW w:w="1195" w:type="dxa"/>
            <w:vAlign w:val="center"/>
          </w:tcPr>
          <w:p w:rsidR="00C37D3F" w:rsidRDefault="00C37D3F">
            <w:pPr>
              <w:jc w:val="center"/>
              <w:rPr>
                <w:sz w:val="24"/>
              </w:rPr>
            </w:pPr>
            <w:r>
              <w:rPr>
                <w:sz w:val="24"/>
              </w:rPr>
              <w:t>-</w:t>
            </w:r>
          </w:p>
        </w:tc>
        <w:tc>
          <w:tcPr>
            <w:tcW w:w="992" w:type="dxa"/>
            <w:vAlign w:val="center"/>
          </w:tcPr>
          <w:p w:rsidR="00C37D3F" w:rsidRDefault="00C37D3F">
            <w:pPr>
              <w:jc w:val="center"/>
              <w:rPr>
                <w:sz w:val="24"/>
              </w:rPr>
            </w:pPr>
            <w:r>
              <w:rPr>
                <w:sz w:val="24"/>
              </w:rPr>
              <w:t>340</w:t>
            </w:r>
          </w:p>
        </w:tc>
        <w:tc>
          <w:tcPr>
            <w:tcW w:w="993" w:type="dxa"/>
            <w:vAlign w:val="center"/>
          </w:tcPr>
          <w:p w:rsidR="00C37D3F" w:rsidRDefault="00C37D3F">
            <w:pPr>
              <w:jc w:val="center"/>
              <w:rPr>
                <w:sz w:val="24"/>
              </w:rPr>
            </w:pPr>
            <w:r>
              <w:rPr>
                <w:sz w:val="24"/>
              </w:rPr>
              <w:t>+340</w:t>
            </w:r>
          </w:p>
        </w:tc>
        <w:tc>
          <w:tcPr>
            <w:tcW w:w="1056" w:type="dxa"/>
            <w:vAlign w:val="center"/>
          </w:tcPr>
          <w:p w:rsidR="00C37D3F" w:rsidRDefault="00C37D3F">
            <w:pPr>
              <w:jc w:val="center"/>
              <w:rPr>
                <w:sz w:val="24"/>
              </w:rPr>
            </w:pPr>
            <w:r>
              <w:rPr>
                <w:sz w:val="24"/>
              </w:rPr>
              <w:t>100</w:t>
            </w:r>
          </w:p>
        </w:tc>
        <w:tc>
          <w:tcPr>
            <w:tcW w:w="1070" w:type="dxa"/>
            <w:vAlign w:val="center"/>
          </w:tcPr>
          <w:p w:rsidR="00C37D3F" w:rsidRDefault="00C37D3F">
            <w:pPr>
              <w:jc w:val="center"/>
              <w:rPr>
                <w:sz w:val="24"/>
              </w:rPr>
            </w:pPr>
            <w:r>
              <w:rPr>
                <w:sz w:val="24"/>
              </w:rPr>
              <w:t>0,94</w:t>
            </w:r>
          </w:p>
        </w:tc>
      </w:tr>
      <w:tr w:rsidR="00C37D3F">
        <w:trPr>
          <w:cantSplit/>
          <w:trHeight w:val="20"/>
        </w:trPr>
        <w:tc>
          <w:tcPr>
            <w:tcW w:w="2978" w:type="dxa"/>
          </w:tcPr>
          <w:p w:rsidR="00C37D3F" w:rsidRDefault="00C37D3F">
            <w:pPr>
              <w:jc w:val="center"/>
              <w:rPr>
                <w:sz w:val="24"/>
              </w:rPr>
            </w:pPr>
            <w:r>
              <w:rPr>
                <w:sz w:val="24"/>
              </w:rPr>
              <w:t>Итого:</w:t>
            </w:r>
          </w:p>
        </w:tc>
        <w:tc>
          <w:tcPr>
            <w:tcW w:w="1134" w:type="dxa"/>
            <w:vAlign w:val="center"/>
          </w:tcPr>
          <w:p w:rsidR="00C37D3F" w:rsidRDefault="00C37D3F">
            <w:pPr>
              <w:jc w:val="center"/>
              <w:rPr>
                <w:sz w:val="24"/>
              </w:rPr>
            </w:pPr>
            <w:r>
              <w:rPr>
                <w:sz w:val="24"/>
              </w:rPr>
              <w:t>11986</w:t>
            </w:r>
          </w:p>
        </w:tc>
        <w:tc>
          <w:tcPr>
            <w:tcW w:w="1356" w:type="dxa"/>
            <w:vAlign w:val="center"/>
          </w:tcPr>
          <w:p w:rsidR="00C37D3F" w:rsidRDefault="00C37D3F">
            <w:pPr>
              <w:jc w:val="center"/>
              <w:rPr>
                <w:sz w:val="24"/>
              </w:rPr>
            </w:pPr>
            <w:r>
              <w:rPr>
                <w:sz w:val="24"/>
              </w:rPr>
              <w:t>93199</w:t>
            </w:r>
          </w:p>
        </w:tc>
        <w:tc>
          <w:tcPr>
            <w:tcW w:w="1195" w:type="dxa"/>
            <w:vAlign w:val="center"/>
          </w:tcPr>
          <w:p w:rsidR="00C37D3F" w:rsidRDefault="00C37D3F">
            <w:pPr>
              <w:jc w:val="center"/>
              <w:rPr>
                <w:sz w:val="24"/>
              </w:rPr>
            </w:pPr>
            <w:r>
              <w:rPr>
                <w:sz w:val="24"/>
              </w:rPr>
              <w:t>56585</w:t>
            </w:r>
          </w:p>
        </w:tc>
        <w:tc>
          <w:tcPr>
            <w:tcW w:w="992" w:type="dxa"/>
            <w:vAlign w:val="center"/>
          </w:tcPr>
          <w:p w:rsidR="00C37D3F" w:rsidRDefault="00C37D3F">
            <w:pPr>
              <w:jc w:val="center"/>
              <w:rPr>
                <w:sz w:val="24"/>
              </w:rPr>
            </w:pPr>
            <w:r>
              <w:rPr>
                <w:sz w:val="24"/>
              </w:rPr>
              <w:t>48600</w:t>
            </w:r>
          </w:p>
        </w:tc>
        <w:tc>
          <w:tcPr>
            <w:tcW w:w="993" w:type="dxa"/>
            <w:vAlign w:val="center"/>
          </w:tcPr>
          <w:p w:rsidR="00C37D3F" w:rsidRDefault="00C37D3F">
            <w:pPr>
              <w:jc w:val="center"/>
              <w:rPr>
                <w:sz w:val="24"/>
              </w:rPr>
            </w:pPr>
            <w:r>
              <w:rPr>
                <w:sz w:val="24"/>
              </w:rPr>
              <w:t>+36614</w:t>
            </w:r>
          </w:p>
        </w:tc>
        <w:tc>
          <w:tcPr>
            <w:tcW w:w="1056" w:type="dxa"/>
            <w:vAlign w:val="center"/>
          </w:tcPr>
          <w:p w:rsidR="00C37D3F" w:rsidRDefault="00C37D3F">
            <w:pPr>
              <w:jc w:val="center"/>
              <w:rPr>
                <w:sz w:val="24"/>
              </w:rPr>
            </w:pPr>
            <w:r>
              <w:rPr>
                <w:sz w:val="24"/>
              </w:rPr>
              <w:t>305,47</w:t>
            </w:r>
          </w:p>
        </w:tc>
        <w:tc>
          <w:tcPr>
            <w:tcW w:w="1070" w:type="dxa"/>
            <w:vAlign w:val="center"/>
          </w:tcPr>
          <w:p w:rsidR="00C37D3F" w:rsidRDefault="00C37D3F">
            <w:pPr>
              <w:jc w:val="center"/>
              <w:rPr>
                <w:sz w:val="24"/>
              </w:rPr>
            </w:pPr>
            <w:r>
              <w:rPr>
                <w:sz w:val="24"/>
              </w:rPr>
              <w:t>100</w:t>
            </w:r>
          </w:p>
        </w:tc>
      </w:tr>
      <w:tr w:rsidR="00C37D3F">
        <w:trPr>
          <w:cantSplit/>
          <w:trHeight w:val="20"/>
        </w:trPr>
        <w:tc>
          <w:tcPr>
            <w:tcW w:w="2978" w:type="dxa"/>
          </w:tcPr>
          <w:p w:rsidR="00C37D3F" w:rsidRDefault="00C37D3F">
            <w:pPr>
              <w:jc w:val="center"/>
              <w:rPr>
                <w:sz w:val="24"/>
              </w:rPr>
            </w:pPr>
            <w:r>
              <w:rPr>
                <w:sz w:val="24"/>
              </w:rPr>
              <w:t>Производственные</w:t>
            </w:r>
          </w:p>
        </w:tc>
        <w:tc>
          <w:tcPr>
            <w:tcW w:w="1134" w:type="dxa"/>
            <w:vAlign w:val="center"/>
          </w:tcPr>
          <w:p w:rsidR="00C37D3F" w:rsidRDefault="00C37D3F">
            <w:pPr>
              <w:jc w:val="center"/>
              <w:rPr>
                <w:sz w:val="24"/>
              </w:rPr>
            </w:pPr>
            <w:r>
              <w:rPr>
                <w:sz w:val="24"/>
              </w:rPr>
              <w:t>7431</w:t>
            </w:r>
          </w:p>
        </w:tc>
        <w:tc>
          <w:tcPr>
            <w:tcW w:w="1356" w:type="dxa"/>
            <w:vAlign w:val="center"/>
          </w:tcPr>
          <w:p w:rsidR="00C37D3F" w:rsidRDefault="00C37D3F">
            <w:pPr>
              <w:jc w:val="center"/>
              <w:rPr>
                <w:sz w:val="24"/>
              </w:rPr>
            </w:pPr>
            <w:r>
              <w:rPr>
                <w:sz w:val="24"/>
              </w:rPr>
              <w:t>89325</w:t>
            </w:r>
          </w:p>
        </w:tc>
        <w:tc>
          <w:tcPr>
            <w:tcW w:w="1195" w:type="dxa"/>
            <w:vAlign w:val="center"/>
          </w:tcPr>
          <w:p w:rsidR="00C37D3F" w:rsidRDefault="00C37D3F">
            <w:pPr>
              <w:jc w:val="center"/>
              <w:rPr>
                <w:sz w:val="24"/>
              </w:rPr>
            </w:pPr>
            <w:r>
              <w:rPr>
                <w:sz w:val="24"/>
              </w:rPr>
              <w:t>56185</w:t>
            </w:r>
          </w:p>
        </w:tc>
        <w:tc>
          <w:tcPr>
            <w:tcW w:w="992" w:type="dxa"/>
            <w:vAlign w:val="center"/>
          </w:tcPr>
          <w:p w:rsidR="00C37D3F" w:rsidRDefault="00C37D3F">
            <w:pPr>
              <w:jc w:val="center"/>
              <w:rPr>
                <w:sz w:val="24"/>
              </w:rPr>
            </w:pPr>
            <w:r>
              <w:rPr>
                <w:sz w:val="24"/>
              </w:rPr>
              <w:t>40571</w:t>
            </w:r>
          </w:p>
        </w:tc>
        <w:tc>
          <w:tcPr>
            <w:tcW w:w="993" w:type="dxa"/>
            <w:vAlign w:val="center"/>
          </w:tcPr>
          <w:p w:rsidR="00C37D3F" w:rsidRDefault="00C37D3F">
            <w:pPr>
              <w:jc w:val="center"/>
              <w:rPr>
                <w:sz w:val="24"/>
              </w:rPr>
            </w:pPr>
            <w:r>
              <w:rPr>
                <w:sz w:val="24"/>
              </w:rPr>
              <w:t>+33140</w:t>
            </w:r>
          </w:p>
        </w:tc>
        <w:tc>
          <w:tcPr>
            <w:tcW w:w="1056" w:type="dxa"/>
            <w:tcBorders>
              <w:bottom w:val="single" w:sz="4" w:space="0" w:color="auto"/>
            </w:tcBorders>
            <w:vAlign w:val="center"/>
          </w:tcPr>
          <w:p w:rsidR="00C37D3F" w:rsidRDefault="00C37D3F">
            <w:pPr>
              <w:jc w:val="center"/>
              <w:rPr>
                <w:sz w:val="24"/>
              </w:rPr>
            </w:pPr>
            <w:r>
              <w:rPr>
                <w:sz w:val="24"/>
              </w:rPr>
              <w:t>445,9</w:t>
            </w:r>
          </w:p>
        </w:tc>
        <w:tc>
          <w:tcPr>
            <w:tcW w:w="1070" w:type="dxa"/>
            <w:tcBorders>
              <w:bottom w:val="single" w:sz="4" w:space="0" w:color="auto"/>
            </w:tcBorders>
            <w:vAlign w:val="center"/>
          </w:tcPr>
          <w:p w:rsidR="00C37D3F" w:rsidRDefault="00C37D3F">
            <w:pPr>
              <w:jc w:val="center"/>
              <w:rPr>
                <w:sz w:val="24"/>
              </w:rPr>
            </w:pPr>
            <w:r>
              <w:rPr>
                <w:sz w:val="24"/>
              </w:rPr>
              <w:t>90,51</w:t>
            </w:r>
          </w:p>
        </w:tc>
      </w:tr>
      <w:tr w:rsidR="00C37D3F">
        <w:trPr>
          <w:cantSplit/>
          <w:trHeight w:val="20"/>
        </w:trPr>
        <w:tc>
          <w:tcPr>
            <w:tcW w:w="2978" w:type="dxa"/>
          </w:tcPr>
          <w:p w:rsidR="00C37D3F" w:rsidRDefault="00C37D3F">
            <w:pPr>
              <w:jc w:val="center"/>
              <w:rPr>
                <w:sz w:val="24"/>
              </w:rPr>
            </w:pPr>
            <w:r>
              <w:rPr>
                <w:sz w:val="24"/>
              </w:rPr>
              <w:t>Непроизводственные</w:t>
            </w:r>
          </w:p>
        </w:tc>
        <w:tc>
          <w:tcPr>
            <w:tcW w:w="1134" w:type="dxa"/>
            <w:vAlign w:val="center"/>
          </w:tcPr>
          <w:p w:rsidR="00C37D3F" w:rsidRDefault="00C37D3F">
            <w:pPr>
              <w:jc w:val="center"/>
              <w:rPr>
                <w:sz w:val="24"/>
              </w:rPr>
            </w:pPr>
            <w:r>
              <w:rPr>
                <w:sz w:val="24"/>
              </w:rPr>
              <w:t>4555</w:t>
            </w:r>
          </w:p>
        </w:tc>
        <w:tc>
          <w:tcPr>
            <w:tcW w:w="1356" w:type="dxa"/>
            <w:vAlign w:val="center"/>
          </w:tcPr>
          <w:p w:rsidR="00C37D3F" w:rsidRDefault="00C37D3F">
            <w:pPr>
              <w:jc w:val="center"/>
              <w:rPr>
                <w:sz w:val="24"/>
              </w:rPr>
            </w:pPr>
            <w:r>
              <w:rPr>
                <w:sz w:val="24"/>
              </w:rPr>
              <w:t>3874</w:t>
            </w:r>
          </w:p>
        </w:tc>
        <w:tc>
          <w:tcPr>
            <w:tcW w:w="1195" w:type="dxa"/>
            <w:vAlign w:val="center"/>
          </w:tcPr>
          <w:p w:rsidR="00C37D3F" w:rsidRDefault="00C37D3F">
            <w:pPr>
              <w:jc w:val="center"/>
              <w:rPr>
                <w:sz w:val="24"/>
              </w:rPr>
            </w:pPr>
            <w:r>
              <w:rPr>
                <w:sz w:val="24"/>
              </w:rPr>
              <w:t>400</w:t>
            </w:r>
          </w:p>
        </w:tc>
        <w:tc>
          <w:tcPr>
            <w:tcW w:w="992" w:type="dxa"/>
            <w:vAlign w:val="center"/>
          </w:tcPr>
          <w:p w:rsidR="00C37D3F" w:rsidRDefault="00C37D3F">
            <w:pPr>
              <w:jc w:val="center"/>
              <w:rPr>
                <w:sz w:val="24"/>
              </w:rPr>
            </w:pPr>
            <w:r>
              <w:rPr>
                <w:sz w:val="24"/>
              </w:rPr>
              <w:t>8029</w:t>
            </w:r>
          </w:p>
        </w:tc>
        <w:tc>
          <w:tcPr>
            <w:tcW w:w="993" w:type="dxa"/>
            <w:vAlign w:val="center"/>
          </w:tcPr>
          <w:p w:rsidR="00C37D3F" w:rsidRDefault="00C37D3F">
            <w:pPr>
              <w:jc w:val="center"/>
              <w:rPr>
                <w:sz w:val="24"/>
              </w:rPr>
            </w:pPr>
            <w:r>
              <w:rPr>
                <w:sz w:val="24"/>
              </w:rPr>
              <w:t>+3474</w:t>
            </w:r>
          </w:p>
        </w:tc>
        <w:tc>
          <w:tcPr>
            <w:tcW w:w="1056" w:type="dxa"/>
            <w:tcBorders>
              <w:top w:val="single" w:sz="4" w:space="0" w:color="auto"/>
              <w:bottom w:val="single" w:sz="4" w:space="0" w:color="auto"/>
              <w:right w:val="single" w:sz="4" w:space="0" w:color="auto"/>
            </w:tcBorders>
            <w:vAlign w:val="center"/>
          </w:tcPr>
          <w:p w:rsidR="00C37D3F" w:rsidRDefault="00C37D3F">
            <w:pPr>
              <w:jc w:val="center"/>
              <w:rPr>
                <w:sz w:val="24"/>
              </w:rPr>
            </w:pPr>
            <w:r>
              <w:rPr>
                <w:sz w:val="24"/>
              </w:rPr>
              <w:t>76,28</w:t>
            </w:r>
          </w:p>
        </w:tc>
        <w:tc>
          <w:tcPr>
            <w:tcW w:w="1070" w:type="dxa"/>
            <w:tcBorders>
              <w:top w:val="single" w:sz="4" w:space="0" w:color="auto"/>
              <w:left w:val="single" w:sz="4" w:space="0" w:color="auto"/>
              <w:bottom w:val="single" w:sz="4" w:space="0" w:color="auto"/>
              <w:right w:val="single" w:sz="4" w:space="0" w:color="auto"/>
            </w:tcBorders>
            <w:vAlign w:val="center"/>
          </w:tcPr>
          <w:p w:rsidR="00C37D3F" w:rsidRDefault="00C37D3F">
            <w:pPr>
              <w:jc w:val="center"/>
              <w:rPr>
                <w:sz w:val="24"/>
              </w:rPr>
            </w:pPr>
            <w:r>
              <w:rPr>
                <w:sz w:val="24"/>
              </w:rPr>
              <w:t>9,49</w:t>
            </w:r>
          </w:p>
        </w:tc>
      </w:tr>
    </w:tbl>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 w:rsidR="00C37D3F" w:rsidRDefault="00C37D3F">
      <w:pPr>
        <w:jc w:val="center"/>
        <w:rPr>
          <w:b/>
          <w:bCs/>
          <w:sz w:val="24"/>
        </w:rPr>
      </w:pPr>
      <w:r>
        <w:rPr>
          <w:b/>
          <w:bCs/>
          <w:sz w:val="24"/>
        </w:rPr>
        <w:t>Литература.</w:t>
      </w:r>
    </w:p>
    <w:p w:rsidR="00C37D3F" w:rsidRDefault="00C37D3F">
      <w:pPr>
        <w:jc w:val="center"/>
        <w:rPr>
          <w:b/>
          <w:bCs/>
          <w:sz w:val="24"/>
        </w:rPr>
      </w:pPr>
    </w:p>
    <w:p w:rsidR="00C37D3F" w:rsidRDefault="00C37D3F">
      <w:pPr>
        <w:jc w:val="center"/>
        <w:rPr>
          <w:b/>
          <w:bCs/>
          <w:sz w:val="24"/>
        </w:rPr>
      </w:pPr>
    </w:p>
    <w:p w:rsidR="00C37D3F" w:rsidRDefault="00C37D3F">
      <w:pPr>
        <w:jc w:val="center"/>
        <w:rPr>
          <w:b/>
          <w:bCs/>
          <w:sz w:val="24"/>
        </w:rPr>
      </w:pPr>
    </w:p>
    <w:p w:rsidR="00C37D3F" w:rsidRDefault="00C37D3F">
      <w:pPr>
        <w:pStyle w:val="20"/>
        <w:numPr>
          <w:ilvl w:val="0"/>
          <w:numId w:val="18"/>
        </w:numPr>
      </w:pPr>
      <w:r>
        <w:t xml:space="preserve">План счетов бухгалтерского учета финансово- хозяйственной деятельности организаций </w:t>
      </w:r>
    </w:p>
    <w:p w:rsidR="00C37D3F" w:rsidRDefault="00C37D3F">
      <w:pPr>
        <w:pStyle w:val="20"/>
        <w:ind w:left="360"/>
      </w:pPr>
      <w:r>
        <w:t>и инструкции по его применению, утв. Приказом МФ РФ. 31.10.2000г. №94 н.</w:t>
      </w:r>
    </w:p>
    <w:p w:rsidR="00C37D3F" w:rsidRDefault="00C37D3F">
      <w:pPr>
        <w:pStyle w:val="20"/>
        <w:ind w:left="360"/>
      </w:pPr>
    </w:p>
    <w:p w:rsidR="00C37D3F" w:rsidRDefault="00C37D3F">
      <w:pPr>
        <w:numPr>
          <w:ilvl w:val="0"/>
          <w:numId w:val="18"/>
        </w:numPr>
        <w:rPr>
          <w:sz w:val="24"/>
        </w:rPr>
      </w:pPr>
      <w:r>
        <w:rPr>
          <w:sz w:val="24"/>
        </w:rPr>
        <w:t>Налоговый кодекс часть 1 (введен с 01.01.99г.) часть 2 (введен 01.01.01г)</w:t>
      </w:r>
    </w:p>
    <w:p w:rsidR="00C37D3F" w:rsidRDefault="00C37D3F">
      <w:pPr>
        <w:ind w:left="360"/>
        <w:rPr>
          <w:sz w:val="24"/>
        </w:rPr>
      </w:pPr>
    </w:p>
    <w:p w:rsidR="00C37D3F" w:rsidRDefault="00C37D3F">
      <w:pPr>
        <w:numPr>
          <w:ilvl w:val="0"/>
          <w:numId w:val="18"/>
        </w:numPr>
        <w:rPr>
          <w:sz w:val="24"/>
        </w:rPr>
      </w:pPr>
      <w:r>
        <w:rPr>
          <w:sz w:val="24"/>
        </w:rPr>
        <w:t>Федеральный закон от 26.12.1995г. № 208-ФЗ « об акционерных обществах»</w:t>
      </w:r>
    </w:p>
    <w:p w:rsidR="00C37D3F" w:rsidRDefault="00C37D3F">
      <w:pPr>
        <w:rPr>
          <w:sz w:val="24"/>
        </w:rPr>
      </w:pPr>
    </w:p>
    <w:p w:rsidR="00C37D3F" w:rsidRDefault="00C37D3F">
      <w:pPr>
        <w:numPr>
          <w:ilvl w:val="0"/>
          <w:numId w:val="18"/>
        </w:numPr>
        <w:rPr>
          <w:sz w:val="24"/>
        </w:rPr>
      </w:pPr>
      <w:r>
        <w:rPr>
          <w:sz w:val="24"/>
        </w:rPr>
        <w:t>Федеральный закон от 08.02.1998г. № 14-ФЗ « об обществах с ограниченной ответственностью»</w:t>
      </w:r>
    </w:p>
    <w:p w:rsidR="00C37D3F" w:rsidRDefault="00C37D3F">
      <w:pPr>
        <w:rPr>
          <w:sz w:val="24"/>
        </w:rPr>
      </w:pPr>
    </w:p>
    <w:p w:rsidR="00C37D3F" w:rsidRDefault="00C37D3F">
      <w:pPr>
        <w:numPr>
          <w:ilvl w:val="0"/>
          <w:numId w:val="18"/>
        </w:numPr>
        <w:rPr>
          <w:sz w:val="24"/>
        </w:rPr>
      </w:pPr>
      <w:r>
        <w:rPr>
          <w:sz w:val="24"/>
        </w:rPr>
        <w:t>В. Р. Захарин  « 2300 бухгалтерских проводок по новому плану счетов» г. Москва</w:t>
      </w:r>
    </w:p>
    <w:p w:rsidR="00C37D3F" w:rsidRDefault="00C37D3F">
      <w:pPr>
        <w:rPr>
          <w:sz w:val="24"/>
        </w:rPr>
      </w:pPr>
    </w:p>
    <w:p w:rsidR="00C37D3F" w:rsidRDefault="00C37D3F">
      <w:pPr>
        <w:numPr>
          <w:ilvl w:val="0"/>
          <w:numId w:val="18"/>
        </w:numPr>
        <w:rPr>
          <w:sz w:val="24"/>
        </w:rPr>
      </w:pPr>
      <w:r>
        <w:rPr>
          <w:sz w:val="24"/>
        </w:rPr>
        <w:t>Л. З. Шнейдман «рекомендации по переходу на новый план счетов» г. Москва</w:t>
      </w:r>
    </w:p>
    <w:p w:rsidR="00C37D3F" w:rsidRDefault="00C37D3F">
      <w:pPr>
        <w:rPr>
          <w:sz w:val="24"/>
        </w:rPr>
      </w:pPr>
    </w:p>
    <w:p w:rsidR="00C37D3F" w:rsidRDefault="00C37D3F">
      <w:pPr>
        <w:numPr>
          <w:ilvl w:val="0"/>
          <w:numId w:val="18"/>
        </w:numPr>
        <w:rPr>
          <w:sz w:val="24"/>
        </w:rPr>
      </w:pPr>
      <w:r>
        <w:rPr>
          <w:sz w:val="24"/>
        </w:rPr>
        <w:t>Гражданский кодекс.</w:t>
      </w:r>
    </w:p>
    <w:p w:rsidR="00C37D3F" w:rsidRDefault="00C37D3F">
      <w:pPr>
        <w:rPr>
          <w:sz w:val="24"/>
        </w:rPr>
      </w:pPr>
    </w:p>
    <w:p w:rsidR="00C37D3F" w:rsidRDefault="00C37D3F">
      <w:pPr>
        <w:numPr>
          <w:ilvl w:val="0"/>
          <w:numId w:val="18"/>
        </w:numPr>
        <w:rPr>
          <w:sz w:val="24"/>
        </w:rPr>
      </w:pPr>
      <w:r>
        <w:rPr>
          <w:sz w:val="24"/>
        </w:rPr>
        <w:t>Коментарии к части второй налогового кодекса для малых предприятий.</w:t>
      </w:r>
    </w:p>
    <w:p w:rsidR="00C37D3F" w:rsidRDefault="00C37D3F">
      <w:pPr>
        <w:rPr>
          <w:sz w:val="24"/>
        </w:rPr>
      </w:pPr>
    </w:p>
    <w:p w:rsidR="00C37D3F" w:rsidRDefault="00C37D3F">
      <w:pPr>
        <w:numPr>
          <w:ilvl w:val="0"/>
          <w:numId w:val="18"/>
        </w:numPr>
        <w:rPr>
          <w:sz w:val="24"/>
        </w:rPr>
      </w:pPr>
      <w:r>
        <w:rPr>
          <w:sz w:val="24"/>
        </w:rPr>
        <w:t>Финансовая газета № 12 за 2001г. региональный выпуск.</w:t>
      </w:r>
    </w:p>
    <w:p w:rsidR="00C37D3F" w:rsidRDefault="00C37D3F">
      <w:pPr>
        <w:rPr>
          <w:sz w:val="24"/>
        </w:rPr>
      </w:pPr>
    </w:p>
    <w:p w:rsidR="00C37D3F" w:rsidRDefault="00C37D3F">
      <w:pPr>
        <w:numPr>
          <w:ilvl w:val="0"/>
          <w:numId w:val="18"/>
        </w:numPr>
        <w:rPr>
          <w:sz w:val="24"/>
        </w:rPr>
      </w:pPr>
      <w:r>
        <w:rPr>
          <w:sz w:val="24"/>
        </w:rPr>
        <w:t>В. А. Мещеряков  Практическое пособие по составлению и сдаче годового отчета.</w:t>
      </w:r>
    </w:p>
    <w:p w:rsidR="00C37D3F" w:rsidRDefault="00C37D3F">
      <w:pPr>
        <w:ind w:left="360"/>
        <w:rPr>
          <w:sz w:val="24"/>
        </w:rPr>
      </w:pPr>
      <w:r>
        <w:rPr>
          <w:sz w:val="24"/>
        </w:rPr>
        <w:t xml:space="preserve"> г. Москва</w:t>
      </w:r>
      <w:bookmarkStart w:id="0" w:name="_GoBack"/>
      <w:bookmarkEnd w:id="0"/>
    </w:p>
    <w:sectPr w:rsidR="00C37D3F">
      <w:headerReference w:type="default" r:id="rId7"/>
      <w:type w:val="nextColumn"/>
      <w:pgSz w:w="11907" w:h="16840" w:code="9"/>
      <w:pgMar w:top="1134" w:right="567" w:bottom="851" w:left="1418"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D3F" w:rsidRDefault="00C37D3F">
      <w:r>
        <w:separator/>
      </w:r>
    </w:p>
  </w:endnote>
  <w:endnote w:type="continuationSeparator" w:id="0">
    <w:p w:rsidR="00C37D3F" w:rsidRDefault="00C37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D3F" w:rsidRDefault="00C37D3F">
      <w:r>
        <w:separator/>
      </w:r>
    </w:p>
  </w:footnote>
  <w:footnote w:type="continuationSeparator" w:id="0">
    <w:p w:rsidR="00C37D3F" w:rsidRDefault="00C37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D3F" w:rsidRDefault="00C37D3F">
    <w:pPr>
      <w:pStyle w:val="a4"/>
      <w:framePr w:wrap="auto" w:vAnchor="text" w:hAnchor="margin" w:xAlign="right" w:y="1"/>
      <w:rPr>
        <w:rStyle w:val="a3"/>
      </w:rPr>
    </w:pPr>
    <w:r>
      <w:rPr>
        <w:rStyle w:val="a3"/>
        <w:noProof/>
      </w:rPr>
      <w:t>3</w:t>
    </w:r>
  </w:p>
  <w:p w:rsidR="00C37D3F" w:rsidRDefault="00C37D3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6A87A38"/>
    <w:multiLevelType w:val="singleLevel"/>
    <w:tmpl w:val="252A3D3A"/>
    <w:lvl w:ilvl="0">
      <w:start w:val="1"/>
      <w:numFmt w:val="decimal"/>
      <w:lvlText w:val="%1."/>
      <w:legacy w:legacy="1" w:legacySpace="0" w:legacyIndent="283"/>
      <w:lvlJc w:val="left"/>
      <w:pPr>
        <w:ind w:left="283" w:hanging="283"/>
      </w:pPr>
    </w:lvl>
  </w:abstractNum>
  <w:abstractNum w:abstractNumId="2">
    <w:nsid w:val="14511FEE"/>
    <w:multiLevelType w:val="singleLevel"/>
    <w:tmpl w:val="5B149FD4"/>
    <w:lvl w:ilvl="0">
      <w:start w:val="1"/>
      <w:numFmt w:val="decimal"/>
      <w:lvlText w:val="%1."/>
      <w:legacy w:legacy="1" w:legacySpace="0" w:legacyIndent="283"/>
      <w:lvlJc w:val="left"/>
      <w:pPr>
        <w:ind w:left="283" w:hanging="283"/>
      </w:pPr>
    </w:lvl>
  </w:abstractNum>
  <w:abstractNum w:abstractNumId="3">
    <w:nsid w:val="1B3C0B9F"/>
    <w:multiLevelType w:val="singleLevel"/>
    <w:tmpl w:val="ED0802FA"/>
    <w:lvl w:ilvl="0">
      <w:start w:val="1"/>
      <w:numFmt w:val="decimal"/>
      <w:lvlText w:val="%1."/>
      <w:legacy w:legacy="1" w:legacySpace="0" w:legacyIndent="283"/>
      <w:lvlJc w:val="left"/>
      <w:pPr>
        <w:ind w:left="283" w:hanging="283"/>
      </w:pPr>
    </w:lvl>
  </w:abstractNum>
  <w:abstractNum w:abstractNumId="4">
    <w:nsid w:val="2D612C44"/>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447E56D4"/>
    <w:multiLevelType w:val="singleLevel"/>
    <w:tmpl w:val="B410697E"/>
    <w:lvl w:ilvl="0">
      <w:start w:val="1"/>
      <w:numFmt w:val="decimal"/>
      <w:lvlText w:val="%1."/>
      <w:legacy w:legacy="1" w:legacySpace="0" w:legacyIndent="283"/>
      <w:lvlJc w:val="left"/>
      <w:pPr>
        <w:ind w:left="283" w:hanging="283"/>
      </w:pPr>
    </w:lvl>
  </w:abstractNum>
  <w:abstractNum w:abstractNumId="6">
    <w:nsid w:val="489E114C"/>
    <w:multiLevelType w:val="singleLevel"/>
    <w:tmpl w:val="8048D08E"/>
    <w:lvl w:ilvl="0">
      <w:start w:val="1"/>
      <w:numFmt w:val="decimal"/>
      <w:lvlText w:val="%1."/>
      <w:legacy w:legacy="1" w:legacySpace="0" w:legacyIndent="283"/>
      <w:lvlJc w:val="left"/>
      <w:pPr>
        <w:ind w:left="283" w:hanging="283"/>
      </w:pPr>
    </w:lvl>
  </w:abstractNum>
  <w:abstractNum w:abstractNumId="7">
    <w:nsid w:val="48D25948"/>
    <w:multiLevelType w:val="hybridMultilevel"/>
    <w:tmpl w:val="6BCE4898"/>
    <w:lvl w:ilvl="0" w:tplc="E04C84D0">
      <w:start w:val="2"/>
      <w:numFmt w:val="bullet"/>
      <w:lvlText w:val="-"/>
      <w:lvlJc w:val="left"/>
      <w:pPr>
        <w:tabs>
          <w:tab w:val="num" w:pos="870"/>
        </w:tabs>
        <w:ind w:left="870" w:hanging="360"/>
      </w:pPr>
      <w:rPr>
        <w:rFonts w:ascii="Times New Roman" w:eastAsia="Times New Roman" w:hAnsi="Times New Roman" w:cs="Times New Roman" w:hint="default"/>
      </w:rPr>
    </w:lvl>
    <w:lvl w:ilvl="1" w:tplc="ADA2925E" w:tentative="1">
      <w:start w:val="1"/>
      <w:numFmt w:val="bullet"/>
      <w:lvlText w:val="o"/>
      <w:lvlJc w:val="left"/>
      <w:pPr>
        <w:tabs>
          <w:tab w:val="num" w:pos="1590"/>
        </w:tabs>
        <w:ind w:left="1590" w:hanging="360"/>
      </w:pPr>
      <w:rPr>
        <w:rFonts w:ascii="Courier New" w:hAnsi="Courier New" w:hint="default"/>
      </w:rPr>
    </w:lvl>
    <w:lvl w:ilvl="2" w:tplc="CCE29F3C" w:tentative="1">
      <w:start w:val="1"/>
      <w:numFmt w:val="bullet"/>
      <w:lvlText w:val=""/>
      <w:lvlJc w:val="left"/>
      <w:pPr>
        <w:tabs>
          <w:tab w:val="num" w:pos="2310"/>
        </w:tabs>
        <w:ind w:left="2310" w:hanging="360"/>
      </w:pPr>
      <w:rPr>
        <w:rFonts w:ascii="Wingdings" w:hAnsi="Wingdings" w:hint="default"/>
      </w:rPr>
    </w:lvl>
    <w:lvl w:ilvl="3" w:tplc="26F04CBC" w:tentative="1">
      <w:start w:val="1"/>
      <w:numFmt w:val="bullet"/>
      <w:lvlText w:val=""/>
      <w:lvlJc w:val="left"/>
      <w:pPr>
        <w:tabs>
          <w:tab w:val="num" w:pos="3030"/>
        </w:tabs>
        <w:ind w:left="3030" w:hanging="360"/>
      </w:pPr>
      <w:rPr>
        <w:rFonts w:ascii="Symbol" w:hAnsi="Symbol" w:hint="default"/>
      </w:rPr>
    </w:lvl>
    <w:lvl w:ilvl="4" w:tplc="5580A794" w:tentative="1">
      <w:start w:val="1"/>
      <w:numFmt w:val="bullet"/>
      <w:lvlText w:val="o"/>
      <w:lvlJc w:val="left"/>
      <w:pPr>
        <w:tabs>
          <w:tab w:val="num" w:pos="3750"/>
        </w:tabs>
        <w:ind w:left="3750" w:hanging="360"/>
      </w:pPr>
      <w:rPr>
        <w:rFonts w:ascii="Courier New" w:hAnsi="Courier New" w:hint="default"/>
      </w:rPr>
    </w:lvl>
    <w:lvl w:ilvl="5" w:tplc="84C62C94" w:tentative="1">
      <w:start w:val="1"/>
      <w:numFmt w:val="bullet"/>
      <w:lvlText w:val=""/>
      <w:lvlJc w:val="left"/>
      <w:pPr>
        <w:tabs>
          <w:tab w:val="num" w:pos="4470"/>
        </w:tabs>
        <w:ind w:left="4470" w:hanging="360"/>
      </w:pPr>
      <w:rPr>
        <w:rFonts w:ascii="Wingdings" w:hAnsi="Wingdings" w:hint="default"/>
      </w:rPr>
    </w:lvl>
    <w:lvl w:ilvl="6" w:tplc="A85423C2" w:tentative="1">
      <w:start w:val="1"/>
      <w:numFmt w:val="bullet"/>
      <w:lvlText w:val=""/>
      <w:lvlJc w:val="left"/>
      <w:pPr>
        <w:tabs>
          <w:tab w:val="num" w:pos="5190"/>
        </w:tabs>
        <w:ind w:left="5190" w:hanging="360"/>
      </w:pPr>
      <w:rPr>
        <w:rFonts w:ascii="Symbol" w:hAnsi="Symbol" w:hint="default"/>
      </w:rPr>
    </w:lvl>
    <w:lvl w:ilvl="7" w:tplc="4A727802" w:tentative="1">
      <w:start w:val="1"/>
      <w:numFmt w:val="bullet"/>
      <w:lvlText w:val="o"/>
      <w:lvlJc w:val="left"/>
      <w:pPr>
        <w:tabs>
          <w:tab w:val="num" w:pos="5910"/>
        </w:tabs>
        <w:ind w:left="5910" w:hanging="360"/>
      </w:pPr>
      <w:rPr>
        <w:rFonts w:ascii="Courier New" w:hAnsi="Courier New" w:hint="default"/>
      </w:rPr>
    </w:lvl>
    <w:lvl w:ilvl="8" w:tplc="78B8C1A0" w:tentative="1">
      <w:start w:val="1"/>
      <w:numFmt w:val="bullet"/>
      <w:lvlText w:val=""/>
      <w:lvlJc w:val="left"/>
      <w:pPr>
        <w:tabs>
          <w:tab w:val="num" w:pos="6630"/>
        </w:tabs>
        <w:ind w:left="6630" w:hanging="360"/>
      </w:pPr>
      <w:rPr>
        <w:rFonts w:ascii="Wingdings" w:hAnsi="Wingdings" w:hint="default"/>
      </w:rPr>
    </w:lvl>
  </w:abstractNum>
  <w:abstractNum w:abstractNumId="8">
    <w:nsid w:val="49340ED4"/>
    <w:multiLevelType w:val="singleLevel"/>
    <w:tmpl w:val="16C27188"/>
    <w:lvl w:ilvl="0">
      <w:start w:val="1"/>
      <w:numFmt w:val="decimal"/>
      <w:lvlText w:val="%1."/>
      <w:legacy w:legacy="1" w:legacySpace="0" w:legacyIndent="283"/>
      <w:lvlJc w:val="left"/>
      <w:pPr>
        <w:ind w:left="283" w:hanging="283"/>
      </w:pPr>
    </w:lvl>
  </w:abstractNum>
  <w:abstractNum w:abstractNumId="9">
    <w:nsid w:val="5B8B2E1D"/>
    <w:multiLevelType w:val="hybridMultilevel"/>
    <w:tmpl w:val="B1940A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D9A2502"/>
    <w:multiLevelType w:val="singleLevel"/>
    <w:tmpl w:val="07B279BC"/>
    <w:lvl w:ilvl="0">
      <w:start w:val="1"/>
      <w:numFmt w:val="decimal"/>
      <w:lvlText w:val="%1."/>
      <w:legacy w:legacy="1" w:legacySpace="0" w:legacyIndent="283"/>
      <w:lvlJc w:val="left"/>
      <w:pPr>
        <w:ind w:left="1133" w:hanging="283"/>
      </w:pPr>
    </w:lvl>
  </w:abstractNum>
  <w:num w:numId="1">
    <w:abstractNumId w:val="6"/>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3"/>
    <w:lvlOverride w:ilvl="0">
      <w:lvl w:ilvl="0">
        <w:start w:val="1"/>
        <w:numFmt w:val="decimal"/>
        <w:lvlText w:val="%1."/>
        <w:legacy w:legacy="1" w:legacySpace="0" w:legacyIndent="283"/>
        <w:lvlJc w:val="left"/>
        <w:pPr>
          <w:ind w:left="283" w:hanging="283"/>
        </w:pPr>
      </w:lvl>
    </w:lvlOverride>
  </w:num>
  <w:num w:numId="5">
    <w:abstractNumId w:val="5"/>
  </w:num>
  <w:num w:numId="6">
    <w:abstractNumId w:val="5"/>
    <w:lvlOverride w:ilvl="0">
      <w:lvl w:ilvl="0">
        <w:start w:val="1"/>
        <w:numFmt w:val="decimal"/>
        <w:lvlText w:val="%1."/>
        <w:legacy w:legacy="1" w:legacySpace="0" w:legacyIndent="283"/>
        <w:lvlJc w:val="left"/>
        <w:pPr>
          <w:ind w:left="283" w:hanging="283"/>
        </w:pPr>
      </w:lvl>
    </w:lvlOverride>
  </w:num>
  <w:num w:numId="7">
    <w:abstractNumId w:val="2"/>
  </w:num>
  <w:num w:numId="8">
    <w:abstractNumId w:val="2"/>
    <w:lvlOverride w:ilvl="0">
      <w:lvl w:ilvl="0">
        <w:start w:val="1"/>
        <w:numFmt w:val="decimal"/>
        <w:lvlText w:val="%1."/>
        <w:legacy w:legacy="1" w:legacySpace="0" w:legacyIndent="283"/>
        <w:lvlJc w:val="left"/>
        <w:pPr>
          <w:ind w:left="283" w:hanging="283"/>
        </w:pPr>
      </w:lvl>
    </w:lvlOverride>
  </w:num>
  <w:num w:numId="9">
    <w:abstractNumId w:val="0"/>
  </w:num>
  <w:num w:numId="10">
    <w:abstractNumId w:val="10"/>
  </w:num>
  <w:num w:numId="11">
    <w:abstractNumId w:val="10"/>
    <w:lvlOverride w:ilvl="0">
      <w:lvl w:ilvl="0">
        <w:start w:val="1"/>
        <w:numFmt w:val="decimal"/>
        <w:lvlText w:val="%1."/>
        <w:legacy w:legacy="1" w:legacySpace="0" w:legacyIndent="283"/>
        <w:lvlJc w:val="left"/>
        <w:pPr>
          <w:ind w:left="1133" w:hanging="283"/>
        </w:pPr>
      </w:lvl>
    </w:lvlOverride>
  </w:num>
  <w:num w:numId="12">
    <w:abstractNumId w:val="8"/>
  </w:num>
  <w:num w:numId="13">
    <w:abstractNumId w:val="8"/>
    <w:lvlOverride w:ilvl="0">
      <w:lvl w:ilvl="0">
        <w:start w:val="1"/>
        <w:numFmt w:val="decimal"/>
        <w:lvlText w:val="%1."/>
        <w:legacy w:legacy="1" w:legacySpace="0" w:legacyIndent="283"/>
        <w:lvlJc w:val="left"/>
        <w:pPr>
          <w:ind w:left="283" w:hanging="283"/>
        </w:pPr>
      </w:lvl>
    </w:lvlOverride>
  </w:num>
  <w:num w:numId="14">
    <w:abstractNumId w:val="1"/>
  </w:num>
  <w:num w:numId="15">
    <w:abstractNumId w:val="1"/>
    <w:lvlOverride w:ilvl="0">
      <w:lvl w:ilvl="0">
        <w:start w:val="1"/>
        <w:numFmt w:val="decimal"/>
        <w:lvlText w:val="%1."/>
        <w:legacy w:legacy="1" w:legacySpace="0" w:legacyIndent="283"/>
        <w:lvlJc w:val="left"/>
        <w:pPr>
          <w:ind w:left="283" w:hanging="283"/>
        </w:pPr>
      </w:lvl>
    </w:lvlOverride>
  </w:num>
  <w:num w:numId="16">
    <w:abstractNumId w:val="7"/>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8A9"/>
    <w:rsid w:val="00274D97"/>
    <w:rsid w:val="008648B7"/>
    <w:rsid w:val="00A408A9"/>
    <w:rsid w:val="00C37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01270A-A047-4155-9F72-F617604C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bCs/>
      <w:i/>
      <w:iCs/>
      <w:sz w:val="24"/>
    </w:rPr>
  </w:style>
  <w:style w:type="paragraph" w:styleId="2">
    <w:name w:val="heading 2"/>
    <w:basedOn w:val="a"/>
    <w:next w:val="a"/>
    <w:qFormat/>
    <w:pPr>
      <w:keepNext/>
      <w:jc w:val="center"/>
      <w:outlineLvl w:val="1"/>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header"/>
    <w:basedOn w:val="a"/>
    <w:semiHidden/>
    <w:pPr>
      <w:tabs>
        <w:tab w:val="center" w:pos="4153"/>
        <w:tab w:val="right" w:pos="8306"/>
      </w:tabs>
    </w:pPr>
  </w:style>
  <w:style w:type="paragraph" w:styleId="a5">
    <w:name w:val="Body Text"/>
    <w:basedOn w:val="a"/>
    <w:semiHidden/>
    <w:pPr>
      <w:spacing w:line="353" w:lineRule="auto"/>
      <w:jc w:val="both"/>
    </w:pPr>
    <w:rPr>
      <w:sz w:val="22"/>
    </w:rPr>
  </w:style>
  <w:style w:type="paragraph" w:styleId="a6">
    <w:name w:val="Body Text Indent"/>
    <w:basedOn w:val="a"/>
    <w:semiHidden/>
    <w:pPr>
      <w:spacing w:line="353" w:lineRule="auto"/>
      <w:ind w:left="709" w:hanging="851"/>
      <w:jc w:val="both"/>
    </w:pPr>
    <w:rPr>
      <w:sz w:val="22"/>
    </w:rPr>
  </w:style>
  <w:style w:type="paragraph" w:customStyle="1" w:styleId="FR1">
    <w:name w:val="FR1"/>
    <w:pPr>
      <w:widowControl w:val="0"/>
      <w:ind w:left="3080"/>
    </w:pPr>
    <w:rPr>
      <w:b/>
      <w:snapToGrid w:val="0"/>
      <w:sz w:val="24"/>
    </w:rPr>
  </w:style>
  <w:style w:type="paragraph" w:customStyle="1" w:styleId="FR2">
    <w:name w:val="FR2"/>
    <w:pPr>
      <w:widowControl w:val="0"/>
      <w:spacing w:before="60"/>
      <w:ind w:left="3240"/>
    </w:pPr>
    <w:rPr>
      <w:rFonts w:ascii="Arial" w:hAnsi="Arial"/>
      <w:snapToGrid w:val="0"/>
      <w:sz w:val="12"/>
    </w:rPr>
  </w:style>
  <w:style w:type="paragraph" w:styleId="20">
    <w:name w:val="Body Text 2"/>
    <w:basedOn w:val="a"/>
    <w:semiHidden/>
    <w:rPr>
      <w:sz w:val="24"/>
    </w:rPr>
  </w:style>
  <w:style w:type="paragraph" w:styleId="a7">
    <w:name w:val="Title"/>
    <w:basedOn w:val="a"/>
    <w:qFormat/>
    <w:pPr>
      <w:jc w:val="center"/>
    </w:pPr>
    <w:rPr>
      <w:sz w:val="24"/>
    </w:rPr>
  </w:style>
  <w:style w:type="paragraph" w:styleId="a8">
    <w:name w:val="footer"/>
    <w:basedOn w:val="a"/>
    <w:semiHidden/>
    <w:pPr>
      <w:tabs>
        <w:tab w:val="center" w:pos="4677"/>
        <w:tab w:val="right" w:pos="9355"/>
      </w:tabs>
    </w:pPr>
  </w:style>
  <w:style w:type="paragraph" w:styleId="3">
    <w:name w:val="Body Text 3"/>
    <w:basedOn w:val="a"/>
    <w:semiHidden/>
    <w:pPr>
      <w:jc w:val="center"/>
    </w:pPr>
    <w:rPr>
      <w:b/>
      <w:bCs/>
      <w:sz w:val="24"/>
    </w:rPr>
  </w:style>
  <w:style w:type="paragraph" w:styleId="10">
    <w:name w:val="toc 1"/>
    <w:basedOn w:val="a"/>
    <w:next w:val="a"/>
    <w:autoRedefine/>
    <w:semiHidden/>
    <w:pPr>
      <w:tabs>
        <w:tab w:val="left" w:pos="480"/>
        <w:tab w:val="left" w:pos="993"/>
        <w:tab w:val="right" w:leader="dot" w:pos="9628"/>
      </w:tabs>
      <w:spacing w:before="120" w:after="120" w:line="360" w:lineRule="auto"/>
      <w:ind w:firstLine="720"/>
    </w:pPr>
    <w:rPr>
      <w:b/>
      <w:caps/>
    </w:rPr>
  </w:style>
  <w:style w:type="paragraph" w:styleId="21">
    <w:name w:val="toc 2"/>
    <w:basedOn w:val="a"/>
    <w:next w:val="a"/>
    <w:autoRedefine/>
    <w:semiHidden/>
    <w:pPr>
      <w:tabs>
        <w:tab w:val="left" w:pos="720"/>
        <w:tab w:val="left" w:pos="1418"/>
        <w:tab w:val="right" w:leader="dot" w:pos="9628"/>
      </w:tabs>
      <w:spacing w:line="360" w:lineRule="auto"/>
      <w:ind w:left="240" w:firstLine="720"/>
    </w:pPr>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14188</Words>
  <Characters>80873</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Irina</cp:lastModifiedBy>
  <cp:revision>2</cp:revision>
  <dcterms:created xsi:type="dcterms:W3CDTF">2014-08-03T19:28:00Z</dcterms:created>
  <dcterms:modified xsi:type="dcterms:W3CDTF">2014-08-03T19:28:00Z</dcterms:modified>
</cp:coreProperties>
</file>