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062" w:rsidRDefault="00745062" w:rsidP="00BC69A0">
      <w:pPr>
        <w:jc w:val="center"/>
        <w:rPr>
          <w:rFonts w:ascii="Times New Roman" w:hAnsi="Times New Roman"/>
          <w:bCs/>
          <w:sz w:val="28"/>
          <w:szCs w:val="28"/>
        </w:rPr>
      </w:pPr>
    </w:p>
    <w:p w:rsidR="0064493E" w:rsidRPr="00BC69A0" w:rsidRDefault="0064493E" w:rsidP="00BC69A0">
      <w:pPr>
        <w:jc w:val="center"/>
        <w:rPr>
          <w:rFonts w:ascii="Times New Roman" w:hAnsi="Times New Roman"/>
          <w:bCs/>
          <w:sz w:val="28"/>
          <w:szCs w:val="28"/>
          <w:lang w:val="en-US"/>
        </w:rPr>
      </w:pPr>
      <w:r w:rsidRPr="00BC69A0">
        <w:rPr>
          <w:rFonts w:ascii="Times New Roman" w:hAnsi="Times New Roman"/>
          <w:bCs/>
          <w:sz w:val="28"/>
          <w:szCs w:val="28"/>
        </w:rPr>
        <w:t>Минское Учреждение Образования</w:t>
      </w:r>
      <w:r>
        <w:rPr>
          <w:rFonts w:ascii="Times New Roman" w:hAnsi="Times New Roman"/>
          <w:bCs/>
          <w:sz w:val="28"/>
          <w:szCs w:val="28"/>
        </w:rPr>
        <w:t xml:space="preserve"> </w:t>
      </w:r>
      <w:r>
        <w:rPr>
          <w:rFonts w:ascii="Times New Roman" w:hAnsi="Times New Roman"/>
          <w:bCs/>
          <w:sz w:val="28"/>
          <w:szCs w:val="28"/>
          <w:lang w:val="en-US"/>
        </w:rPr>
        <w:t>“</w:t>
      </w:r>
      <w:r>
        <w:rPr>
          <w:rFonts w:ascii="Times New Roman" w:hAnsi="Times New Roman"/>
          <w:bCs/>
          <w:sz w:val="28"/>
          <w:szCs w:val="28"/>
        </w:rPr>
        <w:t>Гимназия №14</w:t>
      </w:r>
      <w:r>
        <w:rPr>
          <w:rFonts w:ascii="Times New Roman" w:hAnsi="Times New Roman"/>
          <w:bCs/>
          <w:sz w:val="28"/>
          <w:szCs w:val="28"/>
          <w:lang w:val="en-US"/>
        </w:rPr>
        <w:t>”</w:t>
      </w:r>
    </w:p>
    <w:p w:rsidR="0064493E" w:rsidRDefault="0064493E">
      <w:pPr>
        <w:rPr>
          <w:b/>
          <w:bCs/>
          <w:sz w:val="48"/>
          <w:szCs w:val="48"/>
        </w:rPr>
      </w:pPr>
    </w:p>
    <w:p w:rsidR="0064493E" w:rsidRDefault="0064493E">
      <w:pPr>
        <w:rPr>
          <w:b/>
          <w:bCs/>
          <w:sz w:val="48"/>
          <w:szCs w:val="48"/>
        </w:rPr>
      </w:pPr>
    </w:p>
    <w:p w:rsidR="0064493E" w:rsidRDefault="0064493E">
      <w:pPr>
        <w:rPr>
          <w:b/>
          <w:bCs/>
          <w:sz w:val="48"/>
          <w:szCs w:val="48"/>
        </w:rPr>
      </w:pPr>
    </w:p>
    <w:p w:rsidR="0064493E" w:rsidRDefault="0064493E" w:rsidP="001E0C9B">
      <w:pPr>
        <w:jc w:val="center"/>
        <w:rPr>
          <w:b/>
          <w:bCs/>
          <w:sz w:val="48"/>
          <w:szCs w:val="48"/>
        </w:rPr>
      </w:pPr>
    </w:p>
    <w:p w:rsidR="0064493E" w:rsidRDefault="0064493E" w:rsidP="001E0C9B">
      <w:pPr>
        <w:jc w:val="center"/>
        <w:rPr>
          <w:b/>
          <w:bCs/>
          <w:sz w:val="48"/>
          <w:szCs w:val="48"/>
        </w:rPr>
      </w:pPr>
    </w:p>
    <w:p w:rsidR="0064493E" w:rsidRDefault="0064493E" w:rsidP="001E0C9B">
      <w:pPr>
        <w:jc w:val="center"/>
        <w:rPr>
          <w:b/>
          <w:bCs/>
          <w:sz w:val="48"/>
          <w:szCs w:val="48"/>
        </w:rPr>
      </w:pPr>
      <w:r>
        <w:rPr>
          <w:b/>
          <w:bCs/>
          <w:sz w:val="48"/>
          <w:szCs w:val="48"/>
        </w:rPr>
        <w:t>Реферат по биологии на тему:</w:t>
      </w:r>
    </w:p>
    <w:p w:rsidR="0064493E" w:rsidRPr="00BC69A0" w:rsidRDefault="0064493E" w:rsidP="001E0C9B">
      <w:pPr>
        <w:jc w:val="center"/>
        <w:rPr>
          <w:b/>
          <w:bCs/>
          <w:sz w:val="48"/>
          <w:szCs w:val="48"/>
          <w:lang w:val="en-US"/>
        </w:rPr>
      </w:pPr>
      <w:r>
        <w:rPr>
          <w:b/>
          <w:bCs/>
          <w:sz w:val="48"/>
          <w:szCs w:val="48"/>
          <w:lang w:val="en-US"/>
        </w:rPr>
        <w:t>“</w:t>
      </w:r>
      <w:r>
        <w:rPr>
          <w:b/>
          <w:bCs/>
          <w:sz w:val="48"/>
          <w:szCs w:val="48"/>
        </w:rPr>
        <w:t>ВОДА - СРЕДА ОБИТАНИЯ</w:t>
      </w:r>
      <w:r>
        <w:rPr>
          <w:b/>
          <w:bCs/>
          <w:sz w:val="48"/>
          <w:szCs w:val="48"/>
          <w:lang w:val="en-US"/>
        </w:rPr>
        <w:t>”</w:t>
      </w:r>
    </w:p>
    <w:p w:rsidR="0064493E" w:rsidRDefault="0064493E" w:rsidP="001E0C9B">
      <w:pPr>
        <w:jc w:val="center"/>
        <w:rPr>
          <w:b/>
          <w:bCs/>
          <w:sz w:val="48"/>
          <w:szCs w:val="48"/>
        </w:rPr>
      </w:pPr>
    </w:p>
    <w:p w:rsidR="0064493E" w:rsidRDefault="0064493E" w:rsidP="001E0C9B">
      <w:pPr>
        <w:jc w:val="center"/>
        <w:rPr>
          <w:b/>
          <w:bCs/>
          <w:sz w:val="48"/>
          <w:szCs w:val="48"/>
        </w:rPr>
      </w:pPr>
    </w:p>
    <w:p w:rsidR="0064493E" w:rsidRDefault="0064493E" w:rsidP="001E0C9B">
      <w:pPr>
        <w:jc w:val="center"/>
        <w:rPr>
          <w:b/>
          <w:bCs/>
          <w:sz w:val="48"/>
          <w:szCs w:val="48"/>
        </w:rPr>
      </w:pPr>
    </w:p>
    <w:p w:rsidR="0064493E" w:rsidRDefault="0064493E" w:rsidP="001E0C9B">
      <w:pPr>
        <w:jc w:val="center"/>
        <w:rPr>
          <w:b/>
          <w:bCs/>
          <w:sz w:val="48"/>
          <w:szCs w:val="48"/>
        </w:rPr>
      </w:pPr>
    </w:p>
    <w:p w:rsidR="0064493E" w:rsidRPr="00BC69A0" w:rsidRDefault="0064493E" w:rsidP="001E0C9B">
      <w:pPr>
        <w:jc w:val="right"/>
        <w:rPr>
          <w:rFonts w:ascii="Times New Roman" w:hAnsi="Times New Roman"/>
          <w:sz w:val="28"/>
          <w:szCs w:val="28"/>
        </w:rPr>
      </w:pPr>
      <w:r w:rsidRPr="00BC69A0">
        <w:rPr>
          <w:rFonts w:ascii="Times New Roman" w:hAnsi="Times New Roman"/>
          <w:sz w:val="28"/>
          <w:szCs w:val="28"/>
        </w:rPr>
        <w:t>Подготовила ученица 11</w:t>
      </w:r>
      <w:r w:rsidRPr="00BC69A0">
        <w:rPr>
          <w:rFonts w:ascii="Times New Roman" w:hAnsi="Times New Roman"/>
          <w:sz w:val="28"/>
          <w:szCs w:val="28"/>
          <w:lang w:val="en-US"/>
        </w:rPr>
        <w:t xml:space="preserve"> </w:t>
      </w:r>
      <w:r w:rsidRPr="00BC69A0">
        <w:rPr>
          <w:rFonts w:ascii="Times New Roman" w:hAnsi="Times New Roman"/>
          <w:sz w:val="28"/>
          <w:szCs w:val="28"/>
          <w:lang w:val="be-BY"/>
        </w:rPr>
        <w:t>“Б”</w:t>
      </w:r>
      <w:r w:rsidRPr="00BC69A0">
        <w:rPr>
          <w:rFonts w:ascii="Times New Roman" w:hAnsi="Times New Roman"/>
          <w:sz w:val="28"/>
          <w:szCs w:val="28"/>
        </w:rPr>
        <w:t xml:space="preserve"> класса</w:t>
      </w:r>
    </w:p>
    <w:p w:rsidR="0064493E" w:rsidRPr="00BC69A0" w:rsidRDefault="0064493E" w:rsidP="001E0C9B">
      <w:pPr>
        <w:jc w:val="right"/>
        <w:rPr>
          <w:rFonts w:ascii="Times New Roman" w:hAnsi="Times New Roman"/>
          <w:sz w:val="28"/>
          <w:szCs w:val="28"/>
        </w:rPr>
      </w:pPr>
      <w:r w:rsidRPr="00BC69A0">
        <w:rPr>
          <w:rFonts w:ascii="Times New Roman" w:hAnsi="Times New Roman"/>
          <w:sz w:val="28"/>
          <w:szCs w:val="28"/>
        </w:rPr>
        <w:t>Масловская Евгения</w:t>
      </w:r>
    </w:p>
    <w:p w:rsidR="0064493E" w:rsidRPr="00BC69A0" w:rsidRDefault="0064493E" w:rsidP="001E0C9B">
      <w:pPr>
        <w:jc w:val="right"/>
        <w:rPr>
          <w:rFonts w:ascii="Times New Roman" w:hAnsi="Times New Roman"/>
          <w:sz w:val="28"/>
          <w:szCs w:val="28"/>
        </w:rPr>
      </w:pPr>
      <w:r w:rsidRPr="00BC69A0">
        <w:rPr>
          <w:rFonts w:ascii="Times New Roman" w:hAnsi="Times New Roman"/>
          <w:sz w:val="28"/>
          <w:szCs w:val="28"/>
        </w:rPr>
        <w:t>Преподаватель:</w:t>
      </w:r>
    </w:p>
    <w:p w:rsidR="0064493E" w:rsidRDefault="0064493E" w:rsidP="001E0C9B">
      <w:pPr>
        <w:jc w:val="right"/>
        <w:rPr>
          <w:sz w:val="32"/>
          <w:szCs w:val="32"/>
        </w:rPr>
      </w:pPr>
      <w:r w:rsidRPr="00BC69A0">
        <w:rPr>
          <w:rFonts w:ascii="Times New Roman" w:hAnsi="Times New Roman"/>
          <w:sz w:val="28"/>
          <w:szCs w:val="28"/>
        </w:rPr>
        <w:t>Булва Иван Васильевич</w:t>
      </w:r>
    </w:p>
    <w:p w:rsidR="0064493E" w:rsidRDefault="0064493E" w:rsidP="001E0C9B">
      <w:pPr>
        <w:jc w:val="right"/>
        <w:rPr>
          <w:sz w:val="32"/>
          <w:szCs w:val="32"/>
        </w:rPr>
      </w:pPr>
    </w:p>
    <w:p w:rsidR="0064493E" w:rsidRDefault="0064493E" w:rsidP="001E0C9B">
      <w:pPr>
        <w:jc w:val="right"/>
        <w:rPr>
          <w:sz w:val="32"/>
          <w:szCs w:val="32"/>
        </w:rPr>
      </w:pPr>
    </w:p>
    <w:p w:rsidR="0064493E" w:rsidRDefault="0064493E" w:rsidP="001E0C9B">
      <w:pPr>
        <w:jc w:val="center"/>
        <w:rPr>
          <w:sz w:val="40"/>
          <w:szCs w:val="40"/>
        </w:rPr>
      </w:pPr>
    </w:p>
    <w:p w:rsidR="0064493E" w:rsidRPr="001E0C9B" w:rsidRDefault="0064493E" w:rsidP="001E0C9B">
      <w:pPr>
        <w:jc w:val="center"/>
        <w:rPr>
          <w:sz w:val="40"/>
          <w:szCs w:val="40"/>
        </w:rPr>
      </w:pPr>
      <w:r w:rsidRPr="001E0C9B">
        <w:rPr>
          <w:sz w:val="40"/>
          <w:szCs w:val="40"/>
        </w:rPr>
        <w:t>Содержание.</w:t>
      </w:r>
    </w:p>
    <w:p w:rsidR="0064493E" w:rsidRPr="00EC4AB4" w:rsidRDefault="0064493E" w:rsidP="00EC4AB4">
      <w:pPr>
        <w:pStyle w:val="1"/>
        <w:numPr>
          <w:ilvl w:val="0"/>
          <w:numId w:val="2"/>
        </w:numPr>
        <w:rPr>
          <w:sz w:val="32"/>
          <w:szCs w:val="32"/>
        </w:rPr>
      </w:pPr>
      <w:r w:rsidRPr="00EC4AB4">
        <w:rPr>
          <w:sz w:val="32"/>
          <w:szCs w:val="32"/>
        </w:rPr>
        <w:t>Водная среда обитания – гидросфера.</w:t>
      </w:r>
    </w:p>
    <w:p w:rsidR="0064493E" w:rsidRPr="00EC4AB4" w:rsidRDefault="0064493E" w:rsidP="00EC4AB4">
      <w:pPr>
        <w:pStyle w:val="1"/>
        <w:numPr>
          <w:ilvl w:val="0"/>
          <w:numId w:val="2"/>
        </w:numPr>
        <w:rPr>
          <w:sz w:val="32"/>
          <w:szCs w:val="32"/>
        </w:rPr>
      </w:pPr>
      <w:r w:rsidRPr="00EC4AB4">
        <w:rPr>
          <w:sz w:val="32"/>
          <w:szCs w:val="32"/>
        </w:rPr>
        <w:t>Вода – уникальная среда.</w:t>
      </w:r>
    </w:p>
    <w:p w:rsidR="0064493E" w:rsidRPr="00EC4AB4" w:rsidRDefault="0064493E" w:rsidP="00EC4AB4">
      <w:pPr>
        <w:pStyle w:val="1"/>
        <w:numPr>
          <w:ilvl w:val="0"/>
          <w:numId w:val="2"/>
        </w:numPr>
        <w:rPr>
          <w:sz w:val="32"/>
          <w:szCs w:val="32"/>
        </w:rPr>
      </w:pPr>
      <w:r w:rsidRPr="00EC4AB4">
        <w:rPr>
          <w:sz w:val="32"/>
          <w:szCs w:val="32"/>
        </w:rPr>
        <w:t>Экологические группы гидробионтов.</w:t>
      </w:r>
    </w:p>
    <w:p w:rsidR="0064493E" w:rsidRDefault="0064493E" w:rsidP="00EC4AB4">
      <w:pPr>
        <w:pStyle w:val="1"/>
        <w:numPr>
          <w:ilvl w:val="0"/>
          <w:numId w:val="2"/>
        </w:numPr>
        <w:rPr>
          <w:sz w:val="32"/>
          <w:szCs w:val="32"/>
        </w:rPr>
      </w:pPr>
      <w:r w:rsidRPr="00EC4AB4">
        <w:rPr>
          <w:sz w:val="32"/>
          <w:szCs w:val="32"/>
        </w:rPr>
        <w:t>Режимы.</w:t>
      </w:r>
    </w:p>
    <w:p w:rsidR="0064493E" w:rsidRDefault="0064493E" w:rsidP="00EC4AB4">
      <w:pPr>
        <w:pStyle w:val="1"/>
        <w:numPr>
          <w:ilvl w:val="0"/>
          <w:numId w:val="2"/>
        </w:numPr>
        <w:rPr>
          <w:sz w:val="32"/>
          <w:szCs w:val="32"/>
        </w:rPr>
      </w:pPr>
      <w:r>
        <w:rPr>
          <w:sz w:val="32"/>
          <w:szCs w:val="32"/>
        </w:rPr>
        <w:t>Специфические приспособления гидробионтов.</w:t>
      </w:r>
    </w:p>
    <w:p w:rsidR="0064493E" w:rsidRDefault="0064493E" w:rsidP="00EC4AB4">
      <w:pPr>
        <w:pStyle w:val="1"/>
        <w:numPr>
          <w:ilvl w:val="0"/>
          <w:numId w:val="2"/>
        </w:numPr>
        <w:rPr>
          <w:sz w:val="32"/>
          <w:szCs w:val="32"/>
        </w:rPr>
      </w:pPr>
      <w:r>
        <w:rPr>
          <w:sz w:val="32"/>
          <w:szCs w:val="32"/>
        </w:rPr>
        <w:t>Фильтрация как тип питания.</w:t>
      </w:r>
    </w:p>
    <w:p w:rsidR="0064493E" w:rsidRDefault="0064493E" w:rsidP="00EC4AB4">
      <w:pPr>
        <w:pStyle w:val="1"/>
        <w:numPr>
          <w:ilvl w:val="0"/>
          <w:numId w:val="2"/>
        </w:numPr>
        <w:rPr>
          <w:sz w:val="32"/>
          <w:szCs w:val="32"/>
        </w:rPr>
      </w:pPr>
      <w:r>
        <w:rPr>
          <w:sz w:val="32"/>
          <w:szCs w:val="32"/>
        </w:rPr>
        <w:t>Приспособление к жизни в пересыхающих водоемах.</w:t>
      </w:r>
    </w:p>
    <w:p w:rsidR="0064493E" w:rsidRPr="00EC4AB4" w:rsidRDefault="0064493E" w:rsidP="00EC4AB4">
      <w:pPr>
        <w:pStyle w:val="1"/>
        <w:numPr>
          <w:ilvl w:val="0"/>
          <w:numId w:val="2"/>
        </w:numPr>
        <w:rPr>
          <w:sz w:val="32"/>
          <w:szCs w:val="32"/>
        </w:rPr>
      </w:pPr>
      <w:r>
        <w:rPr>
          <w:sz w:val="32"/>
          <w:szCs w:val="32"/>
        </w:rPr>
        <w:t>Заключение.</w:t>
      </w:r>
    </w:p>
    <w:p w:rsidR="0064493E" w:rsidRDefault="0064493E" w:rsidP="001E0C9B">
      <w:pPr>
        <w:rPr>
          <w:sz w:val="32"/>
          <w:szCs w:val="32"/>
        </w:rPr>
      </w:pPr>
    </w:p>
    <w:p w:rsidR="0064493E" w:rsidRDefault="0064493E" w:rsidP="001E0C9B">
      <w:pPr>
        <w:rPr>
          <w:sz w:val="32"/>
          <w:szCs w:val="32"/>
        </w:rPr>
      </w:pPr>
    </w:p>
    <w:p w:rsidR="0064493E" w:rsidRDefault="0064493E" w:rsidP="001E0C9B">
      <w:pPr>
        <w:rPr>
          <w:sz w:val="32"/>
          <w:szCs w:val="32"/>
        </w:rPr>
      </w:pPr>
    </w:p>
    <w:p w:rsidR="0064493E" w:rsidRDefault="0064493E" w:rsidP="001E0C9B">
      <w:pPr>
        <w:rPr>
          <w:sz w:val="32"/>
          <w:szCs w:val="32"/>
        </w:rPr>
      </w:pPr>
    </w:p>
    <w:p w:rsidR="0064493E" w:rsidRDefault="0064493E" w:rsidP="001E0C9B">
      <w:pPr>
        <w:rPr>
          <w:sz w:val="32"/>
          <w:szCs w:val="32"/>
        </w:rPr>
      </w:pPr>
    </w:p>
    <w:p w:rsidR="0064493E" w:rsidRDefault="0064493E" w:rsidP="001E0C9B">
      <w:pPr>
        <w:rPr>
          <w:sz w:val="32"/>
          <w:szCs w:val="32"/>
        </w:rPr>
      </w:pPr>
    </w:p>
    <w:p w:rsidR="0064493E" w:rsidRDefault="0064493E" w:rsidP="001E0C9B">
      <w:pPr>
        <w:rPr>
          <w:sz w:val="32"/>
          <w:szCs w:val="32"/>
        </w:rPr>
      </w:pPr>
    </w:p>
    <w:p w:rsidR="0064493E" w:rsidRDefault="0064493E" w:rsidP="001E0C9B">
      <w:pPr>
        <w:rPr>
          <w:sz w:val="32"/>
          <w:szCs w:val="32"/>
        </w:rPr>
      </w:pPr>
    </w:p>
    <w:p w:rsidR="0064493E" w:rsidRDefault="0064493E" w:rsidP="001E0C9B">
      <w:pPr>
        <w:rPr>
          <w:sz w:val="32"/>
          <w:szCs w:val="32"/>
        </w:rPr>
      </w:pPr>
    </w:p>
    <w:p w:rsidR="0064493E" w:rsidRDefault="0064493E" w:rsidP="001E0C9B">
      <w:pPr>
        <w:rPr>
          <w:sz w:val="32"/>
          <w:szCs w:val="32"/>
        </w:rPr>
      </w:pPr>
    </w:p>
    <w:p w:rsidR="0064493E" w:rsidRDefault="0064493E" w:rsidP="001E0C9B">
      <w:pPr>
        <w:rPr>
          <w:sz w:val="32"/>
          <w:szCs w:val="32"/>
        </w:rPr>
      </w:pPr>
    </w:p>
    <w:p w:rsidR="0064493E" w:rsidRDefault="0064493E" w:rsidP="001E0C9B">
      <w:pPr>
        <w:rPr>
          <w:sz w:val="32"/>
          <w:szCs w:val="32"/>
        </w:rPr>
      </w:pPr>
    </w:p>
    <w:p w:rsidR="0064493E" w:rsidRDefault="0064493E" w:rsidP="001E0C9B">
      <w:pPr>
        <w:rPr>
          <w:sz w:val="32"/>
          <w:szCs w:val="32"/>
        </w:rPr>
      </w:pPr>
    </w:p>
    <w:p w:rsidR="0064493E" w:rsidRDefault="0064493E" w:rsidP="001E0C9B">
      <w:pPr>
        <w:rPr>
          <w:sz w:val="32"/>
          <w:szCs w:val="32"/>
        </w:rPr>
      </w:pPr>
    </w:p>
    <w:p w:rsidR="0064493E" w:rsidRDefault="0064493E" w:rsidP="001E0C9B">
      <w:pPr>
        <w:rPr>
          <w:sz w:val="32"/>
          <w:szCs w:val="32"/>
        </w:rPr>
      </w:pPr>
    </w:p>
    <w:p w:rsidR="0064493E" w:rsidRPr="001E0C9B" w:rsidRDefault="0064493E" w:rsidP="001E0C9B">
      <w:pPr>
        <w:pStyle w:val="1"/>
        <w:numPr>
          <w:ilvl w:val="0"/>
          <w:numId w:val="1"/>
        </w:numPr>
        <w:jc w:val="center"/>
        <w:rPr>
          <w:b/>
          <w:sz w:val="32"/>
          <w:szCs w:val="32"/>
        </w:rPr>
      </w:pPr>
      <w:r w:rsidRPr="001E0C9B">
        <w:rPr>
          <w:b/>
          <w:sz w:val="32"/>
          <w:szCs w:val="32"/>
        </w:rPr>
        <w:t>Водная среда – гидросфера</w:t>
      </w:r>
    </w:p>
    <w:p w:rsidR="0064493E" w:rsidRPr="001E0C9B" w:rsidRDefault="0064493E" w:rsidP="001E0C9B">
      <w:pPr>
        <w:pStyle w:val="1"/>
        <w:rPr>
          <w:sz w:val="32"/>
          <w:szCs w:val="32"/>
        </w:rPr>
      </w:pPr>
    </w:p>
    <w:p w:rsidR="0064493E" w:rsidRDefault="0064493E" w:rsidP="00B31D9E">
      <w:pPr>
        <w:pStyle w:val="a3"/>
        <w:rPr>
          <w:rFonts w:ascii="Tahoma" w:hAnsi="Tahoma" w:cs="Tahoma"/>
          <w:color w:val="313431"/>
          <w:sz w:val="21"/>
          <w:szCs w:val="21"/>
        </w:rPr>
      </w:pPr>
      <w:r w:rsidRPr="00CE1665">
        <w:rPr>
          <w:color w:val="313431"/>
        </w:rPr>
        <w:t>В процессе исторического развития живые организмы освоили четыре среды обитания. Первая – вода. В воде жизнь зародилась и развивалась многие миллионы лет.</w:t>
      </w:r>
      <w:r>
        <w:rPr>
          <w:color w:val="313431"/>
        </w:rPr>
        <w:t xml:space="preserve"> </w:t>
      </w:r>
      <w:r>
        <w:rPr>
          <w:rFonts w:ascii="Tahoma" w:hAnsi="Tahoma" w:cs="Tahoma"/>
          <w:color w:val="313431"/>
          <w:sz w:val="21"/>
          <w:szCs w:val="21"/>
        </w:rPr>
        <w:t xml:space="preserve">Вода покрывает 71% площади земного шара и составляет1/800 часть объема суши или 1370 м3. Основная масса воды сосредоточена в морях и океанах – 94-98%, в полярных льдах содержится около 1,2% воды и совсем малая доля – менее 0,5%, в пресных водах рек, озер и болот. Соотношения эти постоянны, хотя в природе, не переставая, идет круго-ворот воды (рис. 1). </w:t>
      </w:r>
    </w:p>
    <w:p w:rsidR="0064493E" w:rsidRDefault="0064493E" w:rsidP="00B31D9E">
      <w:pPr>
        <w:pStyle w:val="a3"/>
        <w:rPr>
          <w:rFonts w:ascii="Tahoma" w:hAnsi="Tahoma" w:cs="Tahoma"/>
          <w:color w:val="313431"/>
          <w:sz w:val="21"/>
          <w:szCs w:val="21"/>
        </w:rPr>
      </w:pPr>
      <w:r>
        <w:rPr>
          <w:rFonts w:ascii="Tahoma" w:hAnsi="Tahoma" w:cs="Tahoma"/>
          <w:color w:val="313431"/>
          <w:sz w:val="21"/>
          <w:szCs w:val="21"/>
        </w:rPr>
        <w:t xml:space="preserve">   </w:t>
      </w:r>
      <w:r>
        <w:rPr>
          <w:rFonts w:ascii="Tahoma" w:hAnsi="Tahoma" w:cs="Tahoma"/>
          <w:color w:val="313431"/>
          <w:sz w:val="21"/>
          <w:szCs w:val="21"/>
        </w:rPr>
        <w:tab/>
      </w:r>
      <w:r w:rsidR="00EA639F">
        <w:rPr>
          <w:rFonts w:ascii="Tahoma" w:hAnsi="Tahoma" w:cs="Tahoma"/>
          <w:noProof/>
          <w:color w:val="313431"/>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botsad.ru/images3/image11.gif" style="width:300pt;height:174.75pt;visibility:visible">
            <v:imagedata r:id="rId5" o:title=""/>
          </v:shape>
        </w:pict>
      </w:r>
    </w:p>
    <w:p w:rsidR="0064493E" w:rsidRDefault="0064493E" w:rsidP="00B31D9E">
      <w:pPr>
        <w:pStyle w:val="a3"/>
        <w:ind w:firstLine="708"/>
        <w:rPr>
          <w:rFonts w:ascii="Tahoma" w:hAnsi="Tahoma" w:cs="Tahoma"/>
          <w:color w:val="313431"/>
          <w:sz w:val="21"/>
          <w:szCs w:val="21"/>
        </w:rPr>
      </w:pPr>
      <w:r>
        <w:rPr>
          <w:rFonts w:ascii="Tahoma" w:hAnsi="Tahoma" w:cs="Tahoma"/>
          <w:color w:val="313431"/>
          <w:sz w:val="21"/>
          <w:szCs w:val="21"/>
        </w:rPr>
        <w:t>В водной среде обитает около 150 000 видов животных и 10 000 растений, что составляет соответственно всего 7 и 8 % от общего числа видов Земли. На основании этого был сделан вывод о том, что на суше эволюция шла намного интенсивнее, чем в воде.</w:t>
      </w:r>
    </w:p>
    <w:p w:rsidR="0064493E" w:rsidRDefault="0064493E" w:rsidP="00B31D9E">
      <w:pPr>
        <w:pStyle w:val="a3"/>
        <w:rPr>
          <w:rFonts w:ascii="Tahoma" w:hAnsi="Tahoma" w:cs="Tahoma"/>
          <w:color w:val="313431"/>
          <w:sz w:val="21"/>
          <w:szCs w:val="21"/>
        </w:rPr>
      </w:pPr>
      <w:r>
        <w:rPr>
          <w:rFonts w:ascii="Tahoma" w:hAnsi="Tahoma" w:cs="Tahoma"/>
          <w:color w:val="313431"/>
          <w:sz w:val="21"/>
          <w:szCs w:val="21"/>
        </w:rPr>
        <w:t> </w:t>
      </w:r>
      <w:r>
        <w:rPr>
          <w:rFonts w:ascii="Tahoma" w:hAnsi="Tahoma" w:cs="Tahoma"/>
          <w:color w:val="313431"/>
          <w:sz w:val="21"/>
          <w:szCs w:val="21"/>
        </w:rPr>
        <w:tab/>
        <w:t xml:space="preserve">В морях-океанах, как в горах, выражена вертикальная зональность. Особенно сильно различаются по экологии пелагиаль – вся толща воды, и бенталь – дно. </w:t>
      </w:r>
    </w:p>
    <w:p w:rsidR="0064493E" w:rsidRDefault="0064493E" w:rsidP="00B31D9E">
      <w:pPr>
        <w:pStyle w:val="a3"/>
        <w:rPr>
          <w:rFonts w:ascii="Tahoma" w:hAnsi="Tahoma" w:cs="Tahoma"/>
          <w:color w:val="313431"/>
          <w:sz w:val="21"/>
          <w:szCs w:val="21"/>
        </w:rPr>
      </w:pPr>
      <w:r>
        <w:rPr>
          <w:rFonts w:ascii="Tahoma" w:hAnsi="Tahoma" w:cs="Tahoma"/>
          <w:color w:val="313431"/>
          <w:sz w:val="21"/>
          <w:szCs w:val="21"/>
        </w:rPr>
        <w:t xml:space="preserve">Толща воды – пелагиаль, по вертикали делится на несколько зон: </w:t>
      </w:r>
      <w:r>
        <w:rPr>
          <w:rStyle w:val="a6"/>
          <w:rFonts w:ascii="Tahoma" w:hAnsi="Tahoma" w:cs="Tahoma"/>
          <w:color w:val="313431"/>
          <w:sz w:val="21"/>
          <w:szCs w:val="21"/>
        </w:rPr>
        <w:t>эпипелигеаль, батипелигеаль, абиссопелигиаль и ультраабиссопелигиаль</w:t>
      </w:r>
      <w:r>
        <w:rPr>
          <w:rFonts w:ascii="Tahoma" w:hAnsi="Tahoma" w:cs="Tahoma"/>
          <w:color w:val="313431"/>
          <w:sz w:val="21"/>
          <w:szCs w:val="21"/>
        </w:rPr>
        <w:t xml:space="preserve"> (рис. 2). </w:t>
      </w:r>
    </w:p>
    <w:p w:rsidR="0064493E" w:rsidRDefault="00EA639F" w:rsidP="00B31D9E">
      <w:pPr>
        <w:pStyle w:val="a3"/>
        <w:jc w:val="center"/>
        <w:rPr>
          <w:rFonts w:ascii="Tahoma" w:hAnsi="Tahoma" w:cs="Tahoma"/>
          <w:color w:val="313431"/>
          <w:sz w:val="21"/>
          <w:szCs w:val="21"/>
        </w:rPr>
      </w:pPr>
      <w:r>
        <w:rPr>
          <w:rFonts w:ascii="Tahoma" w:hAnsi="Tahoma" w:cs="Tahoma"/>
          <w:noProof/>
          <w:color w:val="313431"/>
          <w:sz w:val="21"/>
          <w:szCs w:val="21"/>
        </w:rPr>
        <w:pict>
          <v:shape id="Рисунок 3" o:spid="_x0000_i1026" type="#_x0000_t75" alt="http://www.botsad.ru/images3/image12.gif" style="width:414.75pt;height:222pt;visibility:visible">
            <v:imagedata r:id="rId6" o:title=""/>
          </v:shape>
        </w:pict>
      </w:r>
    </w:p>
    <w:p w:rsidR="0064493E" w:rsidRDefault="0064493E" w:rsidP="00B31D9E">
      <w:pPr>
        <w:pStyle w:val="a3"/>
        <w:ind w:firstLine="708"/>
        <w:rPr>
          <w:rFonts w:ascii="Tahoma" w:hAnsi="Tahoma" w:cs="Tahoma"/>
          <w:color w:val="313431"/>
          <w:sz w:val="21"/>
          <w:szCs w:val="21"/>
        </w:rPr>
      </w:pPr>
      <w:r>
        <w:rPr>
          <w:rFonts w:ascii="Tahoma" w:hAnsi="Tahoma" w:cs="Tahoma"/>
          <w:color w:val="313431"/>
          <w:sz w:val="21"/>
          <w:szCs w:val="21"/>
        </w:rPr>
        <w:t>В зависимости от крутизны спуска и глубины на дне тоже выделяют несколько зон, которым соответствуют указанные зоны пелагиали:</w:t>
      </w:r>
    </w:p>
    <w:p w:rsidR="0064493E" w:rsidRDefault="0064493E" w:rsidP="00B31D9E">
      <w:pPr>
        <w:pStyle w:val="a3"/>
        <w:rPr>
          <w:rFonts w:ascii="Tahoma" w:hAnsi="Tahoma" w:cs="Tahoma"/>
          <w:color w:val="313431"/>
          <w:sz w:val="21"/>
          <w:szCs w:val="21"/>
        </w:rPr>
      </w:pPr>
      <w:r>
        <w:rPr>
          <w:rFonts w:ascii="Tahoma" w:hAnsi="Tahoma" w:cs="Tahoma"/>
          <w:color w:val="313431"/>
          <w:sz w:val="21"/>
          <w:szCs w:val="21"/>
        </w:rPr>
        <w:t>- литоральная – кромка берега, заливаемая во время приливов.</w:t>
      </w:r>
    </w:p>
    <w:p w:rsidR="0064493E" w:rsidRDefault="0064493E" w:rsidP="00B31D9E">
      <w:pPr>
        <w:pStyle w:val="a3"/>
        <w:rPr>
          <w:rFonts w:ascii="Tahoma" w:hAnsi="Tahoma" w:cs="Tahoma"/>
          <w:color w:val="313431"/>
          <w:sz w:val="21"/>
          <w:szCs w:val="21"/>
        </w:rPr>
      </w:pPr>
      <w:r>
        <w:rPr>
          <w:rFonts w:ascii="Tahoma" w:hAnsi="Tahoma" w:cs="Tahoma"/>
          <w:color w:val="313431"/>
          <w:sz w:val="21"/>
          <w:szCs w:val="21"/>
        </w:rPr>
        <w:t>- супралиторальная – часть берега выше верхней приливной черты, куда долетают брызги прибоя.</w:t>
      </w:r>
    </w:p>
    <w:p w:rsidR="0064493E" w:rsidRDefault="0064493E" w:rsidP="00B31D9E">
      <w:pPr>
        <w:pStyle w:val="a3"/>
        <w:rPr>
          <w:rFonts w:ascii="Tahoma" w:hAnsi="Tahoma" w:cs="Tahoma"/>
          <w:color w:val="313431"/>
          <w:sz w:val="21"/>
          <w:szCs w:val="21"/>
        </w:rPr>
      </w:pPr>
      <w:r>
        <w:rPr>
          <w:rFonts w:ascii="Tahoma" w:hAnsi="Tahoma" w:cs="Tahoma"/>
          <w:color w:val="313431"/>
          <w:sz w:val="21"/>
          <w:szCs w:val="21"/>
        </w:rPr>
        <w:t>- сублиторальная – плавное понижение суши до 200м.</w:t>
      </w:r>
    </w:p>
    <w:p w:rsidR="0064493E" w:rsidRDefault="0064493E" w:rsidP="00B31D9E">
      <w:pPr>
        <w:pStyle w:val="a3"/>
        <w:rPr>
          <w:rFonts w:ascii="Tahoma" w:hAnsi="Tahoma" w:cs="Tahoma"/>
          <w:color w:val="313431"/>
          <w:sz w:val="21"/>
          <w:szCs w:val="21"/>
        </w:rPr>
      </w:pPr>
      <w:r>
        <w:rPr>
          <w:rFonts w:ascii="Tahoma" w:hAnsi="Tahoma" w:cs="Tahoma"/>
          <w:color w:val="313431"/>
          <w:sz w:val="21"/>
          <w:szCs w:val="21"/>
        </w:rPr>
        <w:t xml:space="preserve">- батиальная – крутое понижение суши (материковый склон), </w:t>
      </w:r>
    </w:p>
    <w:p w:rsidR="0064493E" w:rsidRDefault="0064493E" w:rsidP="00B31D9E">
      <w:pPr>
        <w:pStyle w:val="a3"/>
        <w:rPr>
          <w:rFonts w:ascii="Tahoma" w:hAnsi="Tahoma" w:cs="Tahoma"/>
          <w:color w:val="313431"/>
          <w:sz w:val="21"/>
          <w:szCs w:val="21"/>
        </w:rPr>
      </w:pPr>
      <w:r>
        <w:rPr>
          <w:rFonts w:ascii="Tahoma" w:hAnsi="Tahoma" w:cs="Tahoma"/>
          <w:color w:val="313431"/>
          <w:sz w:val="21"/>
          <w:szCs w:val="21"/>
        </w:rPr>
        <w:t xml:space="preserve">- абиссальная – плавное понижение дна океанского ложа; глубина обеих зон вместе достигает 3-6 км. </w:t>
      </w:r>
    </w:p>
    <w:p w:rsidR="0064493E" w:rsidRDefault="0064493E" w:rsidP="00B31D9E">
      <w:pPr>
        <w:pStyle w:val="a3"/>
        <w:rPr>
          <w:rFonts w:ascii="Tahoma" w:hAnsi="Tahoma" w:cs="Tahoma"/>
          <w:color w:val="313431"/>
          <w:sz w:val="21"/>
          <w:szCs w:val="21"/>
        </w:rPr>
      </w:pPr>
      <w:r>
        <w:rPr>
          <w:rFonts w:ascii="Tahoma" w:hAnsi="Tahoma" w:cs="Tahoma"/>
          <w:color w:val="313431"/>
          <w:sz w:val="21"/>
          <w:szCs w:val="21"/>
        </w:rPr>
        <w:t>- ультраабиссальная – глубоководные впадины от 6 до 10 км.</w:t>
      </w:r>
    </w:p>
    <w:p w:rsidR="0064493E" w:rsidRDefault="0064493E" w:rsidP="00B31D9E">
      <w:pPr>
        <w:pStyle w:val="a3"/>
        <w:rPr>
          <w:rFonts w:ascii="Tahoma" w:hAnsi="Tahoma" w:cs="Tahoma"/>
          <w:color w:val="313431"/>
          <w:sz w:val="21"/>
          <w:szCs w:val="21"/>
        </w:rPr>
      </w:pPr>
    </w:p>
    <w:p w:rsidR="0064493E" w:rsidRDefault="0064493E" w:rsidP="00B31D9E">
      <w:pPr>
        <w:pStyle w:val="a3"/>
        <w:rPr>
          <w:rFonts w:ascii="Tahoma" w:hAnsi="Tahoma" w:cs="Tahoma"/>
          <w:color w:val="313431"/>
          <w:sz w:val="21"/>
          <w:szCs w:val="21"/>
        </w:rPr>
      </w:pPr>
    </w:p>
    <w:p w:rsidR="0064493E" w:rsidRDefault="0064493E" w:rsidP="00B31D9E">
      <w:pPr>
        <w:pStyle w:val="1"/>
        <w:numPr>
          <w:ilvl w:val="0"/>
          <w:numId w:val="1"/>
        </w:numPr>
        <w:jc w:val="center"/>
        <w:rPr>
          <w:b/>
          <w:color w:val="313431"/>
          <w:sz w:val="32"/>
          <w:szCs w:val="32"/>
        </w:rPr>
      </w:pPr>
      <w:r>
        <w:rPr>
          <w:b/>
          <w:color w:val="313431"/>
          <w:sz w:val="32"/>
          <w:szCs w:val="32"/>
        </w:rPr>
        <w:t>Вода – уникальная среда.</w:t>
      </w:r>
    </w:p>
    <w:p w:rsidR="0064493E" w:rsidRPr="00E825E7" w:rsidRDefault="0064493E" w:rsidP="00B31D9E">
      <w:pPr>
        <w:ind w:firstLine="360"/>
        <w:rPr>
          <w:rFonts w:ascii="Times New Roman" w:hAnsi="Times New Roman"/>
          <w:color w:val="252626"/>
          <w:sz w:val="24"/>
          <w:szCs w:val="24"/>
        </w:rPr>
      </w:pPr>
      <w:r w:rsidRPr="00E825E7">
        <w:rPr>
          <w:rFonts w:ascii="Times New Roman" w:hAnsi="Times New Roman"/>
          <w:color w:val="252626"/>
          <w:sz w:val="24"/>
          <w:szCs w:val="24"/>
        </w:rPr>
        <w:t>Вода - это совершенно уникальная среда во многих отношениях Молекула воды, состоящая их двух атомов водорода и одного атома кислорода, удивительно стабильна. Вода является единственным в своем роде соединением, которое одновременно существует в газообразном, жидком и твердом состоянии.</w:t>
      </w:r>
    </w:p>
    <w:p w:rsidR="0064493E" w:rsidRDefault="0064493E" w:rsidP="00E825E7">
      <w:pPr>
        <w:ind w:firstLine="360"/>
        <w:rPr>
          <w:rFonts w:ascii="Times New Roman" w:hAnsi="Times New Roman"/>
          <w:sz w:val="24"/>
          <w:szCs w:val="24"/>
        </w:rPr>
      </w:pPr>
      <w:r w:rsidRPr="00E825E7">
        <w:rPr>
          <w:rFonts w:ascii="Times New Roman" w:hAnsi="Times New Roman"/>
          <w:sz w:val="24"/>
          <w:szCs w:val="24"/>
        </w:rPr>
        <w:t>Вода – не только живительный источник для всех животных и растений на Земле, но является для многих из них и средой обитания. К их числу, например, относятся многочисленные виды рыб, в том числе караси, населяющие реки и озёра края, а также аквариумные рыбки в наших домах. Как видите, они прекрасно себя чувствуют среди водных растений. Дышат рыбки жабрами, извлекая кислород из воды. Некоторые виды рыб, например, макроподы дышат атмосферным воздухом, поэтому периодически поднимаются на поверхность.</w:t>
      </w:r>
    </w:p>
    <w:p w:rsidR="0064493E" w:rsidRPr="00E825E7" w:rsidRDefault="0064493E" w:rsidP="00E825E7">
      <w:pPr>
        <w:ind w:firstLine="360"/>
        <w:rPr>
          <w:rFonts w:ascii="Times New Roman" w:hAnsi="Times New Roman"/>
          <w:color w:val="252626"/>
          <w:sz w:val="24"/>
          <w:szCs w:val="24"/>
        </w:rPr>
      </w:pPr>
      <w:r w:rsidRPr="00E825E7">
        <w:rPr>
          <w:rFonts w:ascii="Times New Roman" w:hAnsi="Times New Roman"/>
          <w:sz w:val="24"/>
          <w:szCs w:val="24"/>
        </w:rPr>
        <w:t>Вода - среда обитания многих водных растений и животных. Одни из них всю жизнь проводят в воде, а другие находятся в водной среде лишь в начале своей жизни. В этом можно убедиться, посетив небольшой пруд или болото. В водной стихии можно обнаружить самых маленьких представителей - одноклеточные организмы, для рассмотрения которых требуется микроскоп. К ним относятся многочисленные водоросли и бактерии. Их количество измеряется миллионами на кубический миллиметр воды.</w:t>
      </w:r>
    </w:p>
    <w:p w:rsidR="0064493E" w:rsidRDefault="0064493E" w:rsidP="00B31D9E">
      <w:pPr>
        <w:ind w:firstLine="360"/>
        <w:rPr>
          <w:rFonts w:ascii="Times New Roman" w:hAnsi="Times New Roman"/>
          <w:color w:val="0D0D0D"/>
          <w:sz w:val="24"/>
          <w:szCs w:val="24"/>
        </w:rPr>
      </w:pPr>
      <w:r w:rsidRPr="00B31D9E">
        <w:rPr>
          <w:rFonts w:ascii="Times New Roman" w:hAnsi="Times New Roman"/>
          <w:color w:val="252626"/>
          <w:sz w:val="24"/>
          <w:szCs w:val="24"/>
        </w:rPr>
        <w:t>Другое интересное свойство воды заключается в приобретении весьма плотного состояния при температуре выше уровня замерзания для пресной воды эти параметры составляют соответственно 4 °С и О °С</w:t>
      </w:r>
      <w:r>
        <w:rPr>
          <w:rFonts w:ascii="Times New Roman" w:hAnsi="Times New Roman"/>
          <w:color w:val="252626"/>
          <w:sz w:val="24"/>
          <w:szCs w:val="24"/>
        </w:rPr>
        <w:t>.</w:t>
      </w:r>
      <w:r w:rsidRPr="00B31D9E">
        <w:rPr>
          <w:rFonts w:ascii="Times New Roman" w:hAnsi="Times New Roman"/>
          <w:color w:val="252626"/>
          <w:sz w:val="24"/>
          <w:szCs w:val="24"/>
        </w:rPr>
        <w:t xml:space="preserve"> Это имеет решающее значение для выживания водных организмов в зимний период</w:t>
      </w:r>
      <w:r>
        <w:rPr>
          <w:rFonts w:ascii="Times New Roman" w:hAnsi="Times New Roman"/>
          <w:color w:val="252626"/>
          <w:sz w:val="24"/>
          <w:szCs w:val="24"/>
        </w:rPr>
        <w:t>.</w:t>
      </w:r>
      <w:r w:rsidRPr="00B31D9E">
        <w:rPr>
          <w:rFonts w:ascii="Times New Roman" w:hAnsi="Times New Roman"/>
          <w:color w:val="252626"/>
          <w:sz w:val="24"/>
          <w:szCs w:val="24"/>
        </w:rPr>
        <w:t xml:space="preserve"> Благодаря этому</w:t>
      </w:r>
      <w:r>
        <w:rPr>
          <w:rFonts w:ascii="Times New Roman" w:hAnsi="Times New Roman"/>
          <w:color w:val="252626"/>
          <w:sz w:val="24"/>
          <w:szCs w:val="24"/>
        </w:rPr>
        <w:t xml:space="preserve"> </w:t>
      </w:r>
      <w:r w:rsidRPr="00B31D9E">
        <w:rPr>
          <w:rFonts w:ascii="Times New Roman" w:hAnsi="Times New Roman"/>
          <w:color w:val="252626"/>
          <w:sz w:val="24"/>
          <w:szCs w:val="24"/>
        </w:rPr>
        <w:t>же свойству лед плавает на поверхности воды, образуя защитный слой на озерах, реках и в прибрежных зонах</w:t>
      </w:r>
      <w:r>
        <w:rPr>
          <w:rFonts w:ascii="Times New Roman" w:hAnsi="Times New Roman"/>
          <w:color w:val="252626"/>
          <w:sz w:val="24"/>
          <w:szCs w:val="24"/>
        </w:rPr>
        <w:t>.</w:t>
      </w:r>
      <w:r w:rsidRPr="00B31D9E">
        <w:rPr>
          <w:rFonts w:ascii="Times New Roman" w:hAnsi="Times New Roman"/>
          <w:color w:val="252626"/>
          <w:sz w:val="24"/>
          <w:szCs w:val="24"/>
        </w:rPr>
        <w:t xml:space="preserve"> И это же свойство способствует термальной стратификации водных слоев и сезонному обороту водных масс в озерах в местностях с холодным климатом, что очень важно для жизни </w:t>
      </w:r>
      <w:r>
        <w:rPr>
          <w:rFonts w:ascii="Times New Roman" w:hAnsi="Times New Roman"/>
          <w:color w:val="252626"/>
          <w:sz w:val="24"/>
          <w:szCs w:val="24"/>
        </w:rPr>
        <w:t>водных организмов.</w:t>
      </w:r>
      <w:r w:rsidRPr="00B31D9E">
        <w:rPr>
          <w:rFonts w:ascii="Times New Roman" w:hAnsi="Times New Roman"/>
          <w:color w:val="252626"/>
          <w:sz w:val="24"/>
          <w:szCs w:val="24"/>
        </w:rPr>
        <w:t xml:space="preserve"> </w:t>
      </w:r>
      <w:r w:rsidRPr="00E825E7">
        <w:rPr>
          <w:rFonts w:ascii="Times New Roman" w:hAnsi="Times New Roman"/>
          <w:color w:val="0D0D0D"/>
          <w:sz w:val="24"/>
          <w:szCs w:val="24"/>
        </w:rPr>
        <w:t>Плотность воды обеспечивает возможность опираться на нее, что особенно важно для бесскелетных форм. Опорность среды служит условием парения в воде, и многие гидробионты приспособлены именно к этому образу жизни. Взвешенные, парящие в воде организмы объединяют в особую экологическую группу гидробионтов - планктон.</w:t>
      </w:r>
    </w:p>
    <w:p w:rsidR="0064493E" w:rsidRPr="00E825E7" w:rsidRDefault="0064493E" w:rsidP="00E825E7">
      <w:pPr>
        <w:spacing w:before="100" w:beforeAutospacing="1" w:after="300" w:line="240" w:lineRule="auto"/>
        <w:ind w:firstLine="360"/>
        <w:rPr>
          <w:rFonts w:ascii="Times New Roman" w:hAnsi="Times New Roman"/>
          <w:color w:val="252626"/>
          <w:sz w:val="24"/>
          <w:szCs w:val="24"/>
          <w:lang w:eastAsia="ru-RU"/>
        </w:rPr>
      </w:pPr>
      <w:r w:rsidRPr="00E825E7">
        <w:rPr>
          <w:rFonts w:ascii="Times New Roman" w:hAnsi="Times New Roman"/>
          <w:color w:val="252626"/>
          <w:sz w:val="24"/>
          <w:szCs w:val="24"/>
          <w:lang w:eastAsia="ru-RU"/>
        </w:rPr>
        <w:t>Полностью очищенная вода существует</w:t>
      </w:r>
      <w:r>
        <w:rPr>
          <w:rFonts w:ascii="Times New Roman" w:hAnsi="Times New Roman"/>
          <w:color w:val="252626"/>
          <w:sz w:val="24"/>
          <w:szCs w:val="24"/>
          <w:lang w:eastAsia="ru-RU"/>
        </w:rPr>
        <w:t xml:space="preserve"> только в лабораторных условиях. </w:t>
      </w:r>
      <w:r w:rsidRPr="00E825E7">
        <w:rPr>
          <w:rFonts w:ascii="Times New Roman" w:hAnsi="Times New Roman"/>
          <w:color w:val="252626"/>
          <w:sz w:val="24"/>
          <w:szCs w:val="24"/>
          <w:lang w:eastAsia="ru-RU"/>
        </w:rPr>
        <w:t>Любая природная вода содержит в себе много различных веществ</w:t>
      </w:r>
      <w:r>
        <w:rPr>
          <w:rFonts w:ascii="Times New Roman" w:hAnsi="Times New Roman"/>
          <w:color w:val="252626"/>
          <w:sz w:val="24"/>
          <w:szCs w:val="24"/>
          <w:lang w:eastAsia="ru-RU"/>
        </w:rPr>
        <w:t xml:space="preserve">. </w:t>
      </w:r>
      <w:r w:rsidRPr="00E825E7">
        <w:rPr>
          <w:rFonts w:ascii="Times New Roman" w:hAnsi="Times New Roman"/>
          <w:color w:val="252626"/>
          <w:sz w:val="24"/>
          <w:szCs w:val="24"/>
          <w:lang w:eastAsia="ru-RU"/>
        </w:rPr>
        <w:t>В "сырой воде" это в основном так называемая защитная система или углекислый комплекс, состоящий из соли угольной кислоты, карбоната и бикарбоната</w:t>
      </w:r>
      <w:r>
        <w:rPr>
          <w:rFonts w:ascii="Times New Roman" w:hAnsi="Times New Roman"/>
          <w:color w:val="252626"/>
          <w:sz w:val="24"/>
          <w:szCs w:val="24"/>
          <w:lang w:eastAsia="ru-RU"/>
        </w:rPr>
        <w:t xml:space="preserve">. </w:t>
      </w:r>
      <w:r w:rsidRPr="00E825E7">
        <w:rPr>
          <w:rFonts w:ascii="Times New Roman" w:hAnsi="Times New Roman"/>
          <w:color w:val="252626"/>
          <w:sz w:val="24"/>
          <w:szCs w:val="24"/>
          <w:lang w:eastAsia="ru-RU"/>
        </w:rPr>
        <w:t>Этот фактор позволяет определить тип воды кислая, нейтральная или основная, - на основе ее значения рН, что с химической точки зрения означает содержащуюся в воде пропорцию ионов водорода</w:t>
      </w:r>
      <w:r>
        <w:rPr>
          <w:rFonts w:ascii="Times New Roman" w:hAnsi="Times New Roman"/>
          <w:color w:val="252626"/>
          <w:sz w:val="24"/>
          <w:szCs w:val="24"/>
          <w:lang w:eastAsia="ru-RU"/>
        </w:rPr>
        <w:t>.</w:t>
      </w:r>
      <w:r w:rsidRPr="00E825E7">
        <w:rPr>
          <w:rFonts w:ascii="Times New Roman" w:hAnsi="Times New Roman"/>
          <w:color w:val="252626"/>
          <w:sz w:val="24"/>
          <w:szCs w:val="24"/>
          <w:lang w:eastAsia="ru-RU"/>
        </w:rPr>
        <w:t xml:space="preserve"> У нейтральной воды рН=7, более низкие значения указывают на повышенную кислотность воды, а более высокие, - на то что она щелочная</w:t>
      </w:r>
      <w:r>
        <w:rPr>
          <w:rFonts w:ascii="Times New Roman" w:hAnsi="Times New Roman"/>
          <w:color w:val="252626"/>
          <w:sz w:val="24"/>
          <w:szCs w:val="24"/>
          <w:lang w:eastAsia="ru-RU"/>
        </w:rPr>
        <w:t>.</w:t>
      </w:r>
      <w:r w:rsidRPr="00E825E7">
        <w:rPr>
          <w:rFonts w:ascii="Times New Roman" w:hAnsi="Times New Roman"/>
          <w:color w:val="252626"/>
          <w:sz w:val="24"/>
          <w:szCs w:val="24"/>
          <w:lang w:eastAsia="ru-RU"/>
        </w:rPr>
        <w:t xml:space="preserve"> В известняковой местности вода озер и рек обычно имеет повышенные значения рН по сравнению с водоемами тех мест, где содержание известняка в грунте незначительное</w:t>
      </w:r>
    </w:p>
    <w:p w:rsidR="0064493E" w:rsidRDefault="0064493E" w:rsidP="00E825E7">
      <w:pPr>
        <w:spacing w:before="100" w:beforeAutospacing="1" w:after="300" w:line="240" w:lineRule="auto"/>
        <w:rPr>
          <w:rFonts w:ascii="Times New Roman" w:hAnsi="Times New Roman"/>
          <w:color w:val="252626"/>
          <w:sz w:val="24"/>
          <w:szCs w:val="24"/>
          <w:lang w:eastAsia="ru-RU"/>
        </w:rPr>
      </w:pPr>
      <w:r w:rsidRPr="00E825E7">
        <w:rPr>
          <w:rFonts w:ascii="Times New Roman" w:hAnsi="Times New Roman"/>
          <w:color w:val="252626"/>
          <w:sz w:val="24"/>
          <w:szCs w:val="24"/>
          <w:lang w:eastAsia="ru-RU"/>
        </w:rPr>
        <w:t>Если вода озер и рек считается пресной, то морская вода называется соленой или солоноватой</w:t>
      </w:r>
      <w:r>
        <w:rPr>
          <w:rFonts w:ascii="Times New Roman" w:hAnsi="Times New Roman"/>
          <w:color w:val="252626"/>
          <w:sz w:val="24"/>
          <w:szCs w:val="24"/>
          <w:lang w:eastAsia="ru-RU"/>
        </w:rPr>
        <w:t>.</w:t>
      </w:r>
      <w:r w:rsidRPr="00E825E7">
        <w:rPr>
          <w:rFonts w:ascii="Times New Roman" w:hAnsi="Times New Roman"/>
          <w:color w:val="252626"/>
          <w:sz w:val="24"/>
          <w:szCs w:val="24"/>
          <w:lang w:eastAsia="ru-RU"/>
        </w:rPr>
        <w:t xml:space="preserve"> Между пресной и соленой водой существуе</w:t>
      </w:r>
      <w:r>
        <w:rPr>
          <w:rFonts w:ascii="Times New Roman" w:hAnsi="Times New Roman"/>
          <w:color w:val="252626"/>
          <w:sz w:val="24"/>
          <w:szCs w:val="24"/>
          <w:lang w:eastAsia="ru-RU"/>
        </w:rPr>
        <w:t>т множество промежуточных типов.</w:t>
      </w:r>
    </w:p>
    <w:p w:rsidR="0064493E" w:rsidRDefault="0064493E" w:rsidP="00E825E7">
      <w:pPr>
        <w:pStyle w:val="1"/>
        <w:numPr>
          <w:ilvl w:val="0"/>
          <w:numId w:val="1"/>
        </w:numPr>
        <w:spacing w:before="100" w:beforeAutospacing="1" w:after="300" w:line="240" w:lineRule="auto"/>
        <w:jc w:val="center"/>
        <w:rPr>
          <w:b/>
          <w:color w:val="252626"/>
          <w:sz w:val="32"/>
          <w:szCs w:val="32"/>
          <w:lang w:eastAsia="ru-RU"/>
        </w:rPr>
      </w:pPr>
      <w:r>
        <w:rPr>
          <w:b/>
          <w:color w:val="252626"/>
          <w:sz w:val="32"/>
          <w:szCs w:val="32"/>
          <w:lang w:eastAsia="ru-RU"/>
        </w:rPr>
        <w:t>Экологические группы гидробионтов.</w:t>
      </w:r>
    </w:p>
    <w:p w:rsidR="0064493E" w:rsidRPr="00E825E7" w:rsidRDefault="0064493E" w:rsidP="00E825E7">
      <w:pPr>
        <w:pStyle w:val="a3"/>
        <w:rPr>
          <w:color w:val="313431"/>
        </w:rPr>
      </w:pPr>
      <w:r w:rsidRPr="00E825E7">
        <w:rPr>
          <w:rStyle w:val="a6"/>
          <w:color w:val="313431"/>
        </w:rPr>
        <w:t>Экологические группы гидробионтов.</w:t>
      </w:r>
      <w:r w:rsidRPr="00E825E7">
        <w:rPr>
          <w:color w:val="313431"/>
        </w:rPr>
        <w:t xml:space="preserve"> Наибольшим разнообразием жизни отличаются теплые моря и океаны (40000 видов животных) в области экватора и тропиках, к северу и югу происходит обеднение флоры и фауны морей в сотни раз. Что касается распределения организмов непосредственно в море, то основная масса их сосредоточена в поверхностных слоях (эпипелагиаль) и в сублиторальной зоне. В зависимости от способа передвижения и пребывания в определенных слоях, морские обитатели подразделяются на три экологические группы: </w:t>
      </w:r>
      <w:r w:rsidRPr="00E825E7">
        <w:rPr>
          <w:rStyle w:val="a6"/>
          <w:color w:val="313431"/>
        </w:rPr>
        <w:t>нектон, планктон и бентос.</w:t>
      </w:r>
    </w:p>
    <w:p w:rsidR="0064493E" w:rsidRPr="00E825E7" w:rsidRDefault="0064493E" w:rsidP="00E825E7">
      <w:pPr>
        <w:pStyle w:val="a3"/>
        <w:rPr>
          <w:color w:val="313431"/>
        </w:rPr>
      </w:pPr>
      <w:r w:rsidRPr="00E825E7">
        <w:rPr>
          <w:rStyle w:val="a6"/>
          <w:color w:val="313431"/>
        </w:rPr>
        <w:t xml:space="preserve">Нектон </w:t>
      </w:r>
      <w:r w:rsidRPr="00E825E7">
        <w:rPr>
          <w:color w:val="313431"/>
        </w:rPr>
        <w:t>(nektos – плавающий) - активно передвигающиеся крупные животные, способные преодолевать большие расстояния и сильные течения: рыбы, кальмары, ластоногие, киты. В пресных водоемах к нектону относятся и земноводные и множество насекомых.</w:t>
      </w:r>
    </w:p>
    <w:p w:rsidR="0064493E" w:rsidRPr="00E825E7" w:rsidRDefault="0064493E" w:rsidP="00E825E7">
      <w:pPr>
        <w:pStyle w:val="a3"/>
        <w:rPr>
          <w:color w:val="313431"/>
        </w:rPr>
      </w:pPr>
      <w:r w:rsidRPr="00E825E7">
        <w:rPr>
          <w:rStyle w:val="a6"/>
          <w:color w:val="313431"/>
        </w:rPr>
        <w:t>Планктон</w:t>
      </w:r>
      <w:r w:rsidRPr="00E825E7">
        <w:rPr>
          <w:color w:val="313431"/>
        </w:rPr>
        <w:t xml:space="preserve"> (planktos – блуждающий, парящий) – совокупность растений (фитопланктон: диатомовые, зеленые и сине-зеленые (только пресные водоемы) водоросли, растительные жгутиконосцы, перидинеи и др.) и мелких животных организмов (зоопланктон: мелкие ракообразные, из более крупных – крылоногие моллюски, медузы, гребневики, некоторые черви), обитающих на разной глубине, но не способных к активным передвижениям и к противостоянию течениям. В состав планктона входят и личинки животных, образуя особую группу – нейстон. Это пассивно плавающее «временное» население самого верхнего слоя воды, представленное разными животными (десятиногие, усоногие и веслоногие ракообразные, иглокожие, полихеты, рыбы, моллюски и др.) в личиночной стадии. Личинки, взрослея, переходят в нижние слои пелагели. Выше нейстона располагается плейстон – это организмы, у которых верхняя часть тела растет над водой, а нижняя – в воде (ряска – Lemma, сифонофоры и др.). Планктон играет важную роль в трофических связях биосферы, т.к. является пищей для многих водных обитателей, в том числе основным кормом для усатых китов (Myatcoceti).</w:t>
      </w:r>
    </w:p>
    <w:p w:rsidR="0064493E" w:rsidRPr="00E825E7" w:rsidRDefault="0064493E" w:rsidP="00E825E7">
      <w:pPr>
        <w:pStyle w:val="a3"/>
        <w:rPr>
          <w:color w:val="313431"/>
        </w:rPr>
      </w:pPr>
      <w:r w:rsidRPr="00E825E7">
        <w:rPr>
          <w:rStyle w:val="a6"/>
          <w:color w:val="313431"/>
        </w:rPr>
        <w:t>Бентос</w:t>
      </w:r>
      <w:r w:rsidRPr="00E825E7">
        <w:rPr>
          <w:color w:val="313431"/>
        </w:rPr>
        <w:t xml:space="preserve"> (benthos – глубина) – гидробионты дна. Представлен в основном прикрепленными или медленно передвигающимися животными (зообентос: фораминефоры, рыбы, губки, кишечнополостные, черви, плеченогие моллюски, асцидии, и др.), более многочисленными на мелководье. На мелководье в бентос входят и растения (фитобентос: диатомовые, зеленые, бурые, красные водоросли, бактерии). На глубине, где нет света, фитобентос отсутствует. У побережий встречаются цветковые растения зостера, рупия. Наиболее богаты фитобентосом каменистые участки дна. </w:t>
      </w:r>
    </w:p>
    <w:p w:rsidR="0064493E" w:rsidRPr="00E825E7" w:rsidRDefault="0064493E" w:rsidP="00E825E7">
      <w:pPr>
        <w:pStyle w:val="a3"/>
        <w:rPr>
          <w:color w:val="313431"/>
        </w:rPr>
      </w:pPr>
      <w:r w:rsidRPr="00E825E7">
        <w:rPr>
          <w:color w:val="313431"/>
        </w:rPr>
        <w:t>В озерах зообентос менее обилен и разнообразен, чем в море. Его образуют простейшие (инфузории, дафнии), пиявки, моллюски, личинки насекомых и др. Фитобентос озер образован свободно плавающими диатомеями, зелеными и сине-зелеными водорослями; бурые и красные водоросли отсутствуют.</w:t>
      </w:r>
    </w:p>
    <w:p w:rsidR="0064493E" w:rsidRPr="00E825E7" w:rsidRDefault="0064493E" w:rsidP="00E825E7">
      <w:pPr>
        <w:pStyle w:val="a3"/>
        <w:rPr>
          <w:color w:val="313431"/>
        </w:rPr>
      </w:pPr>
      <w:r w:rsidRPr="00E825E7">
        <w:rPr>
          <w:color w:val="313431"/>
        </w:rPr>
        <w:t>Укореняющиеся прибрежные растения в озерах образуют четко выраженные пояса, видовой состав и облик которых согласуются с условиями среды в пограничной зоне «суша-вода». В воде у самого берега растут гидрофиты – полупогруженные в воду растения (стрелолист, белокрыльник, камыши, рогоз, осоки, трищетинник, тростник). Они сменяются гидатофитами – растениями, погруженными в воду, но с плавающими листьями (лотос, ряски, кубышки, чилим, такла) и – далее – полностью погруженными (рдесты, элодея, хара). К гидатофитам относятся и плавающие на поверхности растения (ряска).</w:t>
      </w:r>
    </w:p>
    <w:p w:rsidR="0064493E" w:rsidRDefault="0064493E" w:rsidP="00E825E7">
      <w:pPr>
        <w:pStyle w:val="a3"/>
        <w:rPr>
          <w:color w:val="313431"/>
        </w:rPr>
      </w:pPr>
      <w:r w:rsidRPr="00E825E7">
        <w:rPr>
          <w:color w:val="313431"/>
        </w:rPr>
        <w:t xml:space="preserve">Высокая плотность водной среды определяет особый состав и характер изменения жизнеобеспечивающих факторов. Одни из них те же, что и на суше – тепло, свет, другие специфические: давление воды (с глубиной увеличивается на 1 атм. на каждые 10 м), содержание кислорода, состав солей, кислотность. Благодаря высокой плотности среды, значения тепла и света с градиентом высоты изменяются гораздо быстрее, чем на суше. </w:t>
      </w:r>
    </w:p>
    <w:p w:rsidR="0064493E" w:rsidRDefault="0064493E" w:rsidP="00E825E7">
      <w:pPr>
        <w:pStyle w:val="a3"/>
        <w:numPr>
          <w:ilvl w:val="0"/>
          <w:numId w:val="1"/>
        </w:numPr>
        <w:jc w:val="center"/>
        <w:rPr>
          <w:rFonts w:ascii="Calibri" w:hAnsi="Calibri"/>
          <w:b/>
          <w:color w:val="313431"/>
          <w:sz w:val="32"/>
          <w:szCs w:val="32"/>
        </w:rPr>
      </w:pPr>
      <w:r>
        <w:rPr>
          <w:rFonts w:ascii="Calibri" w:hAnsi="Calibri"/>
          <w:b/>
          <w:color w:val="313431"/>
          <w:sz w:val="32"/>
          <w:szCs w:val="32"/>
        </w:rPr>
        <w:t>Режимы.</w:t>
      </w:r>
    </w:p>
    <w:p w:rsidR="0064493E" w:rsidRPr="00E825E7" w:rsidRDefault="0064493E" w:rsidP="00E825E7">
      <w:pPr>
        <w:pStyle w:val="a3"/>
        <w:ind w:firstLine="360"/>
        <w:rPr>
          <w:b/>
          <w:color w:val="0D0D0D"/>
        </w:rPr>
      </w:pPr>
      <w:r w:rsidRPr="00E825E7">
        <w:rPr>
          <w:b/>
          <w:i/>
          <w:color w:val="0D0D0D"/>
          <w:u w:val="single"/>
        </w:rPr>
        <w:t>Температурный режим</w:t>
      </w:r>
      <w:r w:rsidRPr="00E825E7">
        <w:rPr>
          <w:color w:val="0D0D0D"/>
        </w:rPr>
        <w:t xml:space="preserve"> водоемов более устойчив, чем на суше. Это связано с физическими свойствами воды, прежде всего высокой удельной теплоемкостью, благодаря которой получение или отдача значительного количества тепла не вызывает слишком резких изменений температуры. Амплитуда годовых колебаний температуры в верхних слоях океана не более 10-150С, в континентальных водоемах - 30-350С. Глубокие слои воды отличаются постоянством температуры. В экваториальных водах среднегодовая температура поверхностных слоев +26...+270С, в полярных - около 00С и ниже. Таким образом, в водоемах существует довольно значительное разнообразие температурных условий. Между верхними слоями воды с выраженными в них сезонными колебаниями температуры и нижними, где тепловой режим постоянен, существует зона температурного скачка, или термоклина. Термоклин резче выражен в теплых морях, где сильнее перепад температуры наружных и глубинных вод.</w:t>
      </w:r>
      <w:r w:rsidRPr="00E825E7">
        <w:rPr>
          <w:color w:val="0D0D0D"/>
        </w:rPr>
        <w:br/>
      </w:r>
      <w:r w:rsidRPr="00E825E7">
        <w:rPr>
          <w:color w:val="0D0D0D"/>
        </w:rPr>
        <w:br/>
        <w:t>В связи с более устойчивым температурным режимом воды среди гидробионтов в значительно большей мере, чем среди населения суши, распространена стенотермность. Эвритермные виды встречаются в основном в мелких континентальных водоемах и на литорали морей высоких и умеренных широт, где значительны суточные и сезонные колебания температуры.</w:t>
      </w:r>
    </w:p>
    <w:p w:rsidR="0064493E" w:rsidRDefault="0064493E" w:rsidP="00EC4AB4">
      <w:pPr>
        <w:spacing w:before="100" w:beforeAutospacing="1" w:after="300" w:line="240" w:lineRule="auto"/>
        <w:rPr>
          <w:rFonts w:ascii="Times New Roman" w:hAnsi="Times New Roman"/>
          <w:color w:val="0D0D0D"/>
          <w:sz w:val="24"/>
          <w:szCs w:val="24"/>
        </w:rPr>
      </w:pPr>
      <w:r w:rsidRPr="00EC4AB4">
        <w:rPr>
          <w:rFonts w:ascii="Times New Roman" w:hAnsi="Times New Roman"/>
          <w:b/>
          <w:i/>
          <w:color w:val="0D0D0D"/>
          <w:sz w:val="24"/>
          <w:szCs w:val="24"/>
          <w:u w:val="single"/>
        </w:rPr>
        <w:t>Световой режим водоемов.</w:t>
      </w:r>
      <w:r>
        <w:rPr>
          <w:rFonts w:ascii="Times New Roman" w:hAnsi="Times New Roman"/>
          <w:color w:val="0D0D0D"/>
          <w:sz w:val="24"/>
          <w:szCs w:val="24"/>
        </w:rPr>
        <w:t xml:space="preserve"> </w:t>
      </w:r>
      <w:r w:rsidRPr="00EC4AB4">
        <w:rPr>
          <w:rFonts w:ascii="Times New Roman" w:hAnsi="Times New Roman"/>
          <w:color w:val="0D0D0D"/>
          <w:sz w:val="24"/>
          <w:szCs w:val="24"/>
        </w:rPr>
        <w:t xml:space="preserve">Света в воде гораздо меньше, чем в воздухе. Часть падающих на поверхность водоема лучей отражается в воздушную среду. Отражение тем сильнее, чем ниже положение Солнца, поэтому день под водой короче, чем на суше. Быстрое убывание количества света с глубиной связано с поглощением его водой. Лучи с разной длиной волны поглощаются неодинаково: красные исчезают уже недалеко от поверхности, тогда как сине-зеленые проникают гораздо глубже. </w:t>
      </w:r>
    </w:p>
    <w:p w:rsidR="0064493E" w:rsidRDefault="0064493E" w:rsidP="00EC4AB4">
      <w:pPr>
        <w:spacing w:before="100" w:beforeAutospacing="1" w:after="300" w:line="240" w:lineRule="auto"/>
        <w:rPr>
          <w:rFonts w:ascii="Times New Roman" w:hAnsi="Times New Roman"/>
          <w:color w:val="0D0D0D"/>
          <w:sz w:val="24"/>
          <w:szCs w:val="24"/>
        </w:rPr>
      </w:pPr>
      <w:r w:rsidRPr="00EC4AB4">
        <w:rPr>
          <w:rFonts w:ascii="Times New Roman" w:hAnsi="Times New Roman"/>
          <w:color w:val="0D0D0D"/>
          <w:sz w:val="24"/>
          <w:szCs w:val="24"/>
        </w:rPr>
        <w:t>Сгущающиеся с глубиной сумерки имеют сначала зеленый, затем голубой, синий и сине-фиолетовый цвет, сменяясь наконец постоянным мраком. Соответственно сменяют друг друга с глубиной зеленые, бурые и красные водоросли, специализированные на улавливание света с разной длиной волны. Окраска животных меняется с глубиной так же закономерно. Наиболее ярко и разнообразно окрашены обитатели литоральной и сублиторальной зон. Многие глубинные организмы, подобно пещерным, не имеют пигментов. В сумеречной зоне широко распространена красная окраска, которая является дополнительной к сине-фиолетовому свету на этих глубинах. Дополнительные по цвету лучи наиболее полно поглощаются телом. Это позволяет животным скрываться от врагов, так как их красный цвет в сине-фиолетовых лучах зрительно воспринимается как черный.</w:t>
      </w:r>
      <w:r w:rsidRPr="00EC4AB4">
        <w:rPr>
          <w:rFonts w:ascii="Times New Roman" w:hAnsi="Times New Roman"/>
          <w:color w:val="0D0D0D"/>
          <w:sz w:val="24"/>
          <w:szCs w:val="24"/>
        </w:rPr>
        <w:br/>
      </w:r>
      <w:r w:rsidRPr="00EC4AB4">
        <w:rPr>
          <w:rFonts w:ascii="Times New Roman" w:hAnsi="Times New Roman"/>
          <w:color w:val="0D0D0D"/>
          <w:sz w:val="24"/>
          <w:szCs w:val="24"/>
        </w:rPr>
        <w:br/>
        <w:t xml:space="preserve">Поглощение света тем сильнее, чем меньше прозрачность воды, которая зависит от количества взвешенных в ней частиц. Прозрачность характеризуют предельной глубиной, на которой еще виден специально опускаемый белый диск диаметром около 20 см (диск Секки). Самые прозрачные воды - в Саргассовом море: диск виден до глубины 66,5 м. В Тихом океане диск Секки виден до 59 м, в Индийском - до 50 м, в мелких морях - до 5-15 м. Прозрачность рек в среднем 1-1,5 м. Поэтому граница зоны фотосинтеза сильно варьирует в разных водоемах. </w:t>
      </w:r>
      <w:r w:rsidRPr="00EC4AB4">
        <w:rPr>
          <w:rFonts w:ascii="Times New Roman" w:hAnsi="Times New Roman"/>
          <w:color w:val="0D0D0D"/>
          <w:sz w:val="24"/>
          <w:szCs w:val="24"/>
        </w:rPr>
        <w:br/>
      </w:r>
      <w:r w:rsidRPr="00EC4AB4">
        <w:rPr>
          <w:rFonts w:ascii="Times New Roman" w:hAnsi="Times New Roman"/>
          <w:color w:val="0D0D0D"/>
          <w:sz w:val="24"/>
          <w:szCs w:val="24"/>
        </w:rPr>
        <w:br/>
        <w:t>Количество света в верхних слоях водоемов сильно меняется в зависимости от широты местности и от времени года. Длинные полярные ночи сильно ограничивают время, пригодное для фотосинтеза, в арктических и приантарктических бассейнах, а ледовый покров затрудняет доступ света зимой во все замерзающие водоемы.</w:t>
      </w:r>
    </w:p>
    <w:p w:rsidR="0064493E" w:rsidRDefault="0064493E" w:rsidP="00EC4AB4">
      <w:pPr>
        <w:spacing w:before="100" w:beforeAutospacing="1" w:after="300" w:line="240" w:lineRule="auto"/>
        <w:ind w:firstLine="708"/>
        <w:rPr>
          <w:rFonts w:ascii="Times New Roman" w:hAnsi="Times New Roman"/>
          <w:color w:val="0D0D0D"/>
          <w:sz w:val="24"/>
          <w:szCs w:val="24"/>
        </w:rPr>
      </w:pPr>
      <w:r w:rsidRPr="00EC4AB4">
        <w:rPr>
          <w:rFonts w:ascii="Times New Roman" w:hAnsi="Times New Roman"/>
          <w:b/>
          <w:i/>
          <w:color w:val="0D0D0D"/>
          <w:sz w:val="24"/>
          <w:szCs w:val="24"/>
          <w:u w:val="single"/>
        </w:rPr>
        <w:t xml:space="preserve">Кислородный режим. </w:t>
      </w:r>
      <w:r w:rsidRPr="00EC4AB4">
        <w:rPr>
          <w:rFonts w:ascii="Times New Roman" w:hAnsi="Times New Roman"/>
          <w:color w:val="0D0D0D"/>
          <w:sz w:val="24"/>
          <w:szCs w:val="24"/>
        </w:rPr>
        <w:t>Коэффициент диффузии кислорода в воде примерно в 320 тыс. раз ниже, чем в воздухе, а общее содержание его не превышает 10 мл в 1 литре воды, это в 21 раз ниже, чем в атмосфере. Поэтому условия дыхания гидробионтов значительно усложнены. Кислород поступает в воду в основном за счет фотосинтетической деятельности водорослей и диффузии из воздуха. Поэтому верхние соли водной толщи, как правило, богаче кислородом, чем нижние. С повышением температуры и солености воды концентрация в ней кислорода понижается. В слоях, сильно заселенных бактериями и животными, может создаваться резкий дефицит кислорода из-за усиленного его потребления.</w:t>
      </w:r>
      <w:r w:rsidRPr="00EC4AB4">
        <w:rPr>
          <w:rFonts w:ascii="Times New Roman" w:hAnsi="Times New Roman"/>
          <w:color w:val="0D0D0D"/>
          <w:sz w:val="24"/>
          <w:szCs w:val="24"/>
        </w:rPr>
        <w:br/>
      </w:r>
      <w:r w:rsidRPr="00EC4AB4">
        <w:rPr>
          <w:rFonts w:ascii="Times New Roman" w:hAnsi="Times New Roman"/>
          <w:color w:val="0D0D0D"/>
          <w:sz w:val="24"/>
          <w:szCs w:val="24"/>
        </w:rPr>
        <w:br/>
        <w:t xml:space="preserve">Среди водных обитателей много видов, способных переносить широкие колебания содержания кислорода в воде, вплоть до почти полного его отсутствия (эвриоксибионты). Вместе с тем ряд видов стеноксибионтны - они могут существовать лишь при достаточно высоком насыщении воды кислородом. Многие виды способны при недостатке кислорода впадать в неактивное состояние - аноксибиоз - и таким образом переживать неблагоприятный период. </w:t>
      </w:r>
      <w:r w:rsidRPr="00EC4AB4">
        <w:rPr>
          <w:rFonts w:ascii="Times New Roman" w:hAnsi="Times New Roman"/>
          <w:color w:val="0D0D0D"/>
          <w:sz w:val="24"/>
          <w:szCs w:val="24"/>
        </w:rPr>
        <w:br/>
      </w:r>
      <w:r w:rsidRPr="00EC4AB4">
        <w:rPr>
          <w:rFonts w:ascii="Times New Roman" w:hAnsi="Times New Roman"/>
          <w:color w:val="0D0D0D"/>
          <w:sz w:val="24"/>
          <w:szCs w:val="24"/>
        </w:rPr>
        <w:br/>
        <w:t xml:space="preserve">Дыхание гидробионтов осуществляется либо через поверхность тела, либо через специализированные органы - жабры, легкие, трахеи. При этом покровы могут служить дополнительным органом дыхания. Если через покровы тела происходит газообмен, то они очень тонки. Дыхание облегчается также увеличением поверхности. Это достигается в ходе эволюции видов образованием различных выростов, уплощением, удлинением, общим уменьшением размеров тела. Некоторые виды при нехватке кислорода активно изменяют величину дыхательной поверхности. Многие сидячие и малоподвижные животные обновляют вокруг себя воду, либо создавая ее направленный ток, либо колебательными движениями способствуя ее перемешиванию. </w:t>
      </w:r>
      <w:r w:rsidRPr="00EC4AB4">
        <w:rPr>
          <w:rFonts w:ascii="Times New Roman" w:hAnsi="Times New Roman"/>
          <w:color w:val="0D0D0D"/>
          <w:sz w:val="24"/>
          <w:szCs w:val="24"/>
        </w:rPr>
        <w:br/>
      </w:r>
      <w:r w:rsidRPr="00EC4AB4">
        <w:rPr>
          <w:rFonts w:ascii="Times New Roman" w:hAnsi="Times New Roman"/>
          <w:color w:val="0D0D0D"/>
          <w:sz w:val="24"/>
          <w:szCs w:val="24"/>
        </w:rPr>
        <w:br/>
        <w:t>У некоторых видов встречается комбинирование водного и воздушного дыхания. Вторичноводные животные сохраняют обычно атмосферное дыхание как более выгодный энергетически и нуждаются поэтому в контактах с воздушной средой.</w:t>
      </w:r>
      <w:r w:rsidRPr="00EC4AB4">
        <w:rPr>
          <w:rFonts w:ascii="Times New Roman" w:hAnsi="Times New Roman"/>
          <w:color w:val="0D0D0D"/>
          <w:sz w:val="24"/>
          <w:szCs w:val="24"/>
        </w:rPr>
        <w:br/>
      </w:r>
      <w:r w:rsidRPr="00EC4AB4">
        <w:rPr>
          <w:rFonts w:ascii="Times New Roman" w:hAnsi="Times New Roman"/>
          <w:color w:val="0D0D0D"/>
          <w:sz w:val="24"/>
          <w:szCs w:val="24"/>
        </w:rPr>
        <w:br/>
        <w:t>Нехватка кислорода в воде приводит иногда к катастрофическим явлениям - заморам, сопровождающимся гибелью множества гидробионтов. Зимние заморы часто вызываются образованием на поверхности водоемов льда и прекращением контакта с воздухом; летние - повышением температуры воды и уменьшением вследствие этого растворимости кислорода. Заморы чаще возникают чаще возникают в прудах, озерах, реках. Реже заморы происходят в морях. Кроме недостатка кислорода, заморы могут быть вызваны повышением концентрации в воде токсичных газов - метана, сероводорода и других, образующихся в результате разложения органических материалов на дне водоемов.</w:t>
      </w:r>
    </w:p>
    <w:p w:rsidR="0064493E" w:rsidRDefault="0064493E" w:rsidP="00EC4AB4">
      <w:pPr>
        <w:spacing w:before="100" w:beforeAutospacing="1" w:after="300" w:line="240" w:lineRule="auto"/>
        <w:ind w:firstLine="708"/>
        <w:rPr>
          <w:rFonts w:ascii="Times New Roman" w:hAnsi="Times New Roman"/>
          <w:color w:val="0D0D0D"/>
          <w:sz w:val="24"/>
          <w:szCs w:val="24"/>
        </w:rPr>
      </w:pPr>
      <w:r w:rsidRPr="00EC4AB4">
        <w:rPr>
          <w:rFonts w:ascii="Times New Roman" w:hAnsi="Times New Roman"/>
          <w:b/>
          <w:i/>
          <w:color w:val="0D0D0D"/>
          <w:sz w:val="24"/>
          <w:szCs w:val="24"/>
          <w:u w:val="single"/>
        </w:rPr>
        <w:t>Солевой режим.</w:t>
      </w:r>
      <w:r>
        <w:rPr>
          <w:rFonts w:ascii="Times New Roman" w:hAnsi="Times New Roman"/>
          <w:color w:val="0D0D0D"/>
          <w:sz w:val="24"/>
          <w:szCs w:val="24"/>
        </w:rPr>
        <w:t xml:space="preserve"> </w:t>
      </w:r>
      <w:r w:rsidRPr="00EC4AB4">
        <w:rPr>
          <w:rFonts w:ascii="Times New Roman" w:hAnsi="Times New Roman"/>
          <w:color w:val="0D0D0D"/>
          <w:sz w:val="24"/>
          <w:szCs w:val="24"/>
        </w:rPr>
        <w:t>Поддержание водного баланса гидробионтов имеет свою специфику. Если для наземных животных и растений наиболее важно обеспечение организма водой в условиях ее дефицита, то для гидробионтов не менее существенно поддержание определенного количества воды в теле при ее избытке в окружающей среде. Излишнее количество воды в клетках приводит к изменению в них осмотического давления и нарушению важнейших жизненных функций.</w:t>
      </w:r>
      <w:r w:rsidRPr="00EC4AB4">
        <w:rPr>
          <w:rFonts w:ascii="Times New Roman" w:hAnsi="Times New Roman"/>
          <w:color w:val="0D0D0D"/>
          <w:sz w:val="24"/>
          <w:szCs w:val="24"/>
        </w:rPr>
        <w:br/>
      </w:r>
      <w:r w:rsidRPr="00EC4AB4">
        <w:rPr>
          <w:rFonts w:ascii="Times New Roman" w:hAnsi="Times New Roman"/>
          <w:color w:val="0D0D0D"/>
          <w:sz w:val="24"/>
          <w:szCs w:val="24"/>
        </w:rPr>
        <w:br/>
        <w:t>Большинство водных обитателей пойкилосмотичны: осмотическое давление в их теле зависит от солености окружающей воды. Поэтому для гидробионтов основной способ поддерживать свой солевой баланс - это избегать местообитаний с неподходящей соленостью. Пресноводные формы не могут существовать в морях, морские - не переносят опреснения. Если соленость воды подвержена изменениям, животные перемещаются в поисках благоприятной среды. Позвоночные животные, высшие раки, насекомые и их личинки, обитающие в воде, относятся к гомойосмотическим видам, сохраняя постоянное осмотическое давление в теле независимо от концентрации солей в воде.</w:t>
      </w:r>
      <w:r w:rsidRPr="00EC4AB4">
        <w:rPr>
          <w:rFonts w:ascii="Times New Roman" w:hAnsi="Times New Roman"/>
          <w:color w:val="0D0D0D"/>
          <w:sz w:val="24"/>
          <w:szCs w:val="24"/>
        </w:rPr>
        <w:br/>
      </w:r>
      <w:r w:rsidRPr="00EC4AB4">
        <w:rPr>
          <w:rFonts w:ascii="Times New Roman" w:hAnsi="Times New Roman"/>
          <w:color w:val="0D0D0D"/>
          <w:sz w:val="24"/>
          <w:szCs w:val="24"/>
        </w:rPr>
        <w:br/>
        <w:t>У пресноводных видов соки тела гипертоничны по отношению к окружающей среде. Им угрожает излишнее обводнение, если не препятствовать поступлению или не удалять избыток воды из тела. У простейших это достигается работой выделительных вакуолей, у многоклеточных - удалением воды через выделительную систему. Некоторые инфузории каждые 2-2,5 минуты выделяют количество воды, равное объему тела. На «откачку» избыточной воды клетка затрачивает очень много энергии. С повышением солености работа вакуолей замедляется.</w:t>
      </w:r>
      <w:r w:rsidRPr="00EC4AB4">
        <w:rPr>
          <w:rFonts w:ascii="Times New Roman" w:hAnsi="Times New Roman"/>
          <w:color w:val="0D0D0D"/>
          <w:sz w:val="24"/>
          <w:szCs w:val="24"/>
        </w:rPr>
        <w:br/>
      </w:r>
      <w:r w:rsidRPr="00EC4AB4">
        <w:rPr>
          <w:rFonts w:ascii="Times New Roman" w:hAnsi="Times New Roman"/>
          <w:color w:val="0D0D0D"/>
          <w:sz w:val="24"/>
          <w:szCs w:val="24"/>
        </w:rPr>
        <w:br/>
        <w:t>Если вода гипертонична по отношению к сокам тела гидробионтов, им грозит обезвоживание в результате осмотических потерь. Защита от обезвоживания достигается повышением концентрации солей также в теле гидробионтов. Обезвоживанию препятствуют непроницаемые для воды покровы гомойосматических организмов - млекопитающих, рыб, высших раков, водных насекомых и их личинок. Многие пойкилосмотические виды переходят к неактивному состоянию - анабиозу в результате дефицита воды в теле при возрастании солености. Это свойственно видам, обитающим в лужах морской воды и на литорали: коловраткам, жгутиковым, инфузориям, некоторым рачкам и др. Солевой анабиоз - средство переживать неблагоприятные периоды в условиях переменной солености воды.</w:t>
      </w:r>
    </w:p>
    <w:p w:rsidR="0064493E" w:rsidRDefault="0064493E" w:rsidP="00EC4AB4">
      <w:pPr>
        <w:spacing w:before="100" w:beforeAutospacing="1" w:after="300" w:line="240" w:lineRule="auto"/>
        <w:ind w:firstLine="708"/>
        <w:rPr>
          <w:rFonts w:ascii="Times New Roman" w:hAnsi="Times New Roman"/>
          <w:color w:val="0D0D0D"/>
          <w:sz w:val="24"/>
          <w:szCs w:val="24"/>
        </w:rPr>
      </w:pPr>
      <w:r>
        <w:rPr>
          <w:b/>
          <w:color w:val="0D0D0D"/>
          <w:sz w:val="32"/>
          <w:szCs w:val="32"/>
        </w:rPr>
        <w:t>5.</w:t>
      </w:r>
      <w:r w:rsidRPr="00EC4AB4">
        <w:rPr>
          <w:b/>
          <w:color w:val="0D0D0D"/>
          <w:sz w:val="32"/>
          <w:szCs w:val="32"/>
        </w:rPr>
        <w:t xml:space="preserve"> Специфичес</w:t>
      </w:r>
      <w:r>
        <w:rPr>
          <w:b/>
          <w:color w:val="0D0D0D"/>
          <w:sz w:val="32"/>
          <w:szCs w:val="32"/>
        </w:rPr>
        <w:t xml:space="preserve">кие приспособления гидробионтов. </w:t>
      </w:r>
      <w:r w:rsidRPr="00EC4AB4">
        <w:rPr>
          <w:b/>
          <w:color w:val="0D0D0D"/>
          <w:sz w:val="32"/>
          <w:szCs w:val="32"/>
        </w:rPr>
        <w:t>Способы ориентации животных в водной среде</w:t>
      </w:r>
      <w:r>
        <w:rPr>
          <w:b/>
          <w:color w:val="0D0D0D"/>
          <w:sz w:val="32"/>
          <w:szCs w:val="32"/>
        </w:rPr>
        <w:t>.</w:t>
      </w:r>
      <w:r w:rsidRPr="00EC4AB4">
        <w:rPr>
          <w:rFonts w:ascii="Times New Roman" w:hAnsi="Times New Roman"/>
          <w:color w:val="0D0D0D"/>
          <w:sz w:val="24"/>
          <w:szCs w:val="24"/>
        </w:rPr>
        <w:br/>
      </w:r>
      <w:r w:rsidRPr="00EC4AB4">
        <w:rPr>
          <w:rFonts w:ascii="Times New Roman" w:hAnsi="Times New Roman"/>
          <w:color w:val="0D0D0D"/>
          <w:sz w:val="24"/>
          <w:szCs w:val="24"/>
        </w:rPr>
        <w:br/>
        <w:t xml:space="preserve">Жизнь в постоянных сумерках или во мраке сильно ограничивает возможности зрительной ориентации гидробионтов. В связи с быстрым затуханием световых лучей в воде даже обладатели хорошо развитых органов зрения ориентируются при их помощи лишь на близком расстоянии. </w:t>
      </w:r>
      <w:r w:rsidRPr="00EC4AB4">
        <w:rPr>
          <w:rFonts w:ascii="Times New Roman" w:hAnsi="Times New Roman"/>
          <w:color w:val="0D0D0D"/>
          <w:sz w:val="24"/>
          <w:szCs w:val="24"/>
        </w:rPr>
        <w:br/>
      </w:r>
      <w:r w:rsidRPr="00EC4AB4">
        <w:rPr>
          <w:rFonts w:ascii="Times New Roman" w:hAnsi="Times New Roman"/>
          <w:color w:val="0D0D0D"/>
          <w:sz w:val="24"/>
          <w:szCs w:val="24"/>
        </w:rPr>
        <w:br/>
        <w:t>Звук распространяется в воде быстрее, чем в воздухе. Ориентация на звук развита у гидробионтов в целом лучше, чем зрительная. Ряд видов улавливает даже колебания очень низкой частоты (инфразвуки), возникающие при изменении ритма волн, и заблаговременно спускается перед штормом из поверхностных слоев в более глубокие. Многие обитатели водоемов - млекопитающие, рыбы, моллюски, ракообразные - сами издают звуки. Ракообразные осуществляют это трением друг о друга разных частей тела; рыбы - с помощью плавательного пузыря, глоточных зубов, челюстей, лучей грудных плавников и другими способами. Звуковая сигнализация служит чаще всего для внутривидовых взаимоотношений - например, для ориентации в стае, привлечения особей другого пола, и особенно развита у обитателей мутных вод и больших глубин, живущих в темноте.</w:t>
      </w:r>
      <w:r w:rsidRPr="00EC4AB4">
        <w:rPr>
          <w:rFonts w:ascii="Times New Roman" w:hAnsi="Times New Roman"/>
          <w:color w:val="0D0D0D"/>
          <w:sz w:val="24"/>
          <w:szCs w:val="24"/>
        </w:rPr>
        <w:br/>
      </w:r>
      <w:r w:rsidRPr="00EC4AB4">
        <w:rPr>
          <w:rFonts w:ascii="Times New Roman" w:hAnsi="Times New Roman"/>
          <w:color w:val="0D0D0D"/>
          <w:sz w:val="24"/>
          <w:szCs w:val="24"/>
        </w:rPr>
        <w:br/>
        <w:t xml:space="preserve">Ряд гидробионтов отыскивает пище и ориентируется при помощи эхолокации - восприятия отраженных звуковых волн. Многие воспринимают отраженные электрические импульсы, производя при плавании разряды разной частоты. Известно около 300 видов рыб, способных генерировать электричество и использовать его для ориентации и сигнализации. Ряд рыб использует электрические поля также для защиты и нападения. </w:t>
      </w:r>
      <w:r w:rsidRPr="00EC4AB4">
        <w:rPr>
          <w:rFonts w:ascii="Times New Roman" w:hAnsi="Times New Roman"/>
          <w:color w:val="0D0D0D"/>
          <w:sz w:val="24"/>
          <w:szCs w:val="24"/>
        </w:rPr>
        <w:br/>
      </w:r>
      <w:r w:rsidRPr="00EC4AB4">
        <w:rPr>
          <w:rFonts w:ascii="Times New Roman" w:hAnsi="Times New Roman"/>
          <w:color w:val="0D0D0D"/>
          <w:sz w:val="24"/>
          <w:szCs w:val="24"/>
        </w:rPr>
        <w:br/>
        <w:t xml:space="preserve">Для ориентации в глубине служит восприятие гидростатического давления. Оно осуществляется при помощи статоцистов, газовых камер и других органов. </w:t>
      </w:r>
      <w:r w:rsidRPr="00EC4AB4">
        <w:rPr>
          <w:rFonts w:ascii="Times New Roman" w:hAnsi="Times New Roman"/>
          <w:color w:val="0D0D0D"/>
          <w:sz w:val="24"/>
          <w:szCs w:val="24"/>
        </w:rPr>
        <w:br/>
      </w:r>
      <w:r w:rsidRPr="00EC4AB4">
        <w:rPr>
          <w:rFonts w:ascii="Times New Roman" w:hAnsi="Times New Roman"/>
          <w:color w:val="0D0D0D"/>
          <w:sz w:val="24"/>
          <w:szCs w:val="24"/>
        </w:rPr>
        <w:br/>
        <w:t>Наиболее древний способ, свойственный всем водным животным, - восприятие химизма среды. Хеморецепторы многих гидробионтов обладают чрезвычайной чувствительностью. В тысячекилометровых миграциях, которые характерны для многих видов рыб, они ориентируются в основном по запахам, с поразительной точностью находя места нерестилищ или нагула.</w:t>
      </w:r>
    </w:p>
    <w:p w:rsidR="0064493E" w:rsidRPr="00EC4AB4" w:rsidRDefault="0064493E" w:rsidP="00EC4AB4">
      <w:pPr>
        <w:spacing w:before="100" w:beforeAutospacing="1" w:after="300" w:line="240" w:lineRule="auto"/>
        <w:rPr>
          <w:b/>
          <w:color w:val="0D0D0D"/>
          <w:sz w:val="32"/>
          <w:szCs w:val="32"/>
        </w:rPr>
      </w:pPr>
      <w:r>
        <w:rPr>
          <w:rFonts w:ascii="Times New Roman" w:hAnsi="Times New Roman"/>
          <w:color w:val="0D0D0D"/>
          <w:sz w:val="24"/>
          <w:szCs w:val="24"/>
        </w:rPr>
        <w:t xml:space="preserve">                                         </w:t>
      </w:r>
      <w:r w:rsidRPr="00EC4AB4">
        <w:rPr>
          <w:b/>
          <w:color w:val="0D0D0D"/>
          <w:sz w:val="32"/>
          <w:szCs w:val="32"/>
        </w:rPr>
        <w:t>6. Фильтрация как тип питания.</w:t>
      </w:r>
      <w:r w:rsidRPr="00EC4AB4">
        <w:rPr>
          <w:rFonts w:ascii="Times New Roman" w:hAnsi="Times New Roman"/>
          <w:color w:val="0D0D0D"/>
          <w:sz w:val="24"/>
          <w:szCs w:val="24"/>
        </w:rPr>
        <w:br/>
        <w:t xml:space="preserve">Некоторые гидробионты обладают особым характером питания - это отцеживание или осаждение взвешенных в воде частиц органического происхождения и многочисленных мелких организмов. Такой способ питания, не требующий больших затрат энергии на поиски добычи, характерен для пластинчатожабренных моллюсков, сидячих иглокожих, полихет, мшанок, асцидий, планктонных рачков и других. Животные - фильтраторы выполняют важнейшую роль в биологической очистке водоемов. Литоральная зона океана, особенно богатая скоплениями фильтрующих организмов, работает как </w:t>
      </w:r>
      <w:r>
        <w:rPr>
          <w:rFonts w:ascii="Times New Roman" w:hAnsi="Times New Roman"/>
          <w:color w:val="0D0D0D"/>
          <w:sz w:val="24"/>
          <w:szCs w:val="24"/>
        </w:rPr>
        <w:t>э</w:t>
      </w:r>
      <w:r w:rsidRPr="00EC4AB4">
        <w:rPr>
          <w:rFonts w:ascii="Times New Roman" w:hAnsi="Times New Roman"/>
          <w:color w:val="0D0D0D"/>
          <w:sz w:val="24"/>
          <w:szCs w:val="24"/>
        </w:rPr>
        <w:t>ффективная очистительная система.</w:t>
      </w:r>
      <w:r w:rsidRPr="00EC4AB4">
        <w:rPr>
          <w:rFonts w:ascii="Times New Roman" w:hAnsi="Times New Roman"/>
          <w:color w:val="0D0D0D"/>
          <w:sz w:val="24"/>
          <w:szCs w:val="24"/>
        </w:rPr>
        <w:br/>
      </w:r>
      <w:r w:rsidRPr="00EC4AB4">
        <w:rPr>
          <w:rFonts w:ascii="Times New Roman" w:hAnsi="Times New Roman"/>
          <w:color w:val="0D0D0D"/>
          <w:sz w:val="24"/>
          <w:szCs w:val="24"/>
        </w:rPr>
        <w:br/>
      </w:r>
      <w:r>
        <w:rPr>
          <w:rFonts w:ascii="Times New Roman" w:hAnsi="Times New Roman"/>
          <w:color w:val="0D0D0D"/>
          <w:sz w:val="24"/>
          <w:szCs w:val="24"/>
        </w:rPr>
        <w:t xml:space="preserve">                </w:t>
      </w:r>
      <w:r w:rsidRPr="00EC4AB4">
        <w:rPr>
          <w:b/>
          <w:color w:val="0D0D0D"/>
          <w:sz w:val="32"/>
          <w:szCs w:val="32"/>
        </w:rPr>
        <w:t xml:space="preserve">7. Специфика приспособлений к жизни в пересыхающих </w:t>
      </w:r>
      <w:r>
        <w:rPr>
          <w:b/>
          <w:color w:val="0D0D0D"/>
          <w:sz w:val="32"/>
          <w:szCs w:val="32"/>
        </w:rPr>
        <w:t xml:space="preserve">        </w:t>
      </w:r>
      <w:r w:rsidRPr="00EC4AB4">
        <w:rPr>
          <w:b/>
          <w:color w:val="0D0D0D"/>
          <w:sz w:val="32"/>
          <w:szCs w:val="32"/>
        </w:rPr>
        <w:t>водоемах.</w:t>
      </w:r>
    </w:p>
    <w:p w:rsidR="0064493E" w:rsidRDefault="0064493E" w:rsidP="00EC4AB4">
      <w:pPr>
        <w:spacing w:before="100" w:beforeAutospacing="1" w:after="300" w:line="240" w:lineRule="auto"/>
        <w:ind w:firstLine="708"/>
        <w:rPr>
          <w:rFonts w:ascii="Times New Roman" w:hAnsi="Times New Roman"/>
          <w:color w:val="0D0D0D"/>
          <w:sz w:val="24"/>
          <w:szCs w:val="24"/>
        </w:rPr>
      </w:pPr>
      <w:r w:rsidRPr="00EC4AB4">
        <w:rPr>
          <w:rFonts w:ascii="Times New Roman" w:hAnsi="Times New Roman"/>
          <w:color w:val="0D0D0D"/>
          <w:sz w:val="24"/>
          <w:szCs w:val="24"/>
        </w:rPr>
        <w:t xml:space="preserve">На Земле существует много временных, неглубоких водоемов, возникающие после разлива рек, сильных дождей, таяния снега и т.п. В этих водоемах, несмотря на краткость их существования, поселяются разнообразные гидробионты. Общими особенностями обитателей пересыхающих бассейнов являются способности давать за короткие сроки многочисленное потомство и переносить длительные периоды без воды. Представители многих видов при этом закапываются в ил, переходя в состояние пониженной жизнедеятельности - гипобиоза. Многие мелкие виды образуют цисты, выдерживающие засуху. </w:t>
      </w:r>
    </w:p>
    <w:p w:rsidR="0064493E" w:rsidRPr="00EC4AB4" w:rsidRDefault="0064493E" w:rsidP="00EC4AB4">
      <w:pPr>
        <w:spacing w:before="100" w:beforeAutospacing="1" w:after="300" w:line="240" w:lineRule="auto"/>
        <w:ind w:firstLine="708"/>
        <w:rPr>
          <w:rFonts w:ascii="Times New Roman" w:hAnsi="Times New Roman"/>
          <w:color w:val="0D0D0D"/>
          <w:sz w:val="24"/>
          <w:szCs w:val="24"/>
          <w:lang w:eastAsia="ru-RU"/>
        </w:rPr>
      </w:pPr>
      <w:r w:rsidRPr="00EC4AB4">
        <w:rPr>
          <w:rFonts w:ascii="Times New Roman" w:hAnsi="Times New Roman"/>
          <w:color w:val="0D0D0D"/>
          <w:sz w:val="24"/>
          <w:szCs w:val="24"/>
        </w:rPr>
        <w:t>Другие переживают неблагоприятный период в стадии высокоустойчивых яиц. Некоторым видам пересыхающих водоемов присуща уникальная способность высыхать до состояния пленки, а при увлажнении возобновлять рост и развитие.</w:t>
      </w:r>
    </w:p>
    <w:p w:rsidR="0064493E" w:rsidRDefault="0064493E" w:rsidP="00EC4AB4">
      <w:pPr>
        <w:ind w:firstLine="360"/>
        <w:jc w:val="center"/>
        <w:rPr>
          <w:b/>
          <w:color w:val="0D0D0D"/>
          <w:sz w:val="32"/>
          <w:szCs w:val="32"/>
        </w:rPr>
      </w:pPr>
    </w:p>
    <w:p w:rsidR="0064493E" w:rsidRDefault="0064493E" w:rsidP="00EC4AB4">
      <w:pPr>
        <w:ind w:firstLine="360"/>
        <w:jc w:val="center"/>
        <w:rPr>
          <w:b/>
          <w:color w:val="0D0D0D"/>
          <w:sz w:val="32"/>
          <w:szCs w:val="32"/>
        </w:rPr>
      </w:pPr>
    </w:p>
    <w:p w:rsidR="0064493E" w:rsidRDefault="0064493E" w:rsidP="00EC4AB4">
      <w:pPr>
        <w:ind w:firstLine="360"/>
        <w:jc w:val="center"/>
        <w:rPr>
          <w:b/>
          <w:color w:val="0D0D0D"/>
          <w:sz w:val="32"/>
          <w:szCs w:val="32"/>
        </w:rPr>
      </w:pPr>
      <w:r>
        <w:rPr>
          <w:b/>
          <w:color w:val="0D0D0D"/>
          <w:sz w:val="32"/>
          <w:szCs w:val="32"/>
        </w:rPr>
        <w:t>8.Заключение.</w:t>
      </w:r>
    </w:p>
    <w:p w:rsidR="0064493E" w:rsidRPr="00EC4AB4" w:rsidRDefault="0064493E" w:rsidP="00EC4AB4">
      <w:pPr>
        <w:ind w:firstLine="360"/>
        <w:rPr>
          <w:rFonts w:ascii="Times New Roman" w:hAnsi="Times New Roman"/>
          <w:color w:val="0D0D0D"/>
          <w:sz w:val="24"/>
          <w:szCs w:val="24"/>
        </w:rPr>
      </w:pPr>
      <w:r w:rsidRPr="00EC4AB4">
        <w:rPr>
          <w:rFonts w:ascii="Times New Roman" w:hAnsi="Times New Roman"/>
          <w:sz w:val="24"/>
          <w:szCs w:val="24"/>
        </w:rPr>
        <w:t>Вода является средою, которая во много раз плотнее воздуха. В силу этого она оказывает на живущие в ней организмы определённое давление и в то же время обладает способностью поддерживать тела, согласно закону Архимеда, по которому всякое тело, находящееся в воде, теряет в весе столько, сколько весит вытесненная им вода.</w:t>
      </w:r>
    </w:p>
    <w:p w:rsidR="0064493E" w:rsidRPr="00CE1665" w:rsidRDefault="0064493E" w:rsidP="00CE1665">
      <w:pPr>
        <w:spacing w:before="105" w:after="0" w:line="240" w:lineRule="auto"/>
        <w:rPr>
          <w:rFonts w:ascii="Tahoma" w:hAnsi="Tahoma" w:cs="Tahoma"/>
          <w:color w:val="313431"/>
          <w:sz w:val="21"/>
          <w:szCs w:val="21"/>
          <w:lang w:eastAsia="ru-RU"/>
        </w:rPr>
      </w:pPr>
    </w:p>
    <w:p w:rsidR="0064493E" w:rsidRPr="00EC4AB4" w:rsidRDefault="0064493E" w:rsidP="00EC4AB4">
      <w:pPr>
        <w:spacing w:before="100" w:beforeAutospacing="1" w:after="100" w:afterAutospacing="1" w:line="240" w:lineRule="auto"/>
        <w:ind w:firstLine="360"/>
        <w:rPr>
          <w:rFonts w:ascii="Times New Roman" w:hAnsi="Times New Roman"/>
          <w:sz w:val="24"/>
          <w:szCs w:val="24"/>
          <w:lang w:eastAsia="ru-RU"/>
        </w:rPr>
      </w:pPr>
      <w:r w:rsidRPr="00EC4AB4">
        <w:rPr>
          <w:rFonts w:ascii="Times New Roman" w:hAnsi="Times New Roman"/>
          <w:sz w:val="24"/>
          <w:szCs w:val="24"/>
          <w:lang w:eastAsia="ru-RU"/>
        </w:rPr>
        <w:t>Сохраняя и оберегая воду наших рек, озёр, прудов, мы сохраняе</w:t>
      </w:r>
      <w:r>
        <w:rPr>
          <w:rFonts w:ascii="Times New Roman" w:hAnsi="Times New Roman"/>
          <w:sz w:val="24"/>
          <w:szCs w:val="24"/>
          <w:lang w:eastAsia="ru-RU"/>
        </w:rPr>
        <w:t>м и жизни наших братьев меньших!</w:t>
      </w:r>
    </w:p>
    <w:p w:rsidR="0064493E" w:rsidRPr="00EC4AB4" w:rsidRDefault="0064493E" w:rsidP="00CE1665">
      <w:pPr>
        <w:ind w:firstLine="360"/>
        <w:rPr>
          <w:rFonts w:ascii="Times New Roman" w:hAnsi="Times New Roman"/>
          <w:sz w:val="24"/>
          <w:szCs w:val="24"/>
        </w:rPr>
      </w:pPr>
      <w:bookmarkStart w:id="0" w:name="_GoBack"/>
      <w:bookmarkEnd w:id="0"/>
    </w:p>
    <w:sectPr w:rsidR="0064493E" w:rsidRPr="00EC4AB4" w:rsidSect="00406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7E6B91"/>
    <w:multiLevelType w:val="hybridMultilevel"/>
    <w:tmpl w:val="AA5E8C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A450ADB"/>
    <w:multiLevelType w:val="hybridMultilevel"/>
    <w:tmpl w:val="6EB46E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C9B"/>
    <w:rsid w:val="001E0C9B"/>
    <w:rsid w:val="002F74A0"/>
    <w:rsid w:val="004060F3"/>
    <w:rsid w:val="0054290A"/>
    <w:rsid w:val="0064493E"/>
    <w:rsid w:val="00745062"/>
    <w:rsid w:val="00815745"/>
    <w:rsid w:val="00B31D9E"/>
    <w:rsid w:val="00BC69A0"/>
    <w:rsid w:val="00CE1665"/>
    <w:rsid w:val="00E825E7"/>
    <w:rsid w:val="00EA639F"/>
    <w:rsid w:val="00EC4AB4"/>
    <w:rsid w:val="00F17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9E7FE93-A4C5-4371-8DEA-81E1F346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0F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E0C9B"/>
    <w:pPr>
      <w:ind w:left="720"/>
      <w:contextualSpacing/>
    </w:pPr>
  </w:style>
  <w:style w:type="paragraph" w:styleId="a3">
    <w:name w:val="Normal (Web)"/>
    <w:basedOn w:val="a"/>
    <w:rsid w:val="00CE1665"/>
    <w:pPr>
      <w:spacing w:before="105" w:after="0" w:line="240" w:lineRule="auto"/>
    </w:pPr>
    <w:rPr>
      <w:rFonts w:ascii="Times New Roman" w:eastAsia="Calibri" w:hAnsi="Times New Roman"/>
      <w:sz w:val="24"/>
      <w:szCs w:val="24"/>
      <w:lang w:eastAsia="ru-RU"/>
    </w:rPr>
  </w:style>
  <w:style w:type="paragraph" w:styleId="a4">
    <w:name w:val="Balloon Text"/>
    <w:basedOn w:val="a"/>
    <w:link w:val="a5"/>
    <w:semiHidden/>
    <w:rsid w:val="00CE1665"/>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CE1665"/>
    <w:rPr>
      <w:rFonts w:ascii="Tahoma" w:hAnsi="Tahoma" w:cs="Tahoma"/>
      <w:sz w:val="16"/>
      <w:szCs w:val="16"/>
    </w:rPr>
  </w:style>
  <w:style w:type="character" w:styleId="a6">
    <w:name w:val="Strong"/>
    <w:basedOn w:val="a0"/>
    <w:qFormat/>
    <w:rsid w:val="00B31D9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single" w:sz="2" w:space="0" w:color="C5C5C5"/>
            <w:left w:val="single" w:sz="6" w:space="0" w:color="C5C5C5"/>
            <w:bottom w:val="single" w:sz="2" w:space="0" w:color="C5C5C5"/>
            <w:right w:val="single" w:sz="6" w:space="0" w:color="C5C5C5"/>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3225"/>
                  <w:marRight w:val="1875"/>
                  <w:marTop w:val="0"/>
                  <w:marBottom w:val="0"/>
                  <w:divBdr>
                    <w:top w:val="none" w:sz="0" w:space="0" w:color="auto"/>
                    <w:left w:val="single" w:sz="6" w:space="11" w:color="C5C5C5"/>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3177</Words>
  <Characters>18109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Минское Учреждение Образования “Гимназия №14”</vt:lpstr>
    </vt:vector>
  </TitlesOfParts>
  <Company/>
  <LinksUpToDate>false</LinksUpToDate>
  <CharactersWithSpaces>21244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Минское Учреждение Образования “Гимназия №14”</dc:title>
  <dc:subject/>
  <dc:creator>user</dc:creator>
  <cp:keywords/>
  <dc:description/>
  <cp:lastModifiedBy>admin</cp:lastModifiedBy>
  <cp:revision>2</cp:revision>
  <dcterms:created xsi:type="dcterms:W3CDTF">2014-04-03T20:39:00Z</dcterms:created>
  <dcterms:modified xsi:type="dcterms:W3CDTF">2014-04-03T20:39:00Z</dcterms:modified>
</cp:coreProperties>
</file>