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B3A" w:rsidRDefault="00FA5B3A" w:rsidP="00FA5B3A">
      <w:pPr>
        <w:widowControl w:val="0"/>
        <w:spacing w:after="0" w:line="360" w:lineRule="auto"/>
        <w:ind w:firstLine="709"/>
        <w:jc w:val="both"/>
        <w:rPr>
          <w:rFonts w:ascii="Times New Roman" w:hAnsi="Times New Roman" w:cs="Tahoma"/>
          <w:sz w:val="28"/>
          <w:lang w:val="en-US"/>
        </w:rPr>
      </w:pPr>
    </w:p>
    <w:p w:rsidR="00FA5B3A" w:rsidRDefault="00FA5B3A" w:rsidP="00FA5B3A">
      <w:pPr>
        <w:widowControl w:val="0"/>
        <w:spacing w:after="0" w:line="360" w:lineRule="auto"/>
        <w:ind w:firstLine="709"/>
        <w:jc w:val="both"/>
        <w:rPr>
          <w:rFonts w:ascii="Times New Roman" w:hAnsi="Times New Roman" w:cs="Tahoma"/>
          <w:sz w:val="28"/>
          <w:lang w:val="en-US"/>
        </w:rPr>
      </w:pPr>
    </w:p>
    <w:p w:rsidR="00FA5B3A" w:rsidRDefault="00FA5B3A" w:rsidP="00FA5B3A">
      <w:pPr>
        <w:widowControl w:val="0"/>
        <w:spacing w:after="0" w:line="360" w:lineRule="auto"/>
        <w:ind w:firstLine="709"/>
        <w:jc w:val="both"/>
        <w:rPr>
          <w:rFonts w:ascii="Times New Roman" w:hAnsi="Times New Roman" w:cs="Tahoma"/>
          <w:sz w:val="28"/>
          <w:lang w:val="en-US"/>
        </w:rPr>
      </w:pPr>
    </w:p>
    <w:p w:rsidR="00FA5B3A" w:rsidRDefault="00FA5B3A" w:rsidP="00FA5B3A">
      <w:pPr>
        <w:widowControl w:val="0"/>
        <w:spacing w:after="0" w:line="360" w:lineRule="auto"/>
        <w:ind w:firstLine="709"/>
        <w:jc w:val="both"/>
        <w:rPr>
          <w:rFonts w:ascii="Times New Roman" w:hAnsi="Times New Roman" w:cs="Tahoma"/>
          <w:sz w:val="28"/>
          <w:lang w:val="en-US"/>
        </w:rPr>
      </w:pPr>
    </w:p>
    <w:p w:rsidR="00FA5B3A" w:rsidRDefault="00FA5B3A" w:rsidP="00FA5B3A">
      <w:pPr>
        <w:widowControl w:val="0"/>
        <w:spacing w:after="0" w:line="360" w:lineRule="auto"/>
        <w:ind w:firstLine="709"/>
        <w:jc w:val="both"/>
        <w:rPr>
          <w:rFonts w:ascii="Times New Roman" w:hAnsi="Times New Roman" w:cs="Tahoma"/>
          <w:sz w:val="28"/>
          <w:lang w:val="en-US"/>
        </w:rPr>
      </w:pPr>
    </w:p>
    <w:p w:rsidR="00FA5B3A" w:rsidRDefault="00FA5B3A" w:rsidP="00FA5B3A">
      <w:pPr>
        <w:widowControl w:val="0"/>
        <w:spacing w:after="0" w:line="360" w:lineRule="auto"/>
        <w:ind w:firstLine="709"/>
        <w:jc w:val="both"/>
        <w:rPr>
          <w:rFonts w:ascii="Times New Roman" w:hAnsi="Times New Roman" w:cs="Tahoma"/>
          <w:sz w:val="28"/>
          <w:lang w:val="en-US"/>
        </w:rPr>
      </w:pPr>
    </w:p>
    <w:p w:rsidR="00FA5B3A" w:rsidRDefault="00FA5B3A" w:rsidP="00FA5B3A">
      <w:pPr>
        <w:widowControl w:val="0"/>
        <w:spacing w:after="0" w:line="360" w:lineRule="auto"/>
        <w:ind w:firstLine="709"/>
        <w:jc w:val="both"/>
        <w:rPr>
          <w:rFonts w:ascii="Times New Roman" w:hAnsi="Times New Roman" w:cs="Tahoma"/>
          <w:sz w:val="28"/>
          <w:lang w:val="en-US"/>
        </w:rPr>
      </w:pPr>
    </w:p>
    <w:p w:rsidR="00FA5B3A" w:rsidRDefault="00FA5B3A" w:rsidP="00FA5B3A">
      <w:pPr>
        <w:widowControl w:val="0"/>
        <w:spacing w:after="0" w:line="360" w:lineRule="auto"/>
        <w:ind w:firstLine="709"/>
        <w:jc w:val="both"/>
        <w:rPr>
          <w:rFonts w:ascii="Times New Roman" w:hAnsi="Times New Roman" w:cs="Tahoma"/>
          <w:sz w:val="28"/>
          <w:lang w:val="en-US"/>
        </w:rPr>
      </w:pPr>
    </w:p>
    <w:p w:rsidR="00FA5B3A" w:rsidRDefault="00FA5B3A" w:rsidP="00FA5B3A">
      <w:pPr>
        <w:widowControl w:val="0"/>
        <w:spacing w:after="0" w:line="360" w:lineRule="auto"/>
        <w:ind w:firstLine="709"/>
        <w:jc w:val="both"/>
        <w:rPr>
          <w:rFonts w:ascii="Times New Roman" w:hAnsi="Times New Roman" w:cs="Tahoma"/>
          <w:sz w:val="28"/>
          <w:lang w:val="en-US"/>
        </w:rPr>
      </w:pPr>
    </w:p>
    <w:p w:rsidR="00FA5B3A" w:rsidRDefault="00FA5B3A" w:rsidP="00FA5B3A">
      <w:pPr>
        <w:widowControl w:val="0"/>
        <w:spacing w:after="0" w:line="360" w:lineRule="auto"/>
        <w:ind w:firstLine="709"/>
        <w:jc w:val="both"/>
        <w:rPr>
          <w:rFonts w:ascii="Times New Roman" w:hAnsi="Times New Roman" w:cs="Tahoma"/>
          <w:sz w:val="28"/>
          <w:lang w:val="en-US"/>
        </w:rPr>
      </w:pPr>
    </w:p>
    <w:p w:rsidR="00FA5B3A" w:rsidRDefault="00FA5B3A" w:rsidP="00FA5B3A">
      <w:pPr>
        <w:widowControl w:val="0"/>
        <w:spacing w:after="0" w:line="360" w:lineRule="auto"/>
        <w:ind w:firstLine="709"/>
        <w:jc w:val="both"/>
        <w:rPr>
          <w:rFonts w:ascii="Times New Roman" w:hAnsi="Times New Roman" w:cs="Tahoma"/>
          <w:sz w:val="28"/>
          <w:lang w:val="en-US"/>
        </w:rPr>
      </w:pPr>
    </w:p>
    <w:p w:rsidR="00FA5B3A" w:rsidRDefault="00FA5B3A" w:rsidP="00FA5B3A">
      <w:pPr>
        <w:widowControl w:val="0"/>
        <w:spacing w:after="0" w:line="360" w:lineRule="auto"/>
        <w:ind w:firstLine="709"/>
        <w:jc w:val="both"/>
        <w:rPr>
          <w:rFonts w:ascii="Times New Roman" w:hAnsi="Times New Roman" w:cs="Tahoma"/>
          <w:sz w:val="28"/>
          <w:lang w:val="en-US"/>
        </w:rPr>
      </w:pPr>
    </w:p>
    <w:p w:rsidR="00FA5B3A" w:rsidRPr="00FA5B3A" w:rsidRDefault="00FA5B3A" w:rsidP="00FA5B3A">
      <w:pPr>
        <w:widowControl w:val="0"/>
        <w:spacing w:after="0" w:line="360" w:lineRule="auto"/>
        <w:ind w:firstLine="709"/>
        <w:jc w:val="center"/>
        <w:rPr>
          <w:rFonts w:ascii="Times New Roman" w:hAnsi="Times New Roman" w:cs="Tahoma"/>
          <w:sz w:val="28"/>
        </w:rPr>
      </w:pPr>
      <w:r>
        <w:rPr>
          <w:rFonts w:ascii="Times New Roman" w:hAnsi="Times New Roman" w:cs="Tahoma"/>
          <w:sz w:val="28"/>
        </w:rPr>
        <w:t>ТЕМА</w:t>
      </w:r>
    </w:p>
    <w:p w:rsidR="00FA5B3A" w:rsidRDefault="00FA5B3A" w:rsidP="00FA5B3A">
      <w:pPr>
        <w:widowControl w:val="0"/>
        <w:spacing w:after="0" w:line="360" w:lineRule="auto"/>
        <w:ind w:firstLine="709"/>
        <w:jc w:val="center"/>
        <w:rPr>
          <w:rFonts w:ascii="Times New Roman" w:hAnsi="Times New Roman" w:cs="Tahoma"/>
          <w:sz w:val="28"/>
          <w:lang w:val="en-US"/>
        </w:rPr>
      </w:pPr>
    </w:p>
    <w:p w:rsidR="00FA5B3A" w:rsidRPr="00FA5B3A" w:rsidRDefault="00FA5B3A" w:rsidP="00FA5B3A">
      <w:pPr>
        <w:widowControl w:val="0"/>
        <w:spacing w:after="0" w:line="360" w:lineRule="auto"/>
        <w:ind w:firstLine="709"/>
        <w:jc w:val="center"/>
        <w:rPr>
          <w:rFonts w:ascii="Times New Roman" w:hAnsi="Times New Roman" w:cs="Tahoma"/>
          <w:sz w:val="28"/>
        </w:rPr>
      </w:pPr>
      <w:r w:rsidRPr="00FA5B3A">
        <w:rPr>
          <w:rFonts w:ascii="Times New Roman" w:hAnsi="Times New Roman" w:cs="Tahoma"/>
          <w:sz w:val="28"/>
        </w:rPr>
        <w:t>ДОКУМЕНТИРОВАНИЕ</w:t>
      </w:r>
    </w:p>
    <w:p w:rsidR="00FA5B3A" w:rsidRPr="00FA5B3A" w:rsidRDefault="00FA5B3A" w:rsidP="00FA5B3A">
      <w:pPr>
        <w:pStyle w:val="a4"/>
        <w:widowControl w:val="0"/>
        <w:spacing w:line="360" w:lineRule="auto"/>
        <w:ind w:firstLine="709"/>
        <w:jc w:val="center"/>
        <w:rPr>
          <w:rFonts w:ascii="Times New Roman" w:hAnsi="Times New Roman" w:cs="Tahoma"/>
          <w:sz w:val="28"/>
        </w:rPr>
      </w:pPr>
    </w:p>
    <w:p w:rsidR="00FA5B3A" w:rsidRDefault="00FA5B3A" w:rsidP="00FA5B3A">
      <w:pPr>
        <w:pStyle w:val="a4"/>
        <w:widowControl w:val="0"/>
        <w:spacing w:line="360" w:lineRule="auto"/>
        <w:ind w:left="709"/>
        <w:jc w:val="both"/>
        <w:rPr>
          <w:rFonts w:ascii="Times New Roman" w:hAnsi="Times New Roman" w:cs="Tahoma"/>
          <w:sz w:val="28"/>
        </w:rPr>
      </w:pPr>
    </w:p>
    <w:p w:rsidR="00FA5B3A" w:rsidRDefault="00FA5B3A">
      <w:pPr>
        <w:rPr>
          <w:rFonts w:ascii="Times New Roman" w:hAnsi="Times New Roman" w:cs="Tahoma"/>
          <w:sz w:val="28"/>
        </w:rPr>
      </w:pPr>
      <w:r>
        <w:rPr>
          <w:rFonts w:ascii="Times New Roman" w:hAnsi="Times New Roman" w:cs="Tahoma"/>
          <w:sz w:val="28"/>
        </w:rPr>
        <w:br w:type="page"/>
      </w:r>
    </w:p>
    <w:p w:rsidR="00515183" w:rsidRPr="00FA5B3A" w:rsidRDefault="00515183" w:rsidP="00FA5B3A">
      <w:pPr>
        <w:pStyle w:val="a4"/>
        <w:widowControl w:val="0"/>
        <w:numPr>
          <w:ilvl w:val="0"/>
          <w:numId w:val="20"/>
        </w:numPr>
        <w:spacing w:line="360" w:lineRule="auto"/>
        <w:ind w:left="0" w:firstLine="709"/>
        <w:jc w:val="both"/>
        <w:rPr>
          <w:rFonts w:ascii="Times New Roman" w:hAnsi="Times New Roman" w:cs="Tahoma"/>
          <w:sz w:val="28"/>
        </w:rPr>
      </w:pPr>
      <w:r w:rsidRPr="00FA5B3A">
        <w:rPr>
          <w:rFonts w:ascii="Times New Roman" w:hAnsi="Times New Roman" w:cs="Tahoma"/>
          <w:sz w:val="28"/>
        </w:rPr>
        <w:t>ПОНЯТИЯ О ДОКУМЕНТАХ И СПОСОБАХ ДОКУМЕНТИРОВАНИЯ</w:t>
      </w:r>
    </w:p>
    <w:p w:rsidR="00E60A81" w:rsidRPr="00FA5B3A" w:rsidRDefault="00E60A81" w:rsidP="00FA5B3A">
      <w:pPr>
        <w:pStyle w:val="a4"/>
        <w:widowControl w:val="0"/>
        <w:spacing w:line="360" w:lineRule="auto"/>
        <w:ind w:firstLine="709"/>
        <w:jc w:val="both"/>
        <w:rPr>
          <w:rFonts w:ascii="Times New Roman" w:hAnsi="Times New Roman" w:cs="Tahoma"/>
          <w:sz w:val="28"/>
        </w:rPr>
      </w:pPr>
    </w:p>
    <w:p w:rsidR="00515183" w:rsidRPr="00FA5B3A" w:rsidRDefault="00515183"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Документ - это материальный объект с информацией, закрепленной созданным человеком способом для ее передачи во времени и пространстве</w:t>
      </w:r>
    </w:p>
    <w:p w:rsidR="008C481B" w:rsidRPr="00FA5B3A" w:rsidRDefault="008C481B"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Докуме́нт (от лат. documentum — образец, свидетельство, доказательство, любой материальный объект) — облеченный в письменную форму акт, удостоверяющий наличие фактов определенного значения.</w:t>
      </w:r>
    </w:p>
    <w:p w:rsidR="008C481B" w:rsidRPr="00FA5B3A" w:rsidRDefault="008C481B"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Официальная формулировка в законодательстве РФ: документ — материальный носитель с зафиксированной на нем в любой форме информацией в виде текста, звукозаписи, изображения и (или) их сочетания, который имеет реквизиты, позволяющие его идентифицировать, и предназначен для передачи во времени и в пространстве в целях общественного использования и хранения.</w:t>
      </w:r>
      <w:r w:rsidR="00374DF5" w:rsidRPr="00FA5B3A">
        <w:rPr>
          <w:rFonts w:ascii="Times New Roman" w:hAnsi="Times New Roman" w:cs="Tahoma"/>
          <w:sz w:val="28"/>
        </w:rPr>
        <w:t xml:space="preserve"> </w:t>
      </w:r>
    </w:p>
    <w:p w:rsidR="008C481B" w:rsidRPr="00FA5B3A" w:rsidRDefault="008C481B"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В узком смысле, документ — деловая бумага, подтверждающая какой-либо факт или право на что-то. Так, в праве под документом понимают письменный акт, составленный в предусмотренной законом форме и удостоверяющий факты юридического значения (рождение лица, получение образования, трудовой стаж). В исторической науке документом называется письменное свидетельство о чём-либо, чаще всего принадлежащие государственному аппарату или общественным организациям.</w:t>
      </w:r>
    </w:p>
    <w:p w:rsidR="008C481B" w:rsidRPr="00FA5B3A" w:rsidRDefault="008C481B"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Важный вид документов — различные удостоверения, подтверждающие личность человека, его принадлежность к какой-либо организации или разрешение заниматься определённой деятельностью.</w:t>
      </w:r>
    </w:p>
    <w:p w:rsidR="008C481B" w:rsidRPr="00FA5B3A" w:rsidRDefault="008C481B"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Запись информации на различных носителях по установленным правилам называется документированием и представляет собой процесс создания и оформления документов. При документировании необходимо учитывать действующие нормы законодательства, компетенцию автора и соблюдать общегосударственные правила составления и оформления документа. Ответственность и полномочия в области делопроизводства должны быть четко определены и объявлены.</w:t>
      </w:r>
    </w:p>
    <w:p w:rsidR="008C481B" w:rsidRPr="00FA5B3A" w:rsidRDefault="008C481B"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Совокупность документов, посвящённых какому-либо вопросу, явлению, процессу, лицу, учреждению и т. п., называется документа́цией.</w:t>
      </w:r>
    </w:p>
    <w:p w:rsidR="008C481B" w:rsidRPr="00FA5B3A" w:rsidRDefault="008C481B"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Совокупность работ по документированию управленческой деятельности предприятий и по организации в них движения документов характеризует термин "Делопроизводство".</w:t>
      </w:r>
    </w:p>
    <w:p w:rsidR="007D5F40" w:rsidRPr="00FA5B3A" w:rsidRDefault="007D5F40"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 xml:space="preserve">Официальный документ - документ, созданный юридическим или физическим лицом, оформленный и удостоверенный в установленном порядке. </w:t>
      </w:r>
    </w:p>
    <w:p w:rsidR="007D5F40" w:rsidRPr="00FA5B3A" w:rsidRDefault="007D5F40"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Служебный документ - официальный документ, используемый в текущей деятельности организации.</w:t>
      </w:r>
    </w:p>
    <w:p w:rsidR="007D5F40" w:rsidRPr="00FA5B3A" w:rsidRDefault="007D5F40"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Если документ создан лицом вне сферы его служебной или общественной деятельности, то он считается документом личного происхождения.</w:t>
      </w:r>
    </w:p>
    <w:p w:rsidR="007D5F40" w:rsidRPr="00FA5B3A" w:rsidRDefault="007D5F40"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Документы выполняют ряд важных функций:</w:t>
      </w:r>
    </w:p>
    <w:p w:rsidR="007D5F40" w:rsidRPr="00FA5B3A" w:rsidRDefault="007D5F40" w:rsidP="00FA5B3A">
      <w:pPr>
        <w:pStyle w:val="a4"/>
        <w:widowControl w:val="0"/>
        <w:numPr>
          <w:ilvl w:val="0"/>
          <w:numId w:val="29"/>
        </w:numPr>
        <w:spacing w:line="360" w:lineRule="auto"/>
        <w:ind w:left="0" w:firstLine="709"/>
        <w:jc w:val="both"/>
        <w:rPr>
          <w:rFonts w:ascii="Times New Roman" w:hAnsi="Times New Roman" w:cs="Tahoma"/>
          <w:sz w:val="28"/>
        </w:rPr>
      </w:pPr>
      <w:r w:rsidRPr="00FA5B3A">
        <w:rPr>
          <w:rFonts w:ascii="Times New Roman" w:hAnsi="Times New Roman" w:cs="Tahoma"/>
          <w:sz w:val="28"/>
        </w:rPr>
        <w:t>информационную, являются носителем и источником информации;</w:t>
      </w:r>
    </w:p>
    <w:p w:rsidR="007D5F40" w:rsidRPr="00FA5B3A" w:rsidRDefault="007D5F40" w:rsidP="00FA5B3A">
      <w:pPr>
        <w:pStyle w:val="a4"/>
        <w:widowControl w:val="0"/>
        <w:numPr>
          <w:ilvl w:val="0"/>
          <w:numId w:val="29"/>
        </w:numPr>
        <w:spacing w:line="360" w:lineRule="auto"/>
        <w:ind w:left="0" w:firstLine="709"/>
        <w:jc w:val="both"/>
        <w:rPr>
          <w:rFonts w:ascii="Times New Roman" w:hAnsi="Times New Roman" w:cs="Tahoma"/>
          <w:sz w:val="28"/>
        </w:rPr>
      </w:pPr>
      <w:r w:rsidRPr="00FA5B3A">
        <w:rPr>
          <w:rFonts w:ascii="Times New Roman" w:hAnsi="Times New Roman" w:cs="Tahoma"/>
          <w:sz w:val="28"/>
        </w:rPr>
        <w:t>управленческую, позволяют организовывать, регулировать, контролировать, анализировать производственные процессы;</w:t>
      </w:r>
    </w:p>
    <w:p w:rsidR="007D5F40" w:rsidRPr="00FA5B3A" w:rsidRDefault="007D5F40" w:rsidP="00FA5B3A">
      <w:pPr>
        <w:pStyle w:val="a4"/>
        <w:widowControl w:val="0"/>
        <w:numPr>
          <w:ilvl w:val="0"/>
          <w:numId w:val="29"/>
        </w:numPr>
        <w:spacing w:line="360" w:lineRule="auto"/>
        <w:ind w:left="0" w:firstLine="709"/>
        <w:jc w:val="both"/>
        <w:rPr>
          <w:rFonts w:ascii="Times New Roman" w:hAnsi="Times New Roman" w:cs="Tahoma"/>
          <w:sz w:val="28"/>
        </w:rPr>
      </w:pPr>
      <w:r w:rsidRPr="00FA5B3A">
        <w:rPr>
          <w:rFonts w:ascii="Times New Roman" w:hAnsi="Times New Roman" w:cs="Tahoma"/>
          <w:sz w:val="28"/>
        </w:rPr>
        <w:t>правовую, служат юридической основой производственной деятельности, подтверждают факты, удостоверяют сведения и показатели;</w:t>
      </w:r>
    </w:p>
    <w:p w:rsidR="007D5F40" w:rsidRPr="00FA5B3A" w:rsidRDefault="007D5F40" w:rsidP="00FA5B3A">
      <w:pPr>
        <w:pStyle w:val="a4"/>
        <w:widowControl w:val="0"/>
        <w:numPr>
          <w:ilvl w:val="0"/>
          <w:numId w:val="29"/>
        </w:numPr>
        <w:spacing w:line="360" w:lineRule="auto"/>
        <w:ind w:left="0" w:firstLine="709"/>
        <w:jc w:val="both"/>
        <w:rPr>
          <w:rFonts w:ascii="Times New Roman" w:hAnsi="Times New Roman" w:cs="Tahoma"/>
          <w:sz w:val="28"/>
        </w:rPr>
      </w:pPr>
      <w:r w:rsidRPr="00FA5B3A">
        <w:rPr>
          <w:rFonts w:ascii="Times New Roman" w:hAnsi="Times New Roman" w:cs="Tahoma"/>
          <w:sz w:val="28"/>
        </w:rPr>
        <w:t>коммуникативную, помогают организовывать обмен информацией и общение между различными объектами;</w:t>
      </w:r>
    </w:p>
    <w:p w:rsidR="007D5F40" w:rsidRPr="00FA5B3A" w:rsidRDefault="007D5F40" w:rsidP="00FA5B3A">
      <w:pPr>
        <w:pStyle w:val="a4"/>
        <w:widowControl w:val="0"/>
        <w:numPr>
          <w:ilvl w:val="0"/>
          <w:numId w:val="29"/>
        </w:numPr>
        <w:spacing w:line="360" w:lineRule="auto"/>
        <w:ind w:left="0" w:firstLine="709"/>
        <w:jc w:val="both"/>
        <w:rPr>
          <w:rFonts w:ascii="Times New Roman" w:hAnsi="Times New Roman" w:cs="Tahoma"/>
          <w:sz w:val="28"/>
        </w:rPr>
      </w:pPr>
      <w:r w:rsidRPr="00FA5B3A">
        <w:rPr>
          <w:rFonts w:ascii="Times New Roman" w:hAnsi="Times New Roman" w:cs="Tahoma"/>
          <w:sz w:val="28"/>
        </w:rPr>
        <w:t>учетную, накапливают сведения за определенные периоды времени и позволяют их анализировать, выявляя тенденции и закономерности;</w:t>
      </w:r>
    </w:p>
    <w:p w:rsidR="007D5F40" w:rsidRPr="00FA5B3A" w:rsidRDefault="007D5F40" w:rsidP="00FA5B3A">
      <w:pPr>
        <w:pStyle w:val="a4"/>
        <w:widowControl w:val="0"/>
        <w:numPr>
          <w:ilvl w:val="0"/>
          <w:numId w:val="29"/>
        </w:numPr>
        <w:spacing w:line="360" w:lineRule="auto"/>
        <w:ind w:left="0" w:firstLine="709"/>
        <w:jc w:val="both"/>
        <w:rPr>
          <w:rFonts w:ascii="Times New Roman" w:hAnsi="Times New Roman" w:cs="Tahoma"/>
          <w:sz w:val="28"/>
        </w:rPr>
      </w:pPr>
      <w:r w:rsidRPr="00FA5B3A">
        <w:rPr>
          <w:rFonts w:ascii="Times New Roman" w:hAnsi="Times New Roman" w:cs="Tahoma"/>
          <w:sz w:val="28"/>
        </w:rPr>
        <w:t>социальную, отражают социально-экономическую, политическую, общественную и другие сферы жизни государства и его граждан;</w:t>
      </w:r>
    </w:p>
    <w:p w:rsidR="007D5F40" w:rsidRPr="00FA5B3A" w:rsidRDefault="007D5F40" w:rsidP="00FA5B3A">
      <w:pPr>
        <w:pStyle w:val="a4"/>
        <w:widowControl w:val="0"/>
        <w:numPr>
          <w:ilvl w:val="0"/>
          <w:numId w:val="29"/>
        </w:numPr>
        <w:spacing w:line="360" w:lineRule="auto"/>
        <w:ind w:left="0" w:firstLine="709"/>
        <w:jc w:val="both"/>
        <w:rPr>
          <w:rFonts w:ascii="Times New Roman" w:hAnsi="Times New Roman" w:cs="Tahoma"/>
          <w:sz w:val="28"/>
        </w:rPr>
      </w:pPr>
      <w:r w:rsidRPr="00FA5B3A">
        <w:rPr>
          <w:rFonts w:ascii="Times New Roman" w:hAnsi="Times New Roman" w:cs="Tahoma"/>
          <w:sz w:val="28"/>
        </w:rPr>
        <w:t>культурную, являются памятником культуры данной эпохи, показывают ее специфику, колорит, нравы, обычаи, традиции;</w:t>
      </w:r>
    </w:p>
    <w:p w:rsidR="007D5F40" w:rsidRPr="00FA5B3A" w:rsidRDefault="007D5F40" w:rsidP="00FA5B3A">
      <w:pPr>
        <w:pStyle w:val="a4"/>
        <w:widowControl w:val="0"/>
        <w:numPr>
          <w:ilvl w:val="0"/>
          <w:numId w:val="29"/>
        </w:numPr>
        <w:spacing w:line="360" w:lineRule="auto"/>
        <w:ind w:left="0" w:firstLine="709"/>
        <w:jc w:val="both"/>
        <w:rPr>
          <w:rFonts w:ascii="Times New Roman" w:hAnsi="Times New Roman" w:cs="Tahoma"/>
          <w:sz w:val="28"/>
        </w:rPr>
      </w:pPr>
      <w:r w:rsidRPr="00FA5B3A">
        <w:rPr>
          <w:rFonts w:ascii="Times New Roman" w:hAnsi="Times New Roman" w:cs="Tahoma"/>
          <w:sz w:val="28"/>
        </w:rPr>
        <w:t xml:space="preserve">историческую, являются источником знаний о событиях и деятелях различных эпох, полнее и конкретнее других исторических памятников раскрывают исторические события, подтверждают и дополняют факты, помогают восстанавливать историческое прошлое стран и народов. </w:t>
      </w:r>
    </w:p>
    <w:p w:rsidR="007D5F40" w:rsidRPr="00FA5B3A" w:rsidRDefault="007D5F40"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Все создаваемые управленческие документы “обслуживают” определенные управленческие функции. Например: планирование, бухгалтерский учет, финансирование, отчетность, оперативное управление, обеспечение кадрами и т. п.</w:t>
      </w:r>
    </w:p>
    <w:p w:rsidR="007D5F40" w:rsidRPr="00FA5B3A" w:rsidRDefault="007D5F40"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Документы, относящиеся к одной управленческой функции, принято называть системой документации, например: система организационно-распорядительной документации.</w:t>
      </w:r>
    </w:p>
    <w:p w:rsidR="007D5F40" w:rsidRPr="00FA5B3A" w:rsidRDefault="007D5F40"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Система документации – это совокупность документов, взаимосвязанных по признакам происхождения, назначения, вида, сферы деятельности, единых требований к их оформлению.</w:t>
      </w:r>
    </w:p>
    <w:p w:rsidR="007D5F40" w:rsidRPr="00FA5B3A" w:rsidRDefault="007D5F40"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 xml:space="preserve">Управленческие функции во всех организациях однотипны, поэтому и документы по каждой функции должны быть одинаковы по видам и формам. </w:t>
      </w:r>
    </w:p>
    <w:p w:rsidR="007D5F40" w:rsidRPr="00FA5B3A" w:rsidRDefault="007D5F40"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Унификацией документов - приведение документов к оптимальному единообразию по составу и формам. Унифицированная форма документа – это совокупность реквизитов, установленных в соответствии с решаемыми в данной сфере деятельности задачами и расположенных в определенном порядке на носителе информации. Унифицируют не только отдельные документы, но и системы документации в целом. Унифицированная система документации – это система документации, созданная по единым правилам и требованиям, содержащая информацию, необходимую для управления в определенной сфере деятельности. Унификация документов является одним из методов их стандартизации.</w:t>
      </w:r>
    </w:p>
    <w:p w:rsidR="007D5F40" w:rsidRPr="00FA5B3A" w:rsidRDefault="007D5F40"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 xml:space="preserve">Стандартизация – это деятельность по установлению правил и характеристик в целях их добровольного многократного использования, направленная на достижение упорядоченности в сфере производства и обращения продукции и повышение конкурентоспособности продукции, работ или услуг. </w:t>
      </w:r>
    </w:p>
    <w:p w:rsidR="007D5F40" w:rsidRPr="00FA5B3A" w:rsidRDefault="007D5F40"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В стандартах на управленческую документацию устанавливается состав отдельных элементов документа (реквизитов), их расположение и правила оформления.</w:t>
      </w:r>
    </w:p>
    <w:p w:rsidR="007D5F40" w:rsidRPr="00FA5B3A" w:rsidRDefault="007D5F40"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Многочисленность видов и разновидностей документов, сложность их состава, наличие специальных правил придания документам юридической силы и другие серьезные проблемы, связанные с управленческой документацией, вызывают необходимость выделения специальной отрасли деятельности, обеспечивающей документирование и организацию работы с официальными документами. Эта отрасль деятельности называется делопроизводством или документационным обеспечением управления.</w:t>
      </w:r>
    </w:p>
    <w:p w:rsidR="00374DF5" w:rsidRPr="00FA5B3A" w:rsidRDefault="00374DF5" w:rsidP="00FA5B3A">
      <w:pPr>
        <w:pStyle w:val="a4"/>
        <w:widowControl w:val="0"/>
        <w:spacing w:line="360" w:lineRule="auto"/>
        <w:ind w:firstLine="709"/>
        <w:jc w:val="both"/>
        <w:rPr>
          <w:rFonts w:ascii="Times New Roman" w:hAnsi="Times New Roman" w:cs="Tahoma"/>
          <w:sz w:val="28"/>
        </w:rPr>
      </w:pPr>
    </w:p>
    <w:p w:rsidR="00743519" w:rsidRPr="00FA5B3A" w:rsidRDefault="00743519" w:rsidP="00FA5B3A">
      <w:pPr>
        <w:pStyle w:val="a4"/>
        <w:widowControl w:val="0"/>
        <w:numPr>
          <w:ilvl w:val="0"/>
          <w:numId w:val="20"/>
        </w:numPr>
        <w:spacing w:line="360" w:lineRule="auto"/>
        <w:ind w:left="0" w:firstLine="709"/>
        <w:jc w:val="both"/>
        <w:rPr>
          <w:rFonts w:ascii="Times New Roman" w:hAnsi="Times New Roman" w:cs="Tahoma"/>
          <w:sz w:val="28"/>
        </w:rPr>
      </w:pPr>
      <w:r w:rsidRPr="00FA5B3A">
        <w:rPr>
          <w:rFonts w:ascii="Times New Roman" w:hAnsi="Times New Roman" w:cs="Tahoma"/>
          <w:sz w:val="28"/>
        </w:rPr>
        <w:t>ОСНОВНЫЕ ПОЛОЖЕНИЯ ПО ДОКУМЕНТИРОВА</w:t>
      </w:r>
      <w:r w:rsidR="00FA5B3A">
        <w:rPr>
          <w:rFonts w:ascii="Times New Roman" w:hAnsi="Times New Roman" w:cs="Tahoma"/>
          <w:sz w:val="28"/>
        </w:rPr>
        <w:t>НИЮ УПРАВЛЕНЧЕСКОЙ ДЕЯТЕЛЬНОСТИ</w:t>
      </w:r>
    </w:p>
    <w:p w:rsidR="00E60A81" w:rsidRPr="00FA5B3A" w:rsidRDefault="00E60A81" w:rsidP="00FA5B3A">
      <w:pPr>
        <w:pStyle w:val="a4"/>
        <w:widowControl w:val="0"/>
        <w:spacing w:line="360" w:lineRule="auto"/>
        <w:ind w:firstLine="709"/>
        <w:jc w:val="both"/>
        <w:rPr>
          <w:rFonts w:ascii="Times New Roman" w:hAnsi="Times New Roman" w:cs="Tahoma"/>
          <w:sz w:val="28"/>
        </w:rPr>
      </w:pPr>
    </w:p>
    <w:p w:rsidR="00743519" w:rsidRPr="00FA5B3A" w:rsidRDefault="00743519"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 xml:space="preserve">Документирование управленческой деятельности охватывает все процессы, относящиеся к записи (фиксации) на различных носителях и оформлению по установленным правилам информации, необходимой для осуществления управленческих действий. Документирование осуществляется на естественном языке (рукописные, машинописные документы, в том числе телеграммы, телефонограммы, </w:t>
      </w:r>
      <w:r w:rsidR="00F75F7E" w:rsidRPr="00FA5B3A">
        <w:rPr>
          <w:rFonts w:ascii="Times New Roman" w:hAnsi="Times New Roman" w:cs="Tahoma"/>
          <w:sz w:val="28"/>
        </w:rPr>
        <w:t>машинограммы</w:t>
      </w:r>
      <w:r w:rsidRPr="00FA5B3A">
        <w:rPr>
          <w:rFonts w:ascii="Times New Roman" w:hAnsi="Times New Roman" w:cs="Tahoma"/>
          <w:sz w:val="28"/>
        </w:rPr>
        <w:t>), а также искусственных языках с использованием новых носителей (</w:t>
      </w:r>
      <w:r w:rsidR="00F75F7E" w:rsidRPr="00FA5B3A">
        <w:rPr>
          <w:rFonts w:ascii="Times New Roman" w:hAnsi="Times New Roman" w:cs="Tahoma"/>
          <w:sz w:val="28"/>
        </w:rPr>
        <w:t>диски</w:t>
      </w:r>
      <w:r w:rsidRPr="00FA5B3A">
        <w:rPr>
          <w:rFonts w:ascii="Times New Roman" w:hAnsi="Times New Roman" w:cs="Tahoma"/>
          <w:sz w:val="28"/>
        </w:rPr>
        <w:t xml:space="preserve">, карты, дискеты и др.). </w:t>
      </w:r>
    </w:p>
    <w:p w:rsidR="00743519" w:rsidRPr="00FA5B3A" w:rsidRDefault="00743519"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Состав управленческих документов определяется компетенцией и функциями организации, порядком решения вопросов, объемом и характером взаимосвязей с другими организациями и закрепляется в табеле документов. Единство правил документирования управленческих действий на всех уровнях управления обеспечивается применением Государственной системы д</w:t>
      </w:r>
      <w:r w:rsidR="00F75F7E" w:rsidRPr="00FA5B3A">
        <w:rPr>
          <w:rFonts w:ascii="Times New Roman" w:hAnsi="Times New Roman" w:cs="Tahoma"/>
          <w:sz w:val="28"/>
        </w:rPr>
        <w:t>окументационного обеспечения Уп</w:t>
      </w:r>
      <w:r w:rsidRPr="00FA5B3A">
        <w:rPr>
          <w:rFonts w:ascii="Times New Roman" w:hAnsi="Times New Roman" w:cs="Tahoma"/>
          <w:sz w:val="28"/>
        </w:rPr>
        <w:t xml:space="preserve">равления (ГСДОУ) и унифицированных систем документации (УСД). </w:t>
      </w:r>
    </w:p>
    <w:p w:rsidR="00743519" w:rsidRPr="00FA5B3A" w:rsidRDefault="00743519"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 xml:space="preserve">Унифицированные системы документации - это комплекс взаимоувязанных документов, созданных по единым правилам и требованиям, содержащих информацию, необходимую для управления в определенной сфере деятельности. УСД предназначены для использования как с помощью средств вычислительной техники, так и при традиционных методах обработки информации. </w:t>
      </w:r>
    </w:p>
    <w:p w:rsidR="00743519" w:rsidRPr="00FA5B3A" w:rsidRDefault="00743519"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 xml:space="preserve">Управленческие документы по наименованию, форме и составу реквизитов должны соответствовать УСД, требованиям ГСДОУ, положениям (уставам) об организации, другим нормативным документам, содержащим правила документирования. В соответствии с действующим законодательством и компетенцией органы управления издают следующие распорядительные документы: решения, постановления, приказы, распоряжения, указания, поручения, инструкции. </w:t>
      </w:r>
    </w:p>
    <w:p w:rsidR="00743519" w:rsidRPr="00FA5B3A" w:rsidRDefault="00743519"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 xml:space="preserve">Решения, постановления и приказы издают во всех случаях, когда необходимо принять нормативный или индивидуальный акт по основным вопросам компетенции организации. Распоряжения и указания издаются по оперативным вопросам и для организации исполнения постановлений, решений и приказов. </w:t>
      </w:r>
    </w:p>
    <w:p w:rsidR="00743519" w:rsidRPr="00FA5B3A" w:rsidRDefault="00743519"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 xml:space="preserve">Совместные распорядительные документы организаций, издающих одинаковые по форме документы (приказы, постановления и др.), оформляются как совместное решение, которое имеет правовую силу распорядительного документа в каждой организации, принявшей этот документ. </w:t>
      </w:r>
    </w:p>
    <w:p w:rsidR="00743519" w:rsidRPr="00FA5B3A" w:rsidRDefault="00743519"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 xml:space="preserve">Доведение до сведения подведомственных организаций, структурных подразделений документов вышестоящих органов или документов других организаций осуществляется в форме, установленной автором документа. Если способ не указан, организация решает этот вопрос самостоятельно. Протокольные решения коллегиальных органов могут доводиться до сведения исполнителей в форме, установленной положением об этих органах. </w:t>
      </w:r>
    </w:p>
    <w:p w:rsidR="00743519" w:rsidRPr="00FA5B3A" w:rsidRDefault="00743519"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Распорядительный документ может быть отменен (изменен) распорядительным документом самой организации или вышестоящей. Действие распорядительного документа может быть приостановлено соответствующими компетентными органами</w:t>
      </w:r>
      <w:r w:rsidR="00A8063C" w:rsidRPr="00FA5B3A">
        <w:rPr>
          <w:rFonts w:ascii="Times New Roman" w:hAnsi="Times New Roman" w:cs="Tahoma"/>
          <w:sz w:val="28"/>
        </w:rPr>
        <w:t>.</w:t>
      </w:r>
      <w:r w:rsidRPr="00FA5B3A">
        <w:rPr>
          <w:rFonts w:ascii="Times New Roman" w:hAnsi="Times New Roman" w:cs="Tahoma"/>
          <w:sz w:val="28"/>
        </w:rPr>
        <w:t xml:space="preserve"> </w:t>
      </w:r>
    </w:p>
    <w:p w:rsidR="00743519" w:rsidRPr="00FA5B3A" w:rsidRDefault="00743519"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 xml:space="preserve">Проекты документов, затрагивающих интересы других организаций, должны предварительно согласовываться с этими организациями. В случае разногласий к проекту прилагаются замечания или формулировка сути разногласий. </w:t>
      </w:r>
    </w:p>
    <w:p w:rsidR="00743519" w:rsidRPr="00FA5B3A" w:rsidRDefault="00743519"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 xml:space="preserve">Ход обсуждения вопросов и решения, принимаемые на заседаниях коллегиальных органов, на советах, собраниях, совещаниях, фиксируются в протоколах. Протоколы оформляются на основании записи хода заседаний, стенограмм, звуковых записей (текстов докладов, выступлений, справок, проектов постановления или решений, повестки дня, списков приглашенных и др.). Если ход заседания стенографируется, текст стенограммы расшифровывается, отпечатывается, заверяется и хранится вместе с протоколом. </w:t>
      </w:r>
    </w:p>
    <w:p w:rsidR="00743519" w:rsidRPr="00FA5B3A" w:rsidRDefault="00743519"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В пределах своей компетенции организации всех уровней управления могут направлять письма при осуществлении операт</w:t>
      </w:r>
      <w:r w:rsidR="00A8063C" w:rsidRPr="00FA5B3A">
        <w:rPr>
          <w:rFonts w:ascii="Times New Roman" w:hAnsi="Times New Roman" w:cs="Tahoma"/>
          <w:sz w:val="28"/>
        </w:rPr>
        <w:t>и</w:t>
      </w:r>
      <w:r w:rsidRPr="00FA5B3A">
        <w:rPr>
          <w:rFonts w:ascii="Times New Roman" w:hAnsi="Times New Roman" w:cs="Tahoma"/>
          <w:sz w:val="28"/>
        </w:rPr>
        <w:t>вных связей с</w:t>
      </w:r>
      <w:r w:rsidR="00A8063C" w:rsidRPr="00FA5B3A">
        <w:rPr>
          <w:rFonts w:ascii="Times New Roman" w:hAnsi="Times New Roman" w:cs="Tahoma"/>
          <w:sz w:val="28"/>
        </w:rPr>
        <w:t xml:space="preserve"> </w:t>
      </w:r>
      <w:r w:rsidRPr="00FA5B3A">
        <w:rPr>
          <w:rFonts w:ascii="Times New Roman" w:hAnsi="Times New Roman" w:cs="Tahoma"/>
          <w:sz w:val="28"/>
        </w:rPr>
        <w:t>вышестоящими отраслевыми и функциональными органами, подведомственными и другими организациями и отдельными гражданами. Письма должны составляться в том случае, когда невозможен или затрудне</w:t>
      </w:r>
      <w:r w:rsidR="00A8063C" w:rsidRPr="00FA5B3A">
        <w:rPr>
          <w:rFonts w:ascii="Times New Roman" w:hAnsi="Times New Roman" w:cs="Tahoma"/>
          <w:sz w:val="28"/>
        </w:rPr>
        <w:t>н</w:t>
      </w:r>
      <w:r w:rsidRPr="00FA5B3A">
        <w:rPr>
          <w:rFonts w:ascii="Times New Roman" w:hAnsi="Times New Roman" w:cs="Tahoma"/>
          <w:sz w:val="28"/>
        </w:rPr>
        <w:t xml:space="preserve"> бездокументный обмен информацией: устные разъяснения, указания (личные или по телефону), инструктировани</w:t>
      </w:r>
      <w:r w:rsidR="00A8063C" w:rsidRPr="00FA5B3A">
        <w:rPr>
          <w:rFonts w:ascii="Times New Roman" w:hAnsi="Times New Roman" w:cs="Tahoma"/>
          <w:sz w:val="28"/>
        </w:rPr>
        <w:t>е</w:t>
      </w:r>
      <w:r w:rsidRPr="00FA5B3A">
        <w:rPr>
          <w:rFonts w:ascii="Times New Roman" w:hAnsi="Times New Roman" w:cs="Tahoma"/>
          <w:sz w:val="28"/>
        </w:rPr>
        <w:t xml:space="preserve"> и т.д. При необходимости срочной передачи информации</w:t>
      </w:r>
      <w:r w:rsidR="00A8063C" w:rsidRPr="00FA5B3A">
        <w:rPr>
          <w:rFonts w:ascii="Times New Roman" w:hAnsi="Times New Roman" w:cs="Tahoma"/>
          <w:sz w:val="28"/>
        </w:rPr>
        <w:t xml:space="preserve"> </w:t>
      </w:r>
      <w:r w:rsidRPr="00FA5B3A">
        <w:rPr>
          <w:rFonts w:ascii="Times New Roman" w:hAnsi="Times New Roman" w:cs="Tahoma"/>
          <w:sz w:val="28"/>
        </w:rPr>
        <w:t xml:space="preserve">составляются телеграммы и </w:t>
      </w:r>
      <w:r w:rsidR="00A8063C" w:rsidRPr="00FA5B3A">
        <w:rPr>
          <w:rFonts w:ascii="Times New Roman" w:hAnsi="Times New Roman" w:cs="Tahoma"/>
          <w:sz w:val="28"/>
        </w:rPr>
        <w:t>телефоно</w:t>
      </w:r>
      <w:r w:rsidRPr="00FA5B3A">
        <w:rPr>
          <w:rFonts w:ascii="Times New Roman" w:hAnsi="Times New Roman" w:cs="Tahoma"/>
          <w:sz w:val="28"/>
        </w:rPr>
        <w:t xml:space="preserve">граммы, документ передается через модемную связь, по факсу или телефону. </w:t>
      </w:r>
    </w:p>
    <w:p w:rsidR="00743519" w:rsidRPr="00FA5B3A" w:rsidRDefault="00743519"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Организации на основании положений о них и других актов, определяющих их компетенцию, издают и иные документы: пла</w:t>
      </w:r>
      <w:r w:rsidR="00A8063C" w:rsidRPr="00FA5B3A">
        <w:rPr>
          <w:rFonts w:ascii="Times New Roman" w:hAnsi="Times New Roman" w:cs="Tahoma"/>
          <w:sz w:val="28"/>
        </w:rPr>
        <w:t>ны</w:t>
      </w:r>
      <w:r w:rsidRPr="00FA5B3A">
        <w:rPr>
          <w:rFonts w:ascii="Times New Roman" w:hAnsi="Times New Roman" w:cs="Tahoma"/>
          <w:sz w:val="28"/>
        </w:rPr>
        <w:t xml:space="preserve"> работ, отчеты, прейскура</w:t>
      </w:r>
      <w:r w:rsidR="00A8063C" w:rsidRPr="00FA5B3A">
        <w:rPr>
          <w:rFonts w:ascii="Times New Roman" w:hAnsi="Times New Roman" w:cs="Tahoma"/>
          <w:sz w:val="28"/>
        </w:rPr>
        <w:t>н</w:t>
      </w:r>
      <w:r w:rsidRPr="00FA5B3A">
        <w:rPr>
          <w:rFonts w:ascii="Times New Roman" w:hAnsi="Times New Roman" w:cs="Tahoma"/>
          <w:sz w:val="28"/>
        </w:rPr>
        <w:t>ты, ста</w:t>
      </w:r>
      <w:r w:rsidR="00A8063C" w:rsidRPr="00FA5B3A">
        <w:rPr>
          <w:rFonts w:ascii="Times New Roman" w:hAnsi="Times New Roman" w:cs="Tahoma"/>
          <w:sz w:val="28"/>
        </w:rPr>
        <w:t>н</w:t>
      </w:r>
      <w:r w:rsidRPr="00FA5B3A">
        <w:rPr>
          <w:rFonts w:ascii="Times New Roman" w:hAnsi="Times New Roman" w:cs="Tahoma"/>
          <w:sz w:val="28"/>
        </w:rPr>
        <w:t>дарты, уставы, поло</w:t>
      </w:r>
      <w:r w:rsidR="00A8063C" w:rsidRPr="00FA5B3A">
        <w:rPr>
          <w:rFonts w:ascii="Times New Roman" w:hAnsi="Times New Roman" w:cs="Tahoma"/>
          <w:sz w:val="28"/>
        </w:rPr>
        <w:t>жения</w:t>
      </w:r>
      <w:r w:rsidRPr="00FA5B3A">
        <w:rPr>
          <w:rFonts w:ascii="Times New Roman" w:hAnsi="Times New Roman" w:cs="Tahoma"/>
          <w:sz w:val="28"/>
        </w:rPr>
        <w:t>, правила и др. Прое</w:t>
      </w:r>
      <w:r w:rsidR="00A8063C" w:rsidRPr="00FA5B3A">
        <w:rPr>
          <w:rFonts w:ascii="Times New Roman" w:hAnsi="Times New Roman" w:cs="Tahoma"/>
          <w:sz w:val="28"/>
        </w:rPr>
        <w:t>кт управленческого докуме</w:t>
      </w:r>
      <w:r w:rsidRPr="00FA5B3A">
        <w:rPr>
          <w:rFonts w:ascii="Times New Roman" w:hAnsi="Times New Roman" w:cs="Tahoma"/>
          <w:sz w:val="28"/>
        </w:rPr>
        <w:t xml:space="preserve">нта должен быть согласован с исполнителями (авторами текста), руководителями заинтересованных структурных подразделений или организаций. </w:t>
      </w:r>
    </w:p>
    <w:p w:rsidR="007142FB" w:rsidRPr="00FA5B3A" w:rsidRDefault="00743519"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 xml:space="preserve">Внутреннее согласование проекта документа должно проводиться </w:t>
      </w:r>
      <w:r w:rsidR="00A8063C" w:rsidRPr="00FA5B3A">
        <w:rPr>
          <w:rFonts w:ascii="Times New Roman" w:hAnsi="Times New Roman" w:cs="Tahoma"/>
          <w:sz w:val="28"/>
        </w:rPr>
        <w:t>в</w:t>
      </w:r>
      <w:r w:rsidRPr="00FA5B3A">
        <w:rPr>
          <w:rFonts w:ascii="Times New Roman" w:hAnsi="Times New Roman" w:cs="Tahoma"/>
          <w:sz w:val="28"/>
        </w:rPr>
        <w:t xml:space="preserve"> следующей очередности: </w:t>
      </w:r>
    </w:p>
    <w:p w:rsidR="00743519" w:rsidRPr="00FA5B3A" w:rsidRDefault="00743519" w:rsidP="00FA5B3A">
      <w:pPr>
        <w:pStyle w:val="a4"/>
        <w:widowControl w:val="0"/>
        <w:numPr>
          <w:ilvl w:val="0"/>
          <w:numId w:val="17"/>
        </w:numPr>
        <w:spacing w:line="360" w:lineRule="auto"/>
        <w:ind w:left="0" w:firstLine="709"/>
        <w:jc w:val="both"/>
        <w:rPr>
          <w:rFonts w:ascii="Times New Roman" w:hAnsi="Times New Roman" w:cs="Tahoma"/>
          <w:sz w:val="28"/>
        </w:rPr>
      </w:pPr>
      <w:r w:rsidRPr="00FA5B3A">
        <w:rPr>
          <w:rFonts w:ascii="Times New Roman" w:hAnsi="Times New Roman" w:cs="Tahoma"/>
          <w:sz w:val="28"/>
        </w:rPr>
        <w:t xml:space="preserve">с отраслевыми, функциональными, территориальными подразделениями, совещательными органами и при необходимости с общественными организациями; </w:t>
      </w:r>
    </w:p>
    <w:p w:rsidR="00743519" w:rsidRPr="00FA5B3A" w:rsidRDefault="00743519" w:rsidP="00FA5B3A">
      <w:pPr>
        <w:pStyle w:val="a4"/>
        <w:widowControl w:val="0"/>
        <w:numPr>
          <w:ilvl w:val="0"/>
          <w:numId w:val="17"/>
        </w:numPr>
        <w:spacing w:line="360" w:lineRule="auto"/>
        <w:ind w:left="0" w:firstLine="709"/>
        <w:jc w:val="both"/>
        <w:rPr>
          <w:rFonts w:ascii="Times New Roman" w:hAnsi="Times New Roman" w:cs="Tahoma"/>
          <w:sz w:val="28"/>
        </w:rPr>
      </w:pPr>
      <w:r w:rsidRPr="00FA5B3A">
        <w:rPr>
          <w:rFonts w:ascii="Times New Roman" w:hAnsi="Times New Roman" w:cs="Tahoma"/>
          <w:sz w:val="28"/>
        </w:rPr>
        <w:t xml:space="preserve">с работниками, ответственными за решение функциональных вопросов (главными, старшими специалистами и др.); </w:t>
      </w:r>
    </w:p>
    <w:p w:rsidR="00743519" w:rsidRPr="00FA5B3A" w:rsidRDefault="00743519" w:rsidP="00FA5B3A">
      <w:pPr>
        <w:pStyle w:val="a4"/>
        <w:widowControl w:val="0"/>
        <w:numPr>
          <w:ilvl w:val="0"/>
          <w:numId w:val="17"/>
        </w:numPr>
        <w:spacing w:line="360" w:lineRule="auto"/>
        <w:ind w:left="0" w:firstLine="709"/>
        <w:jc w:val="both"/>
        <w:rPr>
          <w:rFonts w:ascii="Times New Roman" w:hAnsi="Times New Roman" w:cs="Tahoma"/>
          <w:sz w:val="28"/>
        </w:rPr>
      </w:pPr>
      <w:r w:rsidRPr="00FA5B3A">
        <w:rPr>
          <w:rFonts w:ascii="Times New Roman" w:hAnsi="Times New Roman" w:cs="Tahoma"/>
          <w:sz w:val="28"/>
        </w:rPr>
        <w:t>с финансовым подразделением или главным бухгалтером (бухгал</w:t>
      </w:r>
      <w:r w:rsidR="007142FB" w:rsidRPr="00FA5B3A">
        <w:rPr>
          <w:rFonts w:ascii="Times New Roman" w:hAnsi="Times New Roman" w:cs="Tahoma"/>
          <w:sz w:val="28"/>
        </w:rPr>
        <w:t>тером);</w:t>
      </w:r>
      <w:r w:rsidRPr="00FA5B3A">
        <w:rPr>
          <w:rFonts w:ascii="Times New Roman" w:hAnsi="Times New Roman" w:cs="Tahoma"/>
          <w:sz w:val="28"/>
        </w:rPr>
        <w:t xml:space="preserve"> </w:t>
      </w:r>
    </w:p>
    <w:p w:rsidR="00743519" w:rsidRPr="00FA5B3A" w:rsidRDefault="00743519" w:rsidP="00FA5B3A">
      <w:pPr>
        <w:pStyle w:val="a4"/>
        <w:widowControl w:val="0"/>
        <w:numPr>
          <w:ilvl w:val="0"/>
          <w:numId w:val="17"/>
        </w:numPr>
        <w:spacing w:line="360" w:lineRule="auto"/>
        <w:ind w:left="0" w:firstLine="709"/>
        <w:jc w:val="both"/>
        <w:rPr>
          <w:rFonts w:ascii="Times New Roman" w:hAnsi="Times New Roman" w:cs="Tahoma"/>
          <w:sz w:val="28"/>
        </w:rPr>
      </w:pPr>
      <w:r w:rsidRPr="00FA5B3A">
        <w:rPr>
          <w:rFonts w:ascii="Times New Roman" w:hAnsi="Times New Roman" w:cs="Tahoma"/>
          <w:sz w:val="28"/>
        </w:rPr>
        <w:t>с юридической службой;</w:t>
      </w:r>
    </w:p>
    <w:p w:rsidR="00743519" w:rsidRPr="00FA5B3A" w:rsidRDefault="00743519" w:rsidP="00FA5B3A">
      <w:pPr>
        <w:pStyle w:val="a4"/>
        <w:widowControl w:val="0"/>
        <w:numPr>
          <w:ilvl w:val="0"/>
          <w:numId w:val="17"/>
        </w:numPr>
        <w:spacing w:line="360" w:lineRule="auto"/>
        <w:ind w:left="0" w:firstLine="709"/>
        <w:jc w:val="both"/>
        <w:rPr>
          <w:rFonts w:ascii="Times New Roman" w:hAnsi="Times New Roman" w:cs="Tahoma"/>
          <w:sz w:val="28"/>
        </w:rPr>
      </w:pPr>
      <w:r w:rsidRPr="00FA5B3A">
        <w:rPr>
          <w:rFonts w:ascii="Times New Roman" w:hAnsi="Times New Roman" w:cs="Tahoma"/>
          <w:sz w:val="28"/>
        </w:rPr>
        <w:t xml:space="preserve">со службой документационного обеспечения; </w:t>
      </w:r>
    </w:p>
    <w:p w:rsidR="00743519" w:rsidRPr="00FA5B3A" w:rsidRDefault="00743519" w:rsidP="00FA5B3A">
      <w:pPr>
        <w:pStyle w:val="a4"/>
        <w:widowControl w:val="0"/>
        <w:numPr>
          <w:ilvl w:val="0"/>
          <w:numId w:val="17"/>
        </w:numPr>
        <w:spacing w:line="360" w:lineRule="auto"/>
        <w:ind w:left="0" w:firstLine="709"/>
        <w:jc w:val="both"/>
        <w:rPr>
          <w:rFonts w:ascii="Times New Roman" w:hAnsi="Times New Roman" w:cs="Tahoma"/>
          <w:sz w:val="28"/>
        </w:rPr>
      </w:pPr>
      <w:r w:rsidRPr="00FA5B3A">
        <w:rPr>
          <w:rFonts w:ascii="Times New Roman" w:hAnsi="Times New Roman" w:cs="Tahoma"/>
          <w:sz w:val="28"/>
        </w:rPr>
        <w:t xml:space="preserve">с заместителем председателя коллегиального органа или заместителем руководителя организации, ведающим вопросами, содержащимися в проекте документа. </w:t>
      </w:r>
    </w:p>
    <w:p w:rsidR="007142FB" w:rsidRPr="00FA5B3A" w:rsidRDefault="00743519"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Внешнее согласование в зависимости от содержания документа осуществляют в следующей очередности:</w:t>
      </w:r>
    </w:p>
    <w:p w:rsidR="00743519" w:rsidRPr="00FA5B3A" w:rsidRDefault="00743519"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с подчиненными организациями, а также неподчиненными, когда последние в</w:t>
      </w:r>
      <w:r w:rsidR="007142FB" w:rsidRPr="00FA5B3A">
        <w:rPr>
          <w:rFonts w:ascii="Times New Roman" w:hAnsi="Times New Roman" w:cs="Tahoma"/>
          <w:sz w:val="28"/>
        </w:rPr>
        <w:t>ыст</w:t>
      </w:r>
      <w:r w:rsidRPr="00FA5B3A">
        <w:rPr>
          <w:rFonts w:ascii="Times New Roman" w:hAnsi="Times New Roman" w:cs="Tahoma"/>
          <w:sz w:val="28"/>
        </w:rPr>
        <w:t>упают обязанной стороной в</w:t>
      </w:r>
      <w:r w:rsidR="007142FB" w:rsidRPr="00FA5B3A">
        <w:rPr>
          <w:rFonts w:ascii="Times New Roman" w:hAnsi="Times New Roman" w:cs="Tahoma"/>
          <w:sz w:val="28"/>
        </w:rPr>
        <w:t xml:space="preserve"> </w:t>
      </w:r>
      <w:r w:rsidRPr="00FA5B3A">
        <w:rPr>
          <w:rFonts w:ascii="Times New Roman" w:hAnsi="Times New Roman" w:cs="Tahoma"/>
          <w:sz w:val="28"/>
        </w:rPr>
        <w:t xml:space="preserve">правоотношениях, возникающих вследствие издания правового акта, или когда содержание документа затрагивает их непосредственные интересы; </w:t>
      </w:r>
    </w:p>
    <w:p w:rsidR="00743519" w:rsidRPr="00FA5B3A" w:rsidRDefault="00743519"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 xml:space="preserve">с организациями и научно-производственными объединениями, занимающимися исследованиями в той области, к которой имеет отношение содержание документа; </w:t>
      </w:r>
    </w:p>
    <w:p w:rsidR="00743519" w:rsidRPr="00FA5B3A" w:rsidRDefault="00743519"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 xml:space="preserve">с общественными организациями - при необходимости или в случаях, предусмотренных документами этих органов; </w:t>
      </w:r>
    </w:p>
    <w:p w:rsidR="00743519" w:rsidRPr="00FA5B3A" w:rsidRDefault="00743519"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 xml:space="preserve">с органами, осуществляющими государственный надведомственный контроль (надзор) в определенной области (санитарный, противопожарный и т.д.); </w:t>
      </w:r>
    </w:p>
    <w:p w:rsidR="00743519" w:rsidRPr="00FA5B3A" w:rsidRDefault="00743519"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 xml:space="preserve">с вышестоящими органами общей или отраслевой компетенции в случаях, когда законодательством предусматривается возможность совершения управленческих действий только с разрешения этих органов. </w:t>
      </w:r>
    </w:p>
    <w:p w:rsidR="00743519" w:rsidRPr="00FA5B3A" w:rsidRDefault="00743519"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Управленческий документ подписывается или утверждается руководителем организации или замещающим его должностным лицом в соответствии с его компетенцией, установленной правовы</w:t>
      </w:r>
      <w:r w:rsidR="0033747D" w:rsidRPr="00FA5B3A">
        <w:rPr>
          <w:rFonts w:ascii="Times New Roman" w:hAnsi="Times New Roman" w:cs="Tahoma"/>
          <w:sz w:val="28"/>
        </w:rPr>
        <w:t>м</w:t>
      </w:r>
      <w:r w:rsidRPr="00FA5B3A">
        <w:rPr>
          <w:rFonts w:ascii="Times New Roman" w:hAnsi="Times New Roman" w:cs="Tahoma"/>
          <w:sz w:val="28"/>
        </w:rPr>
        <w:t>и актами: уставом или положением об организации, о структурном подразделении, должностной инструкцией, приказом о распределении обязанностей и т.п. Две или более подпи</w:t>
      </w:r>
      <w:r w:rsidR="0033747D" w:rsidRPr="00FA5B3A">
        <w:rPr>
          <w:rFonts w:ascii="Times New Roman" w:hAnsi="Times New Roman" w:cs="Tahoma"/>
          <w:sz w:val="28"/>
        </w:rPr>
        <w:t>си</w:t>
      </w:r>
      <w:r w:rsidRPr="00FA5B3A">
        <w:rPr>
          <w:rFonts w:ascii="Times New Roman" w:hAnsi="Times New Roman" w:cs="Tahoma"/>
          <w:sz w:val="28"/>
        </w:rPr>
        <w:t xml:space="preserve"> ставятся в том случае, если за содержание документа ответственны несколько должностных</w:t>
      </w:r>
      <w:r w:rsidR="0033747D" w:rsidRPr="00FA5B3A">
        <w:rPr>
          <w:rFonts w:ascii="Times New Roman" w:hAnsi="Times New Roman" w:cs="Tahoma"/>
          <w:sz w:val="28"/>
        </w:rPr>
        <w:t xml:space="preserve"> </w:t>
      </w:r>
      <w:r w:rsidRPr="00FA5B3A">
        <w:rPr>
          <w:rFonts w:ascii="Times New Roman" w:hAnsi="Times New Roman" w:cs="Tahoma"/>
          <w:sz w:val="28"/>
        </w:rPr>
        <w:t xml:space="preserve">лиц. </w:t>
      </w:r>
    </w:p>
    <w:p w:rsidR="00743519" w:rsidRPr="00FA5B3A" w:rsidRDefault="00743519"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 xml:space="preserve">Документы денежного, материального и кредитного характера, служащие основанием для приема и выдачи денег, товарно-материальных и других ценностей, а также изменяющие кредитные и расчетные обязательства с другими организациями, подписывают руководитель организации и главный бухгалтер (или бухгалтер). Совместные документы нескольких организаций подписывают руководители всех организаций. </w:t>
      </w:r>
    </w:p>
    <w:p w:rsidR="00743519" w:rsidRPr="00FA5B3A" w:rsidRDefault="00743519"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Документы, составленные комиссией, подписывают все члены комиссии. Решения (постановления) коллегиальных органов подписыв</w:t>
      </w:r>
      <w:r w:rsidR="0033747D" w:rsidRPr="00FA5B3A">
        <w:rPr>
          <w:rFonts w:ascii="Times New Roman" w:hAnsi="Times New Roman" w:cs="Tahoma"/>
          <w:sz w:val="28"/>
        </w:rPr>
        <w:t>а</w:t>
      </w:r>
      <w:r w:rsidRPr="00FA5B3A">
        <w:rPr>
          <w:rFonts w:ascii="Times New Roman" w:hAnsi="Times New Roman" w:cs="Tahoma"/>
          <w:sz w:val="28"/>
        </w:rPr>
        <w:t>ются председателем и секретарем. Распоряжен</w:t>
      </w:r>
      <w:r w:rsidR="0033747D" w:rsidRPr="00FA5B3A">
        <w:rPr>
          <w:rFonts w:ascii="Times New Roman" w:hAnsi="Times New Roman" w:cs="Tahoma"/>
          <w:sz w:val="28"/>
        </w:rPr>
        <w:t>и</w:t>
      </w:r>
      <w:r w:rsidRPr="00FA5B3A">
        <w:rPr>
          <w:rFonts w:ascii="Times New Roman" w:hAnsi="Times New Roman" w:cs="Tahoma"/>
          <w:sz w:val="28"/>
        </w:rPr>
        <w:t xml:space="preserve">я, издаваемые руководителем коллегиального органа в </w:t>
      </w:r>
      <w:r w:rsidR="0033747D" w:rsidRPr="00FA5B3A">
        <w:rPr>
          <w:rFonts w:ascii="Times New Roman" w:hAnsi="Times New Roman" w:cs="Tahoma"/>
          <w:sz w:val="28"/>
        </w:rPr>
        <w:t>единоначальном</w:t>
      </w:r>
      <w:r w:rsidRPr="00FA5B3A">
        <w:rPr>
          <w:rFonts w:ascii="Times New Roman" w:hAnsi="Times New Roman" w:cs="Tahoma"/>
          <w:sz w:val="28"/>
        </w:rPr>
        <w:t xml:space="preserve"> порядке, имеют одну подпись.</w:t>
      </w:r>
    </w:p>
    <w:p w:rsidR="00743519" w:rsidRPr="00FA5B3A" w:rsidRDefault="00743519"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 xml:space="preserve">Право подписи распорядительных документов в форме указаний или распоряжений может предоставляться заместителю руководителя, главному инженеру, руководителям структурных подразделений. </w:t>
      </w:r>
    </w:p>
    <w:p w:rsidR="00743519" w:rsidRPr="00FA5B3A" w:rsidRDefault="00743519"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 xml:space="preserve">Утверждаемые документы (инструкции, положения, уставы и др.) подписывает должностное лицо, ответственное за их подготовку. </w:t>
      </w:r>
    </w:p>
    <w:p w:rsidR="00743519" w:rsidRPr="00FA5B3A" w:rsidRDefault="00743519"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 xml:space="preserve">Протокол подписывают председательствующий на заседании коллегиального органа (совета, коллегии, собрания, совещания) и секретарь. </w:t>
      </w:r>
    </w:p>
    <w:p w:rsidR="00743519" w:rsidRPr="00FA5B3A" w:rsidRDefault="00743519"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 xml:space="preserve">Доклады, докладные записки, справки и другие документы информационного, справочного или аналитического характера могут быть подписаны исполнителем, если разрешаемые в них вопросы не выходят за пределы его прав и компетенции, установленных должностной инструкцией. </w:t>
      </w:r>
    </w:p>
    <w:p w:rsidR="00743519" w:rsidRPr="00FA5B3A" w:rsidRDefault="00743519"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 xml:space="preserve">Существуют также документы-приложения. Они могут быть трех видов: утверждаемые или вводимые в действие соответствующим распорядительным документом (приложения к правовым актам, имеющие самостоятельное значение); поясняющие или дополняющие содержание другого документа; направляемые с письмом· в другие организации. </w:t>
      </w:r>
    </w:p>
    <w:p w:rsidR="00743519" w:rsidRPr="00FA5B3A" w:rsidRDefault="00743519"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На приложениях к распорядительным документам и приложениях,</w:t>
      </w:r>
      <w:r w:rsidR="0036523D" w:rsidRPr="00FA5B3A">
        <w:rPr>
          <w:rFonts w:ascii="Times New Roman" w:hAnsi="Times New Roman" w:cs="Tahoma"/>
          <w:sz w:val="28"/>
        </w:rPr>
        <w:t xml:space="preserve"> </w:t>
      </w:r>
      <w:r w:rsidRPr="00FA5B3A">
        <w:rPr>
          <w:rFonts w:ascii="Times New Roman" w:hAnsi="Times New Roman" w:cs="Tahoma"/>
          <w:sz w:val="28"/>
        </w:rPr>
        <w:t>дополняющих или поясняющих содержание другого документа, в правом верхнем углу печатают:</w:t>
      </w:r>
    </w:p>
    <w:p w:rsidR="0036523D" w:rsidRPr="00FA5B3A" w:rsidRDefault="0036523D" w:rsidP="00FA5B3A">
      <w:pPr>
        <w:pStyle w:val="a3"/>
        <w:spacing w:line="360" w:lineRule="auto"/>
        <w:ind w:firstLine="709"/>
        <w:jc w:val="both"/>
        <w:rPr>
          <w:rFonts w:ascii="Times New Roman" w:hAnsi="Times New Roman" w:cs="Times New Roman"/>
          <w:sz w:val="28"/>
        </w:rPr>
      </w:pPr>
    </w:p>
    <w:p w:rsidR="0036523D" w:rsidRPr="00FA5B3A" w:rsidRDefault="0036523D"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Приложение</w:t>
      </w:r>
    </w:p>
    <w:p w:rsidR="00743519" w:rsidRPr="00FA5B3A" w:rsidRDefault="0036523D"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к………………………..……………</w:t>
      </w:r>
      <w:r w:rsidR="00743519" w:rsidRPr="00FA5B3A">
        <w:rPr>
          <w:rFonts w:ascii="Times New Roman" w:hAnsi="Times New Roman" w:cs="Tahoma"/>
          <w:sz w:val="28"/>
        </w:rPr>
        <w:t xml:space="preserve">. </w:t>
      </w:r>
    </w:p>
    <w:p w:rsidR="00743519" w:rsidRPr="00FA5B3A" w:rsidRDefault="00743519"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 xml:space="preserve">(указывается документ) </w:t>
      </w:r>
    </w:p>
    <w:p w:rsidR="0036523D" w:rsidRPr="00FA5B3A" w:rsidRDefault="0036523D"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от____________</w:t>
      </w:r>
      <w:r w:rsidR="00FA5B3A">
        <w:rPr>
          <w:rFonts w:ascii="Times New Roman" w:hAnsi="Times New Roman" w:cs="Tahoma"/>
          <w:sz w:val="28"/>
        </w:rPr>
        <w:t xml:space="preserve"> </w:t>
      </w:r>
      <w:r w:rsidRPr="00FA5B3A">
        <w:rPr>
          <w:rFonts w:ascii="Times New Roman" w:hAnsi="Times New Roman" w:cs="Tahoma"/>
          <w:sz w:val="28"/>
        </w:rPr>
        <w:t>№______</w:t>
      </w:r>
    </w:p>
    <w:p w:rsidR="0036523D" w:rsidRPr="00FA5B3A" w:rsidRDefault="0036523D" w:rsidP="00FA5B3A">
      <w:pPr>
        <w:pStyle w:val="a3"/>
        <w:spacing w:line="360" w:lineRule="auto"/>
        <w:ind w:firstLine="709"/>
        <w:jc w:val="both"/>
        <w:rPr>
          <w:rFonts w:ascii="Times New Roman" w:hAnsi="Times New Roman" w:cs="Times New Roman"/>
          <w:sz w:val="28"/>
        </w:rPr>
      </w:pPr>
    </w:p>
    <w:p w:rsidR="00743519" w:rsidRPr="00FA5B3A" w:rsidRDefault="00743519"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 xml:space="preserve">Если приложений несколько, они нумеруются. </w:t>
      </w:r>
    </w:p>
    <w:p w:rsidR="00743519" w:rsidRPr="00FA5B3A" w:rsidRDefault="00743519"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 xml:space="preserve">При рассылке приложений без распорядительных документов на приложениях проставляется гриф утверждения с указанием наименования распорядительного документа, его даты и номера. Состав реквизитов и порядок оформления документов-приложений должны соответствовать требованиям унифицированной системы документации, к которой относится документ-приложение. </w:t>
      </w:r>
    </w:p>
    <w:p w:rsidR="00743519" w:rsidRPr="00FA5B3A" w:rsidRDefault="00743519"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 xml:space="preserve">В целях сокращения количества применяемых форм документов министерства и ведомства разрабатывают отраслевые табели документов, необходимых и достаточных для реализации функций и задач организаций. В табель включаются документы как традиционные, так и создаваемые средствами вычислительной техники. Табель подписывается ответственным за его составление и утверждается руководителем ведомства. Ведение табеля, внесение в него изменений осуществляются службой </w:t>
      </w:r>
      <w:r w:rsidR="0036523D" w:rsidRPr="00FA5B3A">
        <w:rPr>
          <w:rFonts w:ascii="Times New Roman" w:hAnsi="Times New Roman" w:cs="Tahoma"/>
          <w:sz w:val="28"/>
        </w:rPr>
        <w:t>д</w:t>
      </w:r>
      <w:r w:rsidRPr="00FA5B3A">
        <w:rPr>
          <w:rFonts w:ascii="Times New Roman" w:hAnsi="Times New Roman" w:cs="Tahoma"/>
          <w:sz w:val="28"/>
        </w:rPr>
        <w:t xml:space="preserve">окументационного обеспечения. Составление документов, не указанных в табеле, запрещается. </w:t>
      </w:r>
    </w:p>
    <w:p w:rsidR="00743519" w:rsidRPr="00FA5B3A" w:rsidRDefault="00743519" w:rsidP="00FA5B3A">
      <w:pPr>
        <w:pStyle w:val="a4"/>
        <w:widowControl w:val="0"/>
        <w:numPr>
          <w:ilvl w:val="0"/>
          <w:numId w:val="20"/>
        </w:numPr>
        <w:spacing w:line="360" w:lineRule="auto"/>
        <w:ind w:left="0" w:firstLine="709"/>
        <w:jc w:val="both"/>
        <w:rPr>
          <w:rFonts w:ascii="Times New Roman" w:hAnsi="Times New Roman" w:cs="Tahoma"/>
          <w:sz w:val="28"/>
        </w:rPr>
      </w:pPr>
      <w:r w:rsidRPr="00FA5B3A">
        <w:rPr>
          <w:rFonts w:ascii="Times New Roman" w:hAnsi="Times New Roman" w:cs="Tahoma"/>
          <w:sz w:val="28"/>
        </w:rPr>
        <w:t>УНИФИКАЦИЯ И СТАНДАРТИ</w:t>
      </w:r>
      <w:r w:rsidR="00FA5B3A">
        <w:rPr>
          <w:rFonts w:ascii="Times New Roman" w:hAnsi="Times New Roman" w:cs="Tahoma"/>
          <w:sz w:val="28"/>
        </w:rPr>
        <w:t>ЗАЦИЯ УПРАВЛЕНЧЕСКИХ ДОКУМЕНТОВ</w:t>
      </w:r>
    </w:p>
    <w:p w:rsidR="0036523D" w:rsidRPr="00FA5B3A" w:rsidRDefault="0036523D" w:rsidP="00FA5B3A">
      <w:pPr>
        <w:pStyle w:val="a3"/>
        <w:spacing w:line="360" w:lineRule="auto"/>
        <w:ind w:firstLine="709"/>
        <w:jc w:val="both"/>
        <w:rPr>
          <w:rFonts w:ascii="Times New Roman" w:hAnsi="Times New Roman" w:cs="Times New Roman"/>
          <w:sz w:val="28"/>
        </w:rPr>
      </w:pPr>
    </w:p>
    <w:p w:rsidR="00743519" w:rsidRPr="00FA5B3A" w:rsidRDefault="00743519"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 xml:space="preserve">Унификация документов заключается в установлении единообразия состава и форм управленческих документов, фиксирующих осуществление однотипных управленческих функций. Стандартизация документов - это форма юридического закрепления проведенной унификации и уровня ее обязательности. Установлены следующие категории стандартов: государственные стандарты (ГОСТ), отраслевые стандарты (ОСТ), республиканские стандарты (РСТ). Унификация документов проводится в целях сокращения количества применяемых документов, типизации их форм, повышения </w:t>
      </w:r>
      <w:r w:rsidR="00BA7F7B" w:rsidRPr="00FA5B3A">
        <w:rPr>
          <w:rFonts w:ascii="Times New Roman" w:hAnsi="Times New Roman" w:cs="Tahoma"/>
          <w:sz w:val="28"/>
        </w:rPr>
        <w:t>ка</w:t>
      </w:r>
      <w:r w:rsidRPr="00FA5B3A">
        <w:rPr>
          <w:rFonts w:ascii="Times New Roman" w:hAnsi="Times New Roman" w:cs="Tahoma"/>
          <w:sz w:val="28"/>
        </w:rPr>
        <w:t xml:space="preserve">чества, снижения трудоемкости их обработки, достижения информационной совместимости различных систем документации по одноименным </w:t>
      </w:r>
      <w:r w:rsidR="00BA7F7B" w:rsidRPr="00FA5B3A">
        <w:rPr>
          <w:rFonts w:ascii="Times New Roman" w:hAnsi="Times New Roman" w:cs="Tahoma"/>
          <w:sz w:val="28"/>
        </w:rPr>
        <w:t>и</w:t>
      </w:r>
      <w:r w:rsidRPr="00FA5B3A">
        <w:rPr>
          <w:rFonts w:ascii="Times New Roman" w:hAnsi="Times New Roman" w:cs="Tahoma"/>
          <w:sz w:val="28"/>
        </w:rPr>
        <w:t xml:space="preserve"> смежным функциям управления, более эффективного использования вычислительной техники. </w:t>
      </w:r>
    </w:p>
    <w:p w:rsidR="00743519" w:rsidRPr="00FA5B3A" w:rsidRDefault="00743519"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 xml:space="preserve">Работа по унификации включает: </w:t>
      </w:r>
    </w:p>
    <w:p w:rsidR="00743519" w:rsidRPr="00FA5B3A" w:rsidRDefault="00743519" w:rsidP="00FA5B3A">
      <w:pPr>
        <w:pStyle w:val="a4"/>
        <w:widowControl w:val="0"/>
        <w:numPr>
          <w:ilvl w:val="0"/>
          <w:numId w:val="18"/>
        </w:numPr>
        <w:spacing w:line="360" w:lineRule="auto"/>
        <w:ind w:left="0" w:firstLine="709"/>
        <w:jc w:val="both"/>
        <w:rPr>
          <w:rFonts w:ascii="Times New Roman" w:hAnsi="Times New Roman" w:cs="Tahoma"/>
          <w:sz w:val="28"/>
        </w:rPr>
      </w:pPr>
      <w:r w:rsidRPr="00FA5B3A">
        <w:rPr>
          <w:rFonts w:ascii="Times New Roman" w:hAnsi="Times New Roman" w:cs="Tahoma"/>
          <w:sz w:val="28"/>
        </w:rPr>
        <w:t xml:space="preserve">разработку унифицированной системы </w:t>
      </w:r>
      <w:r w:rsidR="00BA7F7B" w:rsidRPr="00FA5B3A">
        <w:rPr>
          <w:rFonts w:ascii="Times New Roman" w:hAnsi="Times New Roman" w:cs="Tahoma"/>
          <w:sz w:val="28"/>
        </w:rPr>
        <w:t>докум</w:t>
      </w:r>
      <w:r w:rsidRPr="00FA5B3A">
        <w:rPr>
          <w:rFonts w:ascii="Times New Roman" w:hAnsi="Times New Roman" w:cs="Tahoma"/>
          <w:sz w:val="28"/>
        </w:rPr>
        <w:t xml:space="preserve">ентоведения (УСД), которая осуществляется министерствами и ведомствами, ответственными за определенные системы документации; </w:t>
      </w:r>
    </w:p>
    <w:p w:rsidR="00743519" w:rsidRPr="00FA5B3A" w:rsidRDefault="00743519" w:rsidP="00FA5B3A">
      <w:pPr>
        <w:pStyle w:val="a4"/>
        <w:widowControl w:val="0"/>
        <w:numPr>
          <w:ilvl w:val="0"/>
          <w:numId w:val="18"/>
        </w:numPr>
        <w:spacing w:line="360" w:lineRule="auto"/>
        <w:ind w:left="0" w:firstLine="709"/>
        <w:jc w:val="both"/>
        <w:rPr>
          <w:rFonts w:ascii="Times New Roman" w:hAnsi="Times New Roman" w:cs="Tahoma"/>
          <w:sz w:val="28"/>
        </w:rPr>
      </w:pPr>
      <w:r w:rsidRPr="00FA5B3A">
        <w:rPr>
          <w:rFonts w:ascii="Times New Roman" w:hAnsi="Times New Roman" w:cs="Tahoma"/>
          <w:sz w:val="28"/>
        </w:rPr>
        <w:t xml:space="preserve">внедрение межотраслевых (межведомственных) УСД в рамках региональных и отраслевых УСД; </w:t>
      </w:r>
    </w:p>
    <w:p w:rsidR="00743519" w:rsidRPr="00FA5B3A" w:rsidRDefault="00743519" w:rsidP="00FA5B3A">
      <w:pPr>
        <w:pStyle w:val="a4"/>
        <w:widowControl w:val="0"/>
        <w:numPr>
          <w:ilvl w:val="0"/>
          <w:numId w:val="18"/>
        </w:numPr>
        <w:spacing w:line="360" w:lineRule="auto"/>
        <w:ind w:left="0" w:firstLine="709"/>
        <w:jc w:val="both"/>
        <w:rPr>
          <w:rFonts w:ascii="Times New Roman" w:hAnsi="Times New Roman" w:cs="Tahoma"/>
          <w:sz w:val="28"/>
        </w:rPr>
      </w:pPr>
      <w:r w:rsidRPr="00FA5B3A">
        <w:rPr>
          <w:rFonts w:ascii="Times New Roman" w:hAnsi="Times New Roman" w:cs="Tahoma"/>
          <w:sz w:val="28"/>
        </w:rPr>
        <w:t xml:space="preserve">ведение УСД и Отраслевого классификатора технико-экономической документации (ОКТЭД) с целью поддержания достоверности информации и ее дальнейшего развития; </w:t>
      </w:r>
    </w:p>
    <w:p w:rsidR="00743519" w:rsidRPr="00FA5B3A" w:rsidRDefault="00743519" w:rsidP="00FA5B3A">
      <w:pPr>
        <w:pStyle w:val="a4"/>
        <w:widowControl w:val="0"/>
        <w:numPr>
          <w:ilvl w:val="0"/>
          <w:numId w:val="18"/>
        </w:numPr>
        <w:spacing w:line="360" w:lineRule="auto"/>
        <w:ind w:left="0" w:firstLine="709"/>
        <w:jc w:val="both"/>
        <w:rPr>
          <w:rFonts w:ascii="Times New Roman" w:hAnsi="Times New Roman" w:cs="Tahoma"/>
          <w:sz w:val="28"/>
        </w:rPr>
      </w:pPr>
      <w:r w:rsidRPr="00FA5B3A">
        <w:rPr>
          <w:rFonts w:ascii="Times New Roman" w:hAnsi="Times New Roman" w:cs="Tahoma"/>
          <w:sz w:val="28"/>
        </w:rPr>
        <w:t xml:space="preserve">разработку комплексов отраслевых унифицированных форм документов, отражающих специфику отрасли и не вошедших в УСД, а также их государственную регистрацию; </w:t>
      </w:r>
    </w:p>
    <w:p w:rsidR="00743519" w:rsidRPr="00FA5B3A" w:rsidRDefault="00743519" w:rsidP="00FA5B3A">
      <w:pPr>
        <w:pStyle w:val="a4"/>
        <w:widowControl w:val="0"/>
        <w:numPr>
          <w:ilvl w:val="0"/>
          <w:numId w:val="18"/>
        </w:numPr>
        <w:spacing w:line="360" w:lineRule="auto"/>
        <w:ind w:left="0" w:firstLine="709"/>
        <w:jc w:val="both"/>
        <w:rPr>
          <w:rFonts w:ascii="Times New Roman" w:hAnsi="Times New Roman" w:cs="Tahoma"/>
          <w:sz w:val="28"/>
        </w:rPr>
      </w:pPr>
      <w:r w:rsidRPr="00FA5B3A">
        <w:rPr>
          <w:rFonts w:ascii="Times New Roman" w:hAnsi="Times New Roman" w:cs="Tahoma"/>
          <w:sz w:val="28"/>
        </w:rPr>
        <w:t xml:space="preserve">разработку отраслевых классификаторов технико-экономической информации, отражающих специфику отрасли. </w:t>
      </w:r>
    </w:p>
    <w:p w:rsidR="00743519" w:rsidRPr="00FA5B3A" w:rsidRDefault="00743519"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Организационное и методическое руководство унификацией и стандартизацией документов, координацию соответствующих работ и контроль осуществляет головная организация по координации внедрения и ведения УСД и ОКТЭД в регионе. На отрас</w:t>
      </w:r>
      <w:r w:rsidR="00BA7F7B" w:rsidRPr="00FA5B3A">
        <w:rPr>
          <w:rFonts w:ascii="Times New Roman" w:hAnsi="Times New Roman" w:cs="Tahoma"/>
          <w:sz w:val="28"/>
        </w:rPr>
        <w:t>л</w:t>
      </w:r>
      <w:r w:rsidRPr="00FA5B3A">
        <w:rPr>
          <w:rFonts w:ascii="Times New Roman" w:hAnsi="Times New Roman" w:cs="Tahoma"/>
          <w:sz w:val="28"/>
        </w:rPr>
        <w:t>евом уровне эту работу проводит головная организация по внедрению и ведению УСД и ОКТЭД в отрасли.</w:t>
      </w:r>
    </w:p>
    <w:p w:rsidR="00144BF1" w:rsidRPr="00FA5B3A" w:rsidRDefault="00144BF1" w:rsidP="00FA5B3A">
      <w:pPr>
        <w:pStyle w:val="a3"/>
        <w:spacing w:line="360" w:lineRule="auto"/>
        <w:ind w:firstLine="709"/>
        <w:jc w:val="both"/>
        <w:rPr>
          <w:rFonts w:ascii="Times New Roman" w:hAnsi="Times New Roman" w:cs="Times New Roman"/>
          <w:sz w:val="28"/>
        </w:rPr>
      </w:pPr>
    </w:p>
    <w:p w:rsidR="00144BF1" w:rsidRPr="00FA5B3A" w:rsidRDefault="00144BF1" w:rsidP="00FA5B3A">
      <w:pPr>
        <w:pStyle w:val="a4"/>
        <w:widowControl w:val="0"/>
        <w:numPr>
          <w:ilvl w:val="0"/>
          <w:numId w:val="20"/>
        </w:numPr>
        <w:spacing w:line="360" w:lineRule="auto"/>
        <w:ind w:left="0" w:firstLine="709"/>
        <w:jc w:val="both"/>
        <w:rPr>
          <w:rFonts w:ascii="Times New Roman" w:hAnsi="Times New Roman" w:cs="Tahoma"/>
          <w:sz w:val="28"/>
        </w:rPr>
      </w:pPr>
      <w:r w:rsidRPr="00FA5B3A">
        <w:rPr>
          <w:rFonts w:ascii="Times New Roman" w:hAnsi="Times New Roman" w:cs="Tahoma"/>
          <w:sz w:val="28"/>
        </w:rPr>
        <w:t>ВИДЫ ДОКУМЕНТОВ И ИХ КЛАССИФИКАЦИЯ</w:t>
      </w:r>
    </w:p>
    <w:p w:rsidR="00144BF1" w:rsidRPr="00FA5B3A" w:rsidRDefault="00144BF1" w:rsidP="00FA5B3A">
      <w:pPr>
        <w:pStyle w:val="a3"/>
        <w:spacing w:line="360" w:lineRule="auto"/>
        <w:ind w:firstLine="709"/>
        <w:jc w:val="both"/>
        <w:rPr>
          <w:rFonts w:ascii="Times New Roman" w:hAnsi="Times New Roman" w:cs="Times New Roman"/>
          <w:sz w:val="28"/>
        </w:rPr>
      </w:pPr>
    </w:p>
    <w:p w:rsidR="00144BF1" w:rsidRPr="00FA5B3A" w:rsidRDefault="00743519"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 xml:space="preserve">Все документы по отражаемым в них видам деятельности делятся на две большие группы. Первая - это документы по общим и административным вопросам, </w:t>
      </w:r>
      <w:r w:rsidR="00144BF1" w:rsidRPr="00FA5B3A">
        <w:rPr>
          <w:rFonts w:ascii="Times New Roman" w:hAnsi="Times New Roman" w:cs="Tahoma"/>
          <w:sz w:val="28"/>
        </w:rPr>
        <w:t>т</w:t>
      </w:r>
      <w:r w:rsidRPr="00FA5B3A">
        <w:rPr>
          <w:rFonts w:ascii="Times New Roman" w:hAnsi="Times New Roman" w:cs="Tahoma"/>
          <w:sz w:val="28"/>
        </w:rPr>
        <w:t>.е. вопросам обще</w:t>
      </w:r>
      <w:r w:rsidR="00144BF1" w:rsidRPr="00FA5B3A">
        <w:rPr>
          <w:rFonts w:ascii="Times New Roman" w:hAnsi="Times New Roman" w:cs="Tahoma"/>
          <w:sz w:val="28"/>
        </w:rPr>
        <w:t>го</w:t>
      </w:r>
      <w:r w:rsidRPr="00FA5B3A">
        <w:rPr>
          <w:rFonts w:ascii="Times New Roman" w:hAnsi="Times New Roman" w:cs="Tahoma"/>
          <w:sz w:val="28"/>
        </w:rPr>
        <w:t xml:space="preserve"> руководства предприятием (организацией) и его производственной деятельностью. Эти документы могут составлять работники всех </w:t>
      </w:r>
      <w:r w:rsidR="00144BF1" w:rsidRPr="00FA5B3A">
        <w:rPr>
          <w:rFonts w:ascii="Times New Roman" w:hAnsi="Times New Roman" w:cs="Tahoma"/>
          <w:sz w:val="28"/>
        </w:rPr>
        <w:t>по</w:t>
      </w:r>
      <w:r w:rsidRPr="00FA5B3A">
        <w:rPr>
          <w:rFonts w:ascii="Times New Roman" w:hAnsi="Times New Roman" w:cs="Tahoma"/>
          <w:sz w:val="28"/>
        </w:rPr>
        <w:t>дразделении предприятия.</w:t>
      </w:r>
    </w:p>
    <w:p w:rsidR="00743519" w:rsidRPr="00FA5B3A" w:rsidRDefault="00743519"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 xml:space="preserve">Вторая группа - документы </w:t>
      </w:r>
      <w:r w:rsidR="00144BF1" w:rsidRPr="00FA5B3A">
        <w:rPr>
          <w:rFonts w:ascii="Times New Roman" w:hAnsi="Times New Roman" w:cs="Tahoma"/>
          <w:sz w:val="28"/>
        </w:rPr>
        <w:t>по функциям управления</w:t>
      </w:r>
      <w:r w:rsidRPr="00FA5B3A">
        <w:rPr>
          <w:rFonts w:ascii="Times New Roman" w:hAnsi="Times New Roman" w:cs="Tahoma"/>
          <w:sz w:val="28"/>
        </w:rPr>
        <w:t xml:space="preserve">. Такие документы составляют работники финансовых органов, бухгалтерии, отделов планирования, </w:t>
      </w:r>
      <w:r w:rsidR="00144BF1" w:rsidRPr="00FA5B3A">
        <w:rPr>
          <w:rFonts w:ascii="Times New Roman" w:hAnsi="Times New Roman" w:cs="Tahoma"/>
          <w:sz w:val="28"/>
        </w:rPr>
        <w:t>с</w:t>
      </w:r>
      <w:r w:rsidRPr="00FA5B3A">
        <w:rPr>
          <w:rFonts w:ascii="Times New Roman" w:hAnsi="Times New Roman" w:cs="Tahoma"/>
          <w:sz w:val="28"/>
        </w:rPr>
        <w:t xml:space="preserve">набжения и сбыта, других функциональных подразделений. </w:t>
      </w:r>
    </w:p>
    <w:p w:rsidR="00743519" w:rsidRPr="00FA5B3A" w:rsidRDefault="00743519"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Документы классифицируются: по наиме</w:t>
      </w:r>
      <w:r w:rsidR="00144BF1" w:rsidRPr="00FA5B3A">
        <w:rPr>
          <w:rFonts w:ascii="Times New Roman" w:hAnsi="Times New Roman" w:cs="Tahoma"/>
          <w:sz w:val="28"/>
        </w:rPr>
        <w:t>н</w:t>
      </w:r>
      <w:r w:rsidRPr="00FA5B3A">
        <w:rPr>
          <w:rFonts w:ascii="Times New Roman" w:hAnsi="Times New Roman" w:cs="Tahoma"/>
          <w:sz w:val="28"/>
        </w:rPr>
        <w:t>ованиям - служебные письма, приказы, протоколы, акты, докладные записки</w:t>
      </w:r>
      <w:r w:rsidR="00144BF1" w:rsidRPr="00FA5B3A">
        <w:rPr>
          <w:rFonts w:ascii="Times New Roman" w:hAnsi="Times New Roman" w:cs="Tahoma"/>
          <w:sz w:val="28"/>
        </w:rPr>
        <w:t>,</w:t>
      </w:r>
      <w:r w:rsidRPr="00FA5B3A">
        <w:rPr>
          <w:rFonts w:ascii="Times New Roman" w:hAnsi="Times New Roman" w:cs="Tahoma"/>
          <w:sz w:val="28"/>
        </w:rPr>
        <w:t xml:space="preserve"> договоры и т.д. Оформление всех этих документов унифицировано, но они могут быть совершенно разными</w:t>
      </w:r>
      <w:r w:rsidR="00E60A81" w:rsidRPr="00FA5B3A">
        <w:rPr>
          <w:rFonts w:ascii="Times New Roman" w:hAnsi="Times New Roman" w:cs="Tahoma"/>
          <w:sz w:val="28"/>
        </w:rPr>
        <w:t>:</w:t>
      </w:r>
      <w:r w:rsidRPr="00FA5B3A">
        <w:rPr>
          <w:rFonts w:ascii="Times New Roman" w:hAnsi="Times New Roman" w:cs="Tahoma"/>
          <w:sz w:val="28"/>
        </w:rPr>
        <w:t xml:space="preserve"> </w:t>
      </w:r>
    </w:p>
    <w:p w:rsidR="00144BF1" w:rsidRPr="00FA5B3A" w:rsidRDefault="00743519" w:rsidP="00FA5B3A">
      <w:pPr>
        <w:pStyle w:val="a4"/>
        <w:widowControl w:val="0"/>
        <w:numPr>
          <w:ilvl w:val="0"/>
          <w:numId w:val="21"/>
        </w:numPr>
        <w:spacing w:line="360" w:lineRule="auto"/>
        <w:ind w:left="0" w:firstLine="709"/>
        <w:jc w:val="both"/>
        <w:rPr>
          <w:rFonts w:ascii="Times New Roman" w:hAnsi="Times New Roman" w:cs="Tahoma"/>
          <w:sz w:val="28"/>
        </w:rPr>
      </w:pPr>
      <w:r w:rsidRPr="00FA5B3A">
        <w:rPr>
          <w:rFonts w:ascii="Times New Roman" w:hAnsi="Times New Roman" w:cs="Tahoma"/>
          <w:sz w:val="28"/>
        </w:rPr>
        <w:t xml:space="preserve">по месту составления </w:t>
      </w:r>
      <w:r w:rsidR="00144BF1" w:rsidRPr="00FA5B3A">
        <w:rPr>
          <w:rFonts w:ascii="Times New Roman" w:hAnsi="Times New Roman" w:cs="Tahoma"/>
          <w:sz w:val="28"/>
        </w:rPr>
        <w:t>–</w:t>
      </w:r>
      <w:r w:rsidRPr="00FA5B3A">
        <w:rPr>
          <w:rFonts w:ascii="Times New Roman" w:hAnsi="Times New Roman" w:cs="Tahoma"/>
          <w:sz w:val="28"/>
        </w:rPr>
        <w:t xml:space="preserve"> внутренние</w:t>
      </w:r>
      <w:r w:rsidR="00144BF1" w:rsidRPr="00FA5B3A">
        <w:rPr>
          <w:rFonts w:ascii="Times New Roman" w:hAnsi="Times New Roman" w:cs="Tahoma"/>
          <w:sz w:val="28"/>
        </w:rPr>
        <w:t xml:space="preserve"> (документы</w:t>
      </w:r>
      <w:r w:rsidRPr="00FA5B3A">
        <w:rPr>
          <w:rFonts w:ascii="Times New Roman" w:hAnsi="Times New Roman" w:cs="Tahoma"/>
          <w:sz w:val="28"/>
        </w:rPr>
        <w:t xml:space="preserve">, составляемые работниками данного предприятия) и внешние (документы, поступающие из других предприятий, организаций и от частных лиц); </w:t>
      </w:r>
    </w:p>
    <w:p w:rsidR="00743519" w:rsidRPr="00FA5B3A" w:rsidRDefault="00743519" w:rsidP="00FA5B3A">
      <w:pPr>
        <w:pStyle w:val="a4"/>
        <w:widowControl w:val="0"/>
        <w:numPr>
          <w:ilvl w:val="0"/>
          <w:numId w:val="21"/>
        </w:numPr>
        <w:spacing w:line="360" w:lineRule="auto"/>
        <w:ind w:left="0" w:firstLine="709"/>
        <w:jc w:val="both"/>
        <w:rPr>
          <w:rFonts w:ascii="Times New Roman" w:hAnsi="Times New Roman" w:cs="Tahoma"/>
          <w:sz w:val="28"/>
        </w:rPr>
      </w:pPr>
      <w:r w:rsidRPr="00FA5B3A">
        <w:rPr>
          <w:rFonts w:ascii="Times New Roman" w:hAnsi="Times New Roman" w:cs="Tahoma"/>
          <w:sz w:val="28"/>
        </w:rPr>
        <w:t>по содержани</w:t>
      </w:r>
      <w:r w:rsidR="00144BF1" w:rsidRPr="00FA5B3A">
        <w:rPr>
          <w:rFonts w:ascii="Times New Roman" w:hAnsi="Times New Roman" w:cs="Tahoma"/>
          <w:sz w:val="28"/>
        </w:rPr>
        <w:t>ю</w:t>
      </w:r>
      <w:r w:rsidRPr="00FA5B3A">
        <w:rPr>
          <w:rFonts w:ascii="Times New Roman" w:hAnsi="Times New Roman" w:cs="Tahoma"/>
          <w:sz w:val="28"/>
        </w:rPr>
        <w:t xml:space="preserve"> - простые (посвященные одному вопросу) и сложные (охватывающие несколько вопросов); </w:t>
      </w:r>
    </w:p>
    <w:p w:rsidR="00743519" w:rsidRPr="00FA5B3A" w:rsidRDefault="00743519" w:rsidP="00FA5B3A">
      <w:pPr>
        <w:pStyle w:val="a4"/>
        <w:widowControl w:val="0"/>
        <w:numPr>
          <w:ilvl w:val="0"/>
          <w:numId w:val="21"/>
        </w:numPr>
        <w:spacing w:line="360" w:lineRule="auto"/>
        <w:ind w:left="0" w:firstLine="709"/>
        <w:jc w:val="both"/>
        <w:rPr>
          <w:rFonts w:ascii="Times New Roman" w:hAnsi="Times New Roman" w:cs="Tahoma"/>
          <w:sz w:val="28"/>
        </w:rPr>
      </w:pPr>
      <w:r w:rsidRPr="00FA5B3A">
        <w:rPr>
          <w:rFonts w:ascii="Times New Roman" w:hAnsi="Times New Roman" w:cs="Tahoma"/>
          <w:sz w:val="28"/>
        </w:rPr>
        <w:t>по форме - индивидуальные, когда содержание каждого документа имеет свои особенности (например, докладные записки), трафаретные, когда часть документа отпечатана, а часть заполняется при составлении, типовые, созданные для группы однородных предприят</w:t>
      </w:r>
      <w:r w:rsidR="00144BF1" w:rsidRPr="00FA5B3A">
        <w:rPr>
          <w:rFonts w:ascii="Times New Roman" w:hAnsi="Times New Roman" w:cs="Tahoma"/>
          <w:sz w:val="28"/>
        </w:rPr>
        <w:t>ий</w:t>
      </w:r>
      <w:r w:rsidRPr="00FA5B3A">
        <w:rPr>
          <w:rFonts w:ascii="Times New Roman" w:hAnsi="Times New Roman" w:cs="Tahoma"/>
          <w:sz w:val="28"/>
        </w:rPr>
        <w:t xml:space="preserve">. Как правило, все Типовые и трафаретные документы печатаются типографским способом или на множительных аппаратах; </w:t>
      </w:r>
    </w:p>
    <w:p w:rsidR="00743519" w:rsidRPr="00FA5B3A" w:rsidRDefault="00743519" w:rsidP="00FA5B3A">
      <w:pPr>
        <w:pStyle w:val="a4"/>
        <w:widowControl w:val="0"/>
        <w:numPr>
          <w:ilvl w:val="0"/>
          <w:numId w:val="21"/>
        </w:numPr>
        <w:spacing w:line="360" w:lineRule="auto"/>
        <w:ind w:left="0" w:firstLine="709"/>
        <w:jc w:val="both"/>
        <w:rPr>
          <w:rFonts w:ascii="Times New Roman" w:hAnsi="Times New Roman" w:cs="Tahoma"/>
          <w:sz w:val="28"/>
        </w:rPr>
      </w:pPr>
      <w:r w:rsidRPr="00FA5B3A">
        <w:rPr>
          <w:rFonts w:ascii="Times New Roman" w:hAnsi="Times New Roman" w:cs="Tahoma"/>
          <w:sz w:val="28"/>
        </w:rPr>
        <w:t xml:space="preserve">по срокам исполнения - срочные, требующие исполнения в определенный срок, и несрочные, для которых срок исполнения не установлен; </w:t>
      </w:r>
    </w:p>
    <w:p w:rsidR="00743519" w:rsidRPr="00FA5B3A" w:rsidRDefault="00743519" w:rsidP="00FA5B3A">
      <w:pPr>
        <w:pStyle w:val="a4"/>
        <w:widowControl w:val="0"/>
        <w:numPr>
          <w:ilvl w:val="0"/>
          <w:numId w:val="21"/>
        </w:numPr>
        <w:spacing w:line="360" w:lineRule="auto"/>
        <w:ind w:left="0" w:firstLine="709"/>
        <w:jc w:val="both"/>
        <w:rPr>
          <w:rFonts w:ascii="Times New Roman" w:hAnsi="Times New Roman" w:cs="Tahoma"/>
          <w:sz w:val="28"/>
        </w:rPr>
      </w:pPr>
      <w:r w:rsidRPr="00FA5B3A">
        <w:rPr>
          <w:rFonts w:ascii="Times New Roman" w:hAnsi="Times New Roman" w:cs="Tahoma"/>
          <w:sz w:val="28"/>
        </w:rPr>
        <w:t xml:space="preserve">по происхождению - служебные, затрагивающие интересы предприятия, организации, и личные, касающиеся конкретного лица и являющиеся именными; </w:t>
      </w:r>
    </w:p>
    <w:p w:rsidR="00A97582" w:rsidRPr="00FA5B3A" w:rsidRDefault="00743519" w:rsidP="00FA5B3A">
      <w:pPr>
        <w:pStyle w:val="a4"/>
        <w:widowControl w:val="0"/>
        <w:numPr>
          <w:ilvl w:val="0"/>
          <w:numId w:val="21"/>
        </w:numPr>
        <w:spacing w:line="360" w:lineRule="auto"/>
        <w:ind w:left="0" w:firstLine="709"/>
        <w:jc w:val="both"/>
        <w:rPr>
          <w:rFonts w:ascii="Times New Roman" w:hAnsi="Times New Roman" w:cs="Tahoma"/>
          <w:sz w:val="28"/>
        </w:rPr>
      </w:pPr>
      <w:r w:rsidRPr="00FA5B3A">
        <w:rPr>
          <w:rFonts w:ascii="Times New Roman" w:hAnsi="Times New Roman" w:cs="Tahoma"/>
          <w:sz w:val="28"/>
        </w:rPr>
        <w:t xml:space="preserve">по виду оформления - подлинные, копии, выписки, дубликаты; </w:t>
      </w:r>
    </w:p>
    <w:p w:rsidR="00743519" w:rsidRPr="00FA5B3A" w:rsidRDefault="00743519" w:rsidP="00FA5B3A">
      <w:pPr>
        <w:pStyle w:val="a4"/>
        <w:widowControl w:val="0"/>
        <w:numPr>
          <w:ilvl w:val="0"/>
          <w:numId w:val="21"/>
        </w:numPr>
        <w:spacing w:line="360" w:lineRule="auto"/>
        <w:ind w:left="0" w:firstLine="709"/>
        <w:jc w:val="both"/>
        <w:rPr>
          <w:rFonts w:ascii="Times New Roman" w:hAnsi="Times New Roman" w:cs="Tahoma"/>
          <w:sz w:val="28"/>
        </w:rPr>
      </w:pPr>
      <w:r w:rsidRPr="00FA5B3A">
        <w:rPr>
          <w:rFonts w:ascii="Times New Roman" w:hAnsi="Times New Roman" w:cs="Tahoma"/>
          <w:sz w:val="28"/>
        </w:rPr>
        <w:t>по средствам фиксации - письменные, графиче</w:t>
      </w:r>
      <w:r w:rsidR="00A97582" w:rsidRPr="00FA5B3A">
        <w:rPr>
          <w:rFonts w:ascii="Times New Roman" w:hAnsi="Times New Roman" w:cs="Tahoma"/>
          <w:sz w:val="28"/>
        </w:rPr>
        <w:t>с</w:t>
      </w:r>
      <w:r w:rsidRPr="00FA5B3A">
        <w:rPr>
          <w:rFonts w:ascii="Times New Roman" w:hAnsi="Times New Roman" w:cs="Tahoma"/>
          <w:sz w:val="28"/>
        </w:rPr>
        <w:t xml:space="preserve">кие, ,фото-, кинодокументы и т.д. </w:t>
      </w:r>
    </w:p>
    <w:p w:rsidR="00A97582" w:rsidRPr="00FA5B3A" w:rsidRDefault="00743519"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Под</w:t>
      </w:r>
      <w:r w:rsidR="00A97582" w:rsidRPr="00FA5B3A">
        <w:rPr>
          <w:rFonts w:ascii="Times New Roman" w:hAnsi="Times New Roman" w:cs="Tahoma"/>
          <w:sz w:val="28"/>
        </w:rPr>
        <w:t>ли</w:t>
      </w:r>
      <w:r w:rsidRPr="00FA5B3A">
        <w:rPr>
          <w:rFonts w:ascii="Times New Roman" w:hAnsi="Times New Roman" w:cs="Tahoma"/>
          <w:sz w:val="28"/>
        </w:rPr>
        <w:t>нник - это подписанный и надлежащим образом оформленн</w:t>
      </w:r>
      <w:r w:rsidR="00A97582" w:rsidRPr="00FA5B3A">
        <w:rPr>
          <w:rFonts w:ascii="Times New Roman" w:hAnsi="Times New Roman" w:cs="Tahoma"/>
          <w:sz w:val="28"/>
        </w:rPr>
        <w:t>ы</w:t>
      </w:r>
      <w:r w:rsidRPr="00FA5B3A">
        <w:rPr>
          <w:rFonts w:ascii="Times New Roman" w:hAnsi="Times New Roman" w:cs="Tahoma"/>
          <w:sz w:val="28"/>
        </w:rPr>
        <w:t xml:space="preserve">й экземпляр документа, составленный в первый раз. </w:t>
      </w:r>
    </w:p>
    <w:p w:rsidR="00743519" w:rsidRPr="00FA5B3A" w:rsidRDefault="00A97582"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 xml:space="preserve">Копия - это </w:t>
      </w:r>
      <w:r w:rsidR="00743519" w:rsidRPr="00FA5B3A">
        <w:rPr>
          <w:rFonts w:ascii="Times New Roman" w:hAnsi="Times New Roman" w:cs="Tahoma"/>
          <w:sz w:val="28"/>
        </w:rPr>
        <w:t>повторное, а</w:t>
      </w:r>
      <w:r w:rsidRPr="00FA5B3A">
        <w:rPr>
          <w:rFonts w:ascii="Times New Roman" w:hAnsi="Times New Roman" w:cs="Tahoma"/>
          <w:sz w:val="28"/>
        </w:rPr>
        <w:t>бсолютно</w:t>
      </w:r>
      <w:r w:rsidR="00743519" w:rsidRPr="00FA5B3A">
        <w:rPr>
          <w:rFonts w:ascii="Times New Roman" w:hAnsi="Times New Roman" w:cs="Tahoma"/>
          <w:sz w:val="28"/>
        </w:rPr>
        <w:t xml:space="preserve"> точное воспроизведение подлинника (с пометкой «копия»), засвидетельствованное в </w:t>
      </w:r>
      <w:r w:rsidRPr="00FA5B3A">
        <w:rPr>
          <w:rFonts w:ascii="Times New Roman" w:hAnsi="Times New Roman" w:cs="Tahoma"/>
          <w:sz w:val="28"/>
        </w:rPr>
        <w:t>установле</w:t>
      </w:r>
      <w:r w:rsidR="00743519" w:rsidRPr="00FA5B3A">
        <w:rPr>
          <w:rFonts w:ascii="Times New Roman" w:hAnsi="Times New Roman" w:cs="Tahoma"/>
          <w:sz w:val="28"/>
        </w:rPr>
        <w:t xml:space="preserve">нном порядке соответствующим должностным лицом. На копиях служебных документов, требующих особого удостоверения, в </w:t>
      </w:r>
      <w:r w:rsidRPr="00FA5B3A">
        <w:rPr>
          <w:rFonts w:ascii="Times New Roman" w:hAnsi="Times New Roman" w:cs="Tahoma"/>
          <w:sz w:val="28"/>
        </w:rPr>
        <w:t>о</w:t>
      </w:r>
      <w:r w:rsidR="00743519" w:rsidRPr="00FA5B3A">
        <w:rPr>
          <w:rFonts w:ascii="Times New Roman" w:hAnsi="Times New Roman" w:cs="Tahoma"/>
          <w:sz w:val="28"/>
        </w:rPr>
        <w:t>бязательном порядке ставятся подпись руководителя и печать.</w:t>
      </w:r>
    </w:p>
    <w:p w:rsidR="00743519" w:rsidRPr="00FA5B3A" w:rsidRDefault="00743519"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 xml:space="preserve">Иногда для работы требуется не копия с подлинного документа, а выписка из того или иного его раздела. При оформлении выписки обязательно надо указать, из какого документа она сделана. Правильность составления выписки подтверждается подписями должностных лиц и печатью. Предприятиям и организациям предоставлено право в случае утери владельцем подлинного документа выдавать ему соответствующий дубликат (с пометкой «дубликат»), имеющий одинаковую юридическую силу с подлинником. </w:t>
      </w:r>
    </w:p>
    <w:p w:rsidR="00D07776" w:rsidRPr="00FA5B3A" w:rsidRDefault="00D07776" w:rsidP="00FA5B3A">
      <w:pPr>
        <w:pStyle w:val="a3"/>
        <w:spacing w:line="360" w:lineRule="auto"/>
        <w:ind w:firstLine="709"/>
        <w:jc w:val="both"/>
        <w:rPr>
          <w:rFonts w:ascii="Times New Roman" w:hAnsi="Times New Roman" w:cs="Times New Roman"/>
          <w:sz w:val="28"/>
        </w:rPr>
      </w:pPr>
    </w:p>
    <w:p w:rsidR="00D07776" w:rsidRPr="00FA5B3A" w:rsidRDefault="00743519" w:rsidP="00FA5B3A">
      <w:pPr>
        <w:pStyle w:val="a4"/>
        <w:widowControl w:val="0"/>
        <w:numPr>
          <w:ilvl w:val="0"/>
          <w:numId w:val="20"/>
        </w:numPr>
        <w:spacing w:line="360" w:lineRule="auto"/>
        <w:ind w:left="0" w:firstLine="709"/>
        <w:jc w:val="both"/>
        <w:rPr>
          <w:rFonts w:ascii="Times New Roman" w:hAnsi="Times New Roman" w:cs="Tahoma"/>
          <w:sz w:val="28"/>
        </w:rPr>
      </w:pPr>
      <w:r w:rsidRPr="00FA5B3A">
        <w:rPr>
          <w:rFonts w:ascii="Times New Roman" w:hAnsi="Times New Roman" w:cs="Tahoma"/>
          <w:sz w:val="28"/>
        </w:rPr>
        <w:t>ПРАВИЛА ОФОРМЛЕНИЯ УПРАВЛЕНЧЕСКИХ</w:t>
      </w:r>
      <w:r w:rsidR="00FA5B3A">
        <w:rPr>
          <w:rFonts w:ascii="Times New Roman" w:hAnsi="Times New Roman" w:cs="Tahoma"/>
          <w:sz w:val="28"/>
        </w:rPr>
        <w:t xml:space="preserve"> </w:t>
      </w:r>
      <w:r w:rsidRPr="00FA5B3A">
        <w:rPr>
          <w:rFonts w:ascii="Times New Roman" w:hAnsi="Times New Roman" w:cs="Tahoma"/>
          <w:sz w:val="28"/>
        </w:rPr>
        <w:t>ДОКУМЕНТОВ</w:t>
      </w:r>
    </w:p>
    <w:p w:rsidR="00743519" w:rsidRPr="00FA5B3A" w:rsidRDefault="00743519" w:rsidP="00FA5B3A">
      <w:pPr>
        <w:pStyle w:val="a3"/>
        <w:spacing w:line="360" w:lineRule="auto"/>
        <w:ind w:firstLine="709"/>
        <w:jc w:val="both"/>
        <w:rPr>
          <w:rFonts w:ascii="Times New Roman" w:hAnsi="Times New Roman" w:cs="Times New Roman"/>
          <w:sz w:val="28"/>
        </w:rPr>
      </w:pPr>
    </w:p>
    <w:p w:rsidR="00743519" w:rsidRPr="00FA5B3A" w:rsidRDefault="00743519"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 xml:space="preserve">Документы состоят из отдельных элементов, которые принято называть реквизитами (от лат. </w:t>
      </w:r>
      <w:r w:rsidR="00D07776" w:rsidRPr="00FA5B3A">
        <w:rPr>
          <w:rFonts w:ascii="Times New Roman" w:hAnsi="Times New Roman" w:cs="Tahoma"/>
          <w:sz w:val="28"/>
        </w:rPr>
        <w:t>requisitum</w:t>
      </w:r>
      <w:r w:rsidRPr="00FA5B3A">
        <w:rPr>
          <w:rFonts w:ascii="Times New Roman" w:hAnsi="Times New Roman" w:cs="Tahoma"/>
          <w:sz w:val="28"/>
        </w:rPr>
        <w:t xml:space="preserve"> - требуемое, необходимое). Совокупность реквизитов документа отражает его форму. Следовательно, для того чтобы документ отвечал своему назначению, он должен быть составлен в соответствии с формой, принятой для данной категории документов. От полноты и качества оформления документов зависит их </w:t>
      </w:r>
      <w:r w:rsidR="00D07776" w:rsidRPr="00FA5B3A">
        <w:rPr>
          <w:rFonts w:ascii="Times New Roman" w:hAnsi="Times New Roman" w:cs="Tahoma"/>
          <w:sz w:val="28"/>
        </w:rPr>
        <w:t>юридическая</w:t>
      </w:r>
      <w:r w:rsidRPr="00FA5B3A">
        <w:rPr>
          <w:rFonts w:ascii="Times New Roman" w:hAnsi="Times New Roman" w:cs="Tahoma"/>
          <w:sz w:val="28"/>
        </w:rPr>
        <w:t xml:space="preserve"> сила, так как они служат свидетельством, подтверждением конкретных фактов, явлений, событий. </w:t>
      </w:r>
    </w:p>
    <w:p w:rsidR="00743519" w:rsidRPr="00FA5B3A" w:rsidRDefault="00743519"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 xml:space="preserve">Постановлением Госстандарта </w:t>
      </w:r>
      <w:r w:rsidR="00D07776" w:rsidRPr="00FA5B3A">
        <w:rPr>
          <w:rFonts w:ascii="Times New Roman" w:hAnsi="Times New Roman" w:cs="Tahoma"/>
          <w:sz w:val="28"/>
        </w:rPr>
        <w:t>РФ</w:t>
      </w:r>
      <w:r w:rsidRPr="00FA5B3A">
        <w:rPr>
          <w:rFonts w:ascii="Times New Roman" w:hAnsi="Times New Roman" w:cs="Tahoma"/>
          <w:sz w:val="28"/>
        </w:rPr>
        <w:t xml:space="preserve"> от 3 марта 2003 г. N2 65-ст принят </w:t>
      </w:r>
      <w:r w:rsidR="00D07776" w:rsidRPr="00FA5B3A">
        <w:rPr>
          <w:rFonts w:ascii="Times New Roman" w:hAnsi="Times New Roman" w:cs="Tahoma"/>
          <w:sz w:val="28"/>
        </w:rPr>
        <w:t>и</w:t>
      </w:r>
      <w:r w:rsidRPr="00FA5B3A">
        <w:rPr>
          <w:rFonts w:ascii="Times New Roman" w:hAnsi="Times New Roman" w:cs="Tahoma"/>
          <w:sz w:val="28"/>
        </w:rPr>
        <w:t xml:space="preserve"> введен в действие с 1 июля 2003 г. ГОСТ Р 6.30-2003 «Унифицированная система организационно-распорядительной документации». Этот стандарт определяет состав реквизитов организационно-распорядительных документов, правила их оформления и место расположения на документах, требования к изготовлению бланков и к учету блан</w:t>
      </w:r>
      <w:r w:rsidR="00D07776" w:rsidRPr="00FA5B3A">
        <w:rPr>
          <w:rFonts w:ascii="Times New Roman" w:hAnsi="Times New Roman" w:cs="Tahoma"/>
          <w:sz w:val="28"/>
        </w:rPr>
        <w:t>к</w:t>
      </w:r>
      <w:r w:rsidRPr="00FA5B3A">
        <w:rPr>
          <w:rFonts w:ascii="Times New Roman" w:hAnsi="Times New Roman" w:cs="Tahoma"/>
          <w:sz w:val="28"/>
        </w:rPr>
        <w:t xml:space="preserve">ов с воспроизведением Государственного герба Российской Федерации и гербов субъектов </w:t>
      </w:r>
      <w:r w:rsidR="00D07776" w:rsidRPr="00FA5B3A">
        <w:rPr>
          <w:rFonts w:ascii="Times New Roman" w:hAnsi="Times New Roman" w:cs="Tahoma"/>
          <w:sz w:val="28"/>
        </w:rPr>
        <w:t>РФ</w:t>
      </w:r>
      <w:r w:rsidRPr="00FA5B3A">
        <w:rPr>
          <w:rFonts w:ascii="Times New Roman" w:hAnsi="Times New Roman" w:cs="Tahoma"/>
          <w:sz w:val="28"/>
        </w:rPr>
        <w:t xml:space="preserve">. </w:t>
      </w:r>
    </w:p>
    <w:p w:rsidR="00E36606" w:rsidRPr="00FA5B3A" w:rsidRDefault="00743519"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В данном государственном стандарте определено 30 реквизитов</w:t>
      </w:r>
      <w:r w:rsidR="00E36606" w:rsidRPr="00FA5B3A">
        <w:rPr>
          <w:rFonts w:ascii="Times New Roman" w:hAnsi="Times New Roman" w:cs="Tahoma"/>
          <w:sz w:val="28"/>
        </w:rPr>
        <w:t>.</w:t>
      </w:r>
    </w:p>
    <w:p w:rsidR="00743519" w:rsidRPr="00FA5B3A" w:rsidRDefault="00743519"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 xml:space="preserve">Документ имеет юридическую силу при наличии реквизитов, обязательных для данного вида документов. Например, необходимые реквизиты для письма - наименование организации, почтовый адрес, </w:t>
      </w:r>
      <w:r w:rsidR="00E36606" w:rsidRPr="00FA5B3A">
        <w:rPr>
          <w:rFonts w:ascii="Times New Roman" w:hAnsi="Times New Roman" w:cs="Tahoma"/>
          <w:sz w:val="28"/>
        </w:rPr>
        <w:t>основной</w:t>
      </w:r>
      <w:r w:rsidRPr="00FA5B3A">
        <w:rPr>
          <w:rFonts w:ascii="Times New Roman" w:hAnsi="Times New Roman" w:cs="Tahoma"/>
          <w:sz w:val="28"/>
        </w:rPr>
        <w:t xml:space="preserve"> государственный регистрационный номер (ОГРН), идентификационный номер налогоплательщика/код причины постановки на учет (ИНН/КПП), адресат, заголовок к тексту, дата, индекс, текст, подписи, фамилия исполнителя и номер его телефона.</w:t>
      </w:r>
    </w:p>
    <w:p w:rsidR="00743519" w:rsidRPr="00FA5B3A" w:rsidRDefault="00E36606"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 xml:space="preserve">В </w:t>
      </w:r>
      <w:r w:rsidR="00743519" w:rsidRPr="00FA5B3A">
        <w:rPr>
          <w:rFonts w:ascii="Times New Roman" w:hAnsi="Times New Roman" w:cs="Tahoma"/>
          <w:sz w:val="28"/>
        </w:rPr>
        <w:t>процессе подготовки</w:t>
      </w:r>
      <w:r w:rsidR="00FA5B3A">
        <w:rPr>
          <w:rFonts w:ascii="Times New Roman" w:hAnsi="Times New Roman" w:cs="Tahoma"/>
          <w:sz w:val="28"/>
        </w:rPr>
        <w:t xml:space="preserve"> </w:t>
      </w:r>
      <w:r w:rsidR="00743519" w:rsidRPr="00FA5B3A">
        <w:rPr>
          <w:rFonts w:ascii="Times New Roman" w:hAnsi="Times New Roman" w:cs="Tahoma"/>
          <w:sz w:val="28"/>
        </w:rPr>
        <w:t>оформления документа состав реквизитов может быть дополнен другими реквизитами, если того требуют назначение документа, его обработка и т.</w:t>
      </w:r>
      <w:r w:rsidRPr="00FA5B3A">
        <w:rPr>
          <w:rFonts w:ascii="Times New Roman" w:hAnsi="Times New Roman" w:cs="Tahoma"/>
          <w:sz w:val="28"/>
        </w:rPr>
        <w:t>д</w:t>
      </w:r>
      <w:r w:rsidR="00743519" w:rsidRPr="00FA5B3A">
        <w:rPr>
          <w:rFonts w:ascii="Times New Roman" w:hAnsi="Times New Roman" w:cs="Tahoma"/>
          <w:sz w:val="28"/>
        </w:rPr>
        <w:t xml:space="preserve">. </w:t>
      </w:r>
    </w:p>
    <w:p w:rsidR="00743519" w:rsidRPr="00FA5B3A" w:rsidRDefault="00743519"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Следует отметить, что часто документы оформляются на бланках трех видов: бланке служебного письма, бланке для конкретного вида документа и общем бланке для всех</w:t>
      </w:r>
      <w:r w:rsidR="00E36606" w:rsidRPr="00FA5B3A">
        <w:rPr>
          <w:rFonts w:ascii="Times New Roman" w:hAnsi="Times New Roman" w:cs="Tahoma"/>
          <w:sz w:val="28"/>
        </w:rPr>
        <w:t xml:space="preserve"> других</w:t>
      </w:r>
      <w:r w:rsidRPr="00FA5B3A">
        <w:rPr>
          <w:rFonts w:ascii="Times New Roman" w:hAnsi="Times New Roman" w:cs="Tahoma"/>
          <w:sz w:val="28"/>
        </w:rPr>
        <w:t xml:space="preserve"> документов. Эти бланки имеют установленный комплекс постоянных реквизитов с продольным или угловым расположением. Изготавливаются они, как правило, на бумаге двух форматов: А4 (21</w:t>
      </w:r>
      <w:r w:rsidR="00E36606" w:rsidRPr="00FA5B3A">
        <w:rPr>
          <w:rFonts w:ascii="Times New Roman" w:hAnsi="Times New Roman" w:cs="Tahoma"/>
          <w:sz w:val="28"/>
        </w:rPr>
        <w:t>0</w:t>
      </w:r>
      <w:r w:rsidRPr="00FA5B3A">
        <w:rPr>
          <w:rFonts w:ascii="Times New Roman" w:hAnsi="Times New Roman" w:cs="Tahoma"/>
          <w:sz w:val="28"/>
        </w:rPr>
        <w:t xml:space="preserve"> х 297 мм)</w:t>
      </w:r>
      <w:r w:rsidR="00E36606" w:rsidRPr="00FA5B3A">
        <w:rPr>
          <w:rFonts w:ascii="Times New Roman" w:hAnsi="Times New Roman" w:cs="Tahoma"/>
          <w:sz w:val="28"/>
        </w:rPr>
        <w:t xml:space="preserve"> </w:t>
      </w:r>
      <w:r w:rsidRPr="00FA5B3A">
        <w:rPr>
          <w:rFonts w:ascii="Times New Roman" w:hAnsi="Times New Roman" w:cs="Tahoma"/>
          <w:sz w:val="28"/>
        </w:rPr>
        <w:t xml:space="preserve">и А5 (148 х 210мм). </w:t>
      </w:r>
    </w:p>
    <w:p w:rsidR="00743519" w:rsidRPr="00FA5B3A" w:rsidRDefault="00743519"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Документы, составленные от имени двух или более организаций, оформляются без бланка.</w:t>
      </w:r>
    </w:p>
    <w:p w:rsidR="005842D2" w:rsidRPr="00FA5B3A" w:rsidRDefault="005842D2"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Реквизит</w:t>
      </w:r>
    </w:p>
    <w:p w:rsidR="00E36606" w:rsidRPr="00FA5B3A" w:rsidRDefault="008C481B" w:rsidP="00FA5B3A">
      <w:pPr>
        <w:pStyle w:val="a4"/>
        <w:widowControl w:val="0"/>
        <w:spacing w:line="360" w:lineRule="auto"/>
        <w:ind w:firstLine="709"/>
        <w:jc w:val="both"/>
        <w:rPr>
          <w:rFonts w:ascii="Times New Roman" w:hAnsi="Times New Roman"/>
          <w:sz w:val="28"/>
        </w:rPr>
      </w:pPr>
      <w:r w:rsidRPr="00FA5B3A">
        <w:rPr>
          <w:rFonts w:ascii="Times New Roman" w:hAnsi="Times New Roman" w:cs="Tahoma"/>
          <w:sz w:val="28"/>
        </w:rPr>
        <w:t xml:space="preserve">Реквизит </w:t>
      </w:r>
      <w:r w:rsidRPr="00FA5B3A">
        <w:rPr>
          <w:rFonts w:ascii="Times New Roman" w:hAnsi="Times New Roman"/>
          <w:sz w:val="28"/>
        </w:rPr>
        <w:t xml:space="preserve">(от </w:t>
      </w:r>
      <w:r w:rsidRPr="00904E18">
        <w:rPr>
          <w:rFonts w:ascii="Times New Roman" w:hAnsi="Times New Roman"/>
          <w:sz w:val="28"/>
        </w:rPr>
        <w:t>лат.</w:t>
      </w:r>
      <w:r w:rsidRPr="00FA5B3A">
        <w:rPr>
          <w:rFonts w:ascii="Times New Roman" w:hAnsi="Times New Roman"/>
          <w:sz w:val="28"/>
        </w:rPr>
        <w:t> </w:t>
      </w:r>
      <w:r w:rsidRPr="00FA5B3A">
        <w:rPr>
          <w:rFonts w:ascii="Times New Roman" w:hAnsi="Times New Roman"/>
          <w:iCs/>
          <w:sz w:val="28"/>
          <w:lang w:val="la-Latn"/>
        </w:rPr>
        <w:t>requisitum</w:t>
      </w:r>
      <w:r w:rsidRPr="00FA5B3A">
        <w:rPr>
          <w:rFonts w:ascii="Times New Roman" w:hAnsi="Times New Roman"/>
          <w:sz w:val="28"/>
        </w:rPr>
        <w:t xml:space="preserve"> требуемое, необходимое) - элементы документа, которые должны обязательно в нём присутствовать, иначе документ будет считаться недействительным.</w:t>
      </w:r>
    </w:p>
    <w:p w:rsidR="00E36606" w:rsidRPr="00FA5B3A" w:rsidRDefault="00E36606"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Перечень реквизитов</w:t>
      </w:r>
      <w:r w:rsidR="00E60A81" w:rsidRPr="00FA5B3A">
        <w:rPr>
          <w:rFonts w:ascii="Times New Roman" w:hAnsi="Times New Roman" w:cs="Tahoma"/>
          <w:sz w:val="28"/>
        </w:rPr>
        <w:t>:</w:t>
      </w:r>
    </w:p>
    <w:p w:rsidR="00743519" w:rsidRPr="00FA5B3A" w:rsidRDefault="00743519" w:rsidP="00FA5B3A">
      <w:pPr>
        <w:pStyle w:val="a4"/>
        <w:widowControl w:val="0"/>
        <w:numPr>
          <w:ilvl w:val="0"/>
          <w:numId w:val="22"/>
        </w:numPr>
        <w:spacing w:line="360" w:lineRule="auto"/>
        <w:ind w:left="0" w:firstLine="709"/>
        <w:jc w:val="both"/>
        <w:rPr>
          <w:rFonts w:ascii="Times New Roman" w:hAnsi="Times New Roman" w:cs="Tahoma"/>
          <w:sz w:val="28"/>
        </w:rPr>
      </w:pPr>
      <w:r w:rsidRPr="00FA5B3A">
        <w:rPr>
          <w:rFonts w:ascii="Times New Roman" w:hAnsi="Times New Roman" w:cs="Tahoma"/>
          <w:sz w:val="28"/>
        </w:rPr>
        <w:t xml:space="preserve">Государственный герб Российской Федерации </w:t>
      </w:r>
    </w:p>
    <w:p w:rsidR="00743519" w:rsidRPr="00FA5B3A" w:rsidRDefault="00743519" w:rsidP="00FA5B3A">
      <w:pPr>
        <w:pStyle w:val="a4"/>
        <w:widowControl w:val="0"/>
        <w:numPr>
          <w:ilvl w:val="0"/>
          <w:numId w:val="22"/>
        </w:numPr>
        <w:spacing w:line="360" w:lineRule="auto"/>
        <w:ind w:left="0" w:firstLine="709"/>
        <w:jc w:val="both"/>
        <w:rPr>
          <w:rFonts w:ascii="Times New Roman" w:hAnsi="Times New Roman" w:cs="Tahoma"/>
          <w:sz w:val="28"/>
        </w:rPr>
      </w:pPr>
      <w:r w:rsidRPr="00FA5B3A">
        <w:rPr>
          <w:rFonts w:ascii="Times New Roman" w:hAnsi="Times New Roman" w:cs="Tahoma"/>
          <w:sz w:val="28"/>
        </w:rPr>
        <w:t xml:space="preserve">Герб субъекта Российской Федерации </w:t>
      </w:r>
    </w:p>
    <w:p w:rsidR="00743519" w:rsidRPr="00FA5B3A" w:rsidRDefault="00743519" w:rsidP="00FA5B3A">
      <w:pPr>
        <w:pStyle w:val="a4"/>
        <w:widowControl w:val="0"/>
        <w:numPr>
          <w:ilvl w:val="0"/>
          <w:numId w:val="22"/>
        </w:numPr>
        <w:spacing w:line="360" w:lineRule="auto"/>
        <w:ind w:left="0" w:firstLine="709"/>
        <w:jc w:val="both"/>
        <w:rPr>
          <w:rFonts w:ascii="Times New Roman" w:hAnsi="Times New Roman" w:cs="Tahoma"/>
          <w:sz w:val="28"/>
        </w:rPr>
      </w:pPr>
      <w:r w:rsidRPr="00FA5B3A">
        <w:rPr>
          <w:rFonts w:ascii="Times New Roman" w:hAnsi="Times New Roman" w:cs="Tahoma"/>
          <w:sz w:val="28"/>
        </w:rPr>
        <w:t xml:space="preserve">Эмблема организации или товарный знак (знак обслуживания) </w:t>
      </w:r>
    </w:p>
    <w:p w:rsidR="00743519" w:rsidRPr="00FA5B3A" w:rsidRDefault="00743519" w:rsidP="00FA5B3A">
      <w:pPr>
        <w:pStyle w:val="a4"/>
        <w:widowControl w:val="0"/>
        <w:numPr>
          <w:ilvl w:val="0"/>
          <w:numId w:val="22"/>
        </w:numPr>
        <w:spacing w:line="360" w:lineRule="auto"/>
        <w:ind w:left="0" w:firstLine="709"/>
        <w:jc w:val="both"/>
        <w:rPr>
          <w:rFonts w:ascii="Times New Roman" w:hAnsi="Times New Roman" w:cs="Tahoma"/>
          <w:sz w:val="28"/>
        </w:rPr>
      </w:pPr>
      <w:r w:rsidRPr="00FA5B3A">
        <w:rPr>
          <w:rFonts w:ascii="Times New Roman" w:hAnsi="Times New Roman" w:cs="Tahoma"/>
          <w:sz w:val="28"/>
        </w:rPr>
        <w:t xml:space="preserve">Код организации - автора документа </w:t>
      </w:r>
    </w:p>
    <w:p w:rsidR="00743519" w:rsidRPr="00FA5B3A" w:rsidRDefault="00743519" w:rsidP="00FA5B3A">
      <w:pPr>
        <w:pStyle w:val="a4"/>
        <w:widowControl w:val="0"/>
        <w:numPr>
          <w:ilvl w:val="0"/>
          <w:numId w:val="22"/>
        </w:numPr>
        <w:spacing w:line="360" w:lineRule="auto"/>
        <w:ind w:left="0" w:firstLine="709"/>
        <w:jc w:val="both"/>
        <w:rPr>
          <w:rFonts w:ascii="Times New Roman" w:hAnsi="Times New Roman" w:cs="Tahoma"/>
          <w:sz w:val="28"/>
        </w:rPr>
      </w:pPr>
      <w:r w:rsidRPr="00FA5B3A">
        <w:rPr>
          <w:rFonts w:ascii="Times New Roman" w:hAnsi="Times New Roman" w:cs="Tahoma"/>
          <w:sz w:val="28"/>
        </w:rPr>
        <w:t xml:space="preserve">Основной государственный регистрационный номер (ОГРН) юридического лица </w:t>
      </w:r>
    </w:p>
    <w:p w:rsidR="00E36606" w:rsidRPr="00FA5B3A" w:rsidRDefault="00743519" w:rsidP="00FA5B3A">
      <w:pPr>
        <w:pStyle w:val="a4"/>
        <w:widowControl w:val="0"/>
        <w:numPr>
          <w:ilvl w:val="0"/>
          <w:numId w:val="22"/>
        </w:numPr>
        <w:spacing w:line="360" w:lineRule="auto"/>
        <w:ind w:left="0" w:firstLine="709"/>
        <w:jc w:val="both"/>
        <w:rPr>
          <w:rFonts w:ascii="Times New Roman" w:hAnsi="Times New Roman" w:cs="Tahoma"/>
          <w:sz w:val="28"/>
        </w:rPr>
      </w:pPr>
      <w:r w:rsidRPr="00FA5B3A">
        <w:rPr>
          <w:rFonts w:ascii="Times New Roman" w:hAnsi="Times New Roman" w:cs="Tahoma"/>
          <w:sz w:val="28"/>
        </w:rPr>
        <w:t>Идентификационный номер налогоплательщика/код причины постановки на учет (ИНН/КПП)</w:t>
      </w:r>
    </w:p>
    <w:p w:rsidR="00743519" w:rsidRPr="00FA5B3A" w:rsidRDefault="00743519" w:rsidP="00FA5B3A">
      <w:pPr>
        <w:pStyle w:val="a4"/>
        <w:widowControl w:val="0"/>
        <w:numPr>
          <w:ilvl w:val="0"/>
          <w:numId w:val="22"/>
        </w:numPr>
        <w:spacing w:line="360" w:lineRule="auto"/>
        <w:ind w:left="0" w:firstLine="709"/>
        <w:jc w:val="both"/>
        <w:rPr>
          <w:rFonts w:ascii="Times New Roman" w:hAnsi="Times New Roman" w:cs="Tahoma"/>
          <w:sz w:val="28"/>
        </w:rPr>
      </w:pPr>
      <w:r w:rsidRPr="00FA5B3A">
        <w:rPr>
          <w:rFonts w:ascii="Times New Roman" w:hAnsi="Times New Roman" w:cs="Tahoma"/>
          <w:sz w:val="28"/>
        </w:rPr>
        <w:t xml:space="preserve">Код формы документа </w:t>
      </w:r>
    </w:p>
    <w:p w:rsidR="00743519" w:rsidRPr="00FA5B3A" w:rsidRDefault="00743519" w:rsidP="00FA5B3A">
      <w:pPr>
        <w:pStyle w:val="a4"/>
        <w:widowControl w:val="0"/>
        <w:numPr>
          <w:ilvl w:val="0"/>
          <w:numId w:val="22"/>
        </w:numPr>
        <w:spacing w:line="360" w:lineRule="auto"/>
        <w:ind w:left="0" w:firstLine="709"/>
        <w:jc w:val="both"/>
        <w:rPr>
          <w:rFonts w:ascii="Times New Roman" w:hAnsi="Times New Roman" w:cs="Tahoma"/>
          <w:sz w:val="28"/>
        </w:rPr>
      </w:pPr>
      <w:r w:rsidRPr="00FA5B3A">
        <w:rPr>
          <w:rFonts w:ascii="Times New Roman" w:hAnsi="Times New Roman" w:cs="Tahoma"/>
          <w:sz w:val="28"/>
        </w:rPr>
        <w:t xml:space="preserve">Наименование организации - автора документа </w:t>
      </w:r>
    </w:p>
    <w:p w:rsidR="00743519" w:rsidRPr="00FA5B3A" w:rsidRDefault="00743519" w:rsidP="00FA5B3A">
      <w:pPr>
        <w:pStyle w:val="a4"/>
        <w:widowControl w:val="0"/>
        <w:numPr>
          <w:ilvl w:val="0"/>
          <w:numId w:val="22"/>
        </w:numPr>
        <w:spacing w:line="360" w:lineRule="auto"/>
        <w:ind w:left="0" w:firstLine="709"/>
        <w:jc w:val="both"/>
        <w:rPr>
          <w:rFonts w:ascii="Times New Roman" w:hAnsi="Times New Roman" w:cs="Tahoma"/>
          <w:sz w:val="28"/>
        </w:rPr>
      </w:pPr>
      <w:r w:rsidRPr="00FA5B3A">
        <w:rPr>
          <w:rFonts w:ascii="Times New Roman" w:hAnsi="Times New Roman" w:cs="Tahoma"/>
          <w:sz w:val="28"/>
        </w:rPr>
        <w:t>Справочные да</w:t>
      </w:r>
      <w:r w:rsidR="00F56F37" w:rsidRPr="00FA5B3A">
        <w:rPr>
          <w:rFonts w:ascii="Times New Roman" w:hAnsi="Times New Roman" w:cs="Tahoma"/>
          <w:sz w:val="28"/>
        </w:rPr>
        <w:t>нные</w:t>
      </w:r>
      <w:r w:rsidRPr="00FA5B3A">
        <w:rPr>
          <w:rFonts w:ascii="Times New Roman" w:hAnsi="Times New Roman" w:cs="Tahoma"/>
          <w:sz w:val="28"/>
        </w:rPr>
        <w:t xml:space="preserve"> об организации - авторе документа </w:t>
      </w:r>
    </w:p>
    <w:p w:rsidR="00743519" w:rsidRPr="00FA5B3A" w:rsidRDefault="00743519" w:rsidP="00FA5B3A">
      <w:pPr>
        <w:pStyle w:val="a4"/>
        <w:widowControl w:val="0"/>
        <w:numPr>
          <w:ilvl w:val="0"/>
          <w:numId w:val="22"/>
        </w:numPr>
        <w:spacing w:line="360" w:lineRule="auto"/>
        <w:ind w:left="0" w:firstLine="709"/>
        <w:jc w:val="both"/>
        <w:rPr>
          <w:rFonts w:ascii="Times New Roman" w:hAnsi="Times New Roman" w:cs="Tahoma"/>
          <w:sz w:val="28"/>
        </w:rPr>
      </w:pPr>
      <w:r w:rsidRPr="00FA5B3A">
        <w:rPr>
          <w:rFonts w:ascii="Times New Roman" w:hAnsi="Times New Roman" w:cs="Tahoma"/>
          <w:sz w:val="28"/>
        </w:rPr>
        <w:t xml:space="preserve">Наименование вида документа </w:t>
      </w:r>
    </w:p>
    <w:p w:rsidR="00743519" w:rsidRPr="00FA5B3A" w:rsidRDefault="00743519" w:rsidP="00FA5B3A">
      <w:pPr>
        <w:pStyle w:val="a4"/>
        <w:widowControl w:val="0"/>
        <w:numPr>
          <w:ilvl w:val="0"/>
          <w:numId w:val="22"/>
        </w:numPr>
        <w:spacing w:line="360" w:lineRule="auto"/>
        <w:ind w:left="0" w:firstLine="709"/>
        <w:jc w:val="both"/>
        <w:rPr>
          <w:rFonts w:ascii="Times New Roman" w:hAnsi="Times New Roman" w:cs="Tahoma"/>
          <w:sz w:val="28"/>
        </w:rPr>
      </w:pPr>
      <w:r w:rsidRPr="00FA5B3A">
        <w:rPr>
          <w:rFonts w:ascii="Times New Roman" w:hAnsi="Times New Roman" w:cs="Tahoma"/>
          <w:sz w:val="28"/>
        </w:rPr>
        <w:t xml:space="preserve">Дата документа </w:t>
      </w:r>
    </w:p>
    <w:p w:rsidR="00743519" w:rsidRPr="00FA5B3A" w:rsidRDefault="00743519" w:rsidP="00FA5B3A">
      <w:pPr>
        <w:pStyle w:val="a4"/>
        <w:widowControl w:val="0"/>
        <w:numPr>
          <w:ilvl w:val="0"/>
          <w:numId w:val="22"/>
        </w:numPr>
        <w:spacing w:line="360" w:lineRule="auto"/>
        <w:ind w:left="0" w:firstLine="709"/>
        <w:jc w:val="both"/>
        <w:rPr>
          <w:rFonts w:ascii="Times New Roman" w:hAnsi="Times New Roman" w:cs="Tahoma"/>
          <w:sz w:val="28"/>
        </w:rPr>
      </w:pPr>
      <w:r w:rsidRPr="00FA5B3A">
        <w:rPr>
          <w:rFonts w:ascii="Times New Roman" w:hAnsi="Times New Roman" w:cs="Tahoma"/>
          <w:sz w:val="28"/>
        </w:rPr>
        <w:t xml:space="preserve">Регистрационный номер документа </w:t>
      </w:r>
    </w:p>
    <w:p w:rsidR="00743519" w:rsidRPr="00FA5B3A" w:rsidRDefault="00743519" w:rsidP="00FA5B3A">
      <w:pPr>
        <w:pStyle w:val="a4"/>
        <w:widowControl w:val="0"/>
        <w:numPr>
          <w:ilvl w:val="0"/>
          <w:numId w:val="22"/>
        </w:numPr>
        <w:spacing w:line="360" w:lineRule="auto"/>
        <w:ind w:left="0" w:firstLine="709"/>
        <w:jc w:val="both"/>
        <w:rPr>
          <w:rFonts w:ascii="Times New Roman" w:hAnsi="Times New Roman" w:cs="Tahoma"/>
          <w:sz w:val="28"/>
        </w:rPr>
      </w:pPr>
      <w:r w:rsidRPr="00FA5B3A">
        <w:rPr>
          <w:rFonts w:ascii="Times New Roman" w:hAnsi="Times New Roman" w:cs="Tahoma"/>
          <w:sz w:val="28"/>
        </w:rPr>
        <w:t xml:space="preserve">Ссылка на регистрационный номер и дату документа </w:t>
      </w:r>
    </w:p>
    <w:p w:rsidR="00743519" w:rsidRPr="00FA5B3A" w:rsidRDefault="00743519" w:rsidP="00FA5B3A">
      <w:pPr>
        <w:pStyle w:val="a4"/>
        <w:widowControl w:val="0"/>
        <w:numPr>
          <w:ilvl w:val="0"/>
          <w:numId w:val="22"/>
        </w:numPr>
        <w:spacing w:line="360" w:lineRule="auto"/>
        <w:ind w:left="0" w:firstLine="709"/>
        <w:jc w:val="both"/>
        <w:rPr>
          <w:rFonts w:ascii="Times New Roman" w:hAnsi="Times New Roman" w:cs="Tahoma"/>
          <w:sz w:val="28"/>
        </w:rPr>
      </w:pPr>
      <w:r w:rsidRPr="00FA5B3A">
        <w:rPr>
          <w:rFonts w:ascii="Times New Roman" w:hAnsi="Times New Roman" w:cs="Tahoma"/>
          <w:sz w:val="28"/>
        </w:rPr>
        <w:t xml:space="preserve">Место составления или издания документа </w:t>
      </w:r>
    </w:p>
    <w:p w:rsidR="00743519" w:rsidRPr="00FA5B3A" w:rsidRDefault="00743519" w:rsidP="00FA5B3A">
      <w:pPr>
        <w:pStyle w:val="a4"/>
        <w:widowControl w:val="0"/>
        <w:numPr>
          <w:ilvl w:val="0"/>
          <w:numId w:val="22"/>
        </w:numPr>
        <w:spacing w:line="360" w:lineRule="auto"/>
        <w:ind w:left="0" w:firstLine="709"/>
        <w:jc w:val="both"/>
        <w:rPr>
          <w:rFonts w:ascii="Times New Roman" w:hAnsi="Times New Roman" w:cs="Tahoma"/>
          <w:sz w:val="28"/>
        </w:rPr>
      </w:pPr>
      <w:r w:rsidRPr="00FA5B3A">
        <w:rPr>
          <w:rFonts w:ascii="Times New Roman" w:hAnsi="Times New Roman" w:cs="Tahoma"/>
          <w:sz w:val="28"/>
        </w:rPr>
        <w:t xml:space="preserve">Адресат </w:t>
      </w:r>
    </w:p>
    <w:p w:rsidR="00743519" w:rsidRPr="00FA5B3A" w:rsidRDefault="00743519" w:rsidP="00FA5B3A">
      <w:pPr>
        <w:pStyle w:val="a4"/>
        <w:widowControl w:val="0"/>
        <w:numPr>
          <w:ilvl w:val="0"/>
          <w:numId w:val="22"/>
        </w:numPr>
        <w:spacing w:line="360" w:lineRule="auto"/>
        <w:ind w:left="0" w:firstLine="709"/>
        <w:jc w:val="both"/>
        <w:rPr>
          <w:rFonts w:ascii="Times New Roman" w:hAnsi="Times New Roman" w:cs="Tahoma"/>
          <w:sz w:val="28"/>
        </w:rPr>
      </w:pPr>
      <w:r w:rsidRPr="00FA5B3A">
        <w:rPr>
          <w:rFonts w:ascii="Times New Roman" w:hAnsi="Times New Roman" w:cs="Tahoma"/>
          <w:sz w:val="28"/>
        </w:rPr>
        <w:t xml:space="preserve">Гриф утверждения документа </w:t>
      </w:r>
    </w:p>
    <w:p w:rsidR="00743519" w:rsidRPr="00FA5B3A" w:rsidRDefault="00743519" w:rsidP="00FA5B3A">
      <w:pPr>
        <w:pStyle w:val="a4"/>
        <w:widowControl w:val="0"/>
        <w:numPr>
          <w:ilvl w:val="0"/>
          <w:numId w:val="22"/>
        </w:numPr>
        <w:spacing w:line="360" w:lineRule="auto"/>
        <w:ind w:left="0" w:firstLine="709"/>
        <w:jc w:val="both"/>
        <w:rPr>
          <w:rFonts w:ascii="Times New Roman" w:hAnsi="Times New Roman" w:cs="Tahoma"/>
          <w:sz w:val="28"/>
        </w:rPr>
      </w:pPr>
      <w:r w:rsidRPr="00FA5B3A">
        <w:rPr>
          <w:rFonts w:ascii="Times New Roman" w:hAnsi="Times New Roman" w:cs="Tahoma"/>
          <w:sz w:val="28"/>
        </w:rPr>
        <w:t xml:space="preserve">Резолюция </w:t>
      </w:r>
    </w:p>
    <w:p w:rsidR="00743519" w:rsidRPr="00FA5B3A" w:rsidRDefault="00F56F37" w:rsidP="00FA5B3A">
      <w:pPr>
        <w:pStyle w:val="a4"/>
        <w:widowControl w:val="0"/>
        <w:numPr>
          <w:ilvl w:val="0"/>
          <w:numId w:val="22"/>
        </w:numPr>
        <w:spacing w:line="360" w:lineRule="auto"/>
        <w:ind w:left="0" w:firstLine="709"/>
        <w:jc w:val="both"/>
        <w:rPr>
          <w:rFonts w:ascii="Times New Roman" w:hAnsi="Times New Roman" w:cs="Tahoma"/>
          <w:sz w:val="28"/>
        </w:rPr>
      </w:pPr>
      <w:r w:rsidRPr="00FA5B3A">
        <w:rPr>
          <w:rFonts w:ascii="Times New Roman" w:hAnsi="Times New Roman" w:cs="Tahoma"/>
          <w:sz w:val="28"/>
        </w:rPr>
        <w:t>Заголовок к тексту</w:t>
      </w:r>
    </w:p>
    <w:p w:rsidR="00743519" w:rsidRPr="00FA5B3A" w:rsidRDefault="00743519" w:rsidP="00FA5B3A">
      <w:pPr>
        <w:pStyle w:val="a4"/>
        <w:widowControl w:val="0"/>
        <w:numPr>
          <w:ilvl w:val="0"/>
          <w:numId w:val="22"/>
        </w:numPr>
        <w:spacing w:line="360" w:lineRule="auto"/>
        <w:ind w:left="0" w:firstLine="709"/>
        <w:jc w:val="both"/>
        <w:rPr>
          <w:rFonts w:ascii="Times New Roman" w:hAnsi="Times New Roman" w:cs="Tahoma"/>
          <w:sz w:val="28"/>
        </w:rPr>
      </w:pPr>
      <w:r w:rsidRPr="00FA5B3A">
        <w:rPr>
          <w:rFonts w:ascii="Times New Roman" w:hAnsi="Times New Roman" w:cs="Tahoma"/>
          <w:sz w:val="28"/>
        </w:rPr>
        <w:t xml:space="preserve">Отметка о контроле </w:t>
      </w:r>
    </w:p>
    <w:p w:rsidR="00743519" w:rsidRPr="00FA5B3A" w:rsidRDefault="00743519" w:rsidP="00FA5B3A">
      <w:pPr>
        <w:pStyle w:val="a4"/>
        <w:widowControl w:val="0"/>
        <w:numPr>
          <w:ilvl w:val="0"/>
          <w:numId w:val="22"/>
        </w:numPr>
        <w:spacing w:line="360" w:lineRule="auto"/>
        <w:ind w:left="0" w:firstLine="709"/>
        <w:jc w:val="both"/>
        <w:rPr>
          <w:rFonts w:ascii="Times New Roman" w:hAnsi="Times New Roman" w:cs="Tahoma"/>
          <w:sz w:val="28"/>
        </w:rPr>
      </w:pPr>
      <w:r w:rsidRPr="00FA5B3A">
        <w:rPr>
          <w:rFonts w:ascii="Times New Roman" w:hAnsi="Times New Roman" w:cs="Tahoma"/>
          <w:sz w:val="28"/>
        </w:rPr>
        <w:t xml:space="preserve">Текст документа </w:t>
      </w:r>
    </w:p>
    <w:p w:rsidR="00743519" w:rsidRPr="00FA5B3A" w:rsidRDefault="00743519" w:rsidP="00FA5B3A">
      <w:pPr>
        <w:pStyle w:val="a4"/>
        <w:widowControl w:val="0"/>
        <w:numPr>
          <w:ilvl w:val="0"/>
          <w:numId w:val="22"/>
        </w:numPr>
        <w:spacing w:line="360" w:lineRule="auto"/>
        <w:ind w:left="0" w:firstLine="709"/>
        <w:jc w:val="both"/>
        <w:rPr>
          <w:rFonts w:ascii="Times New Roman" w:hAnsi="Times New Roman" w:cs="Tahoma"/>
          <w:sz w:val="28"/>
        </w:rPr>
      </w:pPr>
      <w:r w:rsidRPr="00FA5B3A">
        <w:rPr>
          <w:rFonts w:ascii="Times New Roman" w:hAnsi="Times New Roman" w:cs="Tahoma"/>
          <w:sz w:val="28"/>
        </w:rPr>
        <w:t xml:space="preserve">Отметка о наличии приложения </w:t>
      </w:r>
    </w:p>
    <w:p w:rsidR="00743519" w:rsidRPr="00FA5B3A" w:rsidRDefault="00743519" w:rsidP="00FA5B3A">
      <w:pPr>
        <w:pStyle w:val="a4"/>
        <w:widowControl w:val="0"/>
        <w:numPr>
          <w:ilvl w:val="0"/>
          <w:numId w:val="22"/>
        </w:numPr>
        <w:spacing w:line="360" w:lineRule="auto"/>
        <w:ind w:left="0" w:firstLine="709"/>
        <w:jc w:val="both"/>
        <w:rPr>
          <w:rFonts w:ascii="Times New Roman" w:hAnsi="Times New Roman" w:cs="Tahoma"/>
          <w:sz w:val="28"/>
        </w:rPr>
      </w:pPr>
      <w:r w:rsidRPr="00FA5B3A">
        <w:rPr>
          <w:rFonts w:ascii="Times New Roman" w:hAnsi="Times New Roman" w:cs="Tahoma"/>
          <w:sz w:val="28"/>
        </w:rPr>
        <w:t xml:space="preserve">Подпись </w:t>
      </w:r>
    </w:p>
    <w:p w:rsidR="00743519" w:rsidRPr="00FA5B3A" w:rsidRDefault="00743519" w:rsidP="00FA5B3A">
      <w:pPr>
        <w:pStyle w:val="a4"/>
        <w:widowControl w:val="0"/>
        <w:numPr>
          <w:ilvl w:val="0"/>
          <w:numId w:val="22"/>
        </w:numPr>
        <w:spacing w:line="360" w:lineRule="auto"/>
        <w:ind w:left="0" w:firstLine="709"/>
        <w:jc w:val="both"/>
        <w:rPr>
          <w:rFonts w:ascii="Times New Roman" w:hAnsi="Times New Roman" w:cs="Tahoma"/>
          <w:sz w:val="28"/>
        </w:rPr>
      </w:pPr>
      <w:r w:rsidRPr="00FA5B3A">
        <w:rPr>
          <w:rFonts w:ascii="Times New Roman" w:hAnsi="Times New Roman" w:cs="Tahoma"/>
          <w:sz w:val="28"/>
        </w:rPr>
        <w:t xml:space="preserve">Гриф согласования документа </w:t>
      </w:r>
    </w:p>
    <w:p w:rsidR="00743519" w:rsidRPr="00FA5B3A" w:rsidRDefault="00743519" w:rsidP="00FA5B3A">
      <w:pPr>
        <w:pStyle w:val="a4"/>
        <w:widowControl w:val="0"/>
        <w:numPr>
          <w:ilvl w:val="0"/>
          <w:numId w:val="22"/>
        </w:numPr>
        <w:spacing w:line="360" w:lineRule="auto"/>
        <w:ind w:left="0" w:firstLine="709"/>
        <w:jc w:val="both"/>
        <w:rPr>
          <w:rFonts w:ascii="Times New Roman" w:hAnsi="Times New Roman" w:cs="Tahoma"/>
          <w:sz w:val="28"/>
        </w:rPr>
      </w:pPr>
      <w:r w:rsidRPr="00FA5B3A">
        <w:rPr>
          <w:rFonts w:ascii="Times New Roman" w:hAnsi="Times New Roman" w:cs="Tahoma"/>
          <w:sz w:val="28"/>
        </w:rPr>
        <w:t xml:space="preserve">Визы согласования документа </w:t>
      </w:r>
    </w:p>
    <w:p w:rsidR="00743519" w:rsidRPr="00FA5B3A" w:rsidRDefault="00743519" w:rsidP="00FA5B3A">
      <w:pPr>
        <w:pStyle w:val="a4"/>
        <w:widowControl w:val="0"/>
        <w:numPr>
          <w:ilvl w:val="0"/>
          <w:numId w:val="22"/>
        </w:numPr>
        <w:spacing w:line="360" w:lineRule="auto"/>
        <w:ind w:left="0" w:firstLine="709"/>
        <w:jc w:val="both"/>
        <w:rPr>
          <w:rFonts w:ascii="Times New Roman" w:hAnsi="Times New Roman" w:cs="Tahoma"/>
          <w:sz w:val="28"/>
        </w:rPr>
      </w:pPr>
      <w:r w:rsidRPr="00FA5B3A">
        <w:rPr>
          <w:rFonts w:ascii="Times New Roman" w:hAnsi="Times New Roman" w:cs="Tahoma"/>
          <w:sz w:val="28"/>
        </w:rPr>
        <w:t>Оттиск печати</w:t>
      </w:r>
    </w:p>
    <w:p w:rsidR="00743519" w:rsidRPr="00FA5B3A" w:rsidRDefault="00743519" w:rsidP="00FA5B3A">
      <w:pPr>
        <w:pStyle w:val="a4"/>
        <w:widowControl w:val="0"/>
        <w:numPr>
          <w:ilvl w:val="0"/>
          <w:numId w:val="22"/>
        </w:numPr>
        <w:spacing w:line="360" w:lineRule="auto"/>
        <w:ind w:left="0" w:firstLine="709"/>
        <w:jc w:val="both"/>
        <w:rPr>
          <w:rFonts w:ascii="Times New Roman" w:hAnsi="Times New Roman" w:cs="Tahoma"/>
          <w:sz w:val="28"/>
        </w:rPr>
      </w:pPr>
      <w:r w:rsidRPr="00FA5B3A">
        <w:rPr>
          <w:rFonts w:ascii="Times New Roman" w:hAnsi="Times New Roman" w:cs="Tahoma"/>
          <w:sz w:val="28"/>
        </w:rPr>
        <w:t xml:space="preserve">Отметка о заверении копии документа </w:t>
      </w:r>
    </w:p>
    <w:p w:rsidR="00743519" w:rsidRPr="00FA5B3A" w:rsidRDefault="00743519" w:rsidP="00FA5B3A">
      <w:pPr>
        <w:pStyle w:val="a4"/>
        <w:widowControl w:val="0"/>
        <w:numPr>
          <w:ilvl w:val="0"/>
          <w:numId w:val="22"/>
        </w:numPr>
        <w:spacing w:line="360" w:lineRule="auto"/>
        <w:ind w:left="0" w:firstLine="709"/>
        <w:jc w:val="both"/>
        <w:rPr>
          <w:rFonts w:ascii="Times New Roman" w:hAnsi="Times New Roman" w:cs="Tahoma"/>
          <w:sz w:val="28"/>
        </w:rPr>
      </w:pPr>
      <w:r w:rsidRPr="00FA5B3A">
        <w:rPr>
          <w:rFonts w:ascii="Times New Roman" w:hAnsi="Times New Roman" w:cs="Tahoma"/>
          <w:sz w:val="28"/>
        </w:rPr>
        <w:t xml:space="preserve">Отметка об исполнителе </w:t>
      </w:r>
    </w:p>
    <w:p w:rsidR="00743519" w:rsidRPr="00FA5B3A" w:rsidRDefault="00743519" w:rsidP="00FA5B3A">
      <w:pPr>
        <w:pStyle w:val="a4"/>
        <w:widowControl w:val="0"/>
        <w:numPr>
          <w:ilvl w:val="0"/>
          <w:numId w:val="22"/>
        </w:numPr>
        <w:spacing w:line="360" w:lineRule="auto"/>
        <w:ind w:left="0" w:firstLine="709"/>
        <w:jc w:val="both"/>
        <w:rPr>
          <w:rFonts w:ascii="Times New Roman" w:hAnsi="Times New Roman" w:cs="Tahoma"/>
          <w:sz w:val="28"/>
        </w:rPr>
      </w:pPr>
      <w:r w:rsidRPr="00FA5B3A">
        <w:rPr>
          <w:rFonts w:ascii="Times New Roman" w:hAnsi="Times New Roman" w:cs="Tahoma"/>
          <w:sz w:val="28"/>
        </w:rPr>
        <w:t xml:space="preserve">Отметка об исполнении документа и о направлении его в дело </w:t>
      </w:r>
    </w:p>
    <w:p w:rsidR="00743519" w:rsidRPr="00FA5B3A" w:rsidRDefault="00743519" w:rsidP="00FA5B3A">
      <w:pPr>
        <w:pStyle w:val="a4"/>
        <w:widowControl w:val="0"/>
        <w:numPr>
          <w:ilvl w:val="0"/>
          <w:numId w:val="22"/>
        </w:numPr>
        <w:spacing w:line="360" w:lineRule="auto"/>
        <w:ind w:left="0" w:firstLine="709"/>
        <w:jc w:val="both"/>
        <w:rPr>
          <w:rFonts w:ascii="Times New Roman" w:hAnsi="Times New Roman" w:cs="Tahoma"/>
          <w:sz w:val="28"/>
        </w:rPr>
      </w:pPr>
      <w:r w:rsidRPr="00FA5B3A">
        <w:rPr>
          <w:rFonts w:ascii="Times New Roman" w:hAnsi="Times New Roman" w:cs="Tahoma"/>
          <w:sz w:val="28"/>
        </w:rPr>
        <w:t xml:space="preserve">Отметка о поступлении документа в организацию </w:t>
      </w:r>
    </w:p>
    <w:p w:rsidR="00743519" w:rsidRPr="00FA5B3A" w:rsidRDefault="00743519" w:rsidP="00FA5B3A">
      <w:pPr>
        <w:pStyle w:val="a4"/>
        <w:widowControl w:val="0"/>
        <w:numPr>
          <w:ilvl w:val="0"/>
          <w:numId w:val="22"/>
        </w:numPr>
        <w:spacing w:line="360" w:lineRule="auto"/>
        <w:ind w:left="0" w:firstLine="709"/>
        <w:jc w:val="both"/>
        <w:rPr>
          <w:rFonts w:ascii="Times New Roman" w:hAnsi="Times New Roman" w:cs="Tahoma"/>
          <w:sz w:val="28"/>
        </w:rPr>
      </w:pPr>
      <w:r w:rsidRPr="00FA5B3A">
        <w:rPr>
          <w:rFonts w:ascii="Times New Roman" w:hAnsi="Times New Roman" w:cs="Tahoma"/>
          <w:sz w:val="28"/>
        </w:rPr>
        <w:t>Идентификатор электронной копии документа</w:t>
      </w:r>
    </w:p>
    <w:p w:rsidR="0036715A" w:rsidRPr="00FA5B3A" w:rsidRDefault="00E60A81"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Бланки</w:t>
      </w:r>
    </w:p>
    <w:p w:rsidR="008C481B" w:rsidRPr="00FA5B3A" w:rsidRDefault="00FA5B3A" w:rsidP="00FA5B3A">
      <w:pPr>
        <w:pStyle w:val="a4"/>
        <w:widowControl w:val="0"/>
        <w:spacing w:line="360" w:lineRule="auto"/>
        <w:ind w:firstLine="709"/>
        <w:jc w:val="both"/>
        <w:rPr>
          <w:rFonts w:ascii="Times New Roman" w:hAnsi="Times New Roman" w:cs="Tahoma"/>
          <w:sz w:val="28"/>
        </w:rPr>
      </w:pPr>
      <w:r>
        <w:rPr>
          <w:rFonts w:ascii="Times New Roman" w:hAnsi="Times New Roman" w:cs="Tahoma"/>
          <w:sz w:val="28"/>
        </w:rPr>
        <w:t xml:space="preserve">Бланк </w:t>
      </w:r>
      <w:r w:rsidR="008C481B" w:rsidRPr="00FA5B3A">
        <w:rPr>
          <w:rFonts w:ascii="Times New Roman" w:hAnsi="Times New Roman" w:cs="Tahoma"/>
          <w:sz w:val="28"/>
        </w:rPr>
        <w:t>— вид полиграфической продукции, представленный в виде стандартного бумажного листа определённого формата с воспроизведенной на нем постоянной информацией документа и местом, отведенным для переменной информации. Бланк предназначен для последующего заполнения, с этой целью на нем имеются пустые места, для последующего внесения туда информации (вручную, на печатной машине, на компьютере). На бланках оформляется большая часть документов любого предприятия. Существуют так называемые бланки строгой отчетности, содержащие номер (иногда серию), зарегистрированные одним из установленных способов, имеющие специальный режим использования.</w:t>
      </w:r>
    </w:p>
    <w:p w:rsidR="008C481B" w:rsidRPr="00FA5B3A" w:rsidRDefault="008C481B"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Согласно 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 (принят и введен в действие постановлением Госстандарта РФ от 3 марта 2003 г. № 65-ст). установлено два основных вида бланков: общий бланк (для оформления приказов, протоколов, актов и др.) и бланк писем.</w:t>
      </w:r>
    </w:p>
    <w:p w:rsidR="008C481B" w:rsidRPr="00FA5B3A" w:rsidRDefault="008C481B"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Фирменный бланк — бланк с фирменной атрибутикой организации, который является визитной карточкой предприятия. Обычный формат фирменного бланка — А4, но в отдельных случаях изготавливаются фирменные бланки других форматов.</w:t>
      </w:r>
    </w:p>
    <w:p w:rsidR="00927B8C" w:rsidRPr="00FA5B3A" w:rsidRDefault="00927B8C"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 xml:space="preserve">Состав постоянных реквизитов и порядок их расположения на бланке установлены ГОСТ Р 6.30-2003. </w:t>
      </w:r>
    </w:p>
    <w:p w:rsidR="00927B8C" w:rsidRPr="00FA5B3A" w:rsidRDefault="00927B8C"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 xml:space="preserve">Бланки могут быть трех видов: бланк для писем, бланк конкретного вида документа и общий бланк. Установлено два формата бланков: А4, А5. </w:t>
      </w:r>
    </w:p>
    <w:p w:rsidR="00927B8C" w:rsidRPr="00FA5B3A" w:rsidRDefault="00927B8C"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 xml:space="preserve">Бланки каждого вида изготавливают на основе углового или продольного расположения реквизитов. Как уже отмечалось, расположение реквизитов на бланках и их размеры приведены в прил. 1.1 и 1.2. </w:t>
      </w:r>
    </w:p>
    <w:p w:rsidR="00927B8C" w:rsidRPr="00FA5B3A" w:rsidRDefault="00927B8C"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Реквизиты 01 (02 или 03) располагают над серединой реквизита 08. Реквизит 03 допускается располагать на уровне реквизита 08. реквизиты 08, 09, 1</w:t>
      </w:r>
      <w:r w:rsidR="0036715A" w:rsidRPr="00FA5B3A">
        <w:rPr>
          <w:rFonts w:ascii="Times New Roman" w:hAnsi="Times New Roman" w:cs="Tahoma"/>
          <w:sz w:val="28"/>
        </w:rPr>
        <w:t>0</w:t>
      </w:r>
      <w:r w:rsidRPr="00FA5B3A">
        <w:rPr>
          <w:rFonts w:ascii="Times New Roman" w:hAnsi="Times New Roman" w:cs="Tahoma"/>
          <w:sz w:val="28"/>
        </w:rPr>
        <w:t>, 14, ограничительные отметки для реквизитов 11, 12, 13 в пределах границ зон расположения реквизитов размещают либо центрированным способом (начало и конец каждой строки реквизита равноудалены от границ зоны расположения реквизитов), либо флаговым (каждая строка реквизита начинается от левой границы зоны расположения реквизитов).</w:t>
      </w:r>
    </w:p>
    <w:p w:rsidR="00927B8C" w:rsidRPr="00FA5B3A" w:rsidRDefault="00927B8C"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 xml:space="preserve">Реквизит </w:t>
      </w:r>
      <w:r w:rsidR="0036715A" w:rsidRPr="00FA5B3A">
        <w:rPr>
          <w:rFonts w:ascii="Times New Roman" w:hAnsi="Times New Roman" w:cs="Tahoma"/>
          <w:sz w:val="28"/>
        </w:rPr>
        <w:t>об</w:t>
      </w:r>
      <w:r w:rsidRPr="00FA5B3A">
        <w:rPr>
          <w:rFonts w:ascii="Times New Roman" w:hAnsi="Times New Roman" w:cs="Tahoma"/>
          <w:sz w:val="28"/>
        </w:rPr>
        <w:t xml:space="preserve"> (наименование организации - полное, сокращенное или аббревиатура, вышестоящих органов, а также структурного подразделения) должен соответствовать наименованиям, установленным соответствующими правовыми актами. Наименование структурного подразделения допускается печатать и типографским, и машинописным способом. </w:t>
      </w:r>
    </w:p>
    <w:p w:rsidR="00927B8C" w:rsidRPr="00FA5B3A" w:rsidRDefault="00927B8C"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Общий бланк в зависимости от документов организации содержит следующие реквизиты: Государстве</w:t>
      </w:r>
      <w:r w:rsidR="0036715A" w:rsidRPr="00FA5B3A">
        <w:rPr>
          <w:rFonts w:ascii="Times New Roman" w:hAnsi="Times New Roman" w:cs="Tahoma"/>
          <w:sz w:val="28"/>
        </w:rPr>
        <w:t>нный</w:t>
      </w:r>
      <w:r w:rsidRPr="00FA5B3A">
        <w:rPr>
          <w:rFonts w:ascii="Times New Roman" w:hAnsi="Times New Roman" w:cs="Tahoma"/>
          <w:sz w:val="28"/>
        </w:rPr>
        <w:t xml:space="preserve"> герб РФ, наименование организации. </w:t>
      </w:r>
    </w:p>
    <w:p w:rsidR="00927B8C" w:rsidRPr="00FA5B3A" w:rsidRDefault="00DF1213"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На бланке пись</w:t>
      </w:r>
      <w:r w:rsidR="00927B8C" w:rsidRPr="00FA5B3A">
        <w:rPr>
          <w:rFonts w:ascii="Times New Roman" w:hAnsi="Times New Roman" w:cs="Tahoma"/>
          <w:sz w:val="28"/>
        </w:rPr>
        <w:t xml:space="preserve">ма указываются такие реквизиты: 01 (02 или 03), 04,05,06,08,09. При необходимости на нем проставляются ограничительные отметки для зон расположения таких реквизитов, как дата документа, его регистрационный номер, ссылка на регистрационный номер и дату документа, адресат, заголовок к тексту. </w:t>
      </w:r>
    </w:p>
    <w:p w:rsidR="00927B8C" w:rsidRPr="00FA5B3A" w:rsidRDefault="00927B8C"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Бланк конкретного вида д</w:t>
      </w:r>
      <w:r w:rsidR="00DF1213" w:rsidRPr="00FA5B3A">
        <w:rPr>
          <w:rFonts w:ascii="Times New Roman" w:hAnsi="Times New Roman" w:cs="Tahoma"/>
          <w:sz w:val="28"/>
        </w:rPr>
        <w:t>окум</w:t>
      </w:r>
      <w:r w:rsidRPr="00FA5B3A">
        <w:rPr>
          <w:rFonts w:ascii="Times New Roman" w:hAnsi="Times New Roman" w:cs="Tahoma"/>
          <w:sz w:val="28"/>
        </w:rPr>
        <w:t>ента включает следующие обязательные реквизиты: Государственный герб РФ, код организации, место составления или издания документа. Можно сделать отметки для границ документа, проставлени</w:t>
      </w:r>
      <w:r w:rsidR="00DF1213" w:rsidRPr="00FA5B3A">
        <w:rPr>
          <w:rFonts w:ascii="Times New Roman" w:hAnsi="Times New Roman" w:cs="Tahoma"/>
          <w:sz w:val="28"/>
        </w:rPr>
        <w:t>я</w:t>
      </w:r>
      <w:r w:rsidRPr="00FA5B3A">
        <w:rPr>
          <w:rFonts w:ascii="Times New Roman" w:hAnsi="Times New Roman" w:cs="Tahoma"/>
          <w:sz w:val="28"/>
        </w:rPr>
        <w:t xml:space="preserve"> его регистрационного номера, указания места составления или издания документа, заголовка к тексту, отметки о контроле. </w:t>
      </w:r>
    </w:p>
    <w:p w:rsidR="00927B8C" w:rsidRPr="00FA5B3A" w:rsidRDefault="00927B8C"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 xml:space="preserve">Бланки документов должны иметь поля не менее: левое, нижнее и верхнее - 20 мм, правое - 10 мм. </w:t>
      </w:r>
    </w:p>
    <w:p w:rsidR="00927B8C" w:rsidRPr="00FA5B3A" w:rsidRDefault="00927B8C"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 xml:space="preserve">Печатать бланки документов следует на белой бумаге или бумаге светлых тонов красками насыщенного цвета, позволяющими тиражировать документы с помощью средств оперативной полиграфии. </w:t>
      </w:r>
    </w:p>
    <w:p w:rsidR="00927B8C" w:rsidRPr="00FA5B3A" w:rsidRDefault="00927B8C"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 xml:space="preserve">При печатании на бланках трафаретных частей текста основания смежных строк, в которые вносится машинописный текст, должны располагаться на расстоянии, кратном межстрочному интервалу пишущих машинок. </w:t>
      </w:r>
    </w:p>
    <w:p w:rsidR="00927B8C" w:rsidRPr="00FA5B3A" w:rsidRDefault="00927B8C"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Ограничительные отметки для полей и отдельных реквизитов наносятся на бланк в виде уголков или других обозначений. Допускается</w:t>
      </w:r>
      <w:r w:rsidR="00DF1213" w:rsidRPr="00FA5B3A">
        <w:rPr>
          <w:rFonts w:ascii="Times New Roman" w:hAnsi="Times New Roman" w:cs="Tahoma"/>
          <w:sz w:val="28"/>
        </w:rPr>
        <w:t xml:space="preserve"> </w:t>
      </w:r>
      <w:r w:rsidRPr="00FA5B3A">
        <w:rPr>
          <w:rFonts w:ascii="Times New Roman" w:hAnsi="Times New Roman" w:cs="Tahoma"/>
          <w:sz w:val="28"/>
        </w:rPr>
        <w:t xml:space="preserve">наносить на бланки отметки для фальцовки и для пробивки отверстий дыроколами. </w:t>
      </w:r>
    </w:p>
    <w:p w:rsidR="00927B8C" w:rsidRPr="00FA5B3A" w:rsidRDefault="00927B8C"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При создани</w:t>
      </w:r>
      <w:r w:rsidR="00DF1213" w:rsidRPr="00FA5B3A">
        <w:rPr>
          <w:rFonts w:ascii="Times New Roman" w:hAnsi="Times New Roman" w:cs="Tahoma"/>
          <w:sz w:val="28"/>
        </w:rPr>
        <w:t>и</w:t>
      </w:r>
      <w:r w:rsidRPr="00FA5B3A">
        <w:rPr>
          <w:rFonts w:ascii="Times New Roman" w:hAnsi="Times New Roman" w:cs="Tahoma"/>
          <w:sz w:val="28"/>
        </w:rPr>
        <w:t xml:space="preserve"> документа на нескольких языках реквизиты бланка должны быть продублированы на этих языках. </w:t>
      </w:r>
    </w:p>
    <w:p w:rsidR="008C481B" w:rsidRPr="00FA5B3A" w:rsidRDefault="008C481B"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Формуляр</w:t>
      </w:r>
    </w:p>
    <w:p w:rsidR="008C481B" w:rsidRPr="00FA5B3A" w:rsidRDefault="008C481B"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Формуляр документа – бланк, модель построения документа, устанавливающая область применения, форматы, размеры полей, требования к построению конструкционной сетки и основные реквизиты.</w:t>
      </w:r>
    </w:p>
    <w:p w:rsidR="007D5F40" w:rsidRPr="00FA5B3A" w:rsidRDefault="007D5F40"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Для оформления документа какого-то определенного вида (приказа, делового письма и т.д.)</w:t>
      </w:r>
      <w:r w:rsidR="00FA5B3A">
        <w:rPr>
          <w:rFonts w:ascii="Times New Roman" w:hAnsi="Times New Roman" w:cs="Tahoma"/>
          <w:sz w:val="28"/>
        </w:rPr>
        <w:t xml:space="preserve"> </w:t>
      </w:r>
      <w:r w:rsidRPr="00FA5B3A">
        <w:rPr>
          <w:rFonts w:ascii="Times New Roman" w:hAnsi="Times New Roman" w:cs="Tahoma"/>
          <w:sz w:val="28"/>
        </w:rPr>
        <w:t>потребуются не все</w:t>
      </w:r>
      <w:r w:rsidR="00FA5B3A">
        <w:rPr>
          <w:rFonts w:ascii="Times New Roman" w:hAnsi="Times New Roman" w:cs="Tahoma"/>
          <w:sz w:val="28"/>
        </w:rPr>
        <w:t xml:space="preserve"> </w:t>
      </w:r>
      <w:r w:rsidRPr="00FA5B3A">
        <w:rPr>
          <w:rFonts w:ascii="Times New Roman" w:hAnsi="Times New Roman" w:cs="Tahoma"/>
          <w:sz w:val="28"/>
        </w:rPr>
        <w:t>реквизиты, перечисленные</w:t>
      </w:r>
      <w:r w:rsidR="00FA5B3A">
        <w:rPr>
          <w:rFonts w:ascii="Times New Roman" w:hAnsi="Times New Roman" w:cs="Tahoma"/>
          <w:sz w:val="28"/>
        </w:rPr>
        <w:t xml:space="preserve"> </w:t>
      </w:r>
      <w:r w:rsidRPr="00FA5B3A">
        <w:rPr>
          <w:rFonts w:ascii="Times New Roman" w:hAnsi="Times New Roman" w:cs="Tahoma"/>
          <w:sz w:val="28"/>
        </w:rPr>
        <w:t xml:space="preserve">выше, а только некоторая часть из полного списка. Причем какие именно реквизиты следует оформлять на документе данного вида и в какой последовательности они должны быть расположены на страницах документа строго определено стандартом. </w:t>
      </w:r>
    </w:p>
    <w:p w:rsidR="007D5F40" w:rsidRPr="00FA5B3A" w:rsidRDefault="007D5F40"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 xml:space="preserve">Формуляр – образец – совокупность расположенных в определенной последовательности реквизитов, присущих всем документам определенной системы документации. </w:t>
      </w:r>
    </w:p>
    <w:p w:rsidR="007D5F40" w:rsidRPr="00FA5B3A" w:rsidRDefault="007D5F40"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 xml:space="preserve">Формуляром документа называется набор реквизитов в документе, расположенных в установленной стандартом последовательности. </w:t>
      </w:r>
    </w:p>
    <w:p w:rsidR="007D5F40" w:rsidRPr="00FA5B3A" w:rsidRDefault="007D5F40"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 xml:space="preserve">Таким образом, можно говорить о формуляре акта, формуляре протокола, формуляре приказа и т.д. </w:t>
      </w:r>
    </w:p>
    <w:p w:rsidR="007D5F40" w:rsidRPr="00FA5B3A" w:rsidRDefault="007D5F40" w:rsidP="00FA5B3A">
      <w:pPr>
        <w:pStyle w:val="a4"/>
        <w:widowControl w:val="0"/>
        <w:spacing w:line="360" w:lineRule="auto"/>
        <w:ind w:firstLine="709"/>
        <w:jc w:val="both"/>
        <w:rPr>
          <w:rFonts w:ascii="Times New Roman" w:hAnsi="Times New Roman" w:cs="Tahoma"/>
          <w:sz w:val="28"/>
        </w:rPr>
      </w:pPr>
      <w:r w:rsidRPr="00FA5B3A">
        <w:rPr>
          <w:rFonts w:ascii="Times New Roman" w:hAnsi="Times New Roman" w:cs="Tahoma"/>
          <w:sz w:val="28"/>
        </w:rPr>
        <w:t xml:space="preserve">Например: Формуляр заявления состоит из следующих реквизитов: </w:t>
      </w:r>
    </w:p>
    <w:p w:rsidR="007D5F40" w:rsidRPr="00FA5B3A" w:rsidRDefault="007D5F40" w:rsidP="00FA5B3A">
      <w:pPr>
        <w:pStyle w:val="a4"/>
        <w:widowControl w:val="0"/>
        <w:numPr>
          <w:ilvl w:val="0"/>
          <w:numId w:val="26"/>
        </w:numPr>
        <w:spacing w:line="360" w:lineRule="auto"/>
        <w:ind w:left="0" w:firstLine="709"/>
        <w:jc w:val="both"/>
        <w:rPr>
          <w:rFonts w:ascii="Times New Roman" w:hAnsi="Times New Roman" w:cs="Tahoma"/>
          <w:sz w:val="28"/>
        </w:rPr>
      </w:pPr>
      <w:r w:rsidRPr="00FA5B3A">
        <w:rPr>
          <w:rFonts w:ascii="Times New Roman" w:hAnsi="Times New Roman" w:cs="Tahoma"/>
          <w:sz w:val="28"/>
        </w:rPr>
        <w:t>Адресат (должность, включающая полное наименование организации, Ф.И.О. в дательном падеже);</w:t>
      </w:r>
    </w:p>
    <w:p w:rsidR="007D5F40" w:rsidRPr="00FA5B3A" w:rsidRDefault="007D5F40" w:rsidP="00FA5B3A">
      <w:pPr>
        <w:pStyle w:val="a4"/>
        <w:widowControl w:val="0"/>
        <w:numPr>
          <w:ilvl w:val="0"/>
          <w:numId w:val="26"/>
        </w:numPr>
        <w:spacing w:line="360" w:lineRule="auto"/>
        <w:ind w:left="0" w:firstLine="709"/>
        <w:jc w:val="both"/>
        <w:rPr>
          <w:rFonts w:ascii="Times New Roman" w:hAnsi="Times New Roman" w:cs="Tahoma"/>
          <w:sz w:val="28"/>
        </w:rPr>
      </w:pPr>
      <w:r w:rsidRPr="00FA5B3A">
        <w:rPr>
          <w:rFonts w:ascii="Times New Roman" w:hAnsi="Times New Roman" w:cs="Tahoma"/>
          <w:sz w:val="28"/>
        </w:rPr>
        <w:t>адресант (должность, Ф.И.О. в родит</w:t>
      </w:r>
      <w:r w:rsidR="00FA5B3A">
        <w:rPr>
          <w:rFonts w:ascii="Times New Roman" w:hAnsi="Times New Roman" w:cs="Tahoma"/>
          <w:sz w:val="28"/>
        </w:rPr>
        <w:t>ельном падеже, без предлога «от»</w:t>
      </w:r>
      <w:r w:rsidRPr="00FA5B3A">
        <w:rPr>
          <w:rFonts w:ascii="Times New Roman" w:hAnsi="Times New Roman" w:cs="Tahoma"/>
          <w:sz w:val="28"/>
        </w:rPr>
        <w:t>);</w:t>
      </w:r>
    </w:p>
    <w:p w:rsidR="007D5F40" w:rsidRPr="00FA5B3A" w:rsidRDefault="007D5F40" w:rsidP="00FA5B3A">
      <w:pPr>
        <w:pStyle w:val="a4"/>
        <w:widowControl w:val="0"/>
        <w:numPr>
          <w:ilvl w:val="0"/>
          <w:numId w:val="26"/>
        </w:numPr>
        <w:spacing w:line="360" w:lineRule="auto"/>
        <w:ind w:left="0" w:firstLine="709"/>
        <w:jc w:val="both"/>
        <w:rPr>
          <w:rFonts w:ascii="Times New Roman" w:hAnsi="Times New Roman" w:cs="Tahoma"/>
          <w:sz w:val="28"/>
        </w:rPr>
      </w:pPr>
      <w:r w:rsidRPr="00FA5B3A">
        <w:rPr>
          <w:rFonts w:ascii="Times New Roman" w:hAnsi="Times New Roman" w:cs="Tahoma"/>
          <w:sz w:val="28"/>
        </w:rPr>
        <w:t>наименование вида документа;</w:t>
      </w:r>
    </w:p>
    <w:p w:rsidR="007D5F40" w:rsidRPr="00FA5B3A" w:rsidRDefault="007D5F40" w:rsidP="00FA5B3A">
      <w:pPr>
        <w:pStyle w:val="a4"/>
        <w:widowControl w:val="0"/>
        <w:numPr>
          <w:ilvl w:val="0"/>
          <w:numId w:val="26"/>
        </w:numPr>
        <w:spacing w:line="360" w:lineRule="auto"/>
        <w:ind w:left="0" w:firstLine="709"/>
        <w:jc w:val="both"/>
        <w:rPr>
          <w:rFonts w:ascii="Times New Roman" w:hAnsi="Times New Roman" w:cs="Tahoma"/>
          <w:sz w:val="28"/>
        </w:rPr>
      </w:pPr>
      <w:r w:rsidRPr="00FA5B3A">
        <w:rPr>
          <w:rFonts w:ascii="Times New Roman" w:hAnsi="Times New Roman" w:cs="Tahoma"/>
          <w:sz w:val="28"/>
        </w:rPr>
        <w:t>текст;</w:t>
      </w:r>
    </w:p>
    <w:p w:rsidR="007D5F40" w:rsidRPr="00FA5B3A" w:rsidRDefault="007D5F40" w:rsidP="00FA5B3A">
      <w:pPr>
        <w:pStyle w:val="a4"/>
        <w:widowControl w:val="0"/>
        <w:numPr>
          <w:ilvl w:val="0"/>
          <w:numId w:val="26"/>
        </w:numPr>
        <w:spacing w:line="360" w:lineRule="auto"/>
        <w:ind w:left="0" w:firstLine="709"/>
        <w:jc w:val="both"/>
        <w:rPr>
          <w:rFonts w:ascii="Times New Roman" w:hAnsi="Times New Roman" w:cs="Tahoma"/>
          <w:sz w:val="28"/>
        </w:rPr>
      </w:pPr>
      <w:r w:rsidRPr="00FA5B3A">
        <w:rPr>
          <w:rFonts w:ascii="Times New Roman" w:hAnsi="Times New Roman" w:cs="Tahoma"/>
          <w:sz w:val="28"/>
        </w:rPr>
        <w:t>дата;</w:t>
      </w:r>
    </w:p>
    <w:p w:rsidR="00374DF5" w:rsidRPr="00FA5B3A" w:rsidRDefault="007D5F40" w:rsidP="00FA5B3A">
      <w:pPr>
        <w:pStyle w:val="a4"/>
        <w:widowControl w:val="0"/>
        <w:numPr>
          <w:ilvl w:val="0"/>
          <w:numId w:val="26"/>
        </w:numPr>
        <w:spacing w:line="360" w:lineRule="auto"/>
        <w:ind w:left="0" w:firstLine="709"/>
        <w:jc w:val="both"/>
        <w:rPr>
          <w:rFonts w:ascii="Times New Roman" w:hAnsi="Times New Roman" w:cs="Tahoma"/>
          <w:sz w:val="28"/>
        </w:rPr>
      </w:pPr>
      <w:r w:rsidRPr="00FA5B3A">
        <w:rPr>
          <w:rFonts w:ascii="Times New Roman" w:hAnsi="Times New Roman" w:cs="Tahoma"/>
          <w:sz w:val="28"/>
        </w:rPr>
        <w:t>подпись.</w:t>
      </w:r>
      <w:bookmarkStart w:id="0" w:name="_GoBack"/>
      <w:bookmarkEnd w:id="0"/>
    </w:p>
    <w:sectPr w:rsidR="00374DF5" w:rsidRPr="00FA5B3A" w:rsidSect="00FA5B3A">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
      </v:shape>
    </w:pict>
  </w:numPicBullet>
  <w:abstractNum w:abstractNumId="0">
    <w:nsid w:val="FFFFFFFE"/>
    <w:multiLevelType w:val="singleLevel"/>
    <w:tmpl w:val="09707CB6"/>
    <w:lvl w:ilvl="0">
      <w:numFmt w:val="bullet"/>
      <w:lvlText w:val="*"/>
      <w:lvlJc w:val="left"/>
    </w:lvl>
  </w:abstractNum>
  <w:abstractNum w:abstractNumId="1">
    <w:nsid w:val="03237485"/>
    <w:multiLevelType w:val="singleLevel"/>
    <w:tmpl w:val="7CAAF10A"/>
    <w:lvl w:ilvl="0">
      <w:start w:val="25"/>
      <w:numFmt w:val="decimal"/>
      <w:lvlText w:val="%1."/>
      <w:legacy w:legacy="1" w:legacySpace="0" w:legacyIndent="0"/>
      <w:lvlJc w:val="left"/>
      <w:rPr>
        <w:rFonts w:ascii="Times New Roman" w:hAnsi="Times New Roman" w:cs="Times New Roman" w:hint="default"/>
        <w:color w:val="22190C"/>
      </w:rPr>
    </w:lvl>
  </w:abstractNum>
  <w:abstractNum w:abstractNumId="2">
    <w:nsid w:val="0923314C"/>
    <w:multiLevelType w:val="multilevel"/>
    <w:tmpl w:val="58EE39A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09442B34"/>
    <w:multiLevelType w:val="hybridMultilevel"/>
    <w:tmpl w:val="33EEBA3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13235B81"/>
    <w:multiLevelType w:val="hybridMultilevel"/>
    <w:tmpl w:val="3ABC955E"/>
    <w:lvl w:ilvl="0" w:tplc="0419000B">
      <w:start w:val="1"/>
      <w:numFmt w:val="bullet"/>
      <w:lvlText w:val=""/>
      <w:lvlJc w:val="left"/>
      <w:pPr>
        <w:ind w:left="959" w:hanging="360"/>
      </w:pPr>
      <w:rPr>
        <w:rFonts w:ascii="Wingdings" w:hAnsi="Wingdings" w:hint="default"/>
      </w:rPr>
    </w:lvl>
    <w:lvl w:ilvl="1" w:tplc="04190003" w:tentative="1">
      <w:start w:val="1"/>
      <w:numFmt w:val="bullet"/>
      <w:lvlText w:val="o"/>
      <w:lvlJc w:val="left"/>
      <w:pPr>
        <w:ind w:left="1679" w:hanging="360"/>
      </w:pPr>
      <w:rPr>
        <w:rFonts w:ascii="Courier New" w:hAnsi="Courier New" w:hint="default"/>
      </w:rPr>
    </w:lvl>
    <w:lvl w:ilvl="2" w:tplc="04190005" w:tentative="1">
      <w:start w:val="1"/>
      <w:numFmt w:val="bullet"/>
      <w:lvlText w:val=""/>
      <w:lvlJc w:val="left"/>
      <w:pPr>
        <w:ind w:left="2399" w:hanging="360"/>
      </w:pPr>
      <w:rPr>
        <w:rFonts w:ascii="Wingdings" w:hAnsi="Wingdings" w:hint="default"/>
      </w:rPr>
    </w:lvl>
    <w:lvl w:ilvl="3" w:tplc="04190001" w:tentative="1">
      <w:start w:val="1"/>
      <w:numFmt w:val="bullet"/>
      <w:lvlText w:val=""/>
      <w:lvlJc w:val="left"/>
      <w:pPr>
        <w:ind w:left="3119" w:hanging="360"/>
      </w:pPr>
      <w:rPr>
        <w:rFonts w:ascii="Symbol" w:hAnsi="Symbol" w:hint="default"/>
      </w:rPr>
    </w:lvl>
    <w:lvl w:ilvl="4" w:tplc="04190003" w:tentative="1">
      <w:start w:val="1"/>
      <w:numFmt w:val="bullet"/>
      <w:lvlText w:val="o"/>
      <w:lvlJc w:val="left"/>
      <w:pPr>
        <w:ind w:left="3839" w:hanging="360"/>
      </w:pPr>
      <w:rPr>
        <w:rFonts w:ascii="Courier New" w:hAnsi="Courier New" w:hint="default"/>
      </w:rPr>
    </w:lvl>
    <w:lvl w:ilvl="5" w:tplc="04190005" w:tentative="1">
      <w:start w:val="1"/>
      <w:numFmt w:val="bullet"/>
      <w:lvlText w:val=""/>
      <w:lvlJc w:val="left"/>
      <w:pPr>
        <w:ind w:left="4559" w:hanging="360"/>
      </w:pPr>
      <w:rPr>
        <w:rFonts w:ascii="Wingdings" w:hAnsi="Wingdings" w:hint="default"/>
      </w:rPr>
    </w:lvl>
    <w:lvl w:ilvl="6" w:tplc="04190001" w:tentative="1">
      <w:start w:val="1"/>
      <w:numFmt w:val="bullet"/>
      <w:lvlText w:val=""/>
      <w:lvlJc w:val="left"/>
      <w:pPr>
        <w:ind w:left="5279" w:hanging="360"/>
      </w:pPr>
      <w:rPr>
        <w:rFonts w:ascii="Symbol" w:hAnsi="Symbol" w:hint="default"/>
      </w:rPr>
    </w:lvl>
    <w:lvl w:ilvl="7" w:tplc="04190003" w:tentative="1">
      <w:start w:val="1"/>
      <w:numFmt w:val="bullet"/>
      <w:lvlText w:val="o"/>
      <w:lvlJc w:val="left"/>
      <w:pPr>
        <w:ind w:left="5999" w:hanging="360"/>
      </w:pPr>
      <w:rPr>
        <w:rFonts w:ascii="Courier New" w:hAnsi="Courier New" w:hint="default"/>
      </w:rPr>
    </w:lvl>
    <w:lvl w:ilvl="8" w:tplc="04190005" w:tentative="1">
      <w:start w:val="1"/>
      <w:numFmt w:val="bullet"/>
      <w:lvlText w:val=""/>
      <w:lvlJc w:val="left"/>
      <w:pPr>
        <w:ind w:left="6719" w:hanging="360"/>
      </w:pPr>
      <w:rPr>
        <w:rFonts w:ascii="Wingdings" w:hAnsi="Wingdings" w:hint="default"/>
      </w:rPr>
    </w:lvl>
  </w:abstractNum>
  <w:abstractNum w:abstractNumId="5">
    <w:nsid w:val="154C3B3B"/>
    <w:multiLevelType w:val="hybridMultilevel"/>
    <w:tmpl w:val="F21A8A1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1C784E15"/>
    <w:multiLevelType w:val="singleLevel"/>
    <w:tmpl w:val="63286A06"/>
    <w:lvl w:ilvl="0">
      <w:start w:val="9"/>
      <w:numFmt w:val="decimal"/>
      <w:lvlText w:val="%1."/>
      <w:legacy w:legacy="1" w:legacySpace="0" w:legacyIndent="0"/>
      <w:lvlJc w:val="left"/>
      <w:rPr>
        <w:rFonts w:ascii="Times New Roman" w:hAnsi="Times New Roman" w:cs="Times New Roman" w:hint="default"/>
        <w:color w:val="20170B"/>
      </w:rPr>
    </w:lvl>
  </w:abstractNum>
  <w:abstractNum w:abstractNumId="7">
    <w:nsid w:val="1F221FAD"/>
    <w:multiLevelType w:val="hybridMultilevel"/>
    <w:tmpl w:val="D4346BF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227F2AAA"/>
    <w:multiLevelType w:val="multilevel"/>
    <w:tmpl w:val="D50CE484"/>
    <w:lvl w:ilvl="0">
      <w:start w:val="1"/>
      <w:numFmt w:val="decimalZero"/>
      <w:lvlText w:val="%1."/>
      <w:lvlJc w:val="left"/>
      <w:pPr>
        <w:ind w:left="720" w:hanging="360"/>
      </w:pPr>
      <w:rPr>
        <w:rFonts w:ascii="Arial" w:hAnsi="Arial" w:cs="Arial" w:hint="default"/>
        <w:i/>
        <w:sz w:val="18"/>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9">
    <w:nsid w:val="2C101E5A"/>
    <w:multiLevelType w:val="hybridMultilevel"/>
    <w:tmpl w:val="94642E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C3A6E35"/>
    <w:multiLevelType w:val="hybridMultilevel"/>
    <w:tmpl w:val="495A66C0"/>
    <w:lvl w:ilvl="0" w:tplc="0419000F">
      <w:start w:val="1"/>
      <w:numFmt w:val="decimal"/>
      <w:lvlText w:val="%1."/>
      <w:lvlJc w:val="left"/>
      <w:pPr>
        <w:ind w:left="959" w:hanging="360"/>
      </w:pPr>
      <w:rPr>
        <w:rFonts w:cs="Times New Roman"/>
      </w:rPr>
    </w:lvl>
    <w:lvl w:ilvl="1" w:tplc="04190019" w:tentative="1">
      <w:start w:val="1"/>
      <w:numFmt w:val="lowerLetter"/>
      <w:lvlText w:val="%2."/>
      <w:lvlJc w:val="left"/>
      <w:pPr>
        <w:ind w:left="1679" w:hanging="360"/>
      </w:pPr>
      <w:rPr>
        <w:rFonts w:cs="Times New Roman"/>
      </w:rPr>
    </w:lvl>
    <w:lvl w:ilvl="2" w:tplc="0419001B" w:tentative="1">
      <w:start w:val="1"/>
      <w:numFmt w:val="lowerRoman"/>
      <w:lvlText w:val="%3."/>
      <w:lvlJc w:val="right"/>
      <w:pPr>
        <w:ind w:left="2399" w:hanging="180"/>
      </w:pPr>
      <w:rPr>
        <w:rFonts w:cs="Times New Roman"/>
      </w:rPr>
    </w:lvl>
    <w:lvl w:ilvl="3" w:tplc="0419000F" w:tentative="1">
      <w:start w:val="1"/>
      <w:numFmt w:val="decimal"/>
      <w:lvlText w:val="%4."/>
      <w:lvlJc w:val="left"/>
      <w:pPr>
        <w:ind w:left="3119" w:hanging="360"/>
      </w:pPr>
      <w:rPr>
        <w:rFonts w:cs="Times New Roman"/>
      </w:rPr>
    </w:lvl>
    <w:lvl w:ilvl="4" w:tplc="04190019" w:tentative="1">
      <w:start w:val="1"/>
      <w:numFmt w:val="lowerLetter"/>
      <w:lvlText w:val="%5."/>
      <w:lvlJc w:val="left"/>
      <w:pPr>
        <w:ind w:left="3839" w:hanging="360"/>
      </w:pPr>
      <w:rPr>
        <w:rFonts w:cs="Times New Roman"/>
      </w:rPr>
    </w:lvl>
    <w:lvl w:ilvl="5" w:tplc="0419001B" w:tentative="1">
      <w:start w:val="1"/>
      <w:numFmt w:val="lowerRoman"/>
      <w:lvlText w:val="%6."/>
      <w:lvlJc w:val="right"/>
      <w:pPr>
        <w:ind w:left="4559" w:hanging="180"/>
      </w:pPr>
      <w:rPr>
        <w:rFonts w:cs="Times New Roman"/>
      </w:rPr>
    </w:lvl>
    <w:lvl w:ilvl="6" w:tplc="0419000F" w:tentative="1">
      <w:start w:val="1"/>
      <w:numFmt w:val="decimal"/>
      <w:lvlText w:val="%7."/>
      <w:lvlJc w:val="left"/>
      <w:pPr>
        <w:ind w:left="5279" w:hanging="360"/>
      </w:pPr>
      <w:rPr>
        <w:rFonts w:cs="Times New Roman"/>
      </w:rPr>
    </w:lvl>
    <w:lvl w:ilvl="7" w:tplc="04190019" w:tentative="1">
      <w:start w:val="1"/>
      <w:numFmt w:val="lowerLetter"/>
      <w:lvlText w:val="%8."/>
      <w:lvlJc w:val="left"/>
      <w:pPr>
        <w:ind w:left="5999" w:hanging="360"/>
      </w:pPr>
      <w:rPr>
        <w:rFonts w:cs="Times New Roman"/>
      </w:rPr>
    </w:lvl>
    <w:lvl w:ilvl="8" w:tplc="0419001B" w:tentative="1">
      <w:start w:val="1"/>
      <w:numFmt w:val="lowerRoman"/>
      <w:lvlText w:val="%9."/>
      <w:lvlJc w:val="right"/>
      <w:pPr>
        <w:ind w:left="6719" w:hanging="180"/>
      </w:pPr>
      <w:rPr>
        <w:rFonts w:cs="Times New Roman"/>
      </w:rPr>
    </w:lvl>
  </w:abstractNum>
  <w:abstractNum w:abstractNumId="11">
    <w:nsid w:val="2E9663EF"/>
    <w:multiLevelType w:val="hybridMultilevel"/>
    <w:tmpl w:val="36584E1E"/>
    <w:lvl w:ilvl="0" w:tplc="DFD6B8D6">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308C238C"/>
    <w:multiLevelType w:val="hybridMultilevel"/>
    <w:tmpl w:val="B9348508"/>
    <w:lvl w:ilvl="0" w:tplc="0419000F">
      <w:start w:val="1"/>
      <w:numFmt w:val="decimal"/>
      <w:lvlText w:val="%1."/>
      <w:lvlJc w:val="left"/>
      <w:pPr>
        <w:ind w:left="1004" w:hanging="360"/>
      </w:pPr>
      <w:rPr>
        <w:rFonts w:cs="Times New Roman"/>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3">
    <w:nsid w:val="31037D90"/>
    <w:multiLevelType w:val="hybridMultilevel"/>
    <w:tmpl w:val="9E8E56AA"/>
    <w:lvl w:ilvl="0" w:tplc="0419000F">
      <w:start w:val="1"/>
      <w:numFmt w:val="decimal"/>
      <w:lvlText w:val="%1."/>
      <w:lvlJc w:val="left"/>
      <w:pPr>
        <w:ind w:left="959" w:hanging="360"/>
      </w:pPr>
      <w:rPr>
        <w:rFonts w:cs="Times New Roman"/>
      </w:rPr>
    </w:lvl>
    <w:lvl w:ilvl="1" w:tplc="04190019" w:tentative="1">
      <w:start w:val="1"/>
      <w:numFmt w:val="lowerLetter"/>
      <w:lvlText w:val="%2."/>
      <w:lvlJc w:val="left"/>
      <w:pPr>
        <w:ind w:left="1679" w:hanging="360"/>
      </w:pPr>
      <w:rPr>
        <w:rFonts w:cs="Times New Roman"/>
      </w:rPr>
    </w:lvl>
    <w:lvl w:ilvl="2" w:tplc="0419001B" w:tentative="1">
      <w:start w:val="1"/>
      <w:numFmt w:val="lowerRoman"/>
      <w:lvlText w:val="%3."/>
      <w:lvlJc w:val="right"/>
      <w:pPr>
        <w:ind w:left="2399" w:hanging="180"/>
      </w:pPr>
      <w:rPr>
        <w:rFonts w:cs="Times New Roman"/>
      </w:rPr>
    </w:lvl>
    <w:lvl w:ilvl="3" w:tplc="0419000F" w:tentative="1">
      <w:start w:val="1"/>
      <w:numFmt w:val="decimal"/>
      <w:lvlText w:val="%4."/>
      <w:lvlJc w:val="left"/>
      <w:pPr>
        <w:ind w:left="3119" w:hanging="360"/>
      </w:pPr>
      <w:rPr>
        <w:rFonts w:cs="Times New Roman"/>
      </w:rPr>
    </w:lvl>
    <w:lvl w:ilvl="4" w:tplc="04190019" w:tentative="1">
      <w:start w:val="1"/>
      <w:numFmt w:val="lowerLetter"/>
      <w:lvlText w:val="%5."/>
      <w:lvlJc w:val="left"/>
      <w:pPr>
        <w:ind w:left="3839" w:hanging="360"/>
      </w:pPr>
      <w:rPr>
        <w:rFonts w:cs="Times New Roman"/>
      </w:rPr>
    </w:lvl>
    <w:lvl w:ilvl="5" w:tplc="0419001B" w:tentative="1">
      <w:start w:val="1"/>
      <w:numFmt w:val="lowerRoman"/>
      <w:lvlText w:val="%6."/>
      <w:lvlJc w:val="right"/>
      <w:pPr>
        <w:ind w:left="4559" w:hanging="180"/>
      </w:pPr>
      <w:rPr>
        <w:rFonts w:cs="Times New Roman"/>
      </w:rPr>
    </w:lvl>
    <w:lvl w:ilvl="6" w:tplc="0419000F" w:tentative="1">
      <w:start w:val="1"/>
      <w:numFmt w:val="decimal"/>
      <w:lvlText w:val="%7."/>
      <w:lvlJc w:val="left"/>
      <w:pPr>
        <w:ind w:left="5279" w:hanging="360"/>
      </w:pPr>
      <w:rPr>
        <w:rFonts w:cs="Times New Roman"/>
      </w:rPr>
    </w:lvl>
    <w:lvl w:ilvl="7" w:tplc="04190019" w:tentative="1">
      <w:start w:val="1"/>
      <w:numFmt w:val="lowerLetter"/>
      <w:lvlText w:val="%8."/>
      <w:lvlJc w:val="left"/>
      <w:pPr>
        <w:ind w:left="5999" w:hanging="360"/>
      </w:pPr>
      <w:rPr>
        <w:rFonts w:cs="Times New Roman"/>
      </w:rPr>
    </w:lvl>
    <w:lvl w:ilvl="8" w:tplc="0419001B" w:tentative="1">
      <w:start w:val="1"/>
      <w:numFmt w:val="lowerRoman"/>
      <w:lvlText w:val="%9."/>
      <w:lvlJc w:val="right"/>
      <w:pPr>
        <w:ind w:left="6719" w:hanging="180"/>
      </w:pPr>
      <w:rPr>
        <w:rFonts w:cs="Times New Roman"/>
      </w:rPr>
    </w:lvl>
  </w:abstractNum>
  <w:abstractNum w:abstractNumId="14">
    <w:nsid w:val="3A5D39FA"/>
    <w:multiLevelType w:val="hybridMultilevel"/>
    <w:tmpl w:val="D50CE484"/>
    <w:lvl w:ilvl="0" w:tplc="AF668DA0">
      <w:start w:val="1"/>
      <w:numFmt w:val="decimalZero"/>
      <w:lvlText w:val="%1."/>
      <w:lvlJc w:val="left"/>
      <w:pPr>
        <w:ind w:left="720" w:hanging="360"/>
      </w:pPr>
      <w:rPr>
        <w:rFonts w:ascii="Arial" w:hAnsi="Arial" w:cs="Arial" w:hint="default"/>
        <w:i/>
        <w:sz w:val="1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41CE36D9"/>
    <w:multiLevelType w:val="hybridMultilevel"/>
    <w:tmpl w:val="E45AE9D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49F8044F"/>
    <w:multiLevelType w:val="hybridMultilevel"/>
    <w:tmpl w:val="01CEBA80"/>
    <w:lvl w:ilvl="0" w:tplc="DFD6B8D6">
      <w:start w:val="1"/>
      <w:numFmt w:val="bullet"/>
      <w:lvlText w:val=""/>
      <w:lvlJc w:val="left"/>
      <w:pPr>
        <w:ind w:left="1004" w:hanging="360"/>
      </w:pPr>
      <w:rPr>
        <w:rFonts w:ascii="Symbol" w:hAnsi="Symbol" w:hint="default"/>
        <w:color w:val="auto"/>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7">
    <w:nsid w:val="4D945A87"/>
    <w:multiLevelType w:val="hybridMultilevel"/>
    <w:tmpl w:val="C24ED22C"/>
    <w:lvl w:ilvl="0" w:tplc="0419000B">
      <w:start w:val="1"/>
      <w:numFmt w:val="bullet"/>
      <w:lvlText w:val=""/>
      <w:lvlJc w:val="left"/>
      <w:pPr>
        <w:ind w:left="959" w:hanging="360"/>
      </w:pPr>
      <w:rPr>
        <w:rFonts w:ascii="Wingdings" w:hAnsi="Wingdings" w:hint="default"/>
      </w:rPr>
    </w:lvl>
    <w:lvl w:ilvl="1" w:tplc="04190003" w:tentative="1">
      <w:start w:val="1"/>
      <w:numFmt w:val="bullet"/>
      <w:lvlText w:val="o"/>
      <w:lvlJc w:val="left"/>
      <w:pPr>
        <w:ind w:left="1679" w:hanging="360"/>
      </w:pPr>
      <w:rPr>
        <w:rFonts w:ascii="Courier New" w:hAnsi="Courier New" w:hint="default"/>
      </w:rPr>
    </w:lvl>
    <w:lvl w:ilvl="2" w:tplc="04190005" w:tentative="1">
      <w:start w:val="1"/>
      <w:numFmt w:val="bullet"/>
      <w:lvlText w:val=""/>
      <w:lvlJc w:val="left"/>
      <w:pPr>
        <w:ind w:left="2399" w:hanging="360"/>
      </w:pPr>
      <w:rPr>
        <w:rFonts w:ascii="Wingdings" w:hAnsi="Wingdings" w:hint="default"/>
      </w:rPr>
    </w:lvl>
    <w:lvl w:ilvl="3" w:tplc="04190001" w:tentative="1">
      <w:start w:val="1"/>
      <w:numFmt w:val="bullet"/>
      <w:lvlText w:val=""/>
      <w:lvlJc w:val="left"/>
      <w:pPr>
        <w:ind w:left="3119" w:hanging="360"/>
      </w:pPr>
      <w:rPr>
        <w:rFonts w:ascii="Symbol" w:hAnsi="Symbol" w:hint="default"/>
      </w:rPr>
    </w:lvl>
    <w:lvl w:ilvl="4" w:tplc="04190003" w:tentative="1">
      <w:start w:val="1"/>
      <w:numFmt w:val="bullet"/>
      <w:lvlText w:val="o"/>
      <w:lvlJc w:val="left"/>
      <w:pPr>
        <w:ind w:left="3839" w:hanging="360"/>
      </w:pPr>
      <w:rPr>
        <w:rFonts w:ascii="Courier New" w:hAnsi="Courier New" w:hint="default"/>
      </w:rPr>
    </w:lvl>
    <w:lvl w:ilvl="5" w:tplc="04190005" w:tentative="1">
      <w:start w:val="1"/>
      <w:numFmt w:val="bullet"/>
      <w:lvlText w:val=""/>
      <w:lvlJc w:val="left"/>
      <w:pPr>
        <w:ind w:left="4559" w:hanging="360"/>
      </w:pPr>
      <w:rPr>
        <w:rFonts w:ascii="Wingdings" w:hAnsi="Wingdings" w:hint="default"/>
      </w:rPr>
    </w:lvl>
    <w:lvl w:ilvl="6" w:tplc="04190001" w:tentative="1">
      <w:start w:val="1"/>
      <w:numFmt w:val="bullet"/>
      <w:lvlText w:val=""/>
      <w:lvlJc w:val="left"/>
      <w:pPr>
        <w:ind w:left="5279" w:hanging="360"/>
      </w:pPr>
      <w:rPr>
        <w:rFonts w:ascii="Symbol" w:hAnsi="Symbol" w:hint="default"/>
      </w:rPr>
    </w:lvl>
    <w:lvl w:ilvl="7" w:tplc="04190003" w:tentative="1">
      <w:start w:val="1"/>
      <w:numFmt w:val="bullet"/>
      <w:lvlText w:val="o"/>
      <w:lvlJc w:val="left"/>
      <w:pPr>
        <w:ind w:left="5999" w:hanging="360"/>
      </w:pPr>
      <w:rPr>
        <w:rFonts w:ascii="Courier New" w:hAnsi="Courier New" w:hint="default"/>
      </w:rPr>
    </w:lvl>
    <w:lvl w:ilvl="8" w:tplc="04190005" w:tentative="1">
      <w:start w:val="1"/>
      <w:numFmt w:val="bullet"/>
      <w:lvlText w:val=""/>
      <w:lvlJc w:val="left"/>
      <w:pPr>
        <w:ind w:left="6719" w:hanging="360"/>
      </w:pPr>
      <w:rPr>
        <w:rFonts w:ascii="Wingdings" w:hAnsi="Wingdings" w:hint="default"/>
      </w:rPr>
    </w:lvl>
  </w:abstractNum>
  <w:abstractNum w:abstractNumId="18">
    <w:nsid w:val="520C5C62"/>
    <w:multiLevelType w:val="hybridMultilevel"/>
    <w:tmpl w:val="F0163810"/>
    <w:lvl w:ilvl="0" w:tplc="0419000F">
      <w:start w:val="1"/>
      <w:numFmt w:val="decimal"/>
      <w:lvlText w:val="%1."/>
      <w:lvlJc w:val="left"/>
      <w:pPr>
        <w:ind w:left="1004" w:hanging="360"/>
      </w:pPr>
      <w:rPr>
        <w:rFonts w:cs="Times New Roman"/>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9">
    <w:nsid w:val="598B70EF"/>
    <w:multiLevelType w:val="hybridMultilevel"/>
    <w:tmpl w:val="806AC80C"/>
    <w:lvl w:ilvl="0" w:tplc="0419000F">
      <w:start w:val="1"/>
      <w:numFmt w:val="decimal"/>
      <w:lvlText w:val="%1."/>
      <w:lvlJc w:val="left"/>
      <w:pPr>
        <w:ind w:left="959" w:hanging="360"/>
      </w:pPr>
      <w:rPr>
        <w:rFonts w:cs="Times New Roman"/>
      </w:rPr>
    </w:lvl>
    <w:lvl w:ilvl="1" w:tplc="04190019" w:tentative="1">
      <w:start w:val="1"/>
      <w:numFmt w:val="lowerLetter"/>
      <w:lvlText w:val="%2."/>
      <w:lvlJc w:val="left"/>
      <w:pPr>
        <w:ind w:left="1679" w:hanging="360"/>
      </w:pPr>
      <w:rPr>
        <w:rFonts w:cs="Times New Roman"/>
      </w:rPr>
    </w:lvl>
    <w:lvl w:ilvl="2" w:tplc="0419001B" w:tentative="1">
      <w:start w:val="1"/>
      <w:numFmt w:val="lowerRoman"/>
      <w:lvlText w:val="%3."/>
      <w:lvlJc w:val="right"/>
      <w:pPr>
        <w:ind w:left="2399" w:hanging="180"/>
      </w:pPr>
      <w:rPr>
        <w:rFonts w:cs="Times New Roman"/>
      </w:rPr>
    </w:lvl>
    <w:lvl w:ilvl="3" w:tplc="0419000F" w:tentative="1">
      <w:start w:val="1"/>
      <w:numFmt w:val="decimal"/>
      <w:lvlText w:val="%4."/>
      <w:lvlJc w:val="left"/>
      <w:pPr>
        <w:ind w:left="3119" w:hanging="360"/>
      </w:pPr>
      <w:rPr>
        <w:rFonts w:cs="Times New Roman"/>
      </w:rPr>
    </w:lvl>
    <w:lvl w:ilvl="4" w:tplc="04190019" w:tentative="1">
      <w:start w:val="1"/>
      <w:numFmt w:val="lowerLetter"/>
      <w:lvlText w:val="%5."/>
      <w:lvlJc w:val="left"/>
      <w:pPr>
        <w:ind w:left="3839" w:hanging="360"/>
      </w:pPr>
      <w:rPr>
        <w:rFonts w:cs="Times New Roman"/>
      </w:rPr>
    </w:lvl>
    <w:lvl w:ilvl="5" w:tplc="0419001B" w:tentative="1">
      <w:start w:val="1"/>
      <w:numFmt w:val="lowerRoman"/>
      <w:lvlText w:val="%6."/>
      <w:lvlJc w:val="right"/>
      <w:pPr>
        <w:ind w:left="4559" w:hanging="180"/>
      </w:pPr>
      <w:rPr>
        <w:rFonts w:cs="Times New Roman"/>
      </w:rPr>
    </w:lvl>
    <w:lvl w:ilvl="6" w:tplc="0419000F" w:tentative="1">
      <w:start w:val="1"/>
      <w:numFmt w:val="decimal"/>
      <w:lvlText w:val="%7."/>
      <w:lvlJc w:val="left"/>
      <w:pPr>
        <w:ind w:left="5279" w:hanging="360"/>
      </w:pPr>
      <w:rPr>
        <w:rFonts w:cs="Times New Roman"/>
      </w:rPr>
    </w:lvl>
    <w:lvl w:ilvl="7" w:tplc="04190019" w:tentative="1">
      <w:start w:val="1"/>
      <w:numFmt w:val="lowerLetter"/>
      <w:lvlText w:val="%8."/>
      <w:lvlJc w:val="left"/>
      <w:pPr>
        <w:ind w:left="5999" w:hanging="360"/>
      </w:pPr>
      <w:rPr>
        <w:rFonts w:cs="Times New Roman"/>
      </w:rPr>
    </w:lvl>
    <w:lvl w:ilvl="8" w:tplc="0419001B" w:tentative="1">
      <w:start w:val="1"/>
      <w:numFmt w:val="lowerRoman"/>
      <w:lvlText w:val="%9."/>
      <w:lvlJc w:val="right"/>
      <w:pPr>
        <w:ind w:left="6719" w:hanging="180"/>
      </w:pPr>
      <w:rPr>
        <w:rFonts w:cs="Times New Roman"/>
      </w:rPr>
    </w:lvl>
  </w:abstractNum>
  <w:abstractNum w:abstractNumId="20">
    <w:nsid w:val="5E0358FD"/>
    <w:multiLevelType w:val="hybridMultilevel"/>
    <w:tmpl w:val="4EEE6768"/>
    <w:lvl w:ilvl="0" w:tplc="0419000F">
      <w:start w:val="1"/>
      <w:numFmt w:val="decimal"/>
      <w:lvlText w:val="%1."/>
      <w:lvlJc w:val="left"/>
      <w:pPr>
        <w:ind w:left="959" w:hanging="360"/>
      </w:pPr>
      <w:rPr>
        <w:rFonts w:cs="Times New Roman"/>
      </w:rPr>
    </w:lvl>
    <w:lvl w:ilvl="1" w:tplc="04190019" w:tentative="1">
      <w:start w:val="1"/>
      <w:numFmt w:val="lowerLetter"/>
      <w:lvlText w:val="%2."/>
      <w:lvlJc w:val="left"/>
      <w:pPr>
        <w:ind w:left="1679" w:hanging="360"/>
      </w:pPr>
      <w:rPr>
        <w:rFonts w:cs="Times New Roman"/>
      </w:rPr>
    </w:lvl>
    <w:lvl w:ilvl="2" w:tplc="0419001B" w:tentative="1">
      <w:start w:val="1"/>
      <w:numFmt w:val="lowerRoman"/>
      <w:lvlText w:val="%3."/>
      <w:lvlJc w:val="right"/>
      <w:pPr>
        <w:ind w:left="2399" w:hanging="180"/>
      </w:pPr>
      <w:rPr>
        <w:rFonts w:cs="Times New Roman"/>
      </w:rPr>
    </w:lvl>
    <w:lvl w:ilvl="3" w:tplc="0419000F" w:tentative="1">
      <w:start w:val="1"/>
      <w:numFmt w:val="decimal"/>
      <w:lvlText w:val="%4."/>
      <w:lvlJc w:val="left"/>
      <w:pPr>
        <w:ind w:left="3119" w:hanging="360"/>
      </w:pPr>
      <w:rPr>
        <w:rFonts w:cs="Times New Roman"/>
      </w:rPr>
    </w:lvl>
    <w:lvl w:ilvl="4" w:tplc="04190019" w:tentative="1">
      <w:start w:val="1"/>
      <w:numFmt w:val="lowerLetter"/>
      <w:lvlText w:val="%5."/>
      <w:lvlJc w:val="left"/>
      <w:pPr>
        <w:ind w:left="3839" w:hanging="360"/>
      </w:pPr>
      <w:rPr>
        <w:rFonts w:cs="Times New Roman"/>
      </w:rPr>
    </w:lvl>
    <w:lvl w:ilvl="5" w:tplc="0419001B" w:tentative="1">
      <w:start w:val="1"/>
      <w:numFmt w:val="lowerRoman"/>
      <w:lvlText w:val="%6."/>
      <w:lvlJc w:val="right"/>
      <w:pPr>
        <w:ind w:left="4559" w:hanging="180"/>
      </w:pPr>
      <w:rPr>
        <w:rFonts w:cs="Times New Roman"/>
      </w:rPr>
    </w:lvl>
    <w:lvl w:ilvl="6" w:tplc="0419000F" w:tentative="1">
      <w:start w:val="1"/>
      <w:numFmt w:val="decimal"/>
      <w:lvlText w:val="%7."/>
      <w:lvlJc w:val="left"/>
      <w:pPr>
        <w:ind w:left="5279" w:hanging="360"/>
      </w:pPr>
      <w:rPr>
        <w:rFonts w:cs="Times New Roman"/>
      </w:rPr>
    </w:lvl>
    <w:lvl w:ilvl="7" w:tplc="04190019" w:tentative="1">
      <w:start w:val="1"/>
      <w:numFmt w:val="lowerLetter"/>
      <w:lvlText w:val="%8."/>
      <w:lvlJc w:val="left"/>
      <w:pPr>
        <w:ind w:left="5999" w:hanging="360"/>
      </w:pPr>
      <w:rPr>
        <w:rFonts w:cs="Times New Roman"/>
      </w:rPr>
    </w:lvl>
    <w:lvl w:ilvl="8" w:tplc="0419001B" w:tentative="1">
      <w:start w:val="1"/>
      <w:numFmt w:val="lowerRoman"/>
      <w:lvlText w:val="%9."/>
      <w:lvlJc w:val="right"/>
      <w:pPr>
        <w:ind w:left="6719" w:hanging="180"/>
      </w:pPr>
      <w:rPr>
        <w:rFonts w:cs="Times New Roman"/>
      </w:rPr>
    </w:lvl>
  </w:abstractNum>
  <w:abstractNum w:abstractNumId="21">
    <w:nsid w:val="62BB5AB5"/>
    <w:multiLevelType w:val="hybridMultilevel"/>
    <w:tmpl w:val="B164EF9E"/>
    <w:lvl w:ilvl="0" w:tplc="28803028">
      <w:start w:val="1"/>
      <w:numFmt w:val="bullet"/>
      <w:lvlText w:val=""/>
      <w:lvlPicBulletId w:val="0"/>
      <w:lvlJc w:val="left"/>
      <w:pPr>
        <w:ind w:left="959" w:hanging="360"/>
      </w:pPr>
      <w:rPr>
        <w:rFonts w:ascii="Symbol" w:hAnsi="Symbol" w:hint="default"/>
        <w:color w:val="auto"/>
        <w:u w:val="none"/>
      </w:rPr>
    </w:lvl>
    <w:lvl w:ilvl="1" w:tplc="04190003" w:tentative="1">
      <w:start w:val="1"/>
      <w:numFmt w:val="bullet"/>
      <w:lvlText w:val="o"/>
      <w:lvlJc w:val="left"/>
      <w:pPr>
        <w:ind w:left="1679" w:hanging="360"/>
      </w:pPr>
      <w:rPr>
        <w:rFonts w:ascii="Courier New" w:hAnsi="Courier New" w:hint="default"/>
      </w:rPr>
    </w:lvl>
    <w:lvl w:ilvl="2" w:tplc="04190005" w:tentative="1">
      <w:start w:val="1"/>
      <w:numFmt w:val="bullet"/>
      <w:lvlText w:val=""/>
      <w:lvlJc w:val="left"/>
      <w:pPr>
        <w:ind w:left="2399" w:hanging="360"/>
      </w:pPr>
      <w:rPr>
        <w:rFonts w:ascii="Wingdings" w:hAnsi="Wingdings" w:hint="default"/>
      </w:rPr>
    </w:lvl>
    <w:lvl w:ilvl="3" w:tplc="04190001" w:tentative="1">
      <w:start w:val="1"/>
      <w:numFmt w:val="bullet"/>
      <w:lvlText w:val=""/>
      <w:lvlJc w:val="left"/>
      <w:pPr>
        <w:ind w:left="3119" w:hanging="360"/>
      </w:pPr>
      <w:rPr>
        <w:rFonts w:ascii="Symbol" w:hAnsi="Symbol" w:hint="default"/>
      </w:rPr>
    </w:lvl>
    <w:lvl w:ilvl="4" w:tplc="04190003" w:tentative="1">
      <w:start w:val="1"/>
      <w:numFmt w:val="bullet"/>
      <w:lvlText w:val="o"/>
      <w:lvlJc w:val="left"/>
      <w:pPr>
        <w:ind w:left="3839" w:hanging="360"/>
      </w:pPr>
      <w:rPr>
        <w:rFonts w:ascii="Courier New" w:hAnsi="Courier New" w:hint="default"/>
      </w:rPr>
    </w:lvl>
    <w:lvl w:ilvl="5" w:tplc="04190005" w:tentative="1">
      <w:start w:val="1"/>
      <w:numFmt w:val="bullet"/>
      <w:lvlText w:val=""/>
      <w:lvlJc w:val="left"/>
      <w:pPr>
        <w:ind w:left="4559" w:hanging="360"/>
      </w:pPr>
      <w:rPr>
        <w:rFonts w:ascii="Wingdings" w:hAnsi="Wingdings" w:hint="default"/>
      </w:rPr>
    </w:lvl>
    <w:lvl w:ilvl="6" w:tplc="04190001" w:tentative="1">
      <w:start w:val="1"/>
      <w:numFmt w:val="bullet"/>
      <w:lvlText w:val=""/>
      <w:lvlJc w:val="left"/>
      <w:pPr>
        <w:ind w:left="5279" w:hanging="360"/>
      </w:pPr>
      <w:rPr>
        <w:rFonts w:ascii="Symbol" w:hAnsi="Symbol" w:hint="default"/>
      </w:rPr>
    </w:lvl>
    <w:lvl w:ilvl="7" w:tplc="04190003" w:tentative="1">
      <w:start w:val="1"/>
      <w:numFmt w:val="bullet"/>
      <w:lvlText w:val="o"/>
      <w:lvlJc w:val="left"/>
      <w:pPr>
        <w:ind w:left="5999" w:hanging="360"/>
      </w:pPr>
      <w:rPr>
        <w:rFonts w:ascii="Courier New" w:hAnsi="Courier New" w:hint="default"/>
      </w:rPr>
    </w:lvl>
    <w:lvl w:ilvl="8" w:tplc="04190005" w:tentative="1">
      <w:start w:val="1"/>
      <w:numFmt w:val="bullet"/>
      <w:lvlText w:val=""/>
      <w:lvlJc w:val="left"/>
      <w:pPr>
        <w:ind w:left="6719" w:hanging="360"/>
      </w:pPr>
      <w:rPr>
        <w:rFonts w:ascii="Wingdings" w:hAnsi="Wingdings" w:hint="default"/>
      </w:rPr>
    </w:lvl>
  </w:abstractNum>
  <w:abstractNum w:abstractNumId="22">
    <w:nsid w:val="696F18BA"/>
    <w:multiLevelType w:val="hybridMultilevel"/>
    <w:tmpl w:val="B052ED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6B5B3E7D"/>
    <w:multiLevelType w:val="singleLevel"/>
    <w:tmpl w:val="FE685FCA"/>
    <w:lvl w:ilvl="0">
      <w:start w:val="2"/>
      <w:numFmt w:val="decimal"/>
      <w:lvlText w:val="%1."/>
      <w:legacy w:legacy="1" w:legacySpace="0" w:legacyIndent="0"/>
      <w:lvlJc w:val="left"/>
      <w:rPr>
        <w:rFonts w:ascii="Times New Roman" w:hAnsi="Times New Roman" w:cs="Times New Roman" w:hint="default"/>
        <w:color w:val="20170B"/>
      </w:rPr>
    </w:lvl>
  </w:abstractNum>
  <w:abstractNum w:abstractNumId="24">
    <w:nsid w:val="7F4C5C10"/>
    <w:multiLevelType w:val="singleLevel"/>
    <w:tmpl w:val="1FECEE1A"/>
    <w:lvl w:ilvl="0">
      <w:start w:val="17"/>
      <w:numFmt w:val="decimal"/>
      <w:lvlText w:val="%1."/>
      <w:legacy w:legacy="1" w:legacySpace="0" w:legacyIndent="0"/>
      <w:lvlJc w:val="left"/>
      <w:rPr>
        <w:rFonts w:ascii="Times New Roman" w:hAnsi="Times New Roman" w:cs="Times New Roman" w:hint="default"/>
        <w:color w:val="0A0100"/>
      </w:rPr>
    </w:lvl>
  </w:abstractNum>
  <w:num w:numId="1">
    <w:abstractNumId w:val="0"/>
    <w:lvlOverride w:ilvl="0">
      <w:lvl w:ilvl="0">
        <w:numFmt w:val="bullet"/>
        <w:lvlText w:val=""/>
        <w:legacy w:legacy="1" w:legacySpace="0" w:legacyIndent="0"/>
        <w:lvlJc w:val="left"/>
        <w:rPr>
          <w:rFonts w:ascii="Symbol" w:hAnsi="Symbol" w:hint="default"/>
          <w:color w:val="120900"/>
        </w:rPr>
      </w:lvl>
    </w:lvlOverride>
  </w:num>
  <w:num w:numId="2">
    <w:abstractNumId w:val="23"/>
  </w:num>
  <w:num w:numId="3">
    <w:abstractNumId w:val="23"/>
    <w:lvlOverride w:ilvl="0">
      <w:lvl w:ilvl="0">
        <w:start w:val="5"/>
        <w:numFmt w:val="decimal"/>
        <w:lvlText w:val="%1."/>
        <w:legacy w:legacy="1" w:legacySpace="0" w:legacyIndent="0"/>
        <w:lvlJc w:val="left"/>
        <w:rPr>
          <w:rFonts w:ascii="Times New Roman" w:hAnsi="Times New Roman" w:cs="Times New Roman" w:hint="default"/>
          <w:color w:val="20170B"/>
        </w:rPr>
      </w:lvl>
    </w:lvlOverride>
  </w:num>
  <w:num w:numId="4">
    <w:abstractNumId w:val="6"/>
  </w:num>
  <w:num w:numId="5">
    <w:abstractNumId w:val="6"/>
    <w:lvlOverride w:ilvl="0">
      <w:lvl w:ilvl="0">
        <w:start w:val="9"/>
        <w:numFmt w:val="decimal"/>
        <w:lvlText w:val="%1."/>
        <w:legacy w:legacy="1" w:legacySpace="0" w:legacyIndent="0"/>
        <w:lvlJc w:val="left"/>
        <w:rPr>
          <w:rFonts w:ascii="Times New Roman" w:hAnsi="Times New Roman" w:cs="Times New Roman" w:hint="default"/>
          <w:color w:val="0A0100"/>
        </w:rPr>
      </w:lvl>
    </w:lvlOverride>
  </w:num>
  <w:num w:numId="6">
    <w:abstractNumId w:val="24"/>
  </w:num>
  <w:num w:numId="7">
    <w:abstractNumId w:val="24"/>
    <w:lvlOverride w:ilvl="0">
      <w:lvl w:ilvl="0">
        <w:start w:val="17"/>
        <w:numFmt w:val="decimal"/>
        <w:lvlText w:val="%1."/>
        <w:legacy w:legacy="1" w:legacySpace="0" w:legacyIndent="0"/>
        <w:lvlJc w:val="left"/>
        <w:rPr>
          <w:rFonts w:ascii="Times New Roman" w:hAnsi="Times New Roman" w:cs="Times New Roman" w:hint="default"/>
          <w:color w:val="20170B"/>
        </w:rPr>
      </w:lvl>
    </w:lvlOverride>
  </w:num>
  <w:num w:numId="8">
    <w:abstractNumId w:val="1"/>
  </w:num>
  <w:num w:numId="9">
    <w:abstractNumId w:val="14"/>
  </w:num>
  <w:num w:numId="10">
    <w:abstractNumId w:val="8"/>
  </w:num>
  <w:num w:numId="11">
    <w:abstractNumId w:val="0"/>
    <w:lvlOverride w:ilvl="0">
      <w:lvl w:ilvl="0">
        <w:numFmt w:val="bullet"/>
        <w:lvlText w:val=""/>
        <w:legacy w:legacy="1" w:legacySpace="0" w:legacyIndent="0"/>
        <w:lvlJc w:val="left"/>
        <w:rPr>
          <w:rFonts w:ascii="Symbol" w:hAnsi="Symbol" w:hint="default"/>
          <w:color w:val="100A00"/>
        </w:rPr>
      </w:lvl>
    </w:lvlOverride>
  </w:num>
  <w:num w:numId="12">
    <w:abstractNumId w:val="4"/>
  </w:num>
  <w:num w:numId="13">
    <w:abstractNumId w:val="10"/>
  </w:num>
  <w:num w:numId="14">
    <w:abstractNumId w:val="13"/>
  </w:num>
  <w:num w:numId="15">
    <w:abstractNumId w:val="20"/>
  </w:num>
  <w:num w:numId="16">
    <w:abstractNumId w:val="19"/>
  </w:num>
  <w:num w:numId="17">
    <w:abstractNumId w:val="5"/>
  </w:num>
  <w:num w:numId="18">
    <w:abstractNumId w:val="15"/>
  </w:num>
  <w:num w:numId="19">
    <w:abstractNumId w:val="9"/>
  </w:num>
  <w:num w:numId="20">
    <w:abstractNumId w:val="22"/>
  </w:num>
  <w:num w:numId="21">
    <w:abstractNumId w:val="7"/>
  </w:num>
  <w:num w:numId="22">
    <w:abstractNumId w:val="12"/>
  </w:num>
  <w:num w:numId="23">
    <w:abstractNumId w:val="17"/>
  </w:num>
  <w:num w:numId="24">
    <w:abstractNumId w:val="2"/>
  </w:num>
  <w:num w:numId="25">
    <w:abstractNumId w:val="18"/>
  </w:num>
  <w:num w:numId="26">
    <w:abstractNumId w:val="16"/>
  </w:num>
  <w:num w:numId="27">
    <w:abstractNumId w:val="21"/>
  </w:num>
  <w:num w:numId="28">
    <w:abstractNumId w:val="11"/>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3519"/>
    <w:rsid w:val="000771FC"/>
    <w:rsid w:val="00141E82"/>
    <w:rsid w:val="00144BF1"/>
    <w:rsid w:val="001736CD"/>
    <w:rsid w:val="001950DA"/>
    <w:rsid w:val="001A67FF"/>
    <w:rsid w:val="001E6DDE"/>
    <w:rsid w:val="00251598"/>
    <w:rsid w:val="002C393A"/>
    <w:rsid w:val="003315B1"/>
    <w:rsid w:val="00331A36"/>
    <w:rsid w:val="00334AC6"/>
    <w:rsid w:val="0033747D"/>
    <w:rsid w:val="0036523D"/>
    <w:rsid w:val="0036715A"/>
    <w:rsid w:val="00374DF5"/>
    <w:rsid w:val="003A1738"/>
    <w:rsid w:val="003D061D"/>
    <w:rsid w:val="00441B63"/>
    <w:rsid w:val="0045260A"/>
    <w:rsid w:val="00515183"/>
    <w:rsid w:val="0057287A"/>
    <w:rsid w:val="005842D2"/>
    <w:rsid w:val="006122ED"/>
    <w:rsid w:val="00695F27"/>
    <w:rsid w:val="006A3B97"/>
    <w:rsid w:val="006B0923"/>
    <w:rsid w:val="006C0E02"/>
    <w:rsid w:val="006D2F7F"/>
    <w:rsid w:val="007142FB"/>
    <w:rsid w:val="007275FD"/>
    <w:rsid w:val="00743519"/>
    <w:rsid w:val="00776293"/>
    <w:rsid w:val="007D0E61"/>
    <w:rsid w:val="007D5F40"/>
    <w:rsid w:val="008001D5"/>
    <w:rsid w:val="008C481B"/>
    <w:rsid w:val="00904E18"/>
    <w:rsid w:val="00912C36"/>
    <w:rsid w:val="00927B8C"/>
    <w:rsid w:val="00A70825"/>
    <w:rsid w:val="00A8063C"/>
    <w:rsid w:val="00A80727"/>
    <w:rsid w:val="00A97582"/>
    <w:rsid w:val="00AB1CB4"/>
    <w:rsid w:val="00AC2ADE"/>
    <w:rsid w:val="00AC7CEA"/>
    <w:rsid w:val="00B05269"/>
    <w:rsid w:val="00BA6D2B"/>
    <w:rsid w:val="00BA7F7B"/>
    <w:rsid w:val="00BC0358"/>
    <w:rsid w:val="00BE03D4"/>
    <w:rsid w:val="00BE5F75"/>
    <w:rsid w:val="00C03F6F"/>
    <w:rsid w:val="00C97768"/>
    <w:rsid w:val="00CB21DB"/>
    <w:rsid w:val="00CB6899"/>
    <w:rsid w:val="00D07776"/>
    <w:rsid w:val="00DD5E68"/>
    <w:rsid w:val="00DF1213"/>
    <w:rsid w:val="00E142B0"/>
    <w:rsid w:val="00E36606"/>
    <w:rsid w:val="00E60A81"/>
    <w:rsid w:val="00EC7E71"/>
    <w:rsid w:val="00F07E97"/>
    <w:rsid w:val="00F56F37"/>
    <w:rsid w:val="00F75F7E"/>
    <w:rsid w:val="00FA5B3A"/>
    <w:rsid w:val="00FB5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A9209B5E-FE67-430A-8C21-F9FA4C872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3519"/>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743519"/>
    <w:pPr>
      <w:widowControl w:val="0"/>
      <w:autoSpaceDE w:val="0"/>
      <w:autoSpaceDN w:val="0"/>
      <w:adjustRightInd w:val="0"/>
    </w:pPr>
    <w:rPr>
      <w:rFonts w:ascii="Arial" w:hAnsi="Arial" w:cs="Arial"/>
      <w:sz w:val="24"/>
      <w:szCs w:val="24"/>
    </w:rPr>
  </w:style>
  <w:style w:type="paragraph" w:styleId="a4">
    <w:name w:val="No Spacing"/>
    <w:uiPriority w:val="1"/>
    <w:qFormat/>
    <w:rsid w:val="00743519"/>
    <w:rPr>
      <w:rFonts w:cs="Times New Roman"/>
      <w:sz w:val="22"/>
      <w:szCs w:val="22"/>
    </w:rPr>
  </w:style>
  <w:style w:type="table" w:styleId="a5">
    <w:name w:val="Table Grid"/>
    <w:basedOn w:val="a1"/>
    <w:uiPriority w:val="59"/>
    <w:rsid w:val="00BA6D2B"/>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Title"/>
    <w:basedOn w:val="a"/>
    <w:next w:val="a"/>
    <w:link w:val="a7"/>
    <w:uiPriority w:val="10"/>
    <w:qFormat/>
    <w:rsid w:val="00E60A81"/>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7">
    <w:name w:val="Название Знак"/>
    <w:link w:val="a6"/>
    <w:uiPriority w:val="10"/>
    <w:locked/>
    <w:rsid w:val="00E60A81"/>
    <w:rPr>
      <w:rFonts w:ascii="Cambria" w:eastAsia="Times New Roman" w:hAnsi="Cambria" w:cs="Times New Roman"/>
      <w:color w:val="17365D"/>
      <w:spacing w:val="5"/>
      <w:kern w:val="28"/>
      <w:sz w:val="52"/>
      <w:szCs w:val="52"/>
      <w:lang w:val="x-none" w:eastAsia="ru-RU"/>
    </w:rPr>
  </w:style>
  <w:style w:type="character" w:styleId="a8">
    <w:name w:val="Hyperlink"/>
    <w:uiPriority w:val="99"/>
    <w:semiHidden/>
    <w:unhideWhenUsed/>
    <w:rsid w:val="008C481B"/>
    <w:rPr>
      <w:rFonts w:cs="Times New Roman"/>
      <w:color w:val="0000FF"/>
      <w:u w:val="single"/>
    </w:rPr>
  </w:style>
  <w:style w:type="paragraph" w:styleId="a9">
    <w:name w:val="Normal (Web)"/>
    <w:basedOn w:val="a"/>
    <w:uiPriority w:val="99"/>
    <w:semiHidden/>
    <w:unhideWhenUsed/>
    <w:rsid w:val="008C481B"/>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13255">
      <w:marLeft w:val="0"/>
      <w:marRight w:val="0"/>
      <w:marTop w:val="0"/>
      <w:marBottom w:val="0"/>
      <w:divBdr>
        <w:top w:val="none" w:sz="0" w:space="0" w:color="auto"/>
        <w:left w:val="none" w:sz="0" w:space="0" w:color="auto"/>
        <w:bottom w:val="none" w:sz="0" w:space="0" w:color="auto"/>
        <w:right w:val="none" w:sz="0" w:space="0" w:color="auto"/>
      </w:divBdr>
      <w:divsChild>
        <w:div w:id="50813251">
          <w:marLeft w:val="0"/>
          <w:marRight w:val="0"/>
          <w:marTop w:val="0"/>
          <w:marBottom w:val="0"/>
          <w:divBdr>
            <w:top w:val="none" w:sz="0" w:space="0" w:color="auto"/>
            <w:left w:val="none" w:sz="0" w:space="0" w:color="auto"/>
            <w:bottom w:val="none" w:sz="0" w:space="0" w:color="auto"/>
            <w:right w:val="none" w:sz="0" w:space="0" w:color="auto"/>
          </w:divBdr>
          <w:divsChild>
            <w:div w:id="50813252">
              <w:marLeft w:val="0"/>
              <w:marRight w:val="0"/>
              <w:marTop w:val="0"/>
              <w:marBottom w:val="0"/>
              <w:divBdr>
                <w:top w:val="none" w:sz="0" w:space="0" w:color="auto"/>
                <w:left w:val="none" w:sz="0" w:space="0" w:color="auto"/>
                <w:bottom w:val="none" w:sz="0" w:space="0" w:color="auto"/>
                <w:right w:val="none" w:sz="0" w:space="0" w:color="auto"/>
              </w:divBdr>
              <w:divsChild>
                <w:div w:id="50813250">
                  <w:marLeft w:val="0"/>
                  <w:marRight w:val="0"/>
                  <w:marTop w:val="0"/>
                  <w:marBottom w:val="0"/>
                  <w:divBdr>
                    <w:top w:val="none" w:sz="0" w:space="0" w:color="auto"/>
                    <w:left w:val="none" w:sz="0" w:space="0" w:color="auto"/>
                    <w:bottom w:val="none" w:sz="0" w:space="0" w:color="auto"/>
                    <w:right w:val="none" w:sz="0" w:space="0" w:color="auto"/>
                  </w:divBdr>
                  <w:divsChild>
                    <w:div w:id="5081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13257">
      <w:marLeft w:val="0"/>
      <w:marRight w:val="0"/>
      <w:marTop w:val="0"/>
      <w:marBottom w:val="0"/>
      <w:divBdr>
        <w:top w:val="none" w:sz="0" w:space="0" w:color="auto"/>
        <w:left w:val="none" w:sz="0" w:space="0" w:color="auto"/>
        <w:bottom w:val="none" w:sz="0" w:space="0" w:color="auto"/>
        <w:right w:val="none" w:sz="0" w:space="0" w:color="auto"/>
      </w:divBdr>
      <w:divsChild>
        <w:div w:id="50813254">
          <w:marLeft w:val="2405"/>
          <w:marRight w:val="2405"/>
          <w:marTop w:val="0"/>
          <w:marBottom w:val="204"/>
          <w:divBdr>
            <w:top w:val="single" w:sz="6" w:space="7" w:color="98A2AB"/>
            <w:left w:val="single" w:sz="6" w:space="7" w:color="98A2AB"/>
            <w:bottom w:val="single" w:sz="6" w:space="7" w:color="98A2AB"/>
            <w:right w:val="single" w:sz="6" w:space="7" w:color="98A2AB"/>
          </w:divBdr>
          <w:divsChild>
            <w:div w:id="508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3259">
      <w:marLeft w:val="0"/>
      <w:marRight w:val="0"/>
      <w:marTop w:val="0"/>
      <w:marBottom w:val="0"/>
      <w:divBdr>
        <w:top w:val="none" w:sz="0" w:space="0" w:color="auto"/>
        <w:left w:val="none" w:sz="0" w:space="0" w:color="auto"/>
        <w:bottom w:val="none" w:sz="0" w:space="0" w:color="auto"/>
        <w:right w:val="none" w:sz="0" w:space="0" w:color="auto"/>
      </w:divBdr>
      <w:divsChild>
        <w:div w:id="50813258">
          <w:marLeft w:val="0"/>
          <w:marRight w:val="0"/>
          <w:marTop w:val="0"/>
          <w:marBottom w:val="0"/>
          <w:divBdr>
            <w:top w:val="none" w:sz="0" w:space="0" w:color="auto"/>
            <w:left w:val="none" w:sz="0" w:space="0" w:color="auto"/>
            <w:bottom w:val="none" w:sz="0" w:space="0" w:color="auto"/>
            <w:right w:val="none" w:sz="0" w:space="0" w:color="auto"/>
          </w:divBdr>
          <w:divsChild>
            <w:div w:id="50813253">
              <w:marLeft w:val="0"/>
              <w:marRight w:val="0"/>
              <w:marTop w:val="0"/>
              <w:marBottom w:val="0"/>
              <w:divBdr>
                <w:top w:val="none" w:sz="0" w:space="0" w:color="auto"/>
                <w:left w:val="none" w:sz="0" w:space="0" w:color="auto"/>
                <w:bottom w:val="none" w:sz="0" w:space="0" w:color="auto"/>
                <w:right w:val="none" w:sz="0" w:space="0" w:color="auto"/>
              </w:divBdr>
              <w:divsChild>
                <w:div w:id="50813260">
                  <w:marLeft w:val="0"/>
                  <w:marRight w:val="0"/>
                  <w:marTop w:val="0"/>
                  <w:marBottom w:val="0"/>
                  <w:divBdr>
                    <w:top w:val="none" w:sz="0" w:space="0" w:color="auto"/>
                    <w:left w:val="none" w:sz="0" w:space="0" w:color="auto"/>
                    <w:bottom w:val="none" w:sz="0" w:space="0" w:color="auto"/>
                    <w:right w:val="none" w:sz="0" w:space="0" w:color="auto"/>
                  </w:divBdr>
                  <w:divsChild>
                    <w:div w:id="5081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328AE09-236C-4F22-B0F9-0113B9A27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4228</Words>
  <Characters>24102</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admin</cp:lastModifiedBy>
  <cp:revision>2</cp:revision>
  <cp:lastPrinted>2010-03-08T19:57:00Z</cp:lastPrinted>
  <dcterms:created xsi:type="dcterms:W3CDTF">2014-03-03T18:26:00Z</dcterms:created>
  <dcterms:modified xsi:type="dcterms:W3CDTF">2014-03-03T18:26:00Z</dcterms:modified>
</cp:coreProperties>
</file>