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09" w:rsidRPr="00636B7D" w:rsidRDefault="002E0A09" w:rsidP="00636B7D">
      <w:pPr>
        <w:spacing w:line="360" w:lineRule="auto"/>
        <w:ind w:firstLine="709"/>
        <w:jc w:val="center"/>
        <w:rPr>
          <w:rStyle w:val="FontStyle15"/>
          <w:sz w:val="28"/>
          <w:szCs w:val="28"/>
        </w:rPr>
      </w:pPr>
      <w:r w:rsidRPr="00636B7D">
        <w:rPr>
          <w:rStyle w:val="FontStyle15"/>
          <w:sz w:val="28"/>
          <w:szCs w:val="28"/>
        </w:rPr>
        <w:t>ДИМЕРИЗАЦИЯ, ОЛИГОМЕРИЗАЦИЯ И ПОЛИМЕРИЗАЦИЯ ЭТИЛЕНА ПОД ДЕЙСТВИЕМ КОМПЛЕКСОВ НИКЕЛЯ, СОДЕРЖАЩИХ ХЕЛАТНЫЕ ЛИГАНДЫ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636B7D">
        <w:rPr>
          <w:rStyle w:val="FontStyle19"/>
          <w:sz w:val="28"/>
          <w:szCs w:val="28"/>
        </w:rPr>
        <w:t>Реакции этилена, приводящие к образованию димеров, олигомеров и полимеров этилена представляют существенный интерес для химической промышленности. Эти реакции могут приводить к образованию линейных, разветвленных или циклических соединений. Как показано в табл. 1, линейные продукты имеют много важных областей применения, среди которых наибольший объем использования имеют моющие средс</w:t>
      </w:r>
      <w:r w:rsidR="000D1667" w:rsidRPr="00636B7D">
        <w:rPr>
          <w:rStyle w:val="FontStyle19"/>
          <w:sz w:val="28"/>
          <w:szCs w:val="28"/>
        </w:rPr>
        <w:t>тва и сомо</w:t>
      </w:r>
      <w:r w:rsidRPr="00636B7D">
        <w:rPr>
          <w:rStyle w:val="FontStyle19"/>
          <w:sz w:val="28"/>
          <w:szCs w:val="28"/>
        </w:rPr>
        <w:t>номеры для получения ПЭ.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636B7D">
        <w:rPr>
          <w:rStyle w:val="FontStyle19"/>
          <w:sz w:val="28"/>
          <w:szCs w:val="28"/>
        </w:rPr>
        <w:t xml:space="preserve">Комплексы никеля являются самыми распространенными катализаторами олигомеризации олефинов и проявляют наибольшую активность и </w:t>
      </w:r>
      <w:r w:rsidR="000D1667" w:rsidRPr="00636B7D">
        <w:rPr>
          <w:rStyle w:val="FontStyle19"/>
          <w:sz w:val="28"/>
          <w:szCs w:val="28"/>
        </w:rPr>
        <w:t xml:space="preserve">селективность по отношению к </w:t>
      </w:r>
      <w:r w:rsidRPr="00636B7D">
        <w:rPr>
          <w:rStyle w:val="FontStyle19"/>
          <w:sz w:val="28"/>
          <w:szCs w:val="28"/>
        </w:rPr>
        <w:t>олефинам. Никелевые катализаторы можно разделить на две группы: соединения никеля(П) в сочетании с алкильными или гидридными производными металлов осно</w:t>
      </w:r>
      <w:r w:rsidR="000D1667" w:rsidRPr="00636B7D">
        <w:rPr>
          <w:rStyle w:val="FontStyle19"/>
          <w:sz w:val="28"/>
          <w:szCs w:val="28"/>
        </w:rPr>
        <w:t>вной группы (катализаторы Цигле</w:t>
      </w:r>
      <w:r w:rsidRPr="00636B7D">
        <w:rPr>
          <w:rStyle w:val="FontStyle19"/>
          <w:sz w:val="28"/>
          <w:szCs w:val="28"/>
        </w:rPr>
        <w:t>ра-Натта) и металлоорганические комплексы, которые служат предшественниками каталитических комплексов.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19"/>
          <w:sz w:val="28"/>
          <w:szCs w:val="28"/>
        </w:rPr>
      </w:pPr>
      <w:r w:rsidRPr="00636B7D">
        <w:rPr>
          <w:rStyle w:val="FontStyle19"/>
          <w:sz w:val="28"/>
          <w:szCs w:val="28"/>
        </w:rPr>
        <w:t>Много лет назад мы показали, что</w:t>
      </w:r>
      <w:r w:rsidR="00636B7D" w:rsidRPr="00636B7D">
        <w:rPr>
          <w:rStyle w:val="FontStyle19"/>
          <w:sz w:val="28"/>
          <w:szCs w:val="28"/>
        </w:rPr>
        <w:t xml:space="preserve"> </w:t>
      </w:r>
      <w:r w:rsidR="000D1667" w:rsidRPr="00636B7D">
        <w:rPr>
          <w:rStyle w:val="FontStyle19"/>
          <w:sz w:val="28"/>
          <w:szCs w:val="28"/>
        </w:rPr>
        <w:t>хе</w:t>
      </w:r>
      <w:r w:rsidRPr="00636B7D">
        <w:rPr>
          <w:rStyle w:val="FontStyle19"/>
          <w:sz w:val="28"/>
          <w:szCs w:val="28"/>
        </w:rPr>
        <w:t>латные комплексы никеля вызывают образование линейных продуктов из этилена с исключительно высокой хемоселективностью [1]. На схеме I изображены комплексы 1 и 2, которые</w:t>
      </w:r>
      <w:r w:rsidRPr="00636B7D">
        <w:rPr>
          <w:sz w:val="28"/>
          <w:szCs w:val="28"/>
        </w:rPr>
        <w:t xml:space="preserve"> </w:t>
      </w:r>
      <w:r w:rsidRPr="00636B7D">
        <w:rPr>
          <w:rStyle w:val="FontStyle19"/>
          <w:sz w:val="28"/>
          <w:szCs w:val="28"/>
        </w:rPr>
        <w:t xml:space="preserve">можно рассматривать в качестве </w:t>
      </w:r>
      <w:r w:rsidR="000D1667" w:rsidRPr="00636B7D">
        <w:rPr>
          <w:rStyle w:val="FontStyle19"/>
          <w:sz w:val="28"/>
          <w:szCs w:val="28"/>
        </w:rPr>
        <w:t>предшественник</w:t>
      </w:r>
      <w:r w:rsidRPr="00636B7D">
        <w:rPr>
          <w:rStyle w:val="FontStyle19"/>
          <w:sz w:val="28"/>
          <w:szCs w:val="28"/>
        </w:rPr>
        <w:t xml:space="preserve">ов активного </w:t>
      </w:r>
      <w:r w:rsidRPr="00636B7D">
        <w:rPr>
          <w:rStyle w:val="FontStyle19"/>
          <w:sz w:val="28"/>
          <w:szCs w:val="28"/>
          <w:lang w:val="en-GB"/>
        </w:rPr>
        <w:t>Ni</w:t>
      </w:r>
      <w:r w:rsidRPr="00636B7D">
        <w:rPr>
          <w:rStyle w:val="FontStyle19"/>
          <w:sz w:val="28"/>
          <w:szCs w:val="28"/>
        </w:rPr>
        <w:t>-Н-катализатора 3.</w:t>
      </w:r>
    </w:p>
    <w:p w:rsidR="002E0A09" w:rsidRPr="00636B7D" w:rsidRDefault="00636B7D" w:rsidP="00636B7D">
      <w:pPr>
        <w:spacing w:line="360" w:lineRule="auto"/>
        <w:ind w:firstLine="709"/>
        <w:jc w:val="both"/>
        <w:rPr>
          <w:sz w:val="28"/>
          <w:szCs w:val="28"/>
        </w:rPr>
      </w:pPr>
      <w:r w:rsidRPr="00636B7D">
        <w:rPr>
          <w:sz w:val="28"/>
          <w:szCs w:val="28"/>
        </w:rPr>
        <w:br w:type="page"/>
      </w:r>
      <w:r w:rsidR="006E33E1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94.25pt">
            <v:imagedata r:id="rId7" o:title=""/>
          </v:shape>
        </w:pict>
      </w:r>
      <w:r w:rsidRPr="00636B7D">
        <w:rPr>
          <w:sz w:val="28"/>
          <w:szCs w:val="28"/>
        </w:rPr>
        <w:t xml:space="preserve"> </w:t>
      </w:r>
      <w:r w:rsidR="006E33E1">
        <w:rPr>
          <w:sz w:val="28"/>
          <w:szCs w:val="28"/>
        </w:rPr>
        <w:pict>
          <v:shape id="_x0000_i1026" type="#_x0000_t75" style="width:256.5pt;height:195pt">
            <v:imagedata r:id="rId8" o:title=""/>
          </v:shape>
        </w:pic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25"/>
          <w:sz w:val="28"/>
          <w:szCs w:val="28"/>
        </w:rPr>
      </w:pPr>
      <w:r w:rsidRPr="00636B7D">
        <w:rPr>
          <w:rStyle w:val="FontStyle25"/>
          <w:sz w:val="28"/>
          <w:szCs w:val="28"/>
        </w:rPr>
        <w:t xml:space="preserve">Рис. </w:t>
      </w:r>
      <w:r w:rsidRPr="00636B7D">
        <w:rPr>
          <w:rStyle w:val="FontStyle28"/>
          <w:sz w:val="28"/>
          <w:szCs w:val="28"/>
        </w:rPr>
        <w:t xml:space="preserve">1. </w:t>
      </w:r>
      <w:r w:rsidRPr="00636B7D">
        <w:rPr>
          <w:rStyle w:val="FontStyle25"/>
          <w:sz w:val="28"/>
          <w:szCs w:val="28"/>
        </w:rPr>
        <w:t>Строение комплекса 1 по данным рентгеноструктурного анализа.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25"/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25"/>
          <w:sz w:val="28"/>
          <w:szCs w:val="28"/>
        </w:rPr>
      </w:pPr>
      <w:r w:rsidRPr="00636B7D">
        <w:rPr>
          <w:rStyle w:val="FontStyle25"/>
          <w:sz w:val="28"/>
          <w:szCs w:val="28"/>
        </w:rPr>
        <w:t xml:space="preserve">Реакция комплекса 3 с этиленом приводит к образованию комплекса 4, который после внедрения следующей молекулы этилена образует </w:t>
      </w:r>
      <w:r w:rsidRPr="00636B7D">
        <w:rPr>
          <w:rStyle w:val="FontStyle25"/>
          <w:sz w:val="28"/>
          <w:szCs w:val="28"/>
          <w:lang w:val="en-GB"/>
        </w:rPr>
        <w:t>Ni</w:t>
      </w:r>
      <w:r w:rsidRPr="00636B7D">
        <w:rPr>
          <w:rStyle w:val="FontStyle25"/>
          <w:sz w:val="28"/>
          <w:szCs w:val="28"/>
        </w:rPr>
        <w:t>-бутильный комплекс 5. Последний может отщеплять бутен</w:t>
      </w:r>
      <w:r w:rsidR="00197FA0" w:rsidRPr="00636B7D">
        <w:rPr>
          <w:rStyle w:val="FontStyle25"/>
          <w:sz w:val="28"/>
          <w:szCs w:val="28"/>
        </w:rPr>
        <w:t>-1 в результате реакции р-элими</w:t>
      </w:r>
      <w:r w:rsidRPr="00636B7D">
        <w:rPr>
          <w:rStyle w:val="FontStyle25"/>
          <w:sz w:val="28"/>
          <w:szCs w:val="28"/>
        </w:rPr>
        <w:t xml:space="preserve">нирования, вновь образуя комплекс 3. Таким образом, каталитический цикл замыкается. Кроме элиминирования бутена-1, комплекс 5 может присоединять еще молекулы этилена, образуя комплексы </w:t>
      </w:r>
      <w:r w:rsidRPr="00636B7D">
        <w:rPr>
          <w:rStyle w:val="FontStyle25"/>
          <w:sz w:val="28"/>
          <w:szCs w:val="28"/>
          <w:lang w:val="en-GB"/>
        </w:rPr>
        <w:t>Ni</w:t>
      </w:r>
      <w:r w:rsidRPr="00636B7D">
        <w:rPr>
          <w:rStyle w:val="FontStyle25"/>
          <w:sz w:val="28"/>
          <w:szCs w:val="28"/>
        </w:rPr>
        <w:t xml:space="preserve"> с высшими м-алкильными группами, которые затем могут по реакции </w:t>
      </w:r>
      <w:r w:rsidRPr="00636B7D">
        <w:rPr>
          <w:rStyle w:val="FontStyle27"/>
          <w:w w:val="100"/>
          <w:sz w:val="28"/>
          <w:szCs w:val="28"/>
        </w:rPr>
        <w:t>Р</w:t>
      </w:r>
      <w:r w:rsidRPr="00636B7D">
        <w:rPr>
          <w:rStyle w:val="FontStyle25"/>
          <w:sz w:val="28"/>
          <w:szCs w:val="28"/>
        </w:rPr>
        <w:t xml:space="preserve">-элиминирования отщеплять соответствующие а-олефины или воски, или даже ПЭ. В результате каталитического цикла, изображенного на схеме I, возникает распределение типа Шульца-Флори. Наилучшим образом оно описывается величиной </w:t>
      </w:r>
      <w:r w:rsidRPr="00636B7D">
        <w:rPr>
          <w:rStyle w:val="FontStyle27"/>
          <w:w w:val="100"/>
          <w:sz w:val="28"/>
          <w:szCs w:val="28"/>
        </w:rPr>
        <w:t>Р</w:t>
      </w:r>
      <w:r w:rsidRPr="00636B7D">
        <w:rPr>
          <w:rStyle w:val="FontStyle25"/>
          <w:sz w:val="28"/>
          <w:szCs w:val="28"/>
        </w:rPr>
        <w:t>-фактора, т.е. отношением скорости элиминирования на стадии обрыва цепи к скорости элиминирования на стадии роста. Когда стадия обрыва ф-элиминирование) протекает быстро, в продуктах реакции преобладают олефины С</w:t>
      </w:r>
      <w:r w:rsidRPr="00636B7D">
        <w:rPr>
          <w:rStyle w:val="FontStyle25"/>
          <w:sz w:val="28"/>
          <w:szCs w:val="28"/>
          <w:vertAlign w:val="subscript"/>
        </w:rPr>
        <w:t>4</w:t>
      </w:r>
      <w:r w:rsidRPr="00636B7D">
        <w:rPr>
          <w:rStyle w:val="FontStyle25"/>
          <w:sz w:val="28"/>
          <w:szCs w:val="28"/>
        </w:rPr>
        <w:t xml:space="preserve"> - С</w:t>
      </w:r>
      <w:r w:rsidRPr="00636B7D">
        <w:rPr>
          <w:rStyle w:val="FontStyle25"/>
          <w:sz w:val="28"/>
          <w:szCs w:val="28"/>
          <w:vertAlign w:val="subscript"/>
        </w:rPr>
        <w:t>8</w:t>
      </w:r>
      <w:r w:rsidRPr="00636B7D">
        <w:rPr>
          <w:rStyle w:val="FontStyle25"/>
          <w:sz w:val="28"/>
          <w:szCs w:val="28"/>
        </w:rPr>
        <w:t>. Продукты с большой длиной цепи (ПЭ) получаются в том случае, когда преобладает реакция роста.</w:t>
      </w:r>
    </w:p>
    <w:p w:rsidR="00636B7D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25"/>
          <w:sz w:val="28"/>
          <w:szCs w:val="28"/>
        </w:rPr>
        <w:t xml:space="preserve">Механизм, приведенный на схеме I, подтверждается спектроскопическими исследованиями, проведенными </w:t>
      </w:r>
      <w:r w:rsidRPr="00636B7D">
        <w:rPr>
          <w:rStyle w:val="FontStyle25"/>
          <w:sz w:val="28"/>
          <w:szCs w:val="28"/>
          <w:lang w:val="en-GB"/>
        </w:rPr>
        <w:t>in</w:t>
      </w:r>
      <w:r w:rsidRPr="00636B7D">
        <w:rPr>
          <w:rStyle w:val="FontStyle25"/>
          <w:sz w:val="28"/>
          <w:szCs w:val="28"/>
        </w:rPr>
        <w:t xml:space="preserve"> </w:t>
      </w:r>
      <w:r w:rsidRPr="00636B7D">
        <w:rPr>
          <w:rStyle w:val="FontStyle25"/>
          <w:sz w:val="28"/>
          <w:szCs w:val="28"/>
          <w:lang w:val="en-GB"/>
        </w:rPr>
        <w:t>situ</w:t>
      </w:r>
      <w:r w:rsidRPr="00636B7D">
        <w:rPr>
          <w:rStyle w:val="FontStyle25"/>
          <w:sz w:val="28"/>
          <w:szCs w:val="28"/>
        </w:rPr>
        <w:t xml:space="preserve">. Так, ЯМР исследования, выполненные в этих условиях, показывают, что в растворе </w:t>
      </w:r>
      <w:r w:rsidRPr="00636B7D">
        <w:rPr>
          <w:rStyle w:val="FontStyle25"/>
          <w:sz w:val="28"/>
          <w:szCs w:val="28"/>
        </w:rPr>
        <w:lastRenderedPageBreak/>
        <w:t>присутствует гидрид никеля 3, который был зафиксирован при использовании</w:t>
      </w:r>
      <w:r w:rsidRPr="00636B7D">
        <w:rPr>
          <w:rStyle w:val="FontStyle22"/>
          <w:sz w:val="28"/>
          <w:szCs w:val="28"/>
          <w:lang w:eastAsia="en-GB"/>
        </w:rPr>
        <w:t xml:space="preserve"> </w:t>
      </w:r>
      <w:r w:rsidRPr="00636B7D">
        <w:rPr>
          <w:rStyle w:val="FontStyle25"/>
          <w:sz w:val="28"/>
          <w:szCs w:val="28"/>
          <w:lang w:val="en-GB" w:eastAsia="en-GB"/>
        </w:rPr>
        <w:t>Ph</w:t>
      </w:r>
      <w:r w:rsidRPr="00636B7D">
        <w:rPr>
          <w:rStyle w:val="FontStyle25"/>
          <w:sz w:val="28"/>
          <w:szCs w:val="28"/>
          <w:vertAlign w:val="subscript"/>
          <w:lang w:eastAsia="en-GB"/>
        </w:rPr>
        <w:t>2</w:t>
      </w:r>
      <w:r w:rsidRPr="00636B7D">
        <w:rPr>
          <w:rStyle w:val="FontStyle25"/>
          <w:sz w:val="28"/>
          <w:szCs w:val="28"/>
          <w:lang w:val="en-GB" w:eastAsia="en-GB"/>
        </w:rPr>
        <w:t>PCH</w:t>
      </w:r>
      <w:r w:rsidRPr="00636B7D">
        <w:rPr>
          <w:rStyle w:val="FontStyle25"/>
          <w:sz w:val="28"/>
          <w:szCs w:val="28"/>
          <w:vertAlign w:val="subscript"/>
          <w:lang w:eastAsia="en-GB"/>
        </w:rPr>
        <w:t>2</w:t>
      </w:r>
      <w:r w:rsidRPr="00636B7D">
        <w:rPr>
          <w:rStyle w:val="FontStyle25"/>
          <w:sz w:val="28"/>
          <w:szCs w:val="28"/>
          <w:lang w:val="en-GB" w:eastAsia="en-GB"/>
        </w:rPr>
        <w:t>C</w:t>
      </w:r>
      <w:r w:rsidRPr="00636B7D">
        <w:rPr>
          <w:rStyle w:val="FontStyle25"/>
          <w:sz w:val="28"/>
          <w:szCs w:val="28"/>
          <w:lang w:eastAsia="en-GB"/>
        </w:rPr>
        <w:t>(</w:t>
      </w:r>
      <w:r w:rsidRPr="00636B7D">
        <w:rPr>
          <w:rStyle w:val="FontStyle25"/>
          <w:sz w:val="28"/>
          <w:szCs w:val="28"/>
          <w:lang w:val="en-GB" w:eastAsia="en-GB"/>
        </w:rPr>
        <w:t>CF</w:t>
      </w:r>
      <w:r w:rsidRPr="00636B7D">
        <w:rPr>
          <w:rStyle w:val="FontStyle25"/>
          <w:sz w:val="28"/>
          <w:szCs w:val="28"/>
          <w:vertAlign w:val="subscript"/>
          <w:lang w:eastAsia="en-GB"/>
        </w:rPr>
        <w:t>3</w:t>
      </w:r>
      <w:r w:rsidRPr="00636B7D">
        <w:rPr>
          <w:rStyle w:val="FontStyle25"/>
          <w:sz w:val="28"/>
          <w:szCs w:val="28"/>
          <w:lang w:eastAsia="en-GB"/>
        </w:rPr>
        <w:t>)</w:t>
      </w:r>
      <w:r w:rsidRPr="00636B7D">
        <w:rPr>
          <w:rStyle w:val="FontStyle25"/>
          <w:sz w:val="28"/>
          <w:szCs w:val="28"/>
          <w:vertAlign w:val="subscript"/>
          <w:lang w:eastAsia="en-GB"/>
        </w:rPr>
        <w:t>2</w:t>
      </w:r>
      <w:r w:rsidRPr="00636B7D">
        <w:rPr>
          <w:rStyle w:val="FontStyle25"/>
          <w:sz w:val="28"/>
          <w:szCs w:val="28"/>
          <w:lang w:val="en-GB" w:eastAsia="en-GB"/>
        </w:rPr>
        <w:t>OH</w:t>
      </w:r>
      <w:r w:rsidRPr="00636B7D">
        <w:rPr>
          <w:rStyle w:val="FontStyle25"/>
          <w:sz w:val="28"/>
          <w:szCs w:val="28"/>
          <w:lang w:eastAsia="en-GB"/>
        </w:rPr>
        <w:t xml:space="preserve"> в качестве лиганда [2]. Оказалось, что можно выделить этильный 4 </w:t>
      </w:r>
      <w:r w:rsidR="000D1667" w:rsidRPr="00636B7D">
        <w:rPr>
          <w:rStyle w:val="FontStyle25"/>
          <w:sz w:val="28"/>
          <w:szCs w:val="28"/>
          <w:lang w:eastAsia="en-GB"/>
        </w:rPr>
        <w:t>и бутиль</w:t>
      </w:r>
      <w:r w:rsidRPr="00636B7D">
        <w:rPr>
          <w:rStyle w:val="FontStyle25"/>
          <w:sz w:val="28"/>
          <w:szCs w:val="28"/>
          <w:lang w:eastAsia="en-GB"/>
        </w:rPr>
        <w:t xml:space="preserve">ный 5 комплексы никеля, а также комплексы </w:t>
      </w:r>
      <w:r w:rsidRPr="00636B7D">
        <w:rPr>
          <w:rStyle w:val="FontStyle25"/>
          <w:sz w:val="28"/>
          <w:szCs w:val="28"/>
          <w:lang w:val="en-GB" w:eastAsia="en-GB"/>
        </w:rPr>
        <w:t>Ni</w:t>
      </w:r>
      <w:r w:rsidRPr="00636B7D">
        <w:rPr>
          <w:rStyle w:val="FontStyle25"/>
          <w:sz w:val="28"/>
          <w:szCs w:val="28"/>
          <w:lang w:eastAsia="en-GB"/>
        </w:rPr>
        <w:t>, содержащие высшие алкильные группы, которые являются продуктами многократного внедрения этилена. При нагревании эти комплексы отщепляют соответственно этилен, бутен-1 или</w:t>
      </w:r>
      <w:r w:rsidR="00636B7D" w:rsidRPr="00636B7D">
        <w:rPr>
          <w:rStyle w:val="FontStyle30"/>
          <w:sz w:val="28"/>
          <w:szCs w:val="28"/>
        </w:rPr>
        <w:t xml:space="preserve"> высшие сс-олефины, возвращаясь тем самым к комплексу 3.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25"/>
          <w:sz w:val="28"/>
          <w:szCs w:val="28"/>
          <w:lang w:eastAsia="en-GB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25"/>
          <w:sz w:val="28"/>
          <w:szCs w:val="28"/>
        </w:rPr>
      </w:pPr>
      <w:r w:rsidRPr="00636B7D">
        <w:rPr>
          <w:rStyle w:val="FontStyle25"/>
          <w:sz w:val="28"/>
          <w:szCs w:val="28"/>
        </w:rPr>
        <w:t xml:space="preserve">Таблица </w:t>
      </w:r>
      <w:r w:rsidRPr="00636B7D">
        <w:rPr>
          <w:rStyle w:val="FontStyle28"/>
          <w:sz w:val="28"/>
          <w:szCs w:val="28"/>
        </w:rPr>
        <w:t xml:space="preserve">1. </w:t>
      </w:r>
      <w:r w:rsidRPr="00636B7D">
        <w:rPr>
          <w:rStyle w:val="FontStyle25"/>
          <w:sz w:val="28"/>
          <w:szCs w:val="28"/>
        </w:rPr>
        <w:t>Линейные производные этилена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22"/>
        <w:gridCol w:w="7813"/>
      </w:tblGrid>
      <w:tr w:rsidR="002E0A09" w:rsidRPr="00636B7D" w:rsidTr="00636B7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Применение</w:t>
            </w:r>
          </w:p>
        </w:tc>
      </w:tr>
      <w:tr w:rsidR="002E0A09" w:rsidRPr="00636B7D" w:rsidTr="00636B7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Бутен-1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Полибутилен</w:t>
            </w:r>
          </w:p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Сомономер в производстве ПЭ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  <w:lang w:val="en-GB"/>
              </w:rPr>
            </w:pPr>
            <w:r w:rsidRPr="00636B7D">
              <w:rPr>
                <w:rStyle w:val="FontStyle25"/>
              </w:rPr>
              <w:t>Гексен-</w:t>
            </w:r>
            <w:r w:rsidRPr="00636B7D">
              <w:rPr>
                <w:rStyle w:val="FontStyle25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Сомономер в производстве ПЭ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  <w:lang w:val="en-GB"/>
              </w:rPr>
            </w:pPr>
            <w:r w:rsidRPr="00636B7D">
              <w:rPr>
                <w:rStyle w:val="FontStyle25"/>
              </w:rPr>
              <w:t>Октен-</w:t>
            </w:r>
            <w:r w:rsidRPr="00636B7D">
              <w:rPr>
                <w:rStyle w:val="FontStyle25"/>
                <w:lang w:val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Продукты тонкого органического синтеза (жирные кислоты, меркаптаны), пластификаторы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Децен-1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Смазки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  <w:vertAlign w:val="subscript"/>
              </w:rPr>
            </w:pPr>
            <w:r w:rsidRPr="00636B7D">
              <w:rPr>
                <w:rStyle w:val="FontStyle25"/>
              </w:rPr>
              <w:t>Олефины С</w:t>
            </w:r>
            <w:r w:rsidRPr="00636B7D">
              <w:rPr>
                <w:rStyle w:val="FontStyle25"/>
                <w:vertAlign w:val="subscript"/>
              </w:rPr>
              <w:t>12</w:t>
            </w:r>
            <w:r w:rsidRPr="00636B7D">
              <w:rPr>
                <w:rStyle w:val="FontStyle25"/>
              </w:rPr>
              <w:t xml:space="preserve"> </w:t>
            </w:r>
            <w:r w:rsidRPr="00636B7D">
              <w:rPr>
                <w:rStyle w:val="FontStyle25"/>
                <w:lang w:val="en-GB"/>
              </w:rPr>
              <w:t xml:space="preserve">- </w:t>
            </w:r>
            <w:r w:rsidRPr="00636B7D">
              <w:rPr>
                <w:rStyle w:val="FontStyle25"/>
              </w:rPr>
              <w:t>С</w:t>
            </w:r>
            <w:r w:rsidRPr="00636B7D">
              <w:rPr>
                <w:rStyle w:val="FontStyle25"/>
                <w:vertAlign w:val="subscript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Детергенты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  <w:vertAlign w:val="subscript"/>
              </w:rPr>
            </w:pPr>
            <w:r w:rsidRPr="00636B7D">
              <w:rPr>
                <w:rStyle w:val="FontStyle25"/>
              </w:rPr>
              <w:t>Олефины С</w:t>
            </w:r>
            <w:r w:rsidRPr="00636B7D">
              <w:rPr>
                <w:rStyle w:val="FontStyle25"/>
                <w:vertAlign w:val="subscript"/>
              </w:rPr>
              <w:t>&gt;20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Присадки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  <w:vertAlign w:val="subscript"/>
              </w:rPr>
            </w:pPr>
            <w:r w:rsidRPr="00636B7D">
              <w:rPr>
                <w:rStyle w:val="FontStyle25"/>
              </w:rPr>
              <w:t>Олефины С</w:t>
            </w:r>
            <w:r w:rsidRPr="00636B7D">
              <w:rPr>
                <w:rStyle w:val="FontStyle25"/>
                <w:vertAlign w:val="subscript"/>
              </w:rPr>
              <w:t>&gt;30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Воски</w:t>
            </w:r>
          </w:p>
        </w:tc>
      </w:tr>
      <w:tr w:rsidR="002E0A09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3"/>
                <w:sz w:val="20"/>
                <w:szCs w:val="20"/>
                <w:vertAlign w:val="subscript"/>
              </w:rPr>
            </w:pPr>
            <w:r w:rsidRPr="00636B7D">
              <w:rPr>
                <w:rStyle w:val="FontStyle25"/>
              </w:rPr>
              <w:t xml:space="preserve">Олефины </w:t>
            </w:r>
            <w:r w:rsidRPr="00636B7D">
              <w:rPr>
                <w:rStyle w:val="FontStyle23"/>
                <w:sz w:val="20"/>
                <w:szCs w:val="20"/>
              </w:rPr>
              <w:t>С</w:t>
            </w:r>
            <w:r w:rsidRPr="00636B7D">
              <w:rPr>
                <w:rStyle w:val="FontStyle23"/>
                <w:sz w:val="20"/>
                <w:szCs w:val="20"/>
                <w:vertAlign w:val="subscript"/>
              </w:rPr>
              <w:t>&gt;т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E0A09" w:rsidRPr="00636B7D" w:rsidRDefault="002E0A09" w:rsidP="00636B7D">
            <w:pPr>
              <w:spacing w:line="360" w:lineRule="auto"/>
              <w:jc w:val="both"/>
              <w:rPr>
                <w:rStyle w:val="FontStyle25"/>
              </w:rPr>
            </w:pPr>
            <w:r w:rsidRPr="00636B7D">
              <w:rPr>
                <w:rStyle w:val="FontStyle25"/>
              </w:rPr>
              <w:t>ПЭ</w:t>
            </w:r>
          </w:p>
        </w:tc>
      </w:tr>
    </w:tbl>
    <w:p w:rsidR="002E0A09" w:rsidRPr="00636B7D" w:rsidRDefault="002E0A09" w:rsidP="00636B7D">
      <w:pPr>
        <w:spacing w:line="360" w:lineRule="auto"/>
        <w:ind w:firstLine="709"/>
        <w:jc w:val="both"/>
        <w:rPr>
          <w:rStyle w:val="FontStyle25"/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 xml:space="preserve">Если образующиеся а-олефины не реагируют с </w:t>
      </w:r>
      <w:r w:rsidRPr="00636B7D">
        <w:rPr>
          <w:rStyle w:val="FontStyle30"/>
          <w:sz w:val="28"/>
          <w:szCs w:val="28"/>
          <w:lang w:val="en-GB"/>
        </w:rPr>
        <w:t>Ni</w:t>
      </w:r>
      <w:r w:rsidRPr="00636B7D">
        <w:rPr>
          <w:rStyle w:val="FontStyle30"/>
          <w:sz w:val="28"/>
          <w:szCs w:val="28"/>
        </w:rPr>
        <w:t>-Н-комплексом 3 (что привело бы к образованию соолигомеров), в продуктах реакции присутствуют только линейные производные; иначе говоря, реакция дол</w:t>
      </w:r>
      <w:r w:rsidR="000D1667" w:rsidRPr="00636B7D">
        <w:rPr>
          <w:rStyle w:val="FontStyle30"/>
          <w:sz w:val="28"/>
          <w:szCs w:val="28"/>
        </w:rPr>
        <w:t>жна быть высоко хемоселек</w:t>
      </w:r>
      <w:r w:rsidRPr="00636B7D">
        <w:rPr>
          <w:rStyle w:val="FontStyle30"/>
          <w:sz w:val="28"/>
          <w:szCs w:val="28"/>
        </w:rPr>
        <w:t>тивна только по отношению к этилену, а реакция передачи цепи должна отсутствовать.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>Чтобы пр</w:t>
      </w:r>
      <w:r w:rsidR="000D1667" w:rsidRPr="00636B7D">
        <w:rPr>
          <w:rStyle w:val="FontStyle30"/>
          <w:sz w:val="28"/>
          <w:szCs w:val="28"/>
        </w:rPr>
        <w:t>одемонстрировать высокую хемосе</w:t>
      </w:r>
      <w:r w:rsidRPr="00636B7D">
        <w:rPr>
          <w:rStyle w:val="FontStyle30"/>
          <w:sz w:val="28"/>
          <w:szCs w:val="28"/>
        </w:rPr>
        <w:t>лективность, проводили реакцию смеси, содержащей 50% этилена и 50% пропилена, с каталитическими количествами комплекса 1. Поглощение этилена наблюдали до тех пор, пока в смеси не достигалось процентное соотношение пропилен : : этилен, равное 90 : 10. Продукты, получающиеся при таком соотношении, содержали нечетное число атомов углерода (С</w:t>
      </w:r>
      <w:r w:rsidRPr="00636B7D">
        <w:rPr>
          <w:rStyle w:val="FontStyle30"/>
          <w:sz w:val="28"/>
          <w:szCs w:val="28"/>
          <w:vertAlign w:val="subscript"/>
        </w:rPr>
        <w:t>5</w:t>
      </w:r>
      <w:r w:rsidRPr="00636B7D">
        <w:rPr>
          <w:rStyle w:val="FontStyle30"/>
          <w:sz w:val="28"/>
          <w:szCs w:val="28"/>
        </w:rPr>
        <w:t>, С</w:t>
      </w:r>
      <w:r w:rsidRPr="00636B7D">
        <w:rPr>
          <w:rStyle w:val="FontStyle30"/>
          <w:sz w:val="28"/>
          <w:szCs w:val="28"/>
          <w:vertAlign w:val="subscript"/>
        </w:rPr>
        <w:t>7</w:t>
      </w:r>
      <w:r w:rsidRPr="00636B7D">
        <w:rPr>
          <w:rStyle w:val="FontStyle30"/>
          <w:sz w:val="28"/>
          <w:szCs w:val="28"/>
        </w:rPr>
        <w:t xml:space="preserve"> и т.д.) [3].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lastRenderedPageBreak/>
        <w:t>Высокая хемоселективность объясняется наличием</w:t>
      </w:r>
      <w:r w:rsidR="00636B7D" w:rsidRPr="00636B7D">
        <w:rPr>
          <w:rStyle w:val="FontStyle30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>хе</w:t>
      </w:r>
      <w:r w:rsidR="000D1667" w:rsidRPr="00636B7D">
        <w:rPr>
          <w:rStyle w:val="FontStyle30"/>
          <w:sz w:val="28"/>
          <w:szCs w:val="28"/>
        </w:rPr>
        <w:t>латного лиганда. По данным рент</w:t>
      </w:r>
      <w:r w:rsidRPr="00636B7D">
        <w:rPr>
          <w:rStyle w:val="FontStyle30"/>
          <w:sz w:val="28"/>
          <w:szCs w:val="28"/>
        </w:rPr>
        <w:t>геноструктурного анализа (рис. 1), комплекс 1 имеет плоскоквадратную структуру.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>По нашему мнению, ответственным за высокую хемоселективность реакции является плоскоквадратное окружение металла. Ниже показан путь протекания реакции внедрения этилена, включающий стадию появления свободного координационного места в результате акта внедрения этилена.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2E0A09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71.5pt;height:63.75pt">
            <v:imagedata r:id="rId9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 xml:space="preserve">Рост цепи протекает в </w:t>
      </w:r>
      <w:r w:rsidR="00636B7D" w:rsidRPr="00636B7D">
        <w:rPr>
          <w:rStyle w:val="FontStyle30"/>
          <w:sz w:val="28"/>
          <w:szCs w:val="28"/>
        </w:rPr>
        <w:t>трансположении</w:t>
      </w:r>
      <w:r w:rsidRPr="00636B7D">
        <w:rPr>
          <w:rStyle w:val="FontStyle30"/>
          <w:sz w:val="28"/>
          <w:szCs w:val="28"/>
        </w:rPr>
        <w:t xml:space="preserve"> относительно атома кислорода комплекса, в то время как свободные координационные места для входящей молекулы мономера после внедрения этилена возникают в </w:t>
      </w:r>
      <w:r w:rsidR="00636B7D" w:rsidRPr="00636B7D">
        <w:rPr>
          <w:rStyle w:val="FontStyle34"/>
          <w:i w:val="0"/>
          <w:sz w:val="28"/>
          <w:szCs w:val="28"/>
        </w:rPr>
        <w:t>трансположения</w:t>
      </w:r>
      <w:r w:rsidRPr="00636B7D">
        <w:rPr>
          <w:rStyle w:val="FontStyle34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 xml:space="preserve">по отношению к атому фосфора. Если этот механизм правилен, можно полагать, что кроме давления и температуры на получающееся распределение продуктов должны влиять стерические и электронные эффекты в хелатном лиганде. При изменении а-донорных и я-акцепторных свойств Р или хелатного кольца будет изменяться прочность связи вновь координирующейся молекулы этилена с металлом. Кроме того, на прочность связи </w:t>
      </w:r>
      <w:r w:rsidRPr="00636B7D">
        <w:rPr>
          <w:rStyle w:val="FontStyle30"/>
          <w:sz w:val="28"/>
          <w:szCs w:val="28"/>
          <w:lang w:val="en-GB"/>
        </w:rPr>
        <w:t>Ni</w:t>
      </w:r>
      <w:r w:rsidRPr="00636B7D">
        <w:rPr>
          <w:rStyle w:val="FontStyle30"/>
          <w:sz w:val="28"/>
          <w:szCs w:val="28"/>
        </w:rPr>
        <w:t>-углерод может также влиять строение лиганда.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 xml:space="preserve">Чтобы выяснить влияние этого фактора, в Аахене было синтезировано большое количество разнообразных </w:t>
      </w:r>
      <w:r w:rsidR="000D1667" w:rsidRPr="00636B7D">
        <w:rPr>
          <w:rStyle w:val="FontStyle30"/>
          <w:sz w:val="28"/>
          <w:szCs w:val="28"/>
        </w:rPr>
        <w:t>хе</w:t>
      </w:r>
      <w:r w:rsidRPr="00636B7D">
        <w:rPr>
          <w:rStyle w:val="FontStyle30"/>
          <w:sz w:val="28"/>
          <w:szCs w:val="28"/>
        </w:rPr>
        <w:t>латных комплексов никеля. Можно констатировать, что все комплексы, активные в реакции линейного присоединения по связи С-С, состоят из хелата и органического лиганда. Органическая часть только стабилизирует</w:t>
      </w:r>
      <w:r w:rsidRPr="00636B7D">
        <w:rPr>
          <w:sz w:val="28"/>
          <w:szCs w:val="28"/>
        </w:rPr>
        <w:t xml:space="preserve"> </w:t>
      </w:r>
      <w:r w:rsidR="000D1667" w:rsidRPr="00636B7D">
        <w:rPr>
          <w:rStyle w:val="FontStyle30"/>
          <w:sz w:val="28"/>
          <w:szCs w:val="28"/>
        </w:rPr>
        <w:t>комплекс, тогда как хелатный</w:t>
      </w:r>
      <w:r w:rsidR="00636B7D" w:rsidRPr="00636B7D">
        <w:rPr>
          <w:rStyle w:val="FontStyle30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>лиганд регулир</w:t>
      </w:r>
      <w:r w:rsidR="000D1667" w:rsidRPr="00636B7D">
        <w:rPr>
          <w:rStyle w:val="FontStyle30"/>
          <w:sz w:val="28"/>
          <w:szCs w:val="28"/>
        </w:rPr>
        <w:t>ует</w:t>
      </w:r>
      <w:r w:rsidRPr="00636B7D">
        <w:rPr>
          <w:rStyle w:val="FontStyle30"/>
          <w:sz w:val="28"/>
          <w:szCs w:val="28"/>
        </w:rPr>
        <w:t xml:space="preserve"> каталитическую активность и селективность.</w:t>
      </w:r>
    </w:p>
    <w:p w:rsidR="002E0A09" w:rsidRPr="00636B7D" w:rsidRDefault="00636B7D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E33E1">
        <w:rPr>
          <w:sz w:val="28"/>
          <w:szCs w:val="28"/>
        </w:rPr>
        <w:lastRenderedPageBreak/>
        <w:pict>
          <v:shape id="_x0000_i1028" type="#_x0000_t75" style="width:148.5pt;height:104.25pt">
            <v:imagedata r:id="rId10" o:title=""/>
          </v:shape>
        </w:pic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>Размер ци</w:t>
      </w:r>
      <w:r w:rsidR="000D1667" w:rsidRPr="00636B7D">
        <w:rPr>
          <w:rStyle w:val="FontStyle30"/>
          <w:sz w:val="28"/>
          <w:szCs w:val="28"/>
        </w:rPr>
        <w:t xml:space="preserve">кла в </w:t>
      </w:r>
      <w:r w:rsidRPr="00636B7D">
        <w:rPr>
          <w:rStyle w:val="FontStyle30"/>
          <w:sz w:val="28"/>
          <w:szCs w:val="28"/>
        </w:rPr>
        <w:t>части также им</w:t>
      </w:r>
      <w:r w:rsidR="00636B7D" w:rsidRPr="00636B7D">
        <w:rPr>
          <w:rStyle w:val="FontStyle30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>решающее значение. Ниже изображены</w:t>
      </w:r>
      <w:r w:rsidR="000D1667" w:rsidRPr="00636B7D">
        <w:rPr>
          <w:rStyle w:val="FontStyle30"/>
          <w:sz w:val="28"/>
          <w:szCs w:val="28"/>
        </w:rPr>
        <w:t xml:space="preserve"> комплексы</w:t>
      </w:r>
      <w:r w:rsidRPr="00636B7D">
        <w:rPr>
          <w:rStyle w:val="FontStyle30"/>
          <w:sz w:val="28"/>
          <w:szCs w:val="28"/>
        </w:rPr>
        <w:t xml:space="preserve">, которые отличаются </w:t>
      </w:r>
      <w:r w:rsidR="000D1667" w:rsidRPr="00636B7D">
        <w:rPr>
          <w:rStyle w:val="FontStyle30"/>
          <w:sz w:val="28"/>
          <w:szCs w:val="28"/>
        </w:rPr>
        <w:t xml:space="preserve">размером </w:t>
      </w:r>
      <w:r w:rsidRPr="00636B7D">
        <w:rPr>
          <w:rStyle w:val="FontStyle30"/>
          <w:sz w:val="28"/>
          <w:szCs w:val="28"/>
        </w:rPr>
        <w:t>[4].</w: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2E0A09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77.75pt;height:164.25pt">
            <v:imagedata r:id="rId11" o:title=""/>
          </v:shape>
        </w:pict>
      </w:r>
    </w:p>
    <w:p w:rsidR="002E0A09" w:rsidRPr="00636B7D" w:rsidRDefault="002E0A09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 xml:space="preserve">Комплексы 6-8 содержат пяти </w:t>
      </w:r>
      <w:r w:rsidR="00636B7D" w:rsidRPr="00636B7D">
        <w:rPr>
          <w:rStyle w:val="FontStyle30"/>
          <w:sz w:val="28"/>
          <w:szCs w:val="28"/>
        </w:rPr>
        <w:t>–</w:t>
      </w:r>
      <w:r w:rsidRPr="00636B7D">
        <w:rPr>
          <w:rStyle w:val="FontStyle30"/>
          <w:sz w:val="28"/>
          <w:szCs w:val="28"/>
        </w:rPr>
        <w:t xml:space="preserve"> семичле</w:t>
      </w:r>
      <w:r w:rsidR="000D1667" w:rsidRPr="00636B7D">
        <w:rPr>
          <w:rStyle w:val="FontStyle30"/>
          <w:sz w:val="28"/>
          <w:szCs w:val="28"/>
        </w:rPr>
        <w:t>нные</w:t>
      </w:r>
      <w:r w:rsidR="00636B7D" w:rsidRPr="00636B7D">
        <w:rPr>
          <w:rStyle w:val="FontStyle30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>хелатные ц</w:t>
      </w:r>
      <w:r w:rsidR="000D1667" w:rsidRPr="00636B7D">
        <w:rPr>
          <w:rStyle w:val="FontStyle30"/>
          <w:sz w:val="28"/>
          <w:szCs w:val="28"/>
        </w:rPr>
        <w:t xml:space="preserve">иклы. В комплексах 9 и 10 жесткого </w:t>
      </w:r>
      <w:r w:rsidRPr="00636B7D">
        <w:rPr>
          <w:rStyle w:val="FontStyle30"/>
          <w:sz w:val="28"/>
          <w:szCs w:val="28"/>
        </w:rPr>
        <w:t>хелата увеличивается при введении в него</w:t>
      </w:r>
      <w:r w:rsidR="000D1667" w:rsidRPr="00636B7D">
        <w:rPr>
          <w:rStyle w:val="FontStyle30"/>
          <w:sz w:val="28"/>
          <w:szCs w:val="28"/>
        </w:rPr>
        <w:t xml:space="preserve"> соот</w:t>
      </w:r>
      <w:r w:rsidRPr="00636B7D">
        <w:rPr>
          <w:rStyle w:val="FontStyle30"/>
          <w:sz w:val="28"/>
          <w:szCs w:val="28"/>
        </w:rPr>
        <w:t>ветственно д</w:t>
      </w:r>
      <w:r w:rsidR="000D1667" w:rsidRPr="00636B7D">
        <w:rPr>
          <w:rStyle w:val="FontStyle30"/>
          <w:sz w:val="28"/>
          <w:szCs w:val="28"/>
        </w:rPr>
        <w:t xml:space="preserve">войной связи или ароматического </w:t>
      </w:r>
      <w:r w:rsidRPr="00636B7D">
        <w:rPr>
          <w:rStyle w:val="FontStyle30"/>
          <w:sz w:val="28"/>
          <w:szCs w:val="28"/>
        </w:rPr>
        <w:t>цикла. Исс</w:t>
      </w:r>
      <w:r w:rsidR="00403738" w:rsidRPr="00636B7D">
        <w:rPr>
          <w:rStyle w:val="FontStyle30"/>
          <w:sz w:val="28"/>
          <w:szCs w:val="28"/>
        </w:rPr>
        <w:t xml:space="preserve">ледование реакции комплексов 6 </w:t>
      </w:r>
      <w:r w:rsidR="000D1667" w:rsidRPr="00636B7D">
        <w:rPr>
          <w:rStyle w:val="FontStyle30"/>
          <w:sz w:val="28"/>
          <w:szCs w:val="28"/>
        </w:rPr>
        <w:t xml:space="preserve">с </w:t>
      </w:r>
      <w:r w:rsidRPr="00636B7D">
        <w:rPr>
          <w:rStyle w:val="FontStyle30"/>
          <w:sz w:val="28"/>
          <w:szCs w:val="28"/>
        </w:rPr>
        <w:t>этиленом пок</w:t>
      </w:r>
      <w:r w:rsidR="000D1667" w:rsidRPr="00636B7D">
        <w:rPr>
          <w:rStyle w:val="FontStyle30"/>
          <w:sz w:val="28"/>
          <w:szCs w:val="28"/>
        </w:rPr>
        <w:t xml:space="preserve">азало, что комплексы 6, 9, и 10 </w:t>
      </w:r>
      <w:r w:rsidRPr="00636B7D">
        <w:rPr>
          <w:rStyle w:val="FontStyle30"/>
          <w:sz w:val="28"/>
          <w:szCs w:val="28"/>
        </w:rPr>
        <w:t>вольно активны в линейной олигомеризации,</w:t>
      </w:r>
      <w:r w:rsidR="000D1667" w:rsidRPr="00636B7D">
        <w:rPr>
          <w:rStyle w:val="FontStyle30"/>
          <w:sz w:val="28"/>
          <w:szCs w:val="28"/>
        </w:rPr>
        <w:t xml:space="preserve"> в то </w:t>
      </w:r>
      <w:r w:rsidRPr="00636B7D">
        <w:rPr>
          <w:rStyle w:val="FontStyle30"/>
          <w:sz w:val="28"/>
          <w:szCs w:val="28"/>
        </w:rPr>
        <w:t>время как акт</w:t>
      </w:r>
      <w:r w:rsidR="000D1667" w:rsidRPr="00636B7D">
        <w:rPr>
          <w:rStyle w:val="FontStyle30"/>
          <w:sz w:val="28"/>
          <w:szCs w:val="28"/>
        </w:rPr>
        <w:t>ивность комплексов 7 и 8, содержащих</w:t>
      </w:r>
      <w:r w:rsidRPr="00636B7D">
        <w:rPr>
          <w:rStyle w:val="FontStyle30"/>
          <w:sz w:val="28"/>
          <w:szCs w:val="28"/>
        </w:rPr>
        <w:t xml:space="preserve"> гибкие шести- и семичленные циклы, не</w:t>
      </w:r>
      <w:r w:rsidR="000D1667" w:rsidRPr="00636B7D">
        <w:rPr>
          <w:rStyle w:val="FontStyle30"/>
          <w:sz w:val="28"/>
          <w:szCs w:val="28"/>
        </w:rPr>
        <w:t>вы</w:t>
      </w:r>
      <w:r w:rsidRPr="00636B7D">
        <w:rPr>
          <w:rStyle w:val="FontStyle30"/>
          <w:sz w:val="28"/>
          <w:szCs w:val="28"/>
        </w:rPr>
        <w:t>сока.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</w:p>
    <w:p w:rsidR="00306910" w:rsidRPr="00636B7D" w:rsidRDefault="006E33E1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>
        <w:rPr>
          <w:rStyle w:val="FontStyle30"/>
          <w:sz w:val="28"/>
          <w:szCs w:val="28"/>
        </w:rPr>
        <w:pict>
          <v:shape id="_x0000_i1030" type="#_x0000_t75" style="width:203.25pt;height:41.25pt">
            <v:imagedata r:id="rId12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</w:p>
    <w:p w:rsidR="002E0A09" w:rsidRPr="00636B7D" w:rsidRDefault="002E0A09" w:rsidP="00636B7D">
      <w:pPr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636B7D">
        <w:rPr>
          <w:rStyle w:val="FontStyle30"/>
          <w:sz w:val="28"/>
          <w:szCs w:val="28"/>
        </w:rPr>
        <w:t>Ниже будет показано, что конструиров</w:t>
      </w:r>
      <w:r w:rsidR="000D1667" w:rsidRPr="00636B7D">
        <w:rPr>
          <w:rStyle w:val="FontStyle30"/>
          <w:sz w:val="28"/>
          <w:szCs w:val="28"/>
        </w:rPr>
        <w:t>ание</w:t>
      </w:r>
      <w:r w:rsidR="00636B7D" w:rsidRPr="00636B7D">
        <w:rPr>
          <w:rStyle w:val="FontStyle30"/>
          <w:sz w:val="28"/>
          <w:szCs w:val="28"/>
        </w:rPr>
        <w:t xml:space="preserve"> </w:t>
      </w:r>
      <w:r w:rsidRPr="00636B7D">
        <w:rPr>
          <w:rStyle w:val="FontStyle30"/>
          <w:sz w:val="28"/>
          <w:szCs w:val="28"/>
        </w:rPr>
        <w:t>лиганда влияет на протекание реакций димеризации, олигомеризации и полимеризации этилена</w:t>
      </w:r>
      <w:r w:rsidR="00306910" w:rsidRPr="00636B7D">
        <w:rPr>
          <w:rStyle w:val="FontStyle30"/>
          <w:sz w:val="28"/>
          <w:szCs w:val="28"/>
        </w:rPr>
        <w:t>.</w:t>
      </w:r>
    </w:p>
    <w:p w:rsidR="00306910" w:rsidRPr="00636B7D" w:rsidRDefault="00636B7D" w:rsidP="00636B7D">
      <w:pPr>
        <w:spacing w:line="360" w:lineRule="auto"/>
        <w:ind w:firstLine="709"/>
        <w:jc w:val="center"/>
        <w:rPr>
          <w:rStyle w:val="FontStyle35"/>
          <w:b/>
          <w:sz w:val="28"/>
          <w:szCs w:val="28"/>
        </w:rPr>
      </w:pPr>
      <w:r>
        <w:rPr>
          <w:rStyle w:val="FontStyle35"/>
          <w:sz w:val="28"/>
          <w:szCs w:val="28"/>
        </w:rPr>
        <w:br w:type="page"/>
      </w:r>
      <w:r w:rsidR="00306910" w:rsidRPr="00636B7D">
        <w:rPr>
          <w:rStyle w:val="FontStyle35"/>
          <w:b/>
          <w:sz w:val="28"/>
          <w:szCs w:val="28"/>
        </w:rPr>
        <w:lastRenderedPageBreak/>
        <w:t>ДИМЕРИЗАЦИЯ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t xml:space="preserve">Чтобы получить преимущественно бутен-1, нужно понизить основность атома Р. Интересно отметить, что добавление </w:t>
      </w:r>
      <w:r w:rsidRPr="00636B7D">
        <w:rPr>
          <w:rStyle w:val="FontStyle35"/>
          <w:sz w:val="28"/>
          <w:szCs w:val="28"/>
          <w:lang w:val="en-GB"/>
        </w:rPr>
        <w:t>Ph</w:t>
      </w:r>
      <w:r w:rsidRPr="00636B7D">
        <w:rPr>
          <w:rStyle w:val="FontStyle35"/>
          <w:sz w:val="28"/>
          <w:szCs w:val="28"/>
          <w:vertAlign w:val="subscript"/>
        </w:rPr>
        <w:t>3</w:t>
      </w:r>
      <w:r w:rsidRPr="00636B7D">
        <w:rPr>
          <w:rStyle w:val="FontStyle35"/>
          <w:sz w:val="28"/>
          <w:szCs w:val="28"/>
          <w:lang w:val="en-GB"/>
        </w:rPr>
        <w:t>P</w:t>
      </w:r>
      <w:r w:rsidRPr="00636B7D">
        <w:rPr>
          <w:rStyle w:val="FontStyle35"/>
          <w:sz w:val="28"/>
          <w:szCs w:val="28"/>
        </w:rPr>
        <w:t xml:space="preserve"> к комплексу 1 является другим</w:t>
      </w:r>
      <w:r w:rsidR="000D1667" w:rsidRPr="00636B7D">
        <w:rPr>
          <w:rStyle w:val="FontStyle35"/>
          <w:sz w:val="28"/>
          <w:szCs w:val="28"/>
        </w:rPr>
        <w:t xml:space="preserve"> путем изменения величины р-фак</w:t>
      </w:r>
      <w:r w:rsidRPr="00636B7D">
        <w:rPr>
          <w:rStyle w:val="FontStyle35"/>
          <w:sz w:val="28"/>
          <w:szCs w:val="28"/>
        </w:rPr>
        <w:t>тора (табл. 2).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center"/>
        <w:rPr>
          <w:rStyle w:val="FontStyle35"/>
          <w:b/>
          <w:sz w:val="28"/>
          <w:szCs w:val="28"/>
        </w:rPr>
      </w:pPr>
      <w:r w:rsidRPr="00636B7D">
        <w:rPr>
          <w:rStyle w:val="FontStyle35"/>
          <w:b/>
          <w:sz w:val="28"/>
          <w:szCs w:val="28"/>
        </w:rPr>
        <w:t>ОЛИГОМЕРИЗАЦИЯ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t xml:space="preserve">Олигомеризация олефина осуществлена компанией "Шелл" (процесс "Шелл" для получения высших олефинов - </w:t>
      </w:r>
      <w:r w:rsidRPr="00636B7D">
        <w:rPr>
          <w:rStyle w:val="FontStyle35"/>
          <w:sz w:val="28"/>
          <w:szCs w:val="28"/>
          <w:lang w:val="en-GB"/>
        </w:rPr>
        <w:t>SHOP</w:t>
      </w:r>
      <w:r w:rsidRPr="00636B7D">
        <w:rPr>
          <w:rStyle w:val="FontStyle35"/>
          <w:sz w:val="28"/>
          <w:szCs w:val="28"/>
        </w:rPr>
        <w:t>-процесс) [1, 5]. Этот процесс с общим объемом продукции ~1 млн</w:t>
      </w:r>
      <w:r w:rsidR="000D1667" w:rsidRPr="00636B7D">
        <w:rPr>
          <w:rStyle w:val="FontStyle35"/>
          <w:sz w:val="28"/>
          <w:szCs w:val="28"/>
        </w:rPr>
        <w:t>.</w:t>
      </w:r>
      <w:r w:rsidRPr="00636B7D">
        <w:rPr>
          <w:rStyle w:val="FontStyle35"/>
          <w:sz w:val="28"/>
          <w:szCs w:val="28"/>
        </w:rPr>
        <w:t xml:space="preserve"> т является одним из примеров наиболее крупномасштабного применения гомогенного катализа на основе переходных металлов. На схеме II показаны первичные и вторичные продукты, получаемые в указанном процессе (добан, добанол, этоксилаты добанола и этоксисульфаты добанола - торговые названия поверхностно-активных веществ (детергентов))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1" type="#_x0000_t75" style="width:181.5pt;height:147pt">
            <v:imagedata r:id="rId13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t>Первая ст</w:t>
      </w:r>
      <w:r w:rsidR="000D1667" w:rsidRPr="00636B7D">
        <w:rPr>
          <w:rStyle w:val="FontStyle35"/>
          <w:sz w:val="28"/>
          <w:szCs w:val="28"/>
        </w:rPr>
        <w:t>адия представляет собой олигоме</w:t>
      </w:r>
      <w:r w:rsidRPr="00636B7D">
        <w:rPr>
          <w:rStyle w:val="FontStyle35"/>
          <w:sz w:val="28"/>
          <w:szCs w:val="28"/>
        </w:rPr>
        <w:t xml:space="preserve">ризацию этилена в а-олефины. Образующиеся </w:t>
      </w:r>
      <w:r w:rsidRPr="00636B7D">
        <w:rPr>
          <w:rStyle w:val="FontStyle32"/>
          <w:sz w:val="28"/>
          <w:szCs w:val="28"/>
        </w:rPr>
        <w:t>а</w:t>
      </w:r>
      <w:r w:rsidRPr="00636B7D">
        <w:rPr>
          <w:rStyle w:val="FontStyle35"/>
          <w:sz w:val="28"/>
          <w:szCs w:val="28"/>
        </w:rPr>
        <w:t>-олефины характеризуются геометрическим распределением, которое можно в некоторой степени регулировать изменением давления и температуры. По</w:t>
      </w:r>
      <w:r w:rsidR="000D1667" w:rsidRPr="00636B7D">
        <w:rPr>
          <w:rStyle w:val="FontStyle35"/>
          <w:sz w:val="28"/>
          <w:szCs w:val="28"/>
        </w:rPr>
        <w:t>лучаемый при этом набор а-олефи</w:t>
      </w:r>
      <w:r w:rsidRPr="00636B7D">
        <w:rPr>
          <w:rStyle w:val="FontStyle35"/>
          <w:sz w:val="28"/>
          <w:szCs w:val="28"/>
        </w:rPr>
        <w:t xml:space="preserve">нов трудно </w:t>
      </w:r>
      <w:r w:rsidR="00A47A45" w:rsidRPr="00636B7D">
        <w:rPr>
          <w:rStyle w:val="FontStyle35"/>
          <w:sz w:val="28"/>
          <w:szCs w:val="28"/>
        </w:rPr>
        <w:t>сбалансировано</w:t>
      </w:r>
      <w:r w:rsidRPr="00636B7D">
        <w:rPr>
          <w:rStyle w:val="FontStyle35"/>
          <w:sz w:val="28"/>
          <w:szCs w:val="28"/>
        </w:rPr>
        <w:t xml:space="preserve"> реализовать на рынке. По этой причине из смеси отгоняют только те а-олефины, которые можно продать - в основном </w:t>
      </w:r>
      <w:r w:rsidRPr="00636B7D">
        <w:rPr>
          <w:rStyle w:val="FontStyle35"/>
          <w:sz w:val="28"/>
          <w:szCs w:val="28"/>
        </w:rPr>
        <w:lastRenderedPageBreak/>
        <w:t>С</w:t>
      </w:r>
      <w:r w:rsidRPr="00636B7D">
        <w:rPr>
          <w:rStyle w:val="FontStyle35"/>
          <w:sz w:val="28"/>
          <w:szCs w:val="28"/>
          <w:vertAlign w:val="subscript"/>
        </w:rPr>
        <w:t>8</w:t>
      </w:r>
      <w:r w:rsidRPr="00636B7D">
        <w:rPr>
          <w:rStyle w:val="FontStyle35"/>
          <w:sz w:val="28"/>
          <w:szCs w:val="28"/>
        </w:rPr>
        <w:t xml:space="preserve"> - С</w:t>
      </w:r>
      <w:r w:rsidRPr="00636B7D">
        <w:rPr>
          <w:rStyle w:val="FontStyle35"/>
          <w:sz w:val="28"/>
          <w:szCs w:val="28"/>
          <w:vertAlign w:val="subscript"/>
        </w:rPr>
        <w:t>20</w:t>
      </w:r>
      <w:r w:rsidRPr="00636B7D">
        <w:rPr>
          <w:rStyle w:val="FontStyle35"/>
          <w:sz w:val="28"/>
          <w:szCs w:val="28"/>
        </w:rPr>
        <w:t>- Олефины, не находящие спроса на рынке, &lt;С</w:t>
      </w:r>
      <w:r w:rsidRPr="00636B7D">
        <w:rPr>
          <w:rStyle w:val="FontStyle35"/>
          <w:sz w:val="28"/>
          <w:szCs w:val="28"/>
          <w:vertAlign w:val="subscript"/>
        </w:rPr>
        <w:t>10</w:t>
      </w:r>
      <w:r w:rsidRPr="00636B7D">
        <w:rPr>
          <w:rStyle w:val="FontStyle35"/>
          <w:sz w:val="28"/>
          <w:szCs w:val="28"/>
        </w:rPr>
        <w:t xml:space="preserve"> и &gt;С</w:t>
      </w:r>
      <w:r w:rsidRPr="00636B7D">
        <w:rPr>
          <w:rStyle w:val="FontStyle35"/>
          <w:sz w:val="28"/>
          <w:szCs w:val="28"/>
          <w:vertAlign w:val="subscript"/>
        </w:rPr>
        <w:t>2</w:t>
      </w:r>
      <w:r w:rsidRPr="00636B7D">
        <w:rPr>
          <w:rStyle w:val="FontStyle35"/>
          <w:sz w:val="28"/>
          <w:szCs w:val="28"/>
        </w:rPr>
        <w:t xml:space="preserve">о изомеризуют на второй стадии. На третьей стадии смесь олефинов с внутренними двойными связями подвергают реакции метатезиса, в результате которой олефины &lt;С </w:t>
      </w:r>
      <w:r w:rsidRPr="00636B7D">
        <w:rPr>
          <w:rStyle w:val="FontStyle35"/>
          <w:sz w:val="28"/>
          <w:szCs w:val="28"/>
          <w:vertAlign w:val="subscript"/>
        </w:rPr>
        <w:t xml:space="preserve">10 </w:t>
      </w:r>
      <w:r w:rsidRPr="00636B7D">
        <w:rPr>
          <w:rStyle w:val="FontStyle35"/>
          <w:sz w:val="28"/>
          <w:szCs w:val="28"/>
        </w:rPr>
        <w:t>и&gt;С</w:t>
      </w:r>
      <w:r w:rsidRPr="00636B7D">
        <w:rPr>
          <w:rStyle w:val="FontStyle35"/>
          <w:sz w:val="28"/>
          <w:szCs w:val="28"/>
          <w:vertAlign w:val="subscript"/>
        </w:rPr>
        <w:t>20</w:t>
      </w:r>
      <w:r w:rsidRPr="00636B7D">
        <w:rPr>
          <w:rStyle w:val="FontStyle35"/>
          <w:sz w:val="28"/>
          <w:szCs w:val="28"/>
        </w:rPr>
        <w:t xml:space="preserve"> превращаются в олефины С</w:t>
      </w:r>
      <w:r w:rsidRPr="00636B7D">
        <w:rPr>
          <w:rStyle w:val="FontStyle35"/>
          <w:sz w:val="28"/>
          <w:szCs w:val="28"/>
          <w:vertAlign w:val="subscript"/>
        </w:rPr>
        <w:t>10</w:t>
      </w:r>
      <w:r w:rsidRPr="00636B7D">
        <w:rPr>
          <w:rStyle w:val="FontStyle35"/>
          <w:sz w:val="28"/>
          <w:szCs w:val="28"/>
        </w:rPr>
        <w:t xml:space="preserve"> - С</w:t>
      </w:r>
      <w:r w:rsidRPr="00636B7D">
        <w:rPr>
          <w:rStyle w:val="FontStyle35"/>
          <w:sz w:val="28"/>
          <w:szCs w:val="28"/>
          <w:vertAlign w:val="subscript"/>
        </w:rPr>
        <w:t>14</w:t>
      </w:r>
      <w:r w:rsidRPr="00636B7D">
        <w:rPr>
          <w:rStyle w:val="FontStyle35"/>
          <w:sz w:val="28"/>
          <w:szCs w:val="28"/>
        </w:rPr>
        <w:t xml:space="preserve"> (интервал, соответствующий детергентам), также отделяемые дистилляцией. Сочетание изомеризации</w:t>
      </w:r>
      <w:r w:rsidR="00636B7D"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</w:rPr>
        <w:t>и</w:t>
      </w:r>
      <w:r w:rsidRPr="00636B7D">
        <w:rPr>
          <w:rStyle w:val="FontStyle37"/>
          <w:w w:val="100"/>
          <w:sz w:val="28"/>
          <w:szCs w:val="28"/>
        </w:rPr>
        <w:t xml:space="preserve"> </w:t>
      </w:r>
      <w:r w:rsidRPr="00636B7D">
        <w:rPr>
          <w:rStyle w:val="FontStyle35"/>
          <w:sz w:val="28"/>
          <w:szCs w:val="28"/>
        </w:rPr>
        <w:t>метатезиса с дистилляцией и рециклом создает</w:t>
      </w:r>
      <w:r w:rsidRPr="00636B7D">
        <w:rPr>
          <w:rStyle w:val="FontStyle29"/>
          <w:spacing w:val="0"/>
          <w:sz w:val="28"/>
          <w:szCs w:val="28"/>
        </w:rPr>
        <w:t xml:space="preserve"> </w:t>
      </w:r>
      <w:r w:rsidRPr="00636B7D">
        <w:rPr>
          <w:rStyle w:val="FontStyle35"/>
          <w:sz w:val="28"/>
          <w:szCs w:val="28"/>
        </w:rPr>
        <w:t>уникальную технологию для получения продуктов с заданным распределением по числу атомов</w:t>
      </w:r>
      <w:r w:rsidR="000D1667" w:rsidRPr="00636B7D">
        <w:rPr>
          <w:rStyle w:val="FontStyle35"/>
          <w:sz w:val="28"/>
          <w:szCs w:val="28"/>
        </w:rPr>
        <w:t xml:space="preserve"> </w:t>
      </w:r>
      <w:r w:rsidRPr="00636B7D">
        <w:rPr>
          <w:rStyle w:val="FontStyle35"/>
          <w:sz w:val="28"/>
          <w:szCs w:val="28"/>
        </w:rPr>
        <w:t>углерода. Указанная схема процесса дает возможность получать олефины с любым числом атомов углерода. Ключом к решению проблемы явилась достигнутая хемоселективность. Были получены олефины, содержащие &gt;95% ос-изомеров и степенью линейности,&gt;99%. Селективность образования линейных олефинов важна при проведении метатезиса. В условиях метатезиса разветвленные олефины, содержащиеся в продуктах первой стадии, реагируют очень медленно, приводя к образованию малоактивных разветвленных олефинов, имеющих низкую рыночную стоимость.</w:t>
      </w:r>
    </w:p>
    <w:p w:rsidR="00636B7D" w:rsidRPr="00636B7D" w:rsidRDefault="006E33E1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>
        <w:rPr>
          <w:noProof/>
        </w:rPr>
        <w:pict>
          <v:group id="_x0000_s1026" style="position:absolute;left:0;text-align:left;margin-left:120.6pt;margin-top:473.25pt;width:244.8pt;height:116.25pt;z-index:251657728;mso-wrap-distance-left:7in;mso-wrap-distance-right:7in;mso-wrap-distance-bottom:22.1pt;mso-position-horizontal-relative:page;mso-position-vertical-relative:page" coordorigin="6197,2088" coordsize="4896,25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197;top:2616;width:4896;height:2064;mso-wrap-edited:f" o:allowincell="f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3384"/>
                      <w:gridCol w:w="1512"/>
                    </w:tblGrid>
                    <w:tr w:rsidR="00636B7D" w:rsidTr="00636B7D">
                      <w:trPr>
                        <w:trHeight w:hRule="exact" w:val="299"/>
                      </w:trPr>
                      <w:tc>
                        <w:tcPr>
                          <w:tcW w:w="3384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197"/>
                            <w:rPr>
                              <w:rStyle w:val="FontStyle35"/>
                              <w:lang w:val="en-GB"/>
                            </w:rPr>
                          </w:pPr>
                          <w:r w:rsidRPr="00636B7D">
                            <w:rPr>
                              <w:rStyle w:val="FontStyle35"/>
                            </w:rPr>
                            <w:t xml:space="preserve">Соотношение комплекс </w:t>
                          </w:r>
                          <w:r w:rsidRPr="00636B7D">
                            <w:rPr>
                              <w:rStyle w:val="FontStyle35"/>
                              <w:lang w:val="en-GB"/>
                            </w:rPr>
                            <w:t>1 : Ph</w:t>
                          </w:r>
                          <w:r w:rsidRPr="00636B7D">
                            <w:rPr>
                              <w:rStyle w:val="FontStyle35"/>
                              <w:vertAlign w:val="subscript"/>
                              <w:lang w:val="en-GB"/>
                            </w:rPr>
                            <w:t>3</w:t>
                          </w:r>
                          <w:r w:rsidRPr="00636B7D">
                            <w:rPr>
                              <w:rStyle w:val="FontStyle35"/>
                              <w:lang w:val="en-GB"/>
                            </w:rPr>
                            <w:t>P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</w:rPr>
                          </w:pPr>
                          <w:r w:rsidRPr="00636B7D">
                            <w:rPr>
                              <w:rStyle w:val="FontStyle37"/>
                              <w:sz w:val="20"/>
                              <w:szCs w:val="20"/>
                            </w:rPr>
                            <w:t>Р</w:t>
                          </w:r>
                          <w:r w:rsidRPr="00636B7D">
                            <w:rPr>
                              <w:rStyle w:val="FontStyle35"/>
                            </w:rPr>
                            <w:t>-фактор</w:t>
                          </w:r>
                        </w:p>
                      </w:tc>
                    </w:tr>
                    <w:tr w:rsidR="00636B7D">
                      <w:trPr>
                        <w:trHeight w:hRule="exact" w:val="346"/>
                      </w:trPr>
                      <w:tc>
                        <w:tcPr>
                          <w:tcW w:w="3384" w:type="dxa"/>
                          <w:tcBorders>
                            <w:top w:val="single" w:sz="6" w:space="0" w:color="auto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667"/>
                            <w:rPr>
                              <w:rStyle w:val="FontStyle35"/>
                              <w:lang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 xml:space="preserve">1 </w:t>
                          </w:r>
                          <w:r w:rsidRPr="00636B7D">
                            <w:rPr>
                              <w:rStyle w:val="FontStyle35"/>
                              <w:lang w:eastAsia="en-GB"/>
                            </w:rPr>
                            <w:t>(чистый комплекс)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0.3</w:t>
                          </w:r>
                        </w:p>
                      </w:tc>
                    </w:tr>
                    <w:tr w:rsidR="00636B7D">
                      <w:trPr>
                        <w:trHeight w:hRule="exact" w:val="307"/>
                      </w:trPr>
                      <w:tc>
                        <w:tcPr>
                          <w:tcW w:w="3384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667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1 : Ph</w:t>
                          </w:r>
                          <w:r w:rsidRPr="00636B7D">
                            <w:rPr>
                              <w:rStyle w:val="FontStyle35"/>
                              <w:vertAlign w:val="subscript"/>
                              <w:lang w:val="en-GB" w:eastAsia="en-GB"/>
                            </w:rPr>
                            <w:t>3</w:t>
                          </w: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P = 0.2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0.8</w:t>
                          </w:r>
                        </w:p>
                      </w:tc>
                    </w:tr>
                    <w:tr w:rsidR="00636B7D">
                      <w:trPr>
                        <w:trHeight w:hRule="exact" w:val="322"/>
                      </w:trPr>
                      <w:tc>
                        <w:tcPr>
                          <w:tcW w:w="3384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667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1 : Ph</w:t>
                          </w:r>
                          <w:r w:rsidRPr="00636B7D">
                            <w:rPr>
                              <w:rStyle w:val="FontStyle35"/>
                              <w:vertAlign w:val="subscript"/>
                              <w:lang w:val="en-GB" w:eastAsia="en-GB"/>
                            </w:rPr>
                            <w:t>3</w:t>
                          </w: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P = 1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2.0</w:t>
                          </w:r>
                        </w:p>
                      </w:tc>
                    </w:tr>
                    <w:tr w:rsidR="00636B7D">
                      <w:trPr>
                        <w:trHeight w:hRule="exact" w:val="317"/>
                      </w:trPr>
                      <w:tc>
                        <w:tcPr>
                          <w:tcW w:w="3384" w:type="dxa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662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1 : Ph</w:t>
                          </w:r>
                          <w:r w:rsidRPr="00636B7D">
                            <w:rPr>
                              <w:rStyle w:val="FontStyle35"/>
                              <w:vertAlign w:val="subscript"/>
                              <w:lang w:val="en-GB" w:eastAsia="en-GB"/>
                            </w:rPr>
                            <w:t>3</w:t>
                          </w: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P = 4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7.4</w:t>
                          </w:r>
                        </w:p>
                      </w:tc>
                    </w:tr>
                    <w:tr w:rsidR="00636B7D">
                      <w:trPr>
                        <w:trHeight w:hRule="exact" w:val="365"/>
                      </w:trPr>
                      <w:tc>
                        <w:tcPr>
                          <w:tcW w:w="3384" w:type="dxa"/>
                          <w:tcBorders>
                            <w:top w:val="nil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ind w:left="662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1 : Ph</w:t>
                          </w:r>
                          <w:r w:rsidRPr="00636B7D">
                            <w:rPr>
                              <w:rStyle w:val="FontStyle35"/>
                              <w:vertAlign w:val="subscript"/>
                              <w:lang w:val="en-GB" w:eastAsia="en-GB"/>
                            </w:rPr>
                            <w:t>3</w:t>
                          </w: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P = 10</w:t>
                          </w:r>
                        </w:p>
                      </w:tc>
                      <w:tc>
                        <w:tcPr>
                          <w:tcW w:w="1512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636B7D" w:rsidRPr="00636B7D" w:rsidRDefault="00636B7D">
                          <w:pPr>
                            <w:pStyle w:val="Style16"/>
                            <w:widowControl/>
                            <w:spacing w:line="240" w:lineRule="auto"/>
                            <w:jc w:val="center"/>
                            <w:rPr>
                              <w:rStyle w:val="FontStyle35"/>
                              <w:lang w:val="en-GB" w:eastAsia="en-GB"/>
                            </w:rPr>
                          </w:pPr>
                          <w:r w:rsidRPr="00636B7D">
                            <w:rPr>
                              <w:rStyle w:val="FontStyle35"/>
                              <w:lang w:val="en-GB" w:eastAsia="en-GB"/>
                            </w:rPr>
                            <w:t>9.0</w:t>
                          </w:r>
                        </w:p>
                      </w:tc>
                    </w:tr>
                  </w:tbl>
                  <w:p w:rsidR="00A21D55" w:rsidRPr="00A21D55" w:rsidRDefault="00A21D55" w:rsidP="00A21D55">
                    <w:pPr>
                      <w:rPr>
                        <w:vanish/>
                      </w:rPr>
                    </w:pPr>
                  </w:p>
                </w:txbxContent>
              </v:textbox>
            </v:shape>
            <v:shape id="_x0000_s1028" type="#_x0000_t202" style="position:absolute;left:6240;top:2088;width:4829;height:418;mso-wrap-edited:f" o:allowincell="f" filled="f" strokecolor="white" strokeweight="0">
              <v:textbox inset="0,0,0,0">
                <w:txbxContent>
                  <w:p w:rsidR="00636B7D" w:rsidRPr="00211194" w:rsidRDefault="00636B7D" w:rsidP="00636B7D">
                    <w:pPr>
                      <w:pStyle w:val="Style12"/>
                      <w:widowControl/>
                      <w:spacing w:line="206" w:lineRule="exact"/>
                      <w:ind w:left="5"/>
                      <w:rPr>
                        <w:rStyle w:val="FontStyle35"/>
                      </w:rPr>
                    </w:pPr>
                    <w:r>
                      <w:rPr>
                        <w:rStyle w:val="FontStyle35"/>
                      </w:rPr>
                      <w:t xml:space="preserve">Таблица </w:t>
                    </w:r>
                    <w:r w:rsidRPr="00211194">
                      <w:rPr>
                        <w:rStyle w:val="FontStyle35"/>
                      </w:rPr>
                      <w:t xml:space="preserve">2. </w:t>
                    </w:r>
                    <w:r>
                      <w:rPr>
                        <w:rStyle w:val="FontStyle35"/>
                      </w:rPr>
                      <w:t xml:space="preserve">Изменение (3-фактора при добавлении </w:t>
                    </w:r>
                    <w:r>
                      <w:rPr>
                        <w:rStyle w:val="FontStyle35"/>
                        <w:lang w:val="en-GB"/>
                      </w:rPr>
                      <w:t>Ph</w:t>
                    </w:r>
                    <w:r w:rsidRPr="00211194">
                      <w:rPr>
                        <w:rStyle w:val="FontStyle35"/>
                        <w:vertAlign w:val="subscript"/>
                      </w:rPr>
                      <w:t>3</w:t>
                    </w:r>
                    <w:r>
                      <w:rPr>
                        <w:rStyle w:val="FontStyle35"/>
                        <w:lang w:val="en-GB"/>
                      </w:rPr>
                      <w:t>P</w:t>
                    </w:r>
                    <w:r w:rsidRPr="00211194">
                      <w:rPr>
                        <w:rStyle w:val="FontStyle35"/>
                      </w:rPr>
                      <w:t xml:space="preserve"> </w:t>
                    </w:r>
                    <w:r>
                      <w:rPr>
                        <w:rStyle w:val="FontStyle35"/>
                      </w:rPr>
                      <w:t xml:space="preserve">к комплексу </w:t>
                    </w:r>
                    <w:r w:rsidRPr="00211194">
                      <w:rPr>
                        <w:rStyle w:val="FontStyle35"/>
                      </w:rPr>
                      <w:t>1</w:t>
                    </w:r>
                  </w:p>
                </w:txbxContent>
              </v:textbox>
            </v:shape>
            <w10:wrap type="topAndBottom" anchorx="page" anchory="page"/>
          </v:group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t>Высокая сел</w:t>
      </w:r>
      <w:r w:rsidR="00197FA0" w:rsidRPr="00636B7D">
        <w:rPr>
          <w:rStyle w:val="FontStyle35"/>
          <w:sz w:val="28"/>
          <w:szCs w:val="28"/>
        </w:rPr>
        <w:t>ективность получения линейных α</w:t>
      </w:r>
      <w:r w:rsidRPr="00636B7D">
        <w:rPr>
          <w:rStyle w:val="FontStyle35"/>
          <w:sz w:val="28"/>
          <w:szCs w:val="28"/>
        </w:rPr>
        <w:t xml:space="preserve">-олефинов в </w:t>
      </w:r>
      <w:r w:rsidRPr="00636B7D">
        <w:rPr>
          <w:rStyle w:val="FontStyle35"/>
          <w:sz w:val="28"/>
          <w:szCs w:val="28"/>
          <w:lang w:val="en-GB"/>
        </w:rPr>
        <w:t>SHOP</w:t>
      </w:r>
      <w:r w:rsidRPr="00636B7D">
        <w:rPr>
          <w:rStyle w:val="FontStyle35"/>
          <w:sz w:val="28"/>
          <w:szCs w:val="28"/>
        </w:rPr>
        <w:t>-процессе обеспечивает также оптимальное использование исходного материала, а именно этилена. Практически все произведенные в этом процессе продукты можно реализовать на рынке, побочные продукты фактически отсутствуют.</w:t>
      </w: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lastRenderedPageBreak/>
        <w:t>Для практики было бы важно иметь возможность так изменить распределение продуктов, полученных в соответствии со схемой I, чтобы получить линейные продукты с числом атомов углерода в наиболее желательном интервале С</w:t>
      </w:r>
      <w:r w:rsidRPr="00636B7D">
        <w:rPr>
          <w:rStyle w:val="FontStyle35"/>
          <w:sz w:val="28"/>
          <w:szCs w:val="28"/>
          <w:vertAlign w:val="subscript"/>
        </w:rPr>
        <w:t>12</w:t>
      </w:r>
      <w:r w:rsidRPr="00636B7D">
        <w:rPr>
          <w:rStyle w:val="FontStyle35"/>
          <w:sz w:val="28"/>
          <w:szCs w:val="28"/>
        </w:rPr>
        <w:t xml:space="preserve"> </w:t>
      </w:r>
      <w:r w:rsidR="000D1667" w:rsidRPr="00636B7D">
        <w:rPr>
          <w:rStyle w:val="FontStyle35"/>
          <w:sz w:val="28"/>
          <w:szCs w:val="28"/>
        </w:rPr>
        <w:t>–</w:t>
      </w:r>
      <w:r w:rsidRPr="00636B7D">
        <w:rPr>
          <w:rStyle w:val="FontStyle35"/>
          <w:sz w:val="28"/>
          <w:szCs w:val="28"/>
        </w:rPr>
        <w:t xml:space="preserve"> </w:t>
      </w:r>
      <w:r w:rsidR="000D1667" w:rsidRPr="00636B7D">
        <w:rPr>
          <w:rStyle w:val="FontStyle35"/>
          <w:sz w:val="28"/>
          <w:szCs w:val="28"/>
        </w:rPr>
        <w:t>С</w:t>
      </w:r>
      <w:r w:rsidRPr="00636B7D">
        <w:rPr>
          <w:rStyle w:val="FontStyle35"/>
          <w:sz w:val="28"/>
          <w:szCs w:val="28"/>
          <w:vertAlign w:val="subscript"/>
        </w:rPr>
        <w:t xml:space="preserve">8 </w:t>
      </w:r>
      <w:r w:rsidRPr="00636B7D">
        <w:rPr>
          <w:rStyle w:val="FontStyle35"/>
          <w:sz w:val="28"/>
          <w:szCs w:val="28"/>
        </w:rPr>
        <w:t>за счет соолигомеризации олигомеров С</w:t>
      </w:r>
      <w:r w:rsidRPr="00636B7D">
        <w:rPr>
          <w:rStyle w:val="FontStyle35"/>
          <w:sz w:val="28"/>
          <w:szCs w:val="28"/>
          <w:vertAlign w:val="subscript"/>
        </w:rPr>
        <w:t>4</w:t>
      </w:r>
      <w:r w:rsidRPr="00636B7D">
        <w:rPr>
          <w:rStyle w:val="FontStyle35"/>
          <w:sz w:val="28"/>
          <w:szCs w:val="28"/>
        </w:rPr>
        <w:t xml:space="preserve"> - С</w:t>
      </w:r>
      <w:r w:rsidRPr="00636B7D">
        <w:rPr>
          <w:rStyle w:val="FontStyle35"/>
          <w:sz w:val="28"/>
          <w:szCs w:val="28"/>
          <w:vertAlign w:val="subscript"/>
        </w:rPr>
        <w:t>10</w:t>
      </w:r>
      <w:r w:rsidRPr="00636B7D">
        <w:rPr>
          <w:rStyle w:val="FontStyle35"/>
          <w:sz w:val="28"/>
          <w:szCs w:val="28"/>
        </w:rPr>
        <w:t xml:space="preserve"> с этиленом. Мы обнаружили, что комплекс</w:t>
      </w:r>
      <w:r w:rsidR="00D25B08" w:rsidRPr="00D25B08">
        <w:rPr>
          <w:rStyle w:val="FontStyle35"/>
          <w:sz w:val="28"/>
          <w:szCs w:val="28"/>
        </w:rPr>
        <w:t xml:space="preserve"> </w:t>
      </w:r>
      <w:r w:rsidR="00D25B08" w:rsidRPr="00636B7D">
        <w:rPr>
          <w:rStyle w:val="FontStyle35"/>
          <w:sz w:val="28"/>
          <w:szCs w:val="28"/>
        </w:rPr>
        <w:t>реагируя с ос-олефинами, образует в основном линейные димеры [6].</w:t>
      </w:r>
    </w:p>
    <w:p w:rsidR="00306910" w:rsidRPr="00636B7D" w:rsidRDefault="00306910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306910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44.75pt;height:66pt">
            <v:imagedata r:id="rId14" o:title=""/>
          </v:shape>
        </w:pict>
      </w:r>
    </w:p>
    <w:p w:rsidR="00306910" w:rsidRPr="00636B7D" w:rsidRDefault="00306910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306910" w:rsidRPr="00636B7D" w:rsidRDefault="00306910" w:rsidP="00636B7D">
      <w:pPr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636B7D">
        <w:rPr>
          <w:rStyle w:val="FontStyle35"/>
          <w:sz w:val="28"/>
          <w:szCs w:val="28"/>
        </w:rPr>
        <w:t>По нашим сведениям это единственный комплекс, кот</w:t>
      </w:r>
      <w:r w:rsidR="000D1667" w:rsidRPr="00636B7D">
        <w:rPr>
          <w:rStyle w:val="FontStyle35"/>
          <w:sz w:val="28"/>
          <w:szCs w:val="28"/>
        </w:rPr>
        <w:t>орый вызывает димеризацию а-оле</w:t>
      </w:r>
      <w:r w:rsidRPr="00636B7D">
        <w:rPr>
          <w:rStyle w:val="FontStyle35"/>
          <w:sz w:val="28"/>
          <w:szCs w:val="28"/>
        </w:rPr>
        <w:t xml:space="preserve">финов, приводя к преимущественному образованию линейных продуктов. Для этого нужно, чтобы реакция присоединения катализатора </w:t>
      </w:r>
      <w:r w:rsidRPr="00636B7D">
        <w:rPr>
          <w:rStyle w:val="FontStyle35"/>
          <w:sz w:val="28"/>
          <w:szCs w:val="28"/>
          <w:lang w:val="en-GB"/>
        </w:rPr>
        <w:t>Ni</w:t>
      </w:r>
      <w:r w:rsidRPr="00636B7D">
        <w:rPr>
          <w:rStyle w:val="FontStyle35"/>
          <w:sz w:val="28"/>
          <w:szCs w:val="28"/>
        </w:rPr>
        <w:t>-</w:t>
      </w:r>
      <w:r w:rsidRPr="00636B7D">
        <w:rPr>
          <w:rStyle w:val="FontStyle35"/>
          <w:sz w:val="28"/>
          <w:szCs w:val="28"/>
          <w:lang w:val="en-GB"/>
        </w:rPr>
        <w:t>H</w:t>
      </w:r>
      <w:r w:rsidRPr="00636B7D">
        <w:rPr>
          <w:rStyle w:val="FontStyle35"/>
          <w:sz w:val="28"/>
          <w:szCs w:val="28"/>
        </w:rPr>
        <w:t xml:space="preserve"> к</w:t>
      </w:r>
      <w:r w:rsidR="000D1667" w:rsidRPr="00636B7D">
        <w:rPr>
          <w:rStyle w:val="FontStyle22"/>
          <w:sz w:val="28"/>
          <w:szCs w:val="28"/>
        </w:rPr>
        <w:t xml:space="preserve"> а-олефину протекала против правила Марковникова (уравнение (1)).</w:t>
      </w:r>
    </w:p>
    <w:p w:rsidR="00403738" w:rsidRPr="00636B7D" w:rsidRDefault="0040373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40373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65pt;height:97.5pt">
            <v:imagedata r:id="rId15" o:title=""/>
          </v:shape>
        </w:pict>
      </w:r>
    </w:p>
    <w:p w:rsidR="00403738" w:rsidRPr="00636B7D" w:rsidRDefault="00403738" w:rsidP="00636B7D">
      <w:pPr>
        <w:spacing w:line="360" w:lineRule="auto"/>
        <w:ind w:firstLine="709"/>
        <w:jc w:val="both"/>
        <w:rPr>
          <w:rStyle w:val="FontStyle28"/>
          <w:b w:val="0"/>
          <w:sz w:val="28"/>
          <w:szCs w:val="28"/>
        </w:rPr>
      </w:pPr>
      <w:r w:rsidRPr="00636B7D">
        <w:rPr>
          <w:rStyle w:val="FontStyle22"/>
          <w:b/>
          <w:sz w:val="28"/>
          <w:szCs w:val="28"/>
        </w:rPr>
        <w:t xml:space="preserve">Рис. 2. </w:t>
      </w:r>
      <w:r w:rsidRPr="00636B7D">
        <w:rPr>
          <w:rStyle w:val="FontStyle27"/>
          <w:b w:val="0"/>
          <w:w w:val="100"/>
          <w:sz w:val="28"/>
          <w:szCs w:val="28"/>
        </w:rPr>
        <w:t xml:space="preserve">Распределение продуктов олигомеризации этилена при одновременном использовании комплексов 2 и 11. Соотношение комплексов 2:11 равно 1 : 2 (7); 1 : 3 (2) и 1 : 4 </w:t>
      </w:r>
      <w:r w:rsidRPr="00636B7D">
        <w:rPr>
          <w:rStyle w:val="FontStyle28"/>
          <w:b w:val="0"/>
          <w:sz w:val="28"/>
          <w:szCs w:val="28"/>
        </w:rPr>
        <w:t>(3).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28"/>
          <w:b w:val="0"/>
          <w:sz w:val="28"/>
          <w:szCs w:val="28"/>
        </w:rPr>
      </w:pPr>
    </w:p>
    <w:p w:rsidR="0040373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216.75pt;height:21.75pt">
            <v:imagedata r:id="rId16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</w:p>
    <w:p w:rsidR="00403738" w:rsidRPr="00636B7D" w:rsidRDefault="00403738" w:rsidP="00636B7D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636B7D">
        <w:rPr>
          <w:rStyle w:val="FontStyle22"/>
          <w:sz w:val="28"/>
          <w:szCs w:val="28"/>
        </w:rPr>
        <w:t>При совместном присутствии комплексов 2 и 11, можно ожидать, что реакция с этиленом будет протекать следующим образом: комплекс 2 вызывает образование смеси линейных а-олефинов С</w:t>
      </w:r>
      <w:r w:rsidRPr="00636B7D">
        <w:rPr>
          <w:rStyle w:val="FontStyle22"/>
          <w:sz w:val="28"/>
          <w:szCs w:val="28"/>
          <w:vertAlign w:val="subscript"/>
        </w:rPr>
        <w:t>4</w:t>
      </w:r>
      <w:r w:rsidRPr="00636B7D">
        <w:rPr>
          <w:rStyle w:val="FontStyle22"/>
          <w:sz w:val="28"/>
          <w:szCs w:val="28"/>
        </w:rPr>
        <w:t xml:space="preserve"> - С</w:t>
      </w:r>
      <w:r w:rsidRPr="00636B7D">
        <w:rPr>
          <w:rStyle w:val="FontStyle22"/>
          <w:sz w:val="28"/>
          <w:szCs w:val="28"/>
          <w:vertAlign w:val="subscript"/>
        </w:rPr>
        <w:t>&gt;20</w:t>
      </w:r>
      <w:r w:rsidRPr="00636B7D">
        <w:rPr>
          <w:rStyle w:val="FontStyle22"/>
          <w:sz w:val="28"/>
          <w:szCs w:val="28"/>
        </w:rPr>
        <w:t xml:space="preserve">, а комплекс 11 </w:t>
      </w:r>
      <w:r w:rsidR="000D1667" w:rsidRPr="00636B7D">
        <w:rPr>
          <w:rStyle w:val="FontStyle22"/>
          <w:sz w:val="28"/>
          <w:szCs w:val="28"/>
        </w:rPr>
        <w:t>катализирует их димери</w:t>
      </w:r>
      <w:r w:rsidRPr="00636B7D">
        <w:rPr>
          <w:rStyle w:val="FontStyle22"/>
          <w:sz w:val="28"/>
          <w:szCs w:val="28"/>
        </w:rPr>
        <w:t>зацию. Поскольку скорость реакции увеличивается в ряду С</w:t>
      </w:r>
      <w:r w:rsidRPr="00636B7D">
        <w:rPr>
          <w:rStyle w:val="FontStyle22"/>
          <w:sz w:val="28"/>
          <w:szCs w:val="28"/>
          <w:vertAlign w:val="subscript"/>
        </w:rPr>
        <w:t>4</w:t>
      </w:r>
      <w:r w:rsidRPr="00636B7D">
        <w:rPr>
          <w:rStyle w:val="FontStyle22"/>
          <w:sz w:val="28"/>
          <w:szCs w:val="28"/>
        </w:rPr>
        <w:t xml:space="preserve"> &gt; С</w:t>
      </w:r>
      <w:r w:rsidRPr="00636B7D">
        <w:rPr>
          <w:rStyle w:val="FontStyle22"/>
          <w:sz w:val="28"/>
          <w:szCs w:val="28"/>
          <w:vertAlign w:val="subscript"/>
        </w:rPr>
        <w:t>6</w:t>
      </w:r>
      <w:r w:rsidRPr="00636B7D">
        <w:rPr>
          <w:rStyle w:val="FontStyle22"/>
          <w:sz w:val="28"/>
          <w:szCs w:val="28"/>
        </w:rPr>
        <w:t xml:space="preserve"> &gt; С</w:t>
      </w:r>
      <w:r w:rsidRPr="00636B7D">
        <w:rPr>
          <w:rStyle w:val="FontStyle22"/>
          <w:sz w:val="28"/>
          <w:szCs w:val="28"/>
          <w:vertAlign w:val="subscript"/>
        </w:rPr>
        <w:t>8</w:t>
      </w:r>
      <w:r w:rsidRPr="00636B7D">
        <w:rPr>
          <w:rStyle w:val="FontStyle22"/>
          <w:sz w:val="28"/>
          <w:szCs w:val="28"/>
        </w:rPr>
        <w:t xml:space="preserve"> ..., олефины С</w:t>
      </w:r>
      <w:r w:rsidRPr="00636B7D">
        <w:rPr>
          <w:rStyle w:val="FontStyle22"/>
          <w:sz w:val="28"/>
          <w:szCs w:val="28"/>
          <w:vertAlign w:val="subscript"/>
        </w:rPr>
        <w:t>4</w:t>
      </w:r>
      <w:r w:rsidRPr="00636B7D">
        <w:rPr>
          <w:rStyle w:val="FontStyle22"/>
          <w:sz w:val="28"/>
          <w:szCs w:val="28"/>
        </w:rPr>
        <w:t xml:space="preserve"> - С</w:t>
      </w:r>
      <w:r w:rsidRPr="00636B7D">
        <w:rPr>
          <w:rStyle w:val="FontStyle22"/>
          <w:sz w:val="28"/>
          <w:szCs w:val="28"/>
          <w:vertAlign w:val="subscript"/>
        </w:rPr>
        <w:t>6</w:t>
      </w:r>
      <w:r w:rsidRPr="00636B7D">
        <w:rPr>
          <w:rStyle w:val="FontStyle22"/>
          <w:sz w:val="28"/>
          <w:szCs w:val="28"/>
        </w:rPr>
        <w:t xml:space="preserve"> должны реагировать с большей скоростью и таким образом будут расходоваться, увеличивая долю олефинов С</w:t>
      </w:r>
      <w:r w:rsidRPr="00636B7D">
        <w:rPr>
          <w:rStyle w:val="FontStyle22"/>
          <w:sz w:val="28"/>
          <w:szCs w:val="28"/>
          <w:vertAlign w:val="subscript"/>
        </w:rPr>
        <w:t>8</w:t>
      </w:r>
      <w:r w:rsidRPr="00636B7D">
        <w:rPr>
          <w:rStyle w:val="FontStyle22"/>
          <w:sz w:val="28"/>
          <w:szCs w:val="28"/>
        </w:rPr>
        <w:t xml:space="preserve"> - С</w:t>
      </w:r>
      <w:r w:rsidRPr="00636B7D">
        <w:rPr>
          <w:rStyle w:val="FontStyle22"/>
          <w:sz w:val="28"/>
          <w:szCs w:val="28"/>
          <w:vertAlign w:val="subscript"/>
        </w:rPr>
        <w:t>12</w:t>
      </w:r>
      <w:r w:rsidRPr="00636B7D">
        <w:rPr>
          <w:rStyle w:val="FontStyle22"/>
          <w:sz w:val="28"/>
          <w:szCs w:val="28"/>
        </w:rPr>
        <w:t>. В табл. 3 представлены данные, полученные при совместном использовании этих двух комплексов в реакции олигомеризации этилена [7].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</w:p>
    <w:p w:rsidR="00403738" w:rsidRPr="00636B7D" w:rsidRDefault="00403738" w:rsidP="00636B7D">
      <w:pPr>
        <w:spacing w:line="360" w:lineRule="auto"/>
        <w:ind w:firstLine="709"/>
        <w:jc w:val="both"/>
        <w:rPr>
          <w:rStyle w:val="FontStyle27"/>
          <w:w w:val="100"/>
          <w:sz w:val="28"/>
          <w:szCs w:val="28"/>
        </w:rPr>
      </w:pPr>
      <w:r w:rsidRPr="00636B7D">
        <w:rPr>
          <w:rStyle w:val="FontStyle22"/>
          <w:sz w:val="28"/>
          <w:szCs w:val="28"/>
        </w:rPr>
        <w:t xml:space="preserve">Таблица 3. </w:t>
      </w:r>
      <w:r w:rsidRPr="00636B7D">
        <w:rPr>
          <w:rStyle w:val="FontStyle27"/>
          <w:b w:val="0"/>
          <w:w w:val="100"/>
          <w:sz w:val="28"/>
          <w:szCs w:val="28"/>
        </w:rPr>
        <w:t>Олигомеризация этилена при использовании комплексов 2 и 11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"/>
        <w:gridCol w:w="2862"/>
        <w:gridCol w:w="731"/>
        <w:gridCol w:w="1220"/>
        <w:gridCol w:w="1338"/>
      </w:tblGrid>
      <w:tr w:rsidR="00403738" w:rsidRPr="00636B7D" w:rsidTr="00636B7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</w:rPr>
            </w:pPr>
            <w:r w:rsidRPr="00636B7D">
              <w:rPr>
                <w:rStyle w:val="FontStyle27"/>
                <w:w w:val="100"/>
                <w:sz w:val="20"/>
                <w:szCs w:val="20"/>
              </w:rPr>
              <w:t>Опыт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</w:rPr>
              <w:t xml:space="preserve">Соотношение комплексов </w:t>
            </w:r>
            <w:r w:rsidRPr="00636B7D">
              <w:rPr>
                <w:rStyle w:val="FontStyle27"/>
                <w:w w:val="100"/>
                <w:sz w:val="20"/>
                <w:szCs w:val="20"/>
                <w:lang w:val="en-GB"/>
              </w:rPr>
              <w:t>2:11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</w:rPr>
              <w:t xml:space="preserve">Продукты олигомеризации, мае. </w:t>
            </w:r>
            <w:r w:rsidRPr="00636B7D">
              <w:rPr>
                <w:rStyle w:val="FontStyle27"/>
                <w:w w:val="100"/>
                <w:sz w:val="20"/>
                <w:szCs w:val="20"/>
                <w:lang w:val="en-GB"/>
              </w:rPr>
              <w:t>%</w:t>
            </w:r>
          </w:p>
        </w:tc>
      </w:tr>
      <w:tr w:rsidR="00403738" w:rsidRPr="00636B7D" w:rsidTr="00636B7D">
        <w:trPr>
          <w:trHeight w:val="65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403738" w:rsidRPr="00636B7D" w:rsidRDefault="00403738" w:rsidP="00636B7D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vertAlign w:val="subscript"/>
              </w:rPr>
            </w:pPr>
            <w:r w:rsidRPr="00636B7D">
              <w:rPr>
                <w:rStyle w:val="FontStyle27"/>
                <w:w w:val="100"/>
                <w:sz w:val="20"/>
                <w:szCs w:val="20"/>
              </w:rPr>
              <w:t>С</w:t>
            </w:r>
            <w:r w:rsidRPr="00636B7D">
              <w:rPr>
                <w:rStyle w:val="FontStyle27"/>
                <w:w w:val="10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2"/>
                <w:sz w:val="20"/>
                <w:szCs w:val="20"/>
                <w:vertAlign w:val="subscript"/>
                <w:lang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Q </w:t>
            </w:r>
            <w:r w:rsidRPr="00636B7D">
              <w:rPr>
                <w:rStyle w:val="FontStyle22"/>
                <w:sz w:val="20"/>
                <w:szCs w:val="20"/>
                <w:lang w:val="en-GB" w:eastAsia="en-GB"/>
              </w:rPr>
              <w:t xml:space="preserve">- </w:t>
            </w:r>
            <w:r w:rsidRPr="00636B7D">
              <w:rPr>
                <w:rStyle w:val="FontStyle22"/>
                <w:sz w:val="20"/>
                <w:szCs w:val="20"/>
                <w:lang w:eastAsia="en-GB"/>
              </w:rPr>
              <w:t>с</w:t>
            </w:r>
            <w:r w:rsidRPr="00636B7D">
              <w:rPr>
                <w:rStyle w:val="FontStyle22"/>
                <w:sz w:val="20"/>
                <w:szCs w:val="20"/>
                <w:vertAlign w:val="subscript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1"/>
                <w:sz w:val="20"/>
                <w:szCs w:val="20"/>
              </w:rPr>
            </w:pPr>
            <w:r w:rsidRPr="00636B7D">
              <w:rPr>
                <w:rStyle w:val="FontStyle22"/>
                <w:sz w:val="20"/>
                <w:szCs w:val="20"/>
              </w:rPr>
              <w:t>С</w:t>
            </w:r>
            <w:r w:rsidRPr="00636B7D">
              <w:rPr>
                <w:rStyle w:val="FontStyle21"/>
                <w:sz w:val="20"/>
                <w:szCs w:val="20"/>
              </w:rPr>
              <w:t>&gt;12</w:t>
            </w:r>
          </w:p>
        </w:tc>
      </w:tr>
      <w:tr w:rsidR="00403738" w:rsidRPr="00636B7D" w:rsidTr="00636B7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2"/>
                <w:sz w:val="20"/>
                <w:szCs w:val="20"/>
                <w:lang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1 </w:t>
            </w:r>
            <w:r w:rsidRPr="00636B7D">
              <w:rPr>
                <w:rStyle w:val="FontStyle22"/>
                <w:sz w:val="20"/>
                <w:szCs w:val="20"/>
                <w:lang w:eastAsia="en-GB"/>
              </w:rPr>
              <w:t>:0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35.5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51.5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13</w:t>
            </w:r>
          </w:p>
        </w:tc>
      </w:tr>
      <w:tr w:rsidR="00403738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1 : 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22.5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56.5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21</w:t>
            </w:r>
          </w:p>
        </w:tc>
      </w:tr>
      <w:tr w:rsidR="00403738" w:rsidRPr="00636B7D" w:rsidTr="00636B7D">
        <w:trPr>
          <w:trHeight w:val="80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1 : 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69.8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>28</w:t>
            </w:r>
          </w:p>
        </w:tc>
      </w:tr>
      <w:tr w:rsidR="00403738" w:rsidRPr="00636B7D" w:rsidTr="00636B7D">
        <w:trPr>
          <w:trHeight w:val="65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val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</w:rPr>
              <w:t xml:space="preserve">Опыт </w:t>
            </w:r>
            <w:r w:rsidRPr="00636B7D">
              <w:rPr>
                <w:rStyle w:val="FontStyle27"/>
                <w:w w:val="100"/>
                <w:sz w:val="20"/>
                <w:szCs w:val="20"/>
                <w:lang w:val="en-GB"/>
              </w:rPr>
              <w:t>1: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0.2 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 xml:space="preserve">ммоля комп. 'кса </w:t>
            </w: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2, 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>70°С,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vertAlign w:val="subscript"/>
                <w:lang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vertAlign w:val="superscript"/>
                <w:lang w:val="en-GB" w:eastAsia="en-GB"/>
              </w:rPr>
              <w:t>2</w:t>
            </w: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 </w:t>
            </w:r>
            <w:r w:rsidRPr="00636B7D">
              <w:rPr>
                <w:rStyle w:val="FontStyle27"/>
                <w:w w:val="100"/>
                <w:sz w:val="20"/>
                <w:szCs w:val="20"/>
                <w:vertAlign w:val="superscript"/>
                <w:lang w:eastAsia="en-GB"/>
              </w:rPr>
              <w:t>ч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 xml:space="preserve">' </w:t>
            </w:r>
            <w:r w:rsidRPr="00636B7D">
              <w:rPr>
                <w:rStyle w:val="FontStyle27"/>
                <w:w w:val="100"/>
                <w:sz w:val="20"/>
                <w:szCs w:val="20"/>
                <w:vertAlign w:val="superscript"/>
                <w:lang w:eastAsia="en-GB"/>
              </w:rPr>
              <w:t>р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>с</w:t>
            </w:r>
            <w:r w:rsidRPr="00636B7D">
              <w:rPr>
                <w:rStyle w:val="FontStyle27"/>
                <w:w w:val="100"/>
                <w:sz w:val="20"/>
                <w:szCs w:val="20"/>
                <w:vertAlign w:val="subscript"/>
                <w:lang w:eastAsia="en-GB"/>
              </w:rPr>
              <w:t>2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>н</w:t>
            </w:r>
            <w:r w:rsidRPr="00636B7D">
              <w:rPr>
                <w:rStyle w:val="FontStyle27"/>
                <w:w w:val="100"/>
                <w:sz w:val="20"/>
                <w:szCs w:val="20"/>
                <w:vertAlign w:val="subscript"/>
                <w:lang w:eastAsia="en-GB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03738" w:rsidRPr="00636B7D" w:rsidRDefault="00403738" w:rsidP="00636B7D">
            <w:pPr>
              <w:spacing w:line="360" w:lineRule="auto"/>
              <w:jc w:val="both"/>
              <w:rPr>
                <w:rStyle w:val="FontStyle27"/>
                <w:w w:val="100"/>
                <w:sz w:val="20"/>
                <w:szCs w:val="20"/>
                <w:lang w:eastAsia="en-GB"/>
              </w:rPr>
            </w:pPr>
            <w:r w:rsidRPr="00636B7D">
              <w:rPr>
                <w:rStyle w:val="FontStyle27"/>
                <w:w w:val="100"/>
                <w:sz w:val="20"/>
                <w:szCs w:val="20"/>
                <w:lang w:val="en-GB" w:eastAsia="en-GB"/>
              </w:rPr>
              <w:t xml:space="preserve">= 30 </w:t>
            </w:r>
            <w:r w:rsidRPr="00636B7D">
              <w:rPr>
                <w:rStyle w:val="FontStyle27"/>
                <w:w w:val="100"/>
                <w:sz w:val="20"/>
                <w:szCs w:val="20"/>
                <w:lang w:eastAsia="en-GB"/>
              </w:rPr>
              <w:t>бар,</w:t>
            </w:r>
          </w:p>
        </w:tc>
      </w:tr>
    </w:tbl>
    <w:p w:rsidR="00403738" w:rsidRPr="00636B7D" w:rsidRDefault="0040373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403738" w:rsidRPr="00636B7D" w:rsidRDefault="00403738" w:rsidP="00636B7D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  <w:r w:rsidRPr="00636B7D">
        <w:rPr>
          <w:rStyle w:val="FontStyle22"/>
          <w:sz w:val="28"/>
          <w:szCs w:val="28"/>
        </w:rPr>
        <w:t xml:space="preserve">При эквимолярном соотношении комплексе 2 и 11 (опыт 2) </w:t>
      </w:r>
      <w:r w:rsidR="000D1667" w:rsidRPr="00636B7D">
        <w:rPr>
          <w:rStyle w:val="FontStyle22"/>
          <w:sz w:val="28"/>
          <w:szCs w:val="28"/>
        </w:rPr>
        <w:t xml:space="preserve">доля бутена уменьшается, приводя </w:t>
      </w:r>
      <w:r w:rsidRPr="00636B7D">
        <w:rPr>
          <w:rStyle w:val="FontStyle22"/>
          <w:sz w:val="28"/>
          <w:szCs w:val="28"/>
        </w:rPr>
        <w:t>к увеличению доли олефинов С</w:t>
      </w:r>
      <w:r w:rsidRPr="00636B7D">
        <w:rPr>
          <w:rStyle w:val="FontStyle22"/>
          <w:sz w:val="28"/>
          <w:szCs w:val="28"/>
          <w:vertAlign w:val="subscript"/>
        </w:rPr>
        <w:t>6</w:t>
      </w:r>
      <w:r w:rsidRPr="00636B7D">
        <w:rPr>
          <w:rStyle w:val="FontStyle22"/>
          <w:sz w:val="28"/>
          <w:szCs w:val="28"/>
        </w:rPr>
        <w:t xml:space="preserve"> - С</w:t>
      </w:r>
      <w:r w:rsidRPr="00636B7D">
        <w:rPr>
          <w:rStyle w:val="FontStyle22"/>
          <w:sz w:val="28"/>
          <w:szCs w:val="28"/>
          <w:vertAlign w:val="subscript"/>
        </w:rPr>
        <w:t>10</w:t>
      </w:r>
      <w:r w:rsidR="000D1667" w:rsidRPr="00636B7D">
        <w:rPr>
          <w:rStyle w:val="FontStyle22"/>
          <w:sz w:val="28"/>
          <w:szCs w:val="28"/>
        </w:rPr>
        <w:t>. При соот</w:t>
      </w:r>
      <w:r w:rsidRPr="00636B7D">
        <w:rPr>
          <w:rStyle w:val="FontStyle22"/>
          <w:sz w:val="28"/>
          <w:szCs w:val="28"/>
        </w:rPr>
        <w:t xml:space="preserve">ношении комплексов 2 и 11 = 1: 5 доля бутена </w:t>
      </w:r>
      <w:r w:rsidR="000D1667" w:rsidRPr="00636B7D">
        <w:rPr>
          <w:rStyle w:val="FontStyle22"/>
          <w:sz w:val="28"/>
          <w:szCs w:val="28"/>
        </w:rPr>
        <w:t>ста</w:t>
      </w:r>
      <w:r w:rsidRPr="00636B7D">
        <w:rPr>
          <w:rStyle w:val="FontStyle22"/>
          <w:sz w:val="28"/>
          <w:szCs w:val="28"/>
        </w:rPr>
        <w:t>новится ещ</w:t>
      </w:r>
      <w:r w:rsidR="000D1667" w:rsidRPr="00636B7D">
        <w:rPr>
          <w:rStyle w:val="FontStyle22"/>
          <w:sz w:val="28"/>
          <w:szCs w:val="28"/>
        </w:rPr>
        <w:t>е меньше. Таким образом, использо</w:t>
      </w:r>
      <w:r w:rsidRPr="00636B7D">
        <w:rPr>
          <w:rStyle w:val="FontStyle22"/>
          <w:sz w:val="28"/>
          <w:szCs w:val="28"/>
        </w:rPr>
        <w:t>вание двух предшественников катализатора,</w:t>
      </w:r>
      <w:r w:rsidR="000D1667" w:rsidRPr="00636B7D">
        <w:rPr>
          <w:rStyle w:val="FontStyle22"/>
          <w:sz w:val="28"/>
          <w:szCs w:val="28"/>
        </w:rPr>
        <w:t xml:space="preserve"> ком</w:t>
      </w:r>
      <w:r w:rsidRPr="00636B7D">
        <w:rPr>
          <w:rStyle w:val="FontStyle22"/>
          <w:sz w:val="28"/>
          <w:szCs w:val="28"/>
        </w:rPr>
        <w:t>плексов 2 и 11, в одном реакторе позволяет</w:t>
      </w:r>
      <w:r w:rsidR="000D1667" w:rsidRPr="00636B7D">
        <w:rPr>
          <w:rStyle w:val="FontStyle22"/>
          <w:sz w:val="28"/>
          <w:szCs w:val="28"/>
        </w:rPr>
        <w:t xml:space="preserve"> в </w:t>
      </w:r>
      <w:r w:rsidRPr="00636B7D">
        <w:rPr>
          <w:rStyle w:val="FontStyle22"/>
          <w:sz w:val="28"/>
          <w:szCs w:val="28"/>
        </w:rPr>
        <w:t>определенн</w:t>
      </w:r>
      <w:r w:rsidR="000D1667" w:rsidRPr="00636B7D">
        <w:rPr>
          <w:rStyle w:val="FontStyle22"/>
          <w:sz w:val="28"/>
          <w:szCs w:val="28"/>
        </w:rPr>
        <w:t>ой степени контролировать распре</w:t>
      </w:r>
      <w:r w:rsidRPr="00636B7D">
        <w:rPr>
          <w:rStyle w:val="FontStyle22"/>
          <w:sz w:val="28"/>
          <w:szCs w:val="28"/>
        </w:rPr>
        <w:t>деление п</w:t>
      </w:r>
      <w:r w:rsidR="000D1667" w:rsidRPr="00636B7D">
        <w:rPr>
          <w:rStyle w:val="FontStyle22"/>
          <w:sz w:val="28"/>
          <w:szCs w:val="28"/>
        </w:rPr>
        <w:t>родуктов реакции.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22"/>
          <w:sz w:val="28"/>
          <w:szCs w:val="28"/>
        </w:rPr>
      </w:pPr>
    </w:p>
    <w:p w:rsidR="0040373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156pt;height:91.5pt">
            <v:imagedata r:id="rId17" o:title=""/>
          </v:shape>
        </w:pict>
      </w:r>
    </w:p>
    <w:p w:rsidR="00403738" w:rsidRPr="00636B7D" w:rsidRDefault="0040373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При обработке смеси комплекса 6 и [А1(СН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</w:rPr>
        <w:t xml:space="preserve">)0]„ этиленом, наблюдалось существенное увеличение активности. Даже при 0°С оборотное число реакции превышало 10 </w:t>
      </w:r>
      <w:r w:rsidR="000D1667" w:rsidRPr="00636B7D">
        <w:rPr>
          <w:rStyle w:val="FontStyle37"/>
          <w:b w:val="0"/>
          <w:w w:val="100"/>
          <w:sz w:val="28"/>
          <w:szCs w:val="28"/>
        </w:rPr>
        <w:t>000</w:t>
      </w:r>
      <w:r w:rsidRPr="00636B7D">
        <w:rPr>
          <w:rStyle w:val="FontStyle37"/>
          <w:b w:val="0"/>
          <w:w w:val="100"/>
          <w:sz w:val="28"/>
          <w:szCs w:val="28"/>
        </w:rPr>
        <w:t>. К сожалению, хемоселективность образования именно линейных продуктов была потеряна. Две типичные гельхроматограммы продуктов, которые демонстрируют эту потерю хемоселективности, представлены на рис. 3.</w: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  <w:lang w:val="en-GB"/>
        </w:rPr>
      </w:pPr>
      <w:r w:rsidRPr="00636B7D">
        <w:rPr>
          <w:rStyle w:val="FontStyle37"/>
          <w:b w:val="0"/>
          <w:w w:val="100"/>
          <w:sz w:val="28"/>
          <w:szCs w:val="28"/>
        </w:rPr>
        <w:t xml:space="preserve">Эти результаты привели к мысли выделить ионные комплексы никеля с </w:t>
      </w:r>
      <w:r w:rsidRPr="00636B7D">
        <w:rPr>
          <w:rStyle w:val="FontStyle36"/>
          <w:b w:val="0"/>
          <w:sz w:val="28"/>
          <w:szCs w:val="28"/>
        </w:rPr>
        <w:t>Т</w:t>
      </w:r>
      <w:r w:rsidRPr="00636B7D">
        <w:rPr>
          <w:rStyle w:val="FontStyle37"/>
          <w:b w:val="0"/>
          <w:w w:val="100"/>
          <w:sz w:val="28"/>
          <w:szCs w:val="28"/>
        </w:rPr>
        <w:t>|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2</w:t>
      </w:r>
      <w:r w:rsidRPr="00636B7D">
        <w:rPr>
          <w:rStyle w:val="FontStyle37"/>
          <w:b w:val="0"/>
          <w:w w:val="100"/>
          <w:sz w:val="28"/>
          <w:szCs w:val="28"/>
        </w:rPr>
        <w:t>-Р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л</w:t>
      </w:r>
      <w:r w:rsidRPr="00636B7D">
        <w:rPr>
          <w:rStyle w:val="FontStyle37"/>
          <w:b w:val="0"/>
          <w:w w:val="100"/>
          <w:sz w:val="28"/>
          <w:szCs w:val="28"/>
        </w:rPr>
        <w:t xml:space="preserve">О хелатными лигандами. Был получен комплекс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14 [11]</w: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75pt;height:49.5pt">
            <v:imagedata r:id="rId18" o:title=""/>
          </v:shape>
        </w:pic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Рентгеноструктурный анализ подтвердил плоскоквадратную структуру комплекса. Реакция комплекса 14 с этиленом давала смесь линейных и разветвленных олефинов, что указывало на потерю хемоселективности образования линейных продуктов реакции. Очевидно, олефины, возникающие при олигомеризации этилена, вступают затем в реакцию соолигомеризации, что и приводит к появлению разветвленных продуктов.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7"/>
          <w:w w:val="100"/>
          <w:sz w:val="28"/>
          <w:szCs w:val="28"/>
        </w:rPr>
      </w:pPr>
    </w:p>
    <w:p w:rsidR="007A71B8" w:rsidRPr="00636B7D" w:rsidRDefault="007A71B8" w:rsidP="00636B7D">
      <w:pPr>
        <w:spacing w:line="360" w:lineRule="auto"/>
        <w:ind w:firstLine="709"/>
        <w:jc w:val="center"/>
        <w:rPr>
          <w:rStyle w:val="FontStyle37"/>
          <w:w w:val="100"/>
          <w:sz w:val="28"/>
          <w:szCs w:val="28"/>
        </w:rPr>
      </w:pPr>
      <w:r w:rsidRPr="00636B7D">
        <w:rPr>
          <w:rStyle w:val="FontStyle37"/>
          <w:w w:val="100"/>
          <w:sz w:val="28"/>
          <w:szCs w:val="28"/>
        </w:rPr>
        <w:t>ПОЛИМЕРИЗАЦИЯ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</w:p>
    <w:p w:rsidR="007A71B8" w:rsidRPr="00636B7D" w:rsidRDefault="00197FA0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Распределение α</w:t>
      </w:r>
      <w:r w:rsidR="007A71B8" w:rsidRPr="00636B7D">
        <w:rPr>
          <w:rStyle w:val="FontStyle37"/>
          <w:b w:val="0"/>
          <w:w w:val="100"/>
          <w:sz w:val="28"/>
          <w:szCs w:val="28"/>
        </w:rPr>
        <w:t xml:space="preserve">-олефинов определяется соотношением скоростей </w:t>
      </w:r>
      <w:r w:rsidR="007A71B8" w:rsidRPr="00636B7D">
        <w:rPr>
          <w:rStyle w:val="FontStyle39"/>
          <w:b w:val="0"/>
          <w:w w:val="100"/>
          <w:sz w:val="28"/>
          <w:szCs w:val="28"/>
        </w:rPr>
        <w:t>Р</w:t>
      </w:r>
      <w:r w:rsidR="007A71B8" w:rsidRPr="00636B7D">
        <w:rPr>
          <w:rStyle w:val="FontStyle37"/>
          <w:b w:val="0"/>
          <w:w w:val="100"/>
          <w:sz w:val="28"/>
          <w:szCs w:val="28"/>
        </w:rPr>
        <w:t>-элиминирования и роста. Очевидно, что при малом значении (3-фактора в уравнении (4) получаются очень пологие кривые распределения</w: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118.5pt;height:27.75pt">
            <v:imagedata r:id="rId19" o:title=""/>
          </v:shape>
        </w:pic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636B7D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Таким образом, можно провести полимеризацию этилена с образованием линейного продукта</w:t>
      </w:r>
      <w:r w:rsidR="00636B7D" w:rsidRPr="00636B7D">
        <w:rPr>
          <w:rStyle w:val="FontStyle37"/>
          <w:b w:val="0"/>
          <w:w w:val="100"/>
          <w:sz w:val="28"/>
          <w:szCs w:val="28"/>
        </w:rPr>
        <w:t xml:space="preserve"> с очень высокой ММ. Если протекает реакция передачи цепи, то появляются разветвленные продукты. Как видно из данных табл. 4, передача цепи протекает в случае образования продуктов с более высокой ММ.</w:t>
      </w:r>
    </w:p>
    <w:p w:rsidR="007A71B8" w:rsidRPr="00636B7D" w:rsidRDefault="00636B7D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E33E1">
        <w:rPr>
          <w:sz w:val="28"/>
          <w:szCs w:val="28"/>
        </w:rPr>
        <w:pict>
          <v:shape id="_x0000_i1038" type="#_x0000_t75" style="width:180pt;height:85.5pt">
            <v:imagedata r:id="rId20" o:title=""/>
          </v:shape>
        </w:pict>
      </w:r>
      <w:r w:rsidRPr="00636B7D">
        <w:rPr>
          <w:sz w:val="28"/>
          <w:szCs w:val="28"/>
        </w:rPr>
        <w:t xml:space="preserve"> </w:t>
      </w:r>
      <w:r w:rsidR="006E33E1">
        <w:rPr>
          <w:sz w:val="28"/>
          <w:szCs w:val="28"/>
        </w:rPr>
        <w:pict>
          <v:shape id="_x0000_i1039" type="#_x0000_t75" style="width:165pt;height:91.5pt">
            <v:imagedata r:id="rId21" o:title=""/>
          </v:shape>
        </w:pic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Рис. 3. Сравнение селективности комплекса 6 (]) и 6/[А1(СН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</w:rPr>
        <w:t xml:space="preserve">)0]„ (2) в олигомеризации этилена;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Ni</w:t>
      </w:r>
      <w:r w:rsidRPr="00636B7D">
        <w:rPr>
          <w:rStyle w:val="FontStyle37"/>
          <w:b w:val="0"/>
          <w:w w:val="100"/>
          <w:sz w:val="28"/>
          <w:szCs w:val="28"/>
        </w:rPr>
        <w:t xml:space="preserve">: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Al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1 : 50,0°С, Р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с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н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3 атм, 3 ч, молярное отношение С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2</w:t>
      </w:r>
      <w:r w:rsidRPr="00636B7D">
        <w:rPr>
          <w:rStyle w:val="FontStyle37"/>
          <w:b w:val="0"/>
          <w:w w:val="100"/>
          <w:sz w:val="28"/>
          <w:szCs w:val="28"/>
        </w:rPr>
        <w:t>Н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4</w:t>
      </w:r>
      <w:r w:rsidRPr="00636B7D">
        <w:rPr>
          <w:rStyle w:val="FontStyle37"/>
          <w:b w:val="0"/>
          <w:w w:val="100"/>
          <w:sz w:val="28"/>
          <w:szCs w:val="28"/>
        </w:rPr>
        <w:t xml:space="preserve"> :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Ni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3 х 10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4</w:t>
      </w:r>
      <w:r w:rsidRPr="00636B7D">
        <w:rPr>
          <w:rStyle w:val="FontStyle37"/>
          <w:b w:val="0"/>
          <w:w w:val="100"/>
          <w:sz w:val="28"/>
          <w:szCs w:val="28"/>
        </w:rPr>
        <w:t>.</w: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Впервые мы наблюдали образование высоколинейного к</w:t>
      </w:r>
      <w:r w:rsidR="000D1667" w:rsidRPr="00636B7D">
        <w:rPr>
          <w:rStyle w:val="FontStyle37"/>
          <w:b w:val="0"/>
          <w:w w:val="100"/>
          <w:sz w:val="28"/>
          <w:szCs w:val="28"/>
        </w:rPr>
        <w:t>ристаллического ПЭВП при суспен</w:t>
      </w:r>
      <w:r w:rsidRPr="00636B7D">
        <w:rPr>
          <w:rStyle w:val="FontStyle37"/>
          <w:b w:val="0"/>
          <w:w w:val="100"/>
          <w:sz w:val="28"/>
          <w:szCs w:val="28"/>
        </w:rPr>
        <w:t xml:space="preserve">дировании никелевых катализаторов в алканах [1, 12]. По данным ИК-спектроскопии, полученный ПЭ имел </w:t>
      </w:r>
      <w:r w:rsidR="000D1667" w:rsidRPr="00636B7D">
        <w:rPr>
          <w:rStyle w:val="FontStyle37"/>
          <w:b w:val="0"/>
          <w:w w:val="100"/>
          <w:sz w:val="28"/>
          <w:szCs w:val="28"/>
        </w:rPr>
        <w:t>кристалличность около 70%. Сред</w:t>
      </w:r>
      <w:r w:rsidRPr="00636B7D">
        <w:rPr>
          <w:rStyle w:val="FontStyle37"/>
          <w:b w:val="0"/>
          <w:w w:val="100"/>
          <w:sz w:val="28"/>
          <w:szCs w:val="28"/>
        </w:rPr>
        <w:t>невесовая ММ составляла 10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5</w:t>
      </w:r>
      <w:r w:rsidRPr="00636B7D">
        <w:rPr>
          <w:rStyle w:val="FontStyle37"/>
          <w:b w:val="0"/>
          <w:w w:val="100"/>
          <w:sz w:val="28"/>
          <w:szCs w:val="28"/>
        </w:rPr>
        <w:t xml:space="preserve"> - 10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6</w:t>
      </w:r>
      <w:r w:rsidRPr="00636B7D">
        <w:rPr>
          <w:rStyle w:val="FontStyle37"/>
          <w:b w:val="0"/>
          <w:w w:val="100"/>
          <w:sz w:val="28"/>
          <w:szCs w:val="28"/>
        </w:rPr>
        <w:t xml:space="preserve">, температура плавления 130 - 140°С. Позднее мы установили, что ПЭ также образуется при добавлении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P</w:t>
      </w:r>
      <w:r w:rsidRPr="00636B7D">
        <w:rPr>
          <w:rStyle w:val="FontStyle37"/>
          <w:b w:val="0"/>
          <w:w w:val="100"/>
          <w:sz w:val="28"/>
          <w:szCs w:val="28"/>
        </w:rPr>
        <w:t xml:space="preserve"> и при использовании комплекса, содержащего заместитель в цикле [3]. Как показано в табл. 5, добавление лигандов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P</w:t>
      </w:r>
      <w:r w:rsidRPr="00636B7D">
        <w:rPr>
          <w:rStyle w:val="FontStyle37"/>
          <w:b w:val="0"/>
          <w:w w:val="100"/>
          <w:sz w:val="28"/>
          <w:szCs w:val="28"/>
        </w:rPr>
        <w:t xml:space="preserve"> к комплексу 1 может вызвать или прекращение реакции из-за блокировки координационных мест (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P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PEt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</w:rPr>
        <w:t>) или образование ПЭ [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P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(сс-нафтил)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</w:rPr>
        <w:t>Р].</w:t>
      </w: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В развитие наших работ Остойя-Старжевский получил катализатор полимеризации этилена при реакции комплекса 1 с СН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2</w:t>
      </w:r>
      <w:r w:rsidRPr="00636B7D">
        <w:rPr>
          <w:rStyle w:val="FontStyle37"/>
          <w:b w:val="0"/>
          <w:w w:val="100"/>
          <w:sz w:val="28"/>
          <w:szCs w:val="28"/>
        </w:rPr>
        <w:t xml:space="preserve"> = РМе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3</w:t>
      </w:r>
      <w:r w:rsidRPr="00636B7D">
        <w:rPr>
          <w:rStyle w:val="FontStyle37"/>
          <w:b w:val="0"/>
          <w:w w:val="100"/>
          <w:sz w:val="28"/>
          <w:szCs w:val="28"/>
        </w:rPr>
        <w:t xml:space="preserve"> [13]. Этому комплексу была приписана структура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</w:p>
    <w:p w:rsidR="007A71B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143.25pt;height:79.5pt">
            <v:imagedata r:id="rId22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1"/>
          <w:sz w:val="28"/>
          <w:szCs w:val="28"/>
        </w:rPr>
      </w:pPr>
    </w:p>
    <w:p w:rsidR="007A71B8" w:rsidRPr="00636B7D" w:rsidRDefault="007A71B8" w:rsidP="00636B7D">
      <w:pPr>
        <w:spacing w:line="360" w:lineRule="auto"/>
        <w:ind w:firstLine="709"/>
        <w:jc w:val="both"/>
        <w:rPr>
          <w:rStyle w:val="FontStyle31"/>
          <w:sz w:val="28"/>
          <w:szCs w:val="28"/>
        </w:rPr>
      </w:pPr>
      <w:r w:rsidRPr="00636B7D">
        <w:rPr>
          <w:rStyle w:val="FontStyle31"/>
          <w:sz w:val="28"/>
          <w:szCs w:val="28"/>
        </w:rPr>
        <w:t>Клабунде и сотр. фирмы "</w:t>
      </w:r>
      <w:r w:rsidRPr="00636B7D">
        <w:rPr>
          <w:rStyle w:val="FontStyle31"/>
          <w:sz w:val="28"/>
          <w:szCs w:val="28"/>
          <w:lang w:val="en-GB"/>
        </w:rPr>
        <w:t>Du</w:t>
      </w:r>
      <w:r w:rsidRPr="00636B7D">
        <w:rPr>
          <w:rStyle w:val="FontStyle31"/>
          <w:sz w:val="28"/>
          <w:szCs w:val="28"/>
        </w:rPr>
        <w:t xml:space="preserve"> </w:t>
      </w:r>
      <w:r w:rsidRPr="00636B7D">
        <w:rPr>
          <w:rStyle w:val="FontStyle31"/>
          <w:sz w:val="28"/>
          <w:szCs w:val="28"/>
          <w:lang w:val="en-GB"/>
        </w:rPr>
        <w:t>Pont</w:t>
      </w:r>
      <w:r w:rsidRPr="00636B7D">
        <w:rPr>
          <w:rStyle w:val="FontStyle31"/>
          <w:sz w:val="28"/>
          <w:szCs w:val="28"/>
        </w:rPr>
        <w:t xml:space="preserve">" также сообщили о синтезе линейного ПЭВП под влиянием комплекса 1 [14]. По их данным, в том случае, когда четвертое координационное место в плоскоквадратном комплексе не занято </w:t>
      </w:r>
      <w:r w:rsidRPr="00636B7D">
        <w:rPr>
          <w:rStyle w:val="FontStyle31"/>
          <w:sz w:val="28"/>
          <w:szCs w:val="28"/>
          <w:lang w:val="en-GB"/>
        </w:rPr>
        <w:t>Ph</w:t>
      </w:r>
      <w:r w:rsidRPr="00636B7D">
        <w:rPr>
          <w:rStyle w:val="FontStyle31"/>
          <w:sz w:val="28"/>
          <w:szCs w:val="28"/>
          <w:vertAlign w:val="subscript"/>
        </w:rPr>
        <w:t>3</w:t>
      </w:r>
      <w:r w:rsidRPr="00636B7D">
        <w:rPr>
          <w:rStyle w:val="FontStyle31"/>
          <w:sz w:val="28"/>
          <w:szCs w:val="28"/>
          <w:lang w:val="en-GB"/>
        </w:rPr>
        <w:t>P</w:t>
      </w:r>
      <w:r w:rsidRPr="00636B7D">
        <w:rPr>
          <w:rStyle w:val="FontStyle31"/>
          <w:sz w:val="28"/>
          <w:szCs w:val="28"/>
        </w:rPr>
        <w:t xml:space="preserve">, происходит полимеризация этилена. Для удаления </w:t>
      </w:r>
      <w:r w:rsidRPr="00636B7D">
        <w:rPr>
          <w:rStyle w:val="FontStyle31"/>
          <w:sz w:val="28"/>
          <w:szCs w:val="28"/>
          <w:lang w:val="en-GB"/>
        </w:rPr>
        <w:t>R</w:t>
      </w:r>
      <w:r w:rsidRPr="00636B7D">
        <w:rPr>
          <w:rStyle w:val="FontStyle31"/>
          <w:sz w:val="28"/>
          <w:szCs w:val="28"/>
          <w:vertAlign w:val="subscript"/>
        </w:rPr>
        <w:t>3</w:t>
      </w:r>
      <w:r w:rsidRPr="00636B7D">
        <w:rPr>
          <w:rStyle w:val="FontStyle31"/>
          <w:sz w:val="28"/>
          <w:szCs w:val="28"/>
          <w:lang w:val="en-GB"/>
        </w:rPr>
        <w:t>P</w:t>
      </w:r>
      <w:r w:rsidRPr="00636B7D">
        <w:rPr>
          <w:rStyle w:val="FontStyle31"/>
          <w:sz w:val="28"/>
          <w:szCs w:val="28"/>
        </w:rPr>
        <w:t xml:space="preserve"> были использованы различные акцепторы, например, </w:t>
      </w:r>
      <w:r w:rsidRPr="00636B7D">
        <w:rPr>
          <w:rStyle w:val="FontStyle31"/>
          <w:sz w:val="28"/>
          <w:szCs w:val="28"/>
          <w:lang w:val="en-GB"/>
        </w:rPr>
        <w:t>Rh</w:t>
      </w:r>
      <w:r w:rsidRPr="00636B7D">
        <w:rPr>
          <w:rStyle w:val="FontStyle31"/>
          <w:sz w:val="28"/>
          <w:szCs w:val="28"/>
        </w:rPr>
        <w:t>(</w:t>
      </w:r>
      <w:r w:rsidRPr="00636B7D">
        <w:rPr>
          <w:rStyle w:val="FontStyle31"/>
          <w:sz w:val="28"/>
          <w:szCs w:val="28"/>
          <w:lang w:val="en-GB"/>
        </w:rPr>
        <w:t>AcAc</w:t>
      </w:r>
      <w:r w:rsidRPr="00636B7D">
        <w:rPr>
          <w:rStyle w:val="FontStyle31"/>
          <w:sz w:val="28"/>
          <w:szCs w:val="28"/>
        </w:rPr>
        <w:t>)(</w:t>
      </w:r>
      <w:r w:rsidRPr="00636B7D">
        <w:rPr>
          <w:rStyle w:val="FontStyle31"/>
          <w:sz w:val="28"/>
          <w:szCs w:val="28"/>
          <w:lang w:val="en-GB"/>
        </w:rPr>
        <w:t>C</w:t>
      </w:r>
      <w:r w:rsidRPr="00636B7D">
        <w:rPr>
          <w:rStyle w:val="FontStyle31"/>
          <w:sz w:val="28"/>
          <w:szCs w:val="28"/>
          <w:vertAlign w:val="subscript"/>
        </w:rPr>
        <w:t>2</w:t>
      </w:r>
      <w:r w:rsidRPr="00636B7D">
        <w:rPr>
          <w:rStyle w:val="FontStyle31"/>
          <w:sz w:val="28"/>
          <w:szCs w:val="28"/>
          <w:lang w:val="en-GB"/>
        </w:rPr>
        <w:t>H</w:t>
      </w:r>
      <w:r w:rsidRPr="00636B7D">
        <w:rPr>
          <w:rStyle w:val="FontStyle31"/>
          <w:sz w:val="28"/>
          <w:szCs w:val="28"/>
          <w:vertAlign w:val="subscript"/>
        </w:rPr>
        <w:t>4</w:t>
      </w:r>
      <w:r w:rsidRPr="00636B7D">
        <w:rPr>
          <w:rStyle w:val="FontStyle31"/>
          <w:sz w:val="28"/>
          <w:szCs w:val="28"/>
        </w:rPr>
        <w:t>)</w:t>
      </w:r>
      <w:r w:rsidRPr="00636B7D">
        <w:rPr>
          <w:rStyle w:val="FontStyle31"/>
          <w:sz w:val="28"/>
          <w:szCs w:val="28"/>
          <w:vertAlign w:val="subscript"/>
        </w:rPr>
        <w:t>2</w:t>
      </w:r>
      <w:r w:rsidRPr="00636B7D">
        <w:rPr>
          <w:rStyle w:val="FontStyle31"/>
          <w:sz w:val="28"/>
          <w:szCs w:val="28"/>
        </w:rPr>
        <w:t>. Производительность использованного катализатора составляла 20000 г ПЭ/г №. Интересно отметить, что комплекс 1 димеризуется в комплекс, когда четвертое положение свободно, что подтверждается данными рентгеноструктурного анализа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1"/>
          <w:sz w:val="28"/>
          <w:szCs w:val="28"/>
        </w:rPr>
      </w:pPr>
    </w:p>
    <w:p w:rsidR="007A71B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195pt;height:65.25pt">
            <v:imagedata r:id="rId23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171pt;height:129pt">
            <v:imagedata r:id="rId24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  <w:r w:rsidRPr="00636B7D">
        <w:rPr>
          <w:rStyle w:val="FontStyle31"/>
          <w:sz w:val="28"/>
          <w:szCs w:val="28"/>
        </w:rPr>
        <w:t>Интересно отметить, что Финк и Нестеров вносили Т|</w:t>
      </w:r>
      <w:r w:rsidRPr="00636B7D">
        <w:rPr>
          <w:rStyle w:val="FontStyle31"/>
          <w:sz w:val="28"/>
          <w:szCs w:val="28"/>
          <w:vertAlign w:val="superscript"/>
        </w:rPr>
        <w:t>2</w:t>
      </w:r>
      <w:r w:rsidRPr="00636B7D">
        <w:rPr>
          <w:rStyle w:val="FontStyle31"/>
          <w:sz w:val="28"/>
          <w:szCs w:val="28"/>
        </w:rPr>
        <w:t>-Р</w:t>
      </w:r>
      <w:r w:rsidRPr="00636B7D">
        <w:rPr>
          <w:rStyle w:val="FontStyle31"/>
          <w:sz w:val="28"/>
          <w:szCs w:val="28"/>
          <w:vertAlign w:val="superscript"/>
        </w:rPr>
        <w:t>л</w:t>
      </w:r>
      <w:r w:rsidRPr="00636B7D">
        <w:rPr>
          <w:rStyle w:val="FontStyle31"/>
          <w:sz w:val="28"/>
          <w:szCs w:val="28"/>
        </w:rPr>
        <w:t>О хелатный комплекс 19 на модифицированные оксид кремния или оксид алюмщм</w:t>
      </w:r>
      <w:r w:rsidR="00636B7D" w:rsidRPr="00636B7D">
        <w:rPr>
          <w:rStyle w:val="FontStyle31"/>
          <w:sz w:val="28"/>
          <w:szCs w:val="28"/>
        </w:rPr>
        <w:t xml:space="preserve"> </w:t>
      </w:r>
      <w:r w:rsidRPr="00636B7D">
        <w:rPr>
          <w:rStyle w:val="FontStyle31"/>
          <w:sz w:val="28"/>
          <w:szCs w:val="28"/>
        </w:rPr>
        <w:t>в соответствии с реакцией (5) [16].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7A71B8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167.25pt;height:98.25pt">
            <v:imagedata r:id="rId25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1"/>
          <w:sz w:val="28"/>
          <w:szCs w:val="28"/>
        </w:rPr>
      </w:pPr>
      <w:r w:rsidRPr="00636B7D">
        <w:rPr>
          <w:rStyle w:val="FontStyle31"/>
          <w:sz w:val="28"/>
          <w:szCs w:val="28"/>
        </w:rPr>
        <w:t>При введении водорода или добавлении гидр да магния б</w:t>
      </w:r>
      <w:r w:rsidR="00197FA0" w:rsidRPr="00636B7D">
        <w:rPr>
          <w:rStyle w:val="FontStyle31"/>
          <w:sz w:val="28"/>
          <w:szCs w:val="28"/>
        </w:rPr>
        <w:t>ыли получены высокоактивные ката</w:t>
      </w:r>
      <w:r w:rsidRPr="00636B7D">
        <w:rPr>
          <w:rStyle w:val="FontStyle31"/>
          <w:sz w:val="28"/>
          <w:szCs w:val="28"/>
        </w:rPr>
        <w:t>лизаторы олигомеризации этилена.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1"/>
          <w:sz w:val="28"/>
          <w:szCs w:val="28"/>
        </w:rPr>
        <w:t>Мы также сделал</w:t>
      </w:r>
      <w:r w:rsidR="00197FA0" w:rsidRPr="00636B7D">
        <w:rPr>
          <w:rStyle w:val="FontStyle31"/>
          <w:sz w:val="28"/>
          <w:szCs w:val="28"/>
        </w:rPr>
        <w:t>и попытку нанести комплек</w:t>
      </w:r>
      <w:r w:rsidRPr="00636B7D">
        <w:rPr>
          <w:rStyle w:val="FontStyle31"/>
          <w:sz w:val="28"/>
          <w:szCs w:val="28"/>
        </w:rPr>
        <w:t xml:space="preserve">сы типа 1 </w:t>
      </w:r>
      <w:r w:rsidR="00197FA0" w:rsidRPr="00636B7D">
        <w:rPr>
          <w:rStyle w:val="FontStyle31"/>
          <w:sz w:val="28"/>
          <w:szCs w:val="28"/>
        </w:rPr>
        <w:t>на органические или неорганические</w:t>
      </w:r>
      <w:r w:rsidRPr="00636B7D">
        <w:rPr>
          <w:rStyle w:val="FontStyle31"/>
          <w:sz w:val="28"/>
          <w:szCs w:val="28"/>
        </w:rPr>
        <w:t xml:space="preserve"> носители в соответствии со схемой, приведен™ ниже, исполь</w:t>
      </w:r>
      <w:r w:rsidR="00197FA0" w:rsidRPr="00636B7D">
        <w:rPr>
          <w:rStyle w:val="FontStyle31"/>
          <w:sz w:val="28"/>
          <w:szCs w:val="28"/>
        </w:rPr>
        <w:t>зуя закрепление через положения А</w:t>
      </w:r>
      <w:r w:rsidRPr="00636B7D">
        <w:rPr>
          <w:rStyle w:val="FontStyle31"/>
          <w:sz w:val="28"/>
          <w:szCs w:val="28"/>
        </w:rPr>
        <w:t xml:space="preserve"> и В в комплекс</w:t>
      </w:r>
      <w:r w:rsidR="00197FA0" w:rsidRPr="00636B7D">
        <w:rPr>
          <w:rStyle w:val="FontStyle31"/>
          <w:sz w:val="28"/>
          <w:szCs w:val="28"/>
        </w:rPr>
        <w:t xml:space="preserve">е 17 [17]. С этими катализаторами </w:t>
      </w:r>
      <w:r w:rsidRPr="00636B7D">
        <w:rPr>
          <w:rStyle w:val="FontStyle31"/>
          <w:sz w:val="28"/>
          <w:szCs w:val="28"/>
        </w:rPr>
        <w:t>мы получи</w:t>
      </w:r>
      <w:r w:rsidR="00197FA0" w:rsidRPr="00636B7D">
        <w:rPr>
          <w:rStyle w:val="FontStyle31"/>
          <w:sz w:val="28"/>
          <w:szCs w:val="28"/>
        </w:rPr>
        <w:t xml:space="preserve">ли в основном линейные олефины, </w:t>
      </w:r>
      <w:r w:rsidRPr="00636B7D">
        <w:rPr>
          <w:rStyle w:val="FontStyle31"/>
          <w:sz w:val="28"/>
          <w:szCs w:val="28"/>
        </w:rPr>
        <w:t>время жизни катализаторов было невелико,</w:t>
      </w:r>
      <w:r w:rsidRPr="00636B7D">
        <w:rPr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</w:rPr>
        <w:t>вероятно, из-за покрытия активных центров образующимся полимером.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bCs w:val="0"/>
          <w:w w:val="100"/>
          <w:sz w:val="28"/>
          <w:szCs w:val="28"/>
        </w:rPr>
      </w:pPr>
    </w:p>
    <w:p w:rsidR="00CD073A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80.75pt;height:56.25pt">
            <v:imagedata r:id="rId26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center"/>
        <w:rPr>
          <w:rStyle w:val="FontStyle37"/>
          <w:w w:val="100"/>
          <w:sz w:val="28"/>
          <w:szCs w:val="28"/>
        </w:rPr>
      </w:pPr>
      <w:r w:rsidRPr="00636B7D">
        <w:rPr>
          <w:rStyle w:val="FontStyle37"/>
          <w:w w:val="100"/>
          <w:sz w:val="28"/>
          <w:szCs w:val="28"/>
        </w:rPr>
        <w:t>ВЛИЯНИЕ РАСТВОРИТЕЛЯ</w:t>
      </w:r>
    </w:p>
    <w:p w:rsid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Как указывалось выше, решающее влияние на процесс может оказывать растворитель. Много лет тому назад мы обнаружили, что комплексы типа 1 и 2 можно использовать в полярных растворителях. Так, нам удалось синтезировать ПЭ в водной среде. Клабунде утверждал, что его работа была начата с целью создания новых каталитических систем, стабильных к кислородсодержащим соединениям, что, по нашему мнению, представляет несомненный интерес.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 xml:space="preserve">Для коммерческой реализации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SHOP</w:t>
      </w:r>
      <w:r w:rsidRPr="00636B7D">
        <w:rPr>
          <w:rStyle w:val="FontStyle37"/>
          <w:b w:val="0"/>
          <w:w w:val="100"/>
          <w:sz w:val="28"/>
          <w:szCs w:val="28"/>
        </w:rPr>
        <w:t xml:space="preserve">-процесса решающую роль сыграла стабильность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Ni</w:t>
      </w:r>
      <w:r w:rsidR="00AE02B9" w:rsidRPr="00636B7D">
        <w:rPr>
          <w:rStyle w:val="FontStyle37"/>
          <w:b w:val="0"/>
          <w:w w:val="100"/>
          <w:sz w:val="28"/>
          <w:szCs w:val="28"/>
        </w:rPr>
        <w:t>-ком</w:t>
      </w:r>
      <w:r w:rsidRPr="00636B7D">
        <w:rPr>
          <w:rStyle w:val="FontStyle37"/>
          <w:b w:val="0"/>
          <w:w w:val="100"/>
          <w:sz w:val="28"/>
          <w:szCs w:val="28"/>
        </w:rPr>
        <w:t>плексов к полярным растворителям [1, 5, 18]. Олигомеризацию ос-олефинов можно было проводить в полярных растворителях, таких как многоатомные спирты или ацетонитрил, которые практически не смешиваются с а-олефинами, образующимися в ходе каталитической реакции. Находящиеся в другой фазе ос-олефины легко отделяются. Ниже приведена схема потоков этого двухфазного каталитического процесса.</w:t>
      </w:r>
    </w:p>
    <w:p w:rsidR="00CD073A" w:rsidRPr="00636B7D" w:rsidRDefault="00636B7D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37"/>
          <w:b w:val="0"/>
          <w:w w:val="100"/>
          <w:sz w:val="28"/>
          <w:szCs w:val="28"/>
        </w:rPr>
        <w:br w:type="page"/>
      </w:r>
      <w:r w:rsidR="006E33E1">
        <w:rPr>
          <w:sz w:val="28"/>
          <w:szCs w:val="28"/>
        </w:rPr>
        <w:pict>
          <v:shape id="_x0000_i1045" type="#_x0000_t75" style="width:168pt;height:101.25pt">
            <v:imagedata r:id="rId27" o:title=""/>
          </v:shape>
        </w:pic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Комплекс 1 растворяется в полярном растворителе, который не смешивается с образующимися а-олефинами. В сепараторе ос-олефины отделяются от катализатора 1, который может быть возвращен в рецикл. Насколько нам известно, указанный каталитический процесс представляет собой первый случай использования двухфазного катализа, нашедшего впоследствии широкое применение [19].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Компании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Gulf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Research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and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Development</w:t>
      </w:r>
      <w:r w:rsidRPr="00636B7D">
        <w:rPr>
          <w:rStyle w:val="FontStyle37"/>
          <w:b w:val="0"/>
          <w:w w:val="100"/>
          <w:sz w:val="28"/>
          <w:szCs w:val="28"/>
        </w:rPr>
        <w:t>",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Union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Carbide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Corporation</w:t>
      </w:r>
      <w:r w:rsidRPr="00636B7D">
        <w:rPr>
          <w:rStyle w:val="FontStyle37"/>
          <w:b w:val="0"/>
          <w:w w:val="100"/>
          <w:sz w:val="28"/>
          <w:szCs w:val="28"/>
        </w:rPr>
        <w:t>",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Mobil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Chemical</w:t>
      </w:r>
      <w:r w:rsidRPr="00636B7D">
        <w:rPr>
          <w:rStyle w:val="FontStyle37"/>
          <w:b w:val="0"/>
          <w:w w:val="100"/>
          <w:sz w:val="28"/>
          <w:szCs w:val="28"/>
        </w:rPr>
        <w:t>" достигли больших успехов в применении двухфазных схем с использованием хелатных комплексов, содержащих лиганды Т|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2</w:t>
      </w:r>
      <w:r w:rsidRPr="00636B7D">
        <w:rPr>
          <w:rStyle w:val="FontStyle37"/>
          <w:b w:val="0"/>
          <w:w w:val="100"/>
          <w:sz w:val="28"/>
          <w:szCs w:val="28"/>
        </w:rPr>
        <w:t>-Р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</w:rPr>
        <w:t>л</w:t>
      </w:r>
      <w:r w:rsidRPr="00636B7D">
        <w:rPr>
          <w:rStyle w:val="FontStyle37"/>
          <w:b w:val="0"/>
          <w:w w:val="100"/>
          <w:sz w:val="28"/>
          <w:szCs w:val="28"/>
        </w:rPr>
        <w:t>О.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Бич и Гаррисон из компании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Gulf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Research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and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Development</w:t>
      </w:r>
      <w:r w:rsidRPr="00636B7D">
        <w:rPr>
          <w:rStyle w:val="FontStyle37"/>
          <w:b w:val="0"/>
          <w:w w:val="100"/>
          <w:sz w:val="28"/>
          <w:szCs w:val="28"/>
        </w:rPr>
        <w:t>" запатентовали комплексы типа 20, которые ведут процесс в среде метанола [20]: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</w:p>
    <w:p w:rsidR="00CD073A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36.5pt;height:56.25pt">
            <v:imagedata r:id="rId28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  <w:lang w:eastAsia="en-GB"/>
        </w:rPr>
      </w:pPr>
      <w:r w:rsidRPr="00636B7D">
        <w:rPr>
          <w:rStyle w:val="FontStyle37"/>
          <w:b w:val="0"/>
          <w:w w:val="100"/>
          <w:sz w:val="28"/>
          <w:szCs w:val="28"/>
          <w:lang w:eastAsia="en-GB"/>
        </w:rPr>
        <w:t>(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, -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val="en-GB" w:eastAsia="en-GB"/>
        </w:rPr>
        <w:t>g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одинаковые или разные Н, алкилы С, </w:t>
      </w:r>
      <w:r w:rsidRPr="00636B7D">
        <w:rPr>
          <w:rStyle w:val="FontStyle36"/>
          <w:b w:val="0"/>
          <w:sz w:val="28"/>
          <w:szCs w:val="28"/>
          <w:lang w:eastAsia="en-GB"/>
        </w:rPr>
        <w:t>.</w:t>
      </w:r>
      <w:r w:rsidRPr="00636B7D">
        <w:rPr>
          <w:rStyle w:val="FontStyle36"/>
          <w:b w:val="0"/>
          <w:sz w:val="28"/>
          <w:szCs w:val="28"/>
          <w:vertAlign w:val="subscript"/>
          <w:lang w:eastAsia="en-GB"/>
        </w:rPr>
        <w:t>2</w:t>
      </w:r>
      <w:r w:rsidRPr="00636B7D">
        <w:rPr>
          <w:rStyle w:val="FontStyle36"/>
          <w:b w:val="0"/>
          <w:sz w:val="28"/>
          <w:szCs w:val="28"/>
          <w:lang w:eastAsia="en-GB"/>
        </w:rPr>
        <w:t xml:space="preserve">4, 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арилы С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6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_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20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, алкенилы С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2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.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30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, циклоалкилы С</w:t>
      </w:r>
      <w:r w:rsidRPr="00636B7D">
        <w:rPr>
          <w:rStyle w:val="FontStyle36"/>
          <w:b w:val="0"/>
          <w:sz w:val="28"/>
          <w:szCs w:val="28"/>
          <w:vertAlign w:val="subscript"/>
          <w:lang w:eastAsia="en-GB"/>
        </w:rPr>
        <w:t>3</w:t>
      </w:r>
      <w:r w:rsidRPr="00636B7D">
        <w:rPr>
          <w:rStyle w:val="FontStyle36"/>
          <w:b w:val="0"/>
          <w:sz w:val="28"/>
          <w:szCs w:val="28"/>
          <w:lang w:eastAsia="en-GB"/>
        </w:rPr>
        <w:t>_4</w:t>
      </w:r>
      <w:r w:rsidRPr="00636B7D">
        <w:rPr>
          <w:rStyle w:val="FontStyle36"/>
          <w:b w:val="0"/>
          <w:sz w:val="28"/>
          <w:szCs w:val="28"/>
          <w:vertAlign w:val="subscript"/>
          <w:lang w:eastAsia="en-GB"/>
        </w:rPr>
        <w:t>0</w:t>
      </w:r>
      <w:r w:rsidRPr="00636B7D">
        <w:rPr>
          <w:rStyle w:val="FontStyle36"/>
          <w:b w:val="0"/>
          <w:sz w:val="28"/>
          <w:szCs w:val="28"/>
          <w:lang w:eastAsia="en-GB"/>
        </w:rPr>
        <w:t xml:space="preserve">, 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аралкилы и алкарилы С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6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.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40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, галоген-, ОН-, алкокси группы;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Z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Р,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As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,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Sb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). Например, илид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Ni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(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  <w:lang w:eastAsia="en-GB"/>
        </w:rPr>
        <w:t>1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-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  <w:lang w:eastAsia="en-GB"/>
        </w:rPr>
        <w:t>6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Ph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,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  <w:lang w:eastAsia="en-GB"/>
        </w:rPr>
        <w:t>7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S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>0</w:t>
      </w:r>
      <w:r w:rsidRPr="00636B7D">
        <w:rPr>
          <w:rStyle w:val="FontStyle37"/>
          <w:b w:val="0"/>
          <w:w w:val="100"/>
          <w:sz w:val="28"/>
          <w:szCs w:val="28"/>
          <w:vertAlign w:val="subscript"/>
          <w:lang w:eastAsia="en-GB"/>
        </w:rPr>
        <w:t>3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Na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,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R</w:t>
      </w:r>
      <w:r w:rsidRPr="00636B7D">
        <w:rPr>
          <w:rStyle w:val="FontStyle37"/>
          <w:b w:val="0"/>
          <w:w w:val="100"/>
          <w:sz w:val="28"/>
          <w:szCs w:val="28"/>
          <w:vertAlign w:val="superscript"/>
          <w:lang w:eastAsia="en-GB"/>
        </w:rPr>
        <w:t>8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Ph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;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Z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E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P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; </w:t>
      </w:r>
      <w:r w:rsidRPr="00636B7D">
        <w:rPr>
          <w:rStyle w:val="FontStyle37"/>
          <w:b w:val="0"/>
          <w:w w:val="100"/>
          <w:sz w:val="28"/>
          <w:szCs w:val="28"/>
          <w:lang w:val="en-GB" w:eastAsia="en-GB"/>
        </w:rPr>
        <w:t>Y</w:t>
      </w:r>
      <w:r w:rsidRPr="00636B7D">
        <w:rPr>
          <w:rStyle w:val="FontStyle37"/>
          <w:b w:val="0"/>
          <w:w w:val="100"/>
          <w:sz w:val="28"/>
          <w:szCs w:val="28"/>
          <w:lang w:eastAsia="en-GB"/>
        </w:rPr>
        <w:t xml:space="preserve"> = 0).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Мюррей из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Union</w:t>
      </w:r>
      <w:r w:rsidRPr="00636B7D">
        <w:rPr>
          <w:rStyle w:val="FontStyle37"/>
          <w:b w:val="0"/>
          <w:w w:val="100"/>
          <w:sz w:val="28"/>
          <w:szCs w:val="28"/>
        </w:rPr>
        <w:t xml:space="preserve"> 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Carbide</w:t>
      </w:r>
      <w:r w:rsidRPr="00636B7D">
        <w:rPr>
          <w:rStyle w:val="FontStyle37"/>
          <w:b w:val="0"/>
          <w:w w:val="100"/>
          <w:sz w:val="28"/>
          <w:szCs w:val="28"/>
        </w:rPr>
        <w:t>" синтезировал целый набор лигандов типа 21 [21].</w:t>
      </w:r>
    </w:p>
    <w:p w:rsidR="00CD073A" w:rsidRPr="00636B7D" w:rsidRDefault="00FD77B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37"/>
          <w:b w:val="0"/>
          <w:w w:val="100"/>
          <w:sz w:val="28"/>
          <w:szCs w:val="28"/>
        </w:rPr>
        <w:br w:type="page"/>
      </w:r>
      <w:r w:rsidR="006E33E1">
        <w:rPr>
          <w:sz w:val="28"/>
          <w:szCs w:val="28"/>
        </w:rPr>
        <w:pict>
          <v:shape id="_x0000_i1047" type="#_x0000_t75" style="width:98.25pt;height:74.25pt">
            <v:imagedata r:id="rId29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CD073A" w:rsidP="00636B7D">
      <w:pPr>
        <w:spacing w:line="360" w:lineRule="auto"/>
        <w:ind w:firstLine="709"/>
        <w:jc w:val="both"/>
        <w:rPr>
          <w:rStyle w:val="FontStyle37"/>
          <w:b w:val="0"/>
          <w:w w:val="100"/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После реакции комплекса 21 с (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COD</w:t>
      </w:r>
      <w:r w:rsidRPr="00636B7D">
        <w:rPr>
          <w:rStyle w:val="FontStyle37"/>
          <w:b w:val="0"/>
          <w:w w:val="100"/>
          <w:sz w:val="28"/>
          <w:szCs w:val="28"/>
        </w:rPr>
        <w:t>)</w:t>
      </w:r>
      <w:r w:rsidRPr="00636B7D">
        <w:rPr>
          <w:rStyle w:val="FontStyle37"/>
          <w:b w:val="0"/>
          <w:w w:val="100"/>
          <w:sz w:val="28"/>
          <w:szCs w:val="28"/>
          <w:vertAlign w:val="subscript"/>
        </w:rPr>
        <w:t>2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Ni</w:t>
      </w:r>
      <w:r w:rsidRPr="00636B7D">
        <w:rPr>
          <w:rStyle w:val="FontStyle37"/>
          <w:b w:val="0"/>
          <w:w w:val="100"/>
          <w:sz w:val="28"/>
          <w:szCs w:val="28"/>
        </w:rPr>
        <w:t xml:space="preserve"> эти соединения дают катализаторы олигомеризации этилена в полярных растворителях.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  <w:r w:rsidRPr="00636B7D">
        <w:rPr>
          <w:rStyle w:val="FontStyle37"/>
          <w:b w:val="0"/>
          <w:w w:val="100"/>
          <w:sz w:val="28"/>
          <w:szCs w:val="28"/>
        </w:rPr>
        <w:t>И, наконец, Киссин из компании "</w:t>
      </w:r>
      <w:r w:rsidRPr="00636B7D">
        <w:rPr>
          <w:rStyle w:val="FontStyle37"/>
          <w:b w:val="0"/>
          <w:w w:val="100"/>
          <w:sz w:val="28"/>
          <w:szCs w:val="28"/>
          <w:lang w:val="en-GB"/>
        </w:rPr>
        <w:t>Mobil</w:t>
      </w:r>
      <w:r w:rsidRPr="00636B7D">
        <w:rPr>
          <w:rStyle w:val="FontStyle37"/>
          <w:b w:val="0"/>
          <w:w w:val="100"/>
          <w:sz w:val="28"/>
          <w:szCs w:val="28"/>
        </w:rPr>
        <w:t>" синтезировал комплекс 22, который также работает в среде полярного растворителя</w:t>
      </w:r>
      <w:r w:rsidR="00197FA0" w:rsidRPr="00636B7D">
        <w:rPr>
          <w:rStyle w:val="FontStyle37"/>
          <w:b w:val="0"/>
          <w:w w:val="100"/>
          <w:sz w:val="28"/>
          <w:szCs w:val="28"/>
        </w:rPr>
        <w:t>.</w: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6E33E1" w:rsidP="00636B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170.25pt;height:87.75pt">
            <v:imagedata r:id="rId30" o:title=""/>
          </v:shape>
        </w:pict>
      </w:r>
    </w:p>
    <w:p w:rsidR="00CD073A" w:rsidRPr="00636B7D" w:rsidRDefault="00CD073A" w:rsidP="00636B7D">
      <w:pPr>
        <w:spacing w:line="360" w:lineRule="auto"/>
        <w:ind w:firstLine="709"/>
        <w:jc w:val="both"/>
        <w:rPr>
          <w:sz w:val="28"/>
          <w:szCs w:val="28"/>
        </w:rPr>
      </w:pPr>
    </w:p>
    <w:p w:rsidR="00CD073A" w:rsidRPr="00636B7D" w:rsidRDefault="00636B7D" w:rsidP="00636B7D">
      <w:pPr>
        <w:spacing w:line="360" w:lineRule="auto"/>
        <w:ind w:firstLine="709"/>
        <w:jc w:val="center"/>
        <w:rPr>
          <w:rStyle w:val="FontStyle37"/>
          <w:w w:val="100"/>
          <w:sz w:val="28"/>
          <w:szCs w:val="28"/>
        </w:rPr>
      </w:pPr>
      <w:r w:rsidRPr="00636B7D">
        <w:rPr>
          <w:rStyle w:val="FontStyle37"/>
          <w:w w:val="100"/>
          <w:sz w:val="28"/>
          <w:szCs w:val="28"/>
        </w:rPr>
        <w:br w:type="page"/>
      </w:r>
      <w:r w:rsidR="00CD073A" w:rsidRPr="00636B7D">
        <w:rPr>
          <w:rStyle w:val="FontStyle37"/>
          <w:w w:val="100"/>
          <w:sz w:val="28"/>
          <w:szCs w:val="28"/>
        </w:rPr>
        <w:t>СПИСОК ЛИТЕРАТУРЫ</w:t>
      </w:r>
    </w:p>
    <w:p w:rsidR="00636B7D" w:rsidRPr="00636B7D" w:rsidRDefault="00636B7D" w:rsidP="00636B7D">
      <w:pPr>
        <w:spacing w:line="360" w:lineRule="auto"/>
        <w:ind w:firstLine="709"/>
        <w:jc w:val="both"/>
        <w:rPr>
          <w:rStyle w:val="FontStyle47"/>
          <w:b w:val="0"/>
          <w:i w:val="0"/>
          <w:spacing w:val="0"/>
          <w:sz w:val="28"/>
          <w:szCs w:val="28"/>
          <w:lang w:eastAsia="en-GB"/>
        </w:rPr>
      </w:pPr>
    </w:p>
    <w:p w:rsidR="00CD073A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en-GB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Keim W., et al.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Shell Dev. </w:t>
      </w:r>
      <w:r w:rsidRPr="00636B7D">
        <w:rPr>
          <w:rStyle w:val="FontStyle46"/>
          <w:b w:val="0"/>
          <w:sz w:val="28"/>
          <w:szCs w:val="28"/>
          <w:lang w:eastAsia="en-GB"/>
        </w:rPr>
        <w:t>Сотр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. US Pat. 3635937, 1972; 3647914, 1972; 3647915, 1972; 3686159, 1972;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Kowaldt F.H., Keim W., Goddard R., Kruger </w:t>
      </w:r>
      <w:r w:rsidRPr="00636B7D">
        <w:rPr>
          <w:rStyle w:val="FontStyle47"/>
          <w:b w:val="0"/>
          <w:i w:val="0"/>
          <w:spacing w:val="0"/>
          <w:sz w:val="28"/>
          <w:szCs w:val="28"/>
          <w:lang w:eastAsia="en-GB"/>
        </w:rPr>
        <w:t>С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. //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Angew. Chem. Int. Ed. Engl. 1978. V. 17. № 7. P. 466.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Peuckert M., Keim W. //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Organomettalics. 1983. V. 2. P. 594;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Keim W.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//Chem.-Ing. Tech. 1984. V. 56. P. 850;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Keim W. //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Angew.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>Chem. Int. Ed. Engl. 1990. V. 29. P. 235.</w:t>
      </w:r>
    </w:p>
    <w:p w:rsidR="00CD073A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en-GB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Muller U., Keim W., Kruger C, Betz P. </w:t>
      </w:r>
      <w:r w:rsidR="00197FA0" w:rsidRPr="00636B7D">
        <w:rPr>
          <w:rStyle w:val="FontStyle48"/>
          <w:rFonts w:ascii="Times New Roman" w:hAnsi="Times New Roman" w:cs="Times New Roman"/>
          <w:b/>
          <w:i w:val="0"/>
          <w:spacing w:val="0"/>
          <w:sz w:val="28"/>
          <w:szCs w:val="28"/>
          <w:lang w:val="de-DE" w:eastAsia="en-GB"/>
        </w:rPr>
        <w:t>//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Angew.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 xml:space="preserve">Chem. Int. Ed. Engl. 1989. V. 28.P. 1011;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en-GB" w:eastAsia="en-GB"/>
        </w:rPr>
        <w:t>Andrews P., Evans J. I</w:t>
      </w:r>
      <w:r w:rsidRPr="00636B7D">
        <w:rPr>
          <w:rStyle w:val="FontStyle41"/>
          <w:rFonts w:ascii="Times New Roman" w:hAnsi="Times New Roman" w:cs="Times New Roman"/>
          <w:b w:val="0"/>
          <w:spacing w:val="0"/>
          <w:sz w:val="28"/>
          <w:szCs w:val="28"/>
          <w:lang w:eastAsia="en-GB"/>
        </w:rPr>
        <w:t>У</w:t>
      </w:r>
      <w:r w:rsidRPr="00636B7D">
        <w:rPr>
          <w:rStyle w:val="FontStyle41"/>
          <w:rFonts w:ascii="Times New Roman" w:hAnsi="Times New Roman" w:cs="Times New Roman"/>
          <w:b w:val="0"/>
          <w:spacing w:val="0"/>
          <w:sz w:val="28"/>
          <w:szCs w:val="28"/>
          <w:lang w:val="en-GB" w:eastAsia="en-GB"/>
        </w:rPr>
        <w:t xml:space="preserve">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>J. Chem. Soc, Chem. Commun. 1993. P. 1246.</w:t>
      </w:r>
    </w:p>
    <w:p w:rsidR="00CD073A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de-DE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Kowaldt F.H., Keim W. //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>Compendium Dtsch. Ges. Mineralowiss. Kohlechem. 1978. V. 78/79. P. 453.</w:t>
      </w:r>
    </w:p>
    <w:p w:rsidR="00CD073A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en-GB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Keim W., Schulz R.P.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// J. Molec.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>Cat. (in print).</w:t>
      </w:r>
    </w:p>
    <w:p w:rsidR="00197FA0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de-DE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en-GB" w:eastAsia="en-GB"/>
        </w:rPr>
        <w:t xml:space="preserve">Keim W.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 xml:space="preserve">// Chem.-Ing. Tech. 1984.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 xml:space="preserve">V. 56. P. 850; </w:t>
      </w:r>
      <w:r w:rsidRPr="00636B7D">
        <w:rPr>
          <w:rStyle w:val="FontStyle47"/>
          <w:b w:val="0"/>
          <w:i w:val="0"/>
          <w:spacing w:val="0"/>
          <w:sz w:val="28"/>
          <w:szCs w:val="28"/>
          <w:lang w:val="de-DE" w:eastAsia="en-GB"/>
        </w:rPr>
        <w:t xml:space="preserve">Freitas E.R., Gum C.R. </w:t>
      </w:r>
      <w:r w:rsidR="00197FA0" w:rsidRPr="00636B7D">
        <w:rPr>
          <w:rStyle w:val="FontStyle48"/>
          <w:rFonts w:ascii="Times New Roman" w:hAnsi="Times New Roman" w:cs="Times New Roman"/>
          <w:b/>
          <w:i w:val="0"/>
          <w:spacing w:val="0"/>
          <w:sz w:val="28"/>
          <w:szCs w:val="28"/>
          <w:lang w:val="de-DE" w:eastAsia="en-GB"/>
        </w:rPr>
        <w:t xml:space="preserve">// </w:t>
      </w:r>
      <w:r w:rsidRPr="00636B7D">
        <w:rPr>
          <w:rStyle w:val="FontStyle46"/>
          <w:b w:val="0"/>
          <w:sz w:val="28"/>
          <w:szCs w:val="28"/>
          <w:lang w:val="de-DE" w:eastAsia="en-GB"/>
        </w:rPr>
        <w:t>Chem. Eng. Prog. 1979. P. 73;</w:t>
      </w:r>
    </w:p>
    <w:p w:rsidR="00CD073A" w:rsidRPr="00636B7D" w:rsidRDefault="00CD073A" w:rsidP="00636B7D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rPr>
          <w:rStyle w:val="FontStyle46"/>
          <w:b w:val="0"/>
          <w:sz w:val="28"/>
          <w:szCs w:val="28"/>
          <w:lang w:val="en-GB" w:eastAsia="en-GB"/>
        </w:rPr>
      </w:pPr>
      <w:r w:rsidRPr="00636B7D">
        <w:rPr>
          <w:rStyle w:val="FontStyle47"/>
          <w:b w:val="0"/>
          <w:i w:val="0"/>
          <w:spacing w:val="0"/>
          <w:sz w:val="28"/>
          <w:szCs w:val="28"/>
          <w:lang w:val="en-GB" w:eastAsia="en-GB"/>
        </w:rPr>
        <w:t xml:space="preserve">Lutz E.F. </w:t>
      </w:r>
      <w:r w:rsidR="00197FA0" w:rsidRPr="00A47A45">
        <w:rPr>
          <w:rStyle w:val="FontStyle48"/>
          <w:rFonts w:ascii="Times New Roman" w:hAnsi="Times New Roman" w:cs="Times New Roman"/>
          <w:b/>
          <w:i w:val="0"/>
          <w:spacing w:val="0"/>
          <w:sz w:val="28"/>
          <w:szCs w:val="28"/>
          <w:lang w:val="en-US" w:eastAsia="en-GB"/>
        </w:rPr>
        <w:t>//</w:t>
      </w:r>
      <w:r w:rsidRPr="00636B7D">
        <w:rPr>
          <w:rStyle w:val="FontStyle48"/>
          <w:rFonts w:ascii="Times New Roman" w:hAnsi="Times New Roman" w:cs="Times New Roman"/>
          <w:b/>
          <w:i w:val="0"/>
          <w:spacing w:val="0"/>
          <w:sz w:val="28"/>
          <w:szCs w:val="28"/>
          <w:lang w:val="en-GB" w:eastAsia="en-GB"/>
        </w:rPr>
        <w:t xml:space="preserve"> </w:t>
      </w:r>
      <w:r w:rsidRPr="00636B7D">
        <w:rPr>
          <w:rStyle w:val="FontStyle46"/>
          <w:b w:val="0"/>
          <w:sz w:val="28"/>
          <w:szCs w:val="28"/>
          <w:lang w:val="en-GB" w:eastAsia="en-GB"/>
        </w:rPr>
        <w:t>J. Chem. Educ. 1986. P. 202.</w:t>
      </w:r>
      <w:bookmarkStart w:id="0" w:name="_GoBack"/>
      <w:bookmarkEnd w:id="0"/>
    </w:p>
    <w:sectPr w:rsidR="00CD073A" w:rsidRPr="00636B7D">
      <w:footerReference w:type="even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D55" w:rsidRDefault="00A21D55">
      <w:r>
        <w:separator/>
      </w:r>
    </w:p>
  </w:endnote>
  <w:endnote w:type="continuationSeparator" w:id="0">
    <w:p w:rsidR="00A21D55" w:rsidRDefault="00A2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2B9" w:rsidRDefault="00AE02B9" w:rsidP="0049369B">
    <w:pPr>
      <w:pStyle w:val="a5"/>
      <w:framePr w:wrap="around" w:vAnchor="text" w:hAnchor="margin" w:xAlign="right" w:y="1"/>
      <w:rPr>
        <w:rStyle w:val="a7"/>
      </w:rPr>
    </w:pPr>
  </w:p>
  <w:p w:rsidR="00AE02B9" w:rsidRDefault="00AE02B9" w:rsidP="00AE02B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D55" w:rsidRDefault="00A21D55">
      <w:r>
        <w:separator/>
      </w:r>
    </w:p>
  </w:footnote>
  <w:footnote w:type="continuationSeparator" w:id="0">
    <w:p w:rsidR="00A21D55" w:rsidRDefault="00A21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D4299"/>
    <w:multiLevelType w:val="hybridMultilevel"/>
    <w:tmpl w:val="734470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1390F9D"/>
    <w:multiLevelType w:val="singleLevel"/>
    <w:tmpl w:val="43184292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A09"/>
    <w:rsid w:val="000C0CE5"/>
    <w:rsid w:val="000D1667"/>
    <w:rsid w:val="000F4441"/>
    <w:rsid w:val="00140B1F"/>
    <w:rsid w:val="00197FA0"/>
    <w:rsid w:val="00211194"/>
    <w:rsid w:val="002E0A09"/>
    <w:rsid w:val="00306910"/>
    <w:rsid w:val="00403738"/>
    <w:rsid w:val="0049369B"/>
    <w:rsid w:val="004E660D"/>
    <w:rsid w:val="00636B7D"/>
    <w:rsid w:val="0067209A"/>
    <w:rsid w:val="006E33E1"/>
    <w:rsid w:val="006F4D11"/>
    <w:rsid w:val="007A64BC"/>
    <w:rsid w:val="007A71B8"/>
    <w:rsid w:val="0091151B"/>
    <w:rsid w:val="00A21D55"/>
    <w:rsid w:val="00A47A45"/>
    <w:rsid w:val="00AE02B9"/>
    <w:rsid w:val="00AE25A5"/>
    <w:rsid w:val="00AE61BF"/>
    <w:rsid w:val="00C869C8"/>
    <w:rsid w:val="00CD073A"/>
    <w:rsid w:val="00D25B08"/>
    <w:rsid w:val="00E276FB"/>
    <w:rsid w:val="00FC406E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  <w14:defaultImageDpi w14:val="0"/>
  <w15:chartTrackingRefBased/>
  <w15:docId w15:val="{F9374A95-9BF3-42ED-B91C-2B5312B1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2E0A09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15">
    <w:name w:val="Font Style15"/>
    <w:rsid w:val="002E0A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rsid w:val="002E0A09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2E0A09"/>
    <w:pPr>
      <w:widowControl w:val="0"/>
      <w:autoSpaceDE w:val="0"/>
      <w:autoSpaceDN w:val="0"/>
      <w:adjustRightInd w:val="0"/>
      <w:spacing w:line="225" w:lineRule="exact"/>
      <w:ind w:firstLine="288"/>
      <w:jc w:val="both"/>
    </w:pPr>
  </w:style>
  <w:style w:type="character" w:customStyle="1" w:styleId="FontStyle18">
    <w:name w:val="Font Style18"/>
    <w:rsid w:val="002E0A0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2">
    <w:name w:val="Style12"/>
    <w:basedOn w:val="a"/>
    <w:rsid w:val="002E0A09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25">
    <w:name w:val="Font Style25"/>
    <w:rsid w:val="002E0A09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rsid w:val="002E0A0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rsid w:val="002E0A09"/>
    <w:pPr>
      <w:widowControl w:val="0"/>
      <w:autoSpaceDE w:val="0"/>
      <w:autoSpaceDN w:val="0"/>
      <w:adjustRightInd w:val="0"/>
      <w:spacing w:line="225" w:lineRule="exact"/>
      <w:ind w:firstLine="211"/>
      <w:jc w:val="both"/>
    </w:pPr>
  </w:style>
  <w:style w:type="character" w:customStyle="1" w:styleId="FontStyle27">
    <w:name w:val="Font Style27"/>
    <w:rsid w:val="002E0A09"/>
    <w:rPr>
      <w:rFonts w:ascii="Times New Roman" w:hAnsi="Times New Roman" w:cs="Times New Roman"/>
      <w:b/>
      <w:bCs/>
      <w:w w:val="50"/>
      <w:sz w:val="32"/>
      <w:szCs w:val="32"/>
    </w:rPr>
  </w:style>
  <w:style w:type="paragraph" w:customStyle="1" w:styleId="Style16">
    <w:name w:val="Style16"/>
    <w:basedOn w:val="a"/>
    <w:rsid w:val="002E0A09"/>
    <w:pPr>
      <w:widowControl w:val="0"/>
      <w:autoSpaceDE w:val="0"/>
      <w:autoSpaceDN w:val="0"/>
      <w:adjustRightInd w:val="0"/>
      <w:spacing w:line="202" w:lineRule="exact"/>
    </w:pPr>
  </w:style>
  <w:style w:type="character" w:customStyle="1" w:styleId="FontStyle23">
    <w:name w:val="Font Style23"/>
    <w:rsid w:val="002E0A0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9">
    <w:name w:val="Style19"/>
    <w:basedOn w:val="a"/>
    <w:rsid w:val="002E0A09"/>
    <w:pPr>
      <w:widowControl w:val="0"/>
      <w:autoSpaceDE w:val="0"/>
      <w:autoSpaceDN w:val="0"/>
      <w:adjustRightInd w:val="0"/>
      <w:spacing w:line="223" w:lineRule="exact"/>
      <w:ind w:firstLine="278"/>
      <w:jc w:val="both"/>
    </w:pPr>
  </w:style>
  <w:style w:type="character" w:customStyle="1" w:styleId="FontStyle30">
    <w:name w:val="Font Style30"/>
    <w:rsid w:val="002E0A09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rsid w:val="002E0A09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1">
    <w:name w:val="Style21"/>
    <w:basedOn w:val="a"/>
    <w:rsid w:val="002E0A09"/>
    <w:pPr>
      <w:widowControl w:val="0"/>
      <w:autoSpaceDE w:val="0"/>
      <w:autoSpaceDN w:val="0"/>
      <w:adjustRightInd w:val="0"/>
      <w:spacing w:line="221" w:lineRule="exact"/>
      <w:ind w:firstLine="288"/>
    </w:pPr>
  </w:style>
  <w:style w:type="paragraph" w:customStyle="1" w:styleId="Style20">
    <w:name w:val="Style20"/>
    <w:basedOn w:val="a"/>
    <w:rsid w:val="002E0A09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23">
    <w:name w:val="Style23"/>
    <w:basedOn w:val="a"/>
    <w:rsid w:val="00306910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35">
    <w:name w:val="Font Style35"/>
    <w:rsid w:val="0030691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rsid w:val="003069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7">
    <w:name w:val="Font Style37"/>
    <w:rsid w:val="00306910"/>
    <w:rPr>
      <w:rFonts w:ascii="Times New Roman" w:hAnsi="Times New Roman" w:cs="Times New Roman"/>
      <w:b/>
      <w:bCs/>
      <w:w w:val="50"/>
      <w:sz w:val="32"/>
      <w:szCs w:val="32"/>
    </w:rPr>
  </w:style>
  <w:style w:type="paragraph" w:styleId="a3">
    <w:name w:val="Document Map"/>
    <w:basedOn w:val="a"/>
    <w:link w:val="a4"/>
    <w:uiPriority w:val="99"/>
    <w:semiHidden/>
    <w:rsid w:val="00403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403738"/>
    <w:pPr>
      <w:widowControl w:val="0"/>
      <w:autoSpaceDE w:val="0"/>
      <w:autoSpaceDN w:val="0"/>
      <w:adjustRightInd w:val="0"/>
      <w:spacing w:line="200" w:lineRule="exact"/>
      <w:jc w:val="both"/>
    </w:pPr>
  </w:style>
  <w:style w:type="character" w:customStyle="1" w:styleId="FontStyle22">
    <w:name w:val="Font Style22"/>
    <w:rsid w:val="00403738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403738"/>
    <w:pPr>
      <w:widowControl w:val="0"/>
      <w:autoSpaceDE w:val="0"/>
      <w:autoSpaceDN w:val="0"/>
      <w:adjustRightInd w:val="0"/>
      <w:spacing w:line="163" w:lineRule="exact"/>
      <w:jc w:val="both"/>
    </w:pPr>
  </w:style>
  <w:style w:type="paragraph" w:customStyle="1" w:styleId="Style4">
    <w:name w:val="Style4"/>
    <w:basedOn w:val="a"/>
    <w:rsid w:val="00403738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6">
    <w:name w:val="Style6"/>
    <w:basedOn w:val="a"/>
    <w:rsid w:val="00403738"/>
    <w:pPr>
      <w:widowControl w:val="0"/>
      <w:autoSpaceDE w:val="0"/>
      <w:autoSpaceDN w:val="0"/>
      <w:adjustRightInd w:val="0"/>
      <w:spacing w:line="206" w:lineRule="exact"/>
      <w:jc w:val="center"/>
    </w:pPr>
  </w:style>
  <w:style w:type="paragraph" w:customStyle="1" w:styleId="Style7">
    <w:name w:val="Style7"/>
    <w:basedOn w:val="a"/>
    <w:rsid w:val="00403738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403738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403738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rsid w:val="0040373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4">
    <w:name w:val="Font Style24"/>
    <w:rsid w:val="00403738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26">
    <w:name w:val="Font Style26"/>
    <w:rsid w:val="00403738"/>
    <w:rPr>
      <w:rFonts w:ascii="Franklin Gothic Demi Cond" w:hAnsi="Franklin Gothic Demi Cond" w:cs="Franklin Gothic Demi Cond"/>
      <w:b/>
      <w:bCs/>
      <w:spacing w:val="-20"/>
      <w:sz w:val="18"/>
      <w:szCs w:val="18"/>
    </w:rPr>
  </w:style>
  <w:style w:type="character" w:customStyle="1" w:styleId="FontStyle29">
    <w:name w:val="Font Style29"/>
    <w:rsid w:val="00403738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6">
    <w:name w:val="Font Style36"/>
    <w:rsid w:val="007A71B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8">
    <w:name w:val="Style28"/>
    <w:basedOn w:val="a"/>
    <w:rsid w:val="007A71B8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39">
    <w:name w:val="Font Style39"/>
    <w:rsid w:val="007A71B8"/>
    <w:rPr>
      <w:rFonts w:ascii="Times New Roman" w:hAnsi="Times New Roman" w:cs="Times New Roman"/>
      <w:b/>
      <w:bCs/>
      <w:w w:val="50"/>
      <w:sz w:val="32"/>
      <w:szCs w:val="32"/>
    </w:rPr>
  </w:style>
  <w:style w:type="character" w:customStyle="1" w:styleId="FontStyle31">
    <w:name w:val="Font Style31"/>
    <w:rsid w:val="007A71B8"/>
    <w:rPr>
      <w:rFonts w:ascii="Times New Roman" w:hAnsi="Times New Roman" w:cs="Times New Roman"/>
      <w:sz w:val="22"/>
      <w:szCs w:val="22"/>
    </w:rPr>
  </w:style>
  <w:style w:type="paragraph" w:customStyle="1" w:styleId="Style26">
    <w:name w:val="Style26"/>
    <w:basedOn w:val="a"/>
    <w:rsid w:val="00CD073A"/>
    <w:pPr>
      <w:widowControl w:val="0"/>
      <w:autoSpaceDE w:val="0"/>
      <w:autoSpaceDN w:val="0"/>
      <w:adjustRightInd w:val="0"/>
      <w:spacing w:line="250" w:lineRule="exact"/>
      <w:ind w:firstLine="278"/>
    </w:pPr>
  </w:style>
  <w:style w:type="character" w:customStyle="1" w:styleId="FontStyle38">
    <w:name w:val="Font Style38"/>
    <w:rsid w:val="00CD073A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22">
    <w:name w:val="Style22"/>
    <w:basedOn w:val="a"/>
    <w:rsid w:val="00CD073A"/>
    <w:pPr>
      <w:widowControl w:val="0"/>
      <w:autoSpaceDE w:val="0"/>
      <w:autoSpaceDN w:val="0"/>
      <w:adjustRightInd w:val="0"/>
      <w:spacing w:line="202" w:lineRule="exact"/>
      <w:jc w:val="both"/>
    </w:pPr>
  </w:style>
  <w:style w:type="paragraph" w:customStyle="1" w:styleId="Style27">
    <w:name w:val="Style27"/>
    <w:basedOn w:val="a"/>
    <w:rsid w:val="00CD073A"/>
    <w:pPr>
      <w:widowControl w:val="0"/>
      <w:autoSpaceDE w:val="0"/>
      <w:autoSpaceDN w:val="0"/>
      <w:adjustRightInd w:val="0"/>
      <w:spacing w:line="250" w:lineRule="exact"/>
      <w:ind w:firstLine="278"/>
    </w:pPr>
  </w:style>
  <w:style w:type="paragraph" w:customStyle="1" w:styleId="Style29">
    <w:name w:val="Style29"/>
    <w:basedOn w:val="a"/>
    <w:rsid w:val="00CD073A"/>
    <w:pPr>
      <w:widowControl w:val="0"/>
      <w:autoSpaceDE w:val="0"/>
      <w:autoSpaceDN w:val="0"/>
      <w:adjustRightInd w:val="0"/>
      <w:spacing w:line="203" w:lineRule="exact"/>
      <w:ind w:hanging="254"/>
      <w:jc w:val="both"/>
    </w:pPr>
  </w:style>
  <w:style w:type="character" w:customStyle="1" w:styleId="FontStyle41">
    <w:name w:val="Font Style41"/>
    <w:rsid w:val="00CD073A"/>
    <w:rPr>
      <w:rFonts w:ascii="Franklin Gothic Demi Cond" w:hAnsi="Franklin Gothic Demi Cond" w:cs="Franklin Gothic Demi Cond"/>
      <w:b/>
      <w:bCs/>
      <w:spacing w:val="-20"/>
      <w:sz w:val="18"/>
      <w:szCs w:val="18"/>
    </w:rPr>
  </w:style>
  <w:style w:type="character" w:customStyle="1" w:styleId="FontStyle46">
    <w:name w:val="Font Style46"/>
    <w:rsid w:val="00CD07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7">
    <w:name w:val="Font Style47"/>
    <w:rsid w:val="00CD073A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48">
    <w:name w:val="Font Style48"/>
    <w:rsid w:val="00CD073A"/>
    <w:rPr>
      <w:rFonts w:ascii="Franklin Gothic Medium" w:hAnsi="Franklin Gothic Medium" w:cs="Franklin Gothic Medium"/>
      <w:i/>
      <w:iCs/>
      <w:spacing w:val="-10"/>
      <w:sz w:val="24"/>
      <w:szCs w:val="24"/>
    </w:rPr>
  </w:style>
  <w:style w:type="paragraph" w:styleId="a5">
    <w:name w:val="footer"/>
    <w:basedOn w:val="a"/>
    <w:link w:val="a6"/>
    <w:uiPriority w:val="99"/>
    <w:rsid w:val="00AE02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AE02B9"/>
    <w:rPr>
      <w:rFonts w:cs="Times New Roman"/>
    </w:rPr>
  </w:style>
  <w:style w:type="paragraph" w:styleId="a8">
    <w:name w:val="header"/>
    <w:basedOn w:val="a"/>
    <w:link w:val="a9"/>
    <w:uiPriority w:val="99"/>
    <w:rsid w:val="00636B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636B7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2575</Words>
  <Characters>14680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ДИМЕРИЗАЦИЯ, ОЛИГОМЕРИЗАЦИЯ И ПОЛИМЕРИЗАЦИЯ ЭТИЛЕНА ПОД ДЕЙСТВИЕМ КОМПЛЕКСОВ НИКЕЛЯ, СОДЕРЖАЩИХ Г|2-РлО ХЕЛАТНЫЕ ЛИГАНДЫ</vt:lpstr>
    </vt:vector>
  </TitlesOfParts>
  <Company>Wg</Company>
  <LinksUpToDate>false</LinksUpToDate>
  <CharactersWithSpaces>17221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ДИМЕРИЗАЦИЯ, ОЛИГОМЕРИЗАЦИЯ И ПОЛИМЕРИЗАЦИЯ ЭТИЛЕНА ПОД ДЕЙСТВИЕМ КОМПЛЕКСОВ НИКЕЛЯ, СОДЕРЖАЩИХ Г|2-РлО ХЕЛАТНЫЕ ЛИГАНДЫ</dc:title>
  <dc:subject/>
  <dc:creator>FoM</dc:creator>
  <cp:keywords/>
  <dc:description/>
  <cp:lastModifiedBy>admin</cp:lastModifiedBy>
  <cp:revision>2</cp:revision>
  <dcterms:created xsi:type="dcterms:W3CDTF">2014-02-22T07:04:00Z</dcterms:created>
  <dcterms:modified xsi:type="dcterms:W3CDTF">2014-02-22T07:04:00Z</dcterms:modified>
</cp:coreProperties>
</file>