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89" w:rsidRPr="001517F3" w:rsidRDefault="00D91389" w:rsidP="00D91389">
      <w:pPr>
        <w:spacing w:before="120"/>
        <w:jc w:val="center"/>
        <w:rPr>
          <w:b/>
          <w:bCs/>
          <w:sz w:val="32"/>
          <w:szCs w:val="32"/>
        </w:rPr>
      </w:pPr>
      <w:r w:rsidRPr="001517F3">
        <w:rPr>
          <w:b/>
          <w:bCs/>
          <w:sz w:val="32"/>
          <w:szCs w:val="32"/>
        </w:rPr>
        <w:t>Арахис подземный</w:t>
      </w:r>
    </w:p>
    <w:p w:rsidR="00D91389" w:rsidRPr="001517F3" w:rsidRDefault="00D91389" w:rsidP="00D91389">
      <w:pPr>
        <w:spacing w:before="120"/>
        <w:ind w:firstLine="567"/>
        <w:jc w:val="both"/>
      </w:pPr>
      <w:bookmarkStart w:id="0" w:name="1000120-A-101"/>
      <w:bookmarkEnd w:id="0"/>
      <w:r w:rsidRPr="001517F3">
        <w:t xml:space="preserve">Арахис подземный, арахис культурный, земляной орех (Arachis hypogaea), однолетник семейства бобовых, широко разводимый ради съедобных семян, напоминающих ядро ореха. Они очень питательны, содержат 43–50% масла, 5–12% углеводов и 25–30% белка. </w:t>
      </w:r>
    </w:p>
    <w:p w:rsidR="00D91389" w:rsidRPr="001517F3" w:rsidRDefault="00D91389" w:rsidP="00D91389">
      <w:pPr>
        <w:spacing w:before="120"/>
        <w:ind w:firstLine="567"/>
        <w:jc w:val="both"/>
      </w:pPr>
      <w:r w:rsidRPr="001517F3">
        <w:t xml:space="preserve">Арахис подземный популярен в различных формах – жаренный в «скорлупе» и без нее, в составе арахисового масла, кондитерских изделий и т.п. Это также один из главных источников растительного масла, используемого для заправки салатов и приготовления других блюд, для производства разрыхлителя теста, маргарина и мыла. Жмых, остающийся после выжимания масла, а иногда и цельные плоды арахиса скармливают скоту. Хотя свиньи, получающие такой корм, дают т.н. дряблое мясо, говорят, что у приготовляемой из него ветчины превосходный аромат. </w:t>
      </w:r>
    </w:p>
    <w:p w:rsidR="00D91389" w:rsidRPr="001517F3" w:rsidRDefault="00D91389" w:rsidP="00D91389">
      <w:pPr>
        <w:spacing w:before="120"/>
        <w:ind w:firstLine="567"/>
        <w:jc w:val="both"/>
      </w:pPr>
      <w:r w:rsidRPr="001517F3">
        <w:t xml:space="preserve">Арахис подземный не только ценная продовольственная и масличная культура, но и сырье для широкого спектра промышленных продуктов, включая клеящие вещества, синтетические волокна, составы для мелования бумаги, пламягасящие жидкости, проклейки для бумаги и тканей, водоотталкивающие материалы, белковые гидролизаты для выращивания продуцентов антибиотиков и т.д. </w:t>
      </w:r>
    </w:p>
    <w:p w:rsidR="00D91389" w:rsidRPr="001517F3" w:rsidRDefault="00D91389" w:rsidP="00D91389">
      <w:pPr>
        <w:spacing w:before="120"/>
        <w:ind w:firstLine="567"/>
        <w:jc w:val="both"/>
      </w:pPr>
      <w:r w:rsidRPr="001517F3">
        <w:t xml:space="preserve">Арахис выращивают на всех континентах. Благодаря своему ценному маслу он является второй по важности (после сои) бобовой культурой. Ведущие производители – Китай, США, Индонезия, Нигерия и Бирма. </w:t>
      </w:r>
    </w:p>
    <w:p w:rsidR="00D91389" w:rsidRPr="001517F3" w:rsidRDefault="00D91389" w:rsidP="00D91389">
      <w:pPr>
        <w:spacing w:before="120"/>
        <w:ind w:firstLine="567"/>
        <w:jc w:val="both"/>
      </w:pPr>
      <w:r w:rsidRPr="001517F3">
        <w:t xml:space="preserve">Родина арахиса подземного точно не известна, однако археологи обнаружили его в древних хранилищах на территории современного Перу, и считается, что в Западном полушарии эта культура появилась раньше, чем в Восточном. Пути ее распространения неясны. Хотя индейцы дарили семена арахиса подземного европейским колонистам, те были с ними знакомы и до прибытия в Америку. </w:t>
      </w:r>
    </w:p>
    <w:p w:rsidR="00D91389" w:rsidRPr="001517F3" w:rsidRDefault="00D91389" w:rsidP="00D91389">
      <w:pPr>
        <w:spacing w:before="120"/>
        <w:ind w:firstLine="567"/>
        <w:jc w:val="both"/>
      </w:pPr>
      <w:bookmarkStart w:id="1" w:name="1000120-L-102"/>
      <w:bookmarkEnd w:id="1"/>
      <w:r w:rsidRPr="001517F3">
        <w:t xml:space="preserve">Биология. Некоторые сорта арахиса подземного прямостоячие, другие почти стелются по земле. Высота прямостоячих, или кустистых, форм составляет 0,3–0,6 м, а длина ползучих лиан – до 0,9 м. Как и у всех бобовых, листорасположение очередное. Каждый сложный лист состоит из двух пар овальных листочков длиной 3–6 см. В пазухах листьев образуются мелкие желтые или оранжевые однополые цветки – мужские и женские на одном и том же растении. После опыления лепестки женских цветков вянут и опадают, а их цветоножка с завязью на конце удлиняется и растет вниз, пока не проникнет в почву, где из завязи созревает боб с одним-тремя семенами. Обычно растение дает 25–50 бобов. </w:t>
      </w:r>
    </w:p>
    <w:p w:rsidR="00D91389" w:rsidRPr="001517F3" w:rsidRDefault="00D91389" w:rsidP="00D91389">
      <w:pPr>
        <w:spacing w:before="120"/>
        <w:ind w:firstLine="567"/>
        <w:jc w:val="both"/>
      </w:pPr>
      <w:r w:rsidRPr="001517F3">
        <w:t xml:space="preserve">Существуют два основных типа арахиса подземного – крупносемянный и мелкосемянный кустистый. Большинство крупносемянных сортов – ползучие лианы с бобами по всей длине побегов, а мелкосемянные, включая популярный испанский арахис, – прямостоячие растения с бобами, располагающимися группами вокруг основания куста. У самого распространенного в продаже испанского арахиса бобы мелкие, обычно двусемянные, со светло-бурой или розовой скорлупой. Этот сорт засухоустойчив. </w:t>
      </w:r>
    </w:p>
    <w:p w:rsidR="00D91389" w:rsidRPr="001517F3" w:rsidRDefault="00D91389" w:rsidP="00D91389">
      <w:pPr>
        <w:spacing w:before="120"/>
        <w:ind w:firstLine="567"/>
        <w:jc w:val="both"/>
      </w:pPr>
      <w:bookmarkStart w:id="2" w:name="1000120-L-103"/>
      <w:bookmarkEnd w:id="2"/>
      <w:r w:rsidRPr="001517F3">
        <w:t xml:space="preserve">Выращивание. Арахис подземный лучше всего растет на рыхлой почве. Сеют его, как только весной прогреется земля, так как ранний сев обычно обещает максимальный урожай. </w:t>
      </w:r>
    </w:p>
    <w:p w:rsidR="00D91389" w:rsidRPr="001517F3" w:rsidRDefault="00D91389" w:rsidP="00D91389">
      <w:pPr>
        <w:spacing w:before="120"/>
        <w:ind w:firstLine="567"/>
        <w:jc w:val="both"/>
      </w:pPr>
      <w:r w:rsidRPr="001517F3">
        <w:t xml:space="preserve">В некоторых регионах, включая Китай и ряд стран Африки, сев, как и прочие операции по выращиванию арахиса подземного, ведут в основном вручную. В других регионах, например в США, многие процессы механизированы. Можно сеять семена в скорлупе, но, если стенка боба толстая, ее надо удалить. </w:t>
      </w:r>
    </w:p>
    <w:p w:rsidR="00D91389" w:rsidRPr="001517F3" w:rsidRDefault="00D91389" w:rsidP="00D91389">
      <w:pPr>
        <w:spacing w:before="120"/>
        <w:ind w:firstLine="567"/>
        <w:jc w:val="both"/>
      </w:pPr>
      <w:r w:rsidRPr="001517F3">
        <w:t xml:space="preserve">Для борьбы с сорняками проводят химическую обработку до появления всходов и периодическую культивацию пропашными фрезами или другими орудиями, не засыпающими растения арахиса землей. В принципе ранний сев позволяет культуре хорошо прижиться до массового развития сорных видов. </w:t>
      </w:r>
    </w:p>
    <w:p w:rsidR="00D91389" w:rsidRPr="001517F3" w:rsidRDefault="00D91389" w:rsidP="00D91389">
      <w:pPr>
        <w:spacing w:before="120"/>
        <w:ind w:firstLine="567"/>
        <w:jc w:val="both"/>
      </w:pPr>
      <w:r w:rsidRPr="001517F3">
        <w:t xml:space="preserve">Для борьбы с болезнями (особенно опасна южная склероциальная гниль), нематодами, грибами и насекомыми-вредителями применяют различные ядохимикаты. </w:t>
      </w:r>
    </w:p>
    <w:p w:rsidR="00D91389" w:rsidRPr="001517F3" w:rsidRDefault="00D91389" w:rsidP="00D91389">
      <w:pPr>
        <w:spacing w:before="120"/>
        <w:ind w:firstLine="567"/>
        <w:jc w:val="both"/>
      </w:pPr>
      <w:r w:rsidRPr="001517F3">
        <w:t xml:space="preserve">Уборку урожая осуществляют по-разному. При ручном способе растения обычно выкапывают вилами, а при механизированном – плугом или обычным картофелекопателем. В любом случае бобы сразу же отряхивают от земли и сушат, чтобы на них не появилась плесень. Для этого растения либо оставляют просто в валках, либо копнят вокруг столба с крестовиной у основания, чтобы копна не касалась земли. Обычно сушка продолжается 2–6 нед в зависимости от погоды и состояния растений. Когда влажность семян станет ниже 15%, бобы механизированно отделяют от побегов. Можно проводить и искусственную сушку нагреванием. </w:t>
      </w:r>
    </w:p>
    <w:p w:rsidR="00E12572" w:rsidRDefault="00E12572">
      <w:bookmarkStart w:id="3" w:name="_GoBack"/>
      <w:bookmarkEnd w:id="3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389"/>
    <w:rsid w:val="001517F3"/>
    <w:rsid w:val="001F201F"/>
    <w:rsid w:val="0031418A"/>
    <w:rsid w:val="0057733D"/>
    <w:rsid w:val="005A2562"/>
    <w:rsid w:val="00A44D32"/>
    <w:rsid w:val="00D9138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44F07D-399C-4B47-9DFB-5689301F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91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3694</Characters>
  <Application>Microsoft Office Word</Application>
  <DocSecurity>0</DocSecurity>
  <Lines>30</Lines>
  <Paragraphs>8</Paragraphs>
  <ScaleCrop>false</ScaleCrop>
  <Company>Home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Арахис подземный</dc:title>
  <dc:subject/>
  <dc:creator>Alena</dc:creator>
  <cp:keywords/>
  <dc:description/>
  <cp:lastModifiedBy>admin</cp:lastModifiedBy>
  <cp:revision>2</cp:revision>
  <dcterms:created xsi:type="dcterms:W3CDTF">2014-02-16T15:32:00Z</dcterms:created>
  <dcterms:modified xsi:type="dcterms:W3CDTF">2014-02-16T15:32:00Z</dcterms:modified>
</cp:coreProperties>
</file>