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553" w:rsidRDefault="000D6553">
      <w:pPr>
        <w:pStyle w:val="a3"/>
        <w:rPr>
          <w:rFonts w:ascii="Courier New" w:hAnsi="Courier New" w:cs="Courier New"/>
          <w:b/>
          <w:bCs/>
          <w:i/>
          <w:iCs/>
          <w:spacing w:val="20"/>
          <w:sz w:val="28"/>
        </w:rPr>
      </w:pPr>
      <w:r>
        <w:rPr>
          <w:rFonts w:ascii="Courier New" w:hAnsi="Courier New" w:cs="Courier New"/>
          <w:b/>
          <w:bCs/>
          <w:i/>
          <w:iCs/>
          <w:spacing w:val="20"/>
          <w:sz w:val="28"/>
        </w:rPr>
        <w:t>Рязанский государственный технологический колледж</w:t>
      </w:r>
    </w:p>
    <w:p w:rsidR="000D6553" w:rsidRDefault="000D6553">
      <w:pPr>
        <w:jc w:val="center"/>
        <w:rPr>
          <w:sz w:val="28"/>
        </w:rPr>
      </w:pPr>
    </w:p>
    <w:p w:rsidR="000D6553" w:rsidRDefault="000D6553">
      <w:pPr>
        <w:jc w:val="center"/>
        <w:rPr>
          <w:sz w:val="28"/>
        </w:rPr>
      </w:pPr>
    </w:p>
    <w:p w:rsidR="000D6553" w:rsidRDefault="000D6553">
      <w:pPr>
        <w:jc w:val="center"/>
        <w:rPr>
          <w:sz w:val="28"/>
        </w:rPr>
      </w:pPr>
    </w:p>
    <w:p w:rsidR="000D6553" w:rsidRDefault="000D6553">
      <w:pPr>
        <w:jc w:val="center"/>
        <w:rPr>
          <w:sz w:val="28"/>
        </w:rPr>
      </w:pPr>
    </w:p>
    <w:p w:rsidR="000D6553" w:rsidRDefault="000D6553">
      <w:pPr>
        <w:jc w:val="center"/>
        <w:rPr>
          <w:sz w:val="28"/>
        </w:rPr>
      </w:pPr>
    </w:p>
    <w:p w:rsidR="000D6553" w:rsidRDefault="000D6553">
      <w:pPr>
        <w:jc w:val="center"/>
        <w:rPr>
          <w:sz w:val="28"/>
        </w:rPr>
      </w:pPr>
    </w:p>
    <w:p w:rsidR="000D6553" w:rsidRDefault="000D6553">
      <w:pPr>
        <w:jc w:val="center"/>
        <w:rPr>
          <w:sz w:val="28"/>
        </w:rPr>
      </w:pPr>
    </w:p>
    <w:p w:rsidR="000D6553" w:rsidRDefault="000D6553">
      <w:pPr>
        <w:pStyle w:val="1"/>
      </w:pPr>
    </w:p>
    <w:p w:rsidR="000D6553" w:rsidRDefault="000D6553">
      <w:pPr>
        <w:pStyle w:val="1"/>
        <w:rPr>
          <w:spacing w:val="20"/>
          <w:sz w:val="52"/>
        </w:rPr>
      </w:pPr>
    </w:p>
    <w:p w:rsidR="000D6553" w:rsidRDefault="000D6553">
      <w:pPr>
        <w:pStyle w:val="1"/>
        <w:rPr>
          <w:spacing w:val="20"/>
          <w:sz w:val="52"/>
        </w:rPr>
      </w:pPr>
    </w:p>
    <w:p w:rsidR="000D6553" w:rsidRDefault="000D6553">
      <w:pPr>
        <w:pStyle w:val="1"/>
        <w:rPr>
          <w:rFonts w:ascii="Courier New" w:hAnsi="Courier New" w:cs="Courier New"/>
          <w:b/>
          <w:bCs/>
          <w:i/>
          <w:iCs/>
          <w:spacing w:val="20"/>
          <w:sz w:val="96"/>
        </w:rPr>
      </w:pPr>
      <w:r>
        <w:rPr>
          <w:rFonts w:ascii="Courier New" w:hAnsi="Courier New" w:cs="Courier New"/>
          <w:b/>
          <w:bCs/>
          <w:i/>
          <w:iCs/>
          <w:spacing w:val="20"/>
          <w:sz w:val="96"/>
        </w:rPr>
        <w:t>Реферат</w:t>
      </w:r>
    </w:p>
    <w:p w:rsidR="000D6553" w:rsidRDefault="000D6553">
      <w:pPr>
        <w:pStyle w:val="a4"/>
        <w:rPr>
          <w:sz w:val="34"/>
        </w:rPr>
      </w:pPr>
      <w:r>
        <w:t>на тему: «Стратегическое планирование»</w:t>
      </w:r>
    </w:p>
    <w:p w:rsidR="000D6553" w:rsidRDefault="000D6553">
      <w:pPr>
        <w:jc w:val="center"/>
        <w:rPr>
          <w:sz w:val="34"/>
        </w:rPr>
      </w:pPr>
    </w:p>
    <w:p w:rsidR="000D6553" w:rsidRDefault="000D6553">
      <w:pPr>
        <w:jc w:val="center"/>
        <w:rPr>
          <w:sz w:val="34"/>
        </w:rPr>
      </w:pPr>
    </w:p>
    <w:p w:rsidR="000D6553" w:rsidRDefault="000D6553">
      <w:pPr>
        <w:jc w:val="center"/>
        <w:rPr>
          <w:sz w:val="34"/>
        </w:rPr>
      </w:pPr>
    </w:p>
    <w:p w:rsidR="000D6553" w:rsidRDefault="000D6553">
      <w:pPr>
        <w:jc w:val="center"/>
        <w:rPr>
          <w:sz w:val="34"/>
        </w:rPr>
      </w:pPr>
    </w:p>
    <w:p w:rsidR="000D6553" w:rsidRDefault="000D6553">
      <w:pPr>
        <w:rPr>
          <w:sz w:val="34"/>
        </w:rPr>
      </w:pPr>
    </w:p>
    <w:p w:rsidR="000D6553" w:rsidRDefault="000D6553">
      <w:pPr>
        <w:rPr>
          <w:sz w:val="34"/>
        </w:rPr>
      </w:pPr>
    </w:p>
    <w:p w:rsidR="000D6553" w:rsidRDefault="000D6553">
      <w:pPr>
        <w:rPr>
          <w:sz w:val="34"/>
        </w:rPr>
      </w:pPr>
    </w:p>
    <w:p w:rsidR="000D6553" w:rsidRDefault="000D6553">
      <w:pPr>
        <w:rPr>
          <w:sz w:val="34"/>
        </w:rPr>
      </w:pPr>
    </w:p>
    <w:p w:rsidR="000D6553" w:rsidRDefault="000D6553">
      <w:pPr>
        <w:pStyle w:val="2"/>
        <w:jc w:val="left"/>
        <w:rPr>
          <w:spacing w:val="20"/>
        </w:rPr>
      </w:pPr>
      <w:r>
        <w:t xml:space="preserve">                                                                                    </w:t>
      </w:r>
      <w:r>
        <w:rPr>
          <w:spacing w:val="20"/>
        </w:rPr>
        <w:t>Выполнил:</w:t>
      </w:r>
    </w:p>
    <w:p w:rsidR="000D6553" w:rsidRDefault="000D6553">
      <w:pPr>
        <w:rPr>
          <w:sz w:val="28"/>
        </w:rPr>
      </w:pPr>
      <w:r>
        <w:rPr>
          <w:sz w:val="28"/>
        </w:rPr>
        <w:t xml:space="preserve">                                                                                    студент группы № 211-К</w:t>
      </w:r>
    </w:p>
    <w:p w:rsidR="000D6553" w:rsidRDefault="000D6553">
      <w:pPr>
        <w:pStyle w:val="2"/>
        <w:jc w:val="left"/>
        <w:rPr>
          <w:spacing w:val="20"/>
        </w:rPr>
      </w:pPr>
      <w:r>
        <w:t xml:space="preserve">                                                                                    </w:t>
      </w:r>
      <w:r>
        <w:rPr>
          <w:spacing w:val="20"/>
        </w:rPr>
        <w:t>Мишин Олег</w:t>
      </w:r>
    </w:p>
    <w:p w:rsidR="000D6553" w:rsidRDefault="000D6553">
      <w:pPr>
        <w:pStyle w:val="2"/>
        <w:spacing w:line="360" w:lineRule="auto"/>
        <w:jc w:val="left"/>
        <w:rPr>
          <w:spacing w:val="20"/>
        </w:rPr>
      </w:pPr>
      <w:r>
        <w:t xml:space="preserve">                                                                                    </w:t>
      </w:r>
      <w:r>
        <w:rPr>
          <w:spacing w:val="20"/>
        </w:rPr>
        <w:t>Юрьевич</w:t>
      </w:r>
    </w:p>
    <w:p w:rsidR="000D6553" w:rsidRDefault="000D6553">
      <w:pPr>
        <w:pStyle w:val="3"/>
        <w:jc w:val="left"/>
        <w:rPr>
          <w:spacing w:val="20"/>
          <w:sz w:val="28"/>
        </w:rPr>
      </w:pPr>
      <w:r>
        <w:rPr>
          <w:sz w:val="28"/>
        </w:rPr>
        <w:t xml:space="preserve">                                                                                    </w:t>
      </w:r>
      <w:r>
        <w:rPr>
          <w:spacing w:val="20"/>
          <w:sz w:val="28"/>
        </w:rPr>
        <w:t>Проверил:</w:t>
      </w:r>
    </w:p>
    <w:p w:rsidR="000D6553" w:rsidRDefault="000D6553">
      <w:pPr>
        <w:rPr>
          <w:sz w:val="28"/>
        </w:rPr>
      </w:pPr>
      <w:r>
        <w:rPr>
          <w:sz w:val="28"/>
        </w:rPr>
        <w:t xml:space="preserve">                                                                                    Акимкин Юрий</w:t>
      </w:r>
    </w:p>
    <w:p w:rsidR="000D6553" w:rsidRDefault="000D6553">
      <w:pPr>
        <w:rPr>
          <w:spacing w:val="20"/>
          <w:sz w:val="28"/>
        </w:rPr>
      </w:pPr>
      <w:r>
        <w:rPr>
          <w:sz w:val="28"/>
        </w:rPr>
        <w:t xml:space="preserve">                                                                                    Николаевич</w:t>
      </w:r>
    </w:p>
    <w:p w:rsidR="000D6553" w:rsidRDefault="000D6553">
      <w:pPr>
        <w:jc w:val="center"/>
        <w:rPr>
          <w:sz w:val="26"/>
        </w:rPr>
      </w:pPr>
    </w:p>
    <w:p w:rsidR="000D6553" w:rsidRDefault="000D6553">
      <w:pPr>
        <w:jc w:val="center"/>
        <w:rPr>
          <w:sz w:val="26"/>
        </w:rPr>
      </w:pPr>
    </w:p>
    <w:p w:rsidR="000D6553" w:rsidRDefault="000D6553">
      <w:pPr>
        <w:jc w:val="center"/>
        <w:rPr>
          <w:sz w:val="26"/>
        </w:rPr>
      </w:pPr>
    </w:p>
    <w:p w:rsidR="000D6553" w:rsidRDefault="000D6553">
      <w:pPr>
        <w:jc w:val="center"/>
        <w:rPr>
          <w:sz w:val="26"/>
        </w:rPr>
      </w:pPr>
    </w:p>
    <w:p w:rsidR="000D6553" w:rsidRDefault="000D6553">
      <w:pPr>
        <w:jc w:val="center"/>
        <w:rPr>
          <w:sz w:val="26"/>
        </w:rPr>
      </w:pPr>
    </w:p>
    <w:p w:rsidR="000D6553" w:rsidRDefault="000D6553">
      <w:pPr>
        <w:jc w:val="center"/>
        <w:rPr>
          <w:sz w:val="28"/>
        </w:rPr>
      </w:pPr>
    </w:p>
    <w:p w:rsidR="000D6553" w:rsidRDefault="000D6553">
      <w:pPr>
        <w:jc w:val="center"/>
        <w:rPr>
          <w:sz w:val="28"/>
        </w:rPr>
      </w:pPr>
    </w:p>
    <w:p w:rsidR="000D6553" w:rsidRDefault="000D6553">
      <w:pPr>
        <w:jc w:val="center"/>
        <w:rPr>
          <w:sz w:val="28"/>
        </w:rPr>
      </w:pPr>
      <w:r>
        <w:rPr>
          <w:sz w:val="28"/>
        </w:rPr>
        <w:t>Рязань 2002г.</w:t>
      </w:r>
    </w:p>
    <w:p w:rsidR="000D6553" w:rsidRDefault="000D6553">
      <w:pPr>
        <w:jc w:val="center"/>
        <w:rPr>
          <w:rFonts w:ascii="Courier New" w:hAnsi="Courier New" w:cs="Courier New"/>
          <w:sz w:val="28"/>
        </w:rPr>
      </w:pPr>
      <w:r>
        <w:rPr>
          <w:rFonts w:ascii="Courier New" w:hAnsi="Courier New" w:cs="Courier New"/>
          <w:b/>
          <w:bCs/>
          <w:sz w:val="32"/>
        </w:rPr>
        <w:t>СОДЕРЖАНИЕ:</w:t>
      </w:r>
    </w:p>
    <w:p w:rsidR="000D6553" w:rsidRDefault="000D6553">
      <w:pPr>
        <w:rPr>
          <w:rFonts w:ascii="Courier New" w:hAnsi="Courier New" w:cs="Courier New"/>
          <w:sz w:val="28"/>
        </w:rPr>
      </w:pPr>
    </w:p>
    <w:tbl>
      <w:tblPr>
        <w:tblW w:w="963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8931"/>
        <w:gridCol w:w="708"/>
      </w:tblGrid>
      <w:tr w:rsidR="000D6553">
        <w:trPr>
          <w:trHeight w:val="562"/>
        </w:trPr>
        <w:tc>
          <w:tcPr>
            <w:tcW w:w="8931" w:type="dxa"/>
            <w:vAlign w:val="center"/>
          </w:tcPr>
          <w:p w:rsidR="000D6553" w:rsidRDefault="000D6553">
            <w:pPr>
              <w:pStyle w:val="4"/>
              <w:spacing w:line="360" w:lineRule="auto"/>
              <w:rPr>
                <w:i w:val="0"/>
                <w:iCs/>
                <w:spacing w:val="20"/>
                <w:sz w:val="30"/>
              </w:rPr>
            </w:pPr>
            <w:r>
              <w:rPr>
                <w:i w:val="0"/>
                <w:iCs/>
                <w:spacing w:val="20"/>
                <w:sz w:val="30"/>
              </w:rPr>
              <w:t>Введение…………...………………………………...………………</w:t>
            </w:r>
          </w:p>
        </w:tc>
        <w:tc>
          <w:tcPr>
            <w:tcW w:w="708" w:type="dxa"/>
            <w:vAlign w:val="center"/>
          </w:tcPr>
          <w:p w:rsidR="000D6553" w:rsidRDefault="000D6553">
            <w:pPr>
              <w:spacing w:line="360" w:lineRule="auto"/>
              <w:rPr>
                <w:rFonts w:ascii="Monotype Corsiva" w:hAnsi="Monotype Corsiva" w:cs="Courier New"/>
                <w:b/>
                <w:bCs/>
                <w:sz w:val="30"/>
              </w:rPr>
            </w:pPr>
            <w:r>
              <w:rPr>
                <w:rFonts w:ascii="Monotype Corsiva" w:hAnsi="Monotype Corsiva" w:cs="Courier New"/>
                <w:b/>
                <w:bCs/>
                <w:sz w:val="30"/>
              </w:rPr>
              <w:t>3</w:t>
            </w:r>
          </w:p>
        </w:tc>
      </w:tr>
      <w:tr w:rsidR="000D6553">
        <w:trPr>
          <w:trHeight w:val="562"/>
        </w:trPr>
        <w:tc>
          <w:tcPr>
            <w:tcW w:w="8931" w:type="dxa"/>
            <w:vAlign w:val="center"/>
          </w:tcPr>
          <w:p w:rsidR="000D6553" w:rsidRDefault="000D6553">
            <w:pPr>
              <w:spacing w:line="360" w:lineRule="auto"/>
              <w:rPr>
                <w:rFonts w:ascii="Monotype Corsiva" w:hAnsi="Monotype Corsiva" w:cs="Courier New"/>
                <w:spacing w:val="20"/>
                <w:sz w:val="30"/>
              </w:rPr>
            </w:pPr>
            <w:r>
              <w:rPr>
                <w:rFonts w:ascii="Monotype Corsiva" w:hAnsi="Monotype Corsiva" w:cs="Courier New"/>
                <w:spacing w:val="20"/>
                <w:sz w:val="30"/>
              </w:rPr>
              <w:t xml:space="preserve">     1. Сущность стратегического планирования…………………...</w:t>
            </w:r>
          </w:p>
        </w:tc>
        <w:tc>
          <w:tcPr>
            <w:tcW w:w="708" w:type="dxa"/>
            <w:vAlign w:val="center"/>
          </w:tcPr>
          <w:p w:rsidR="000D6553" w:rsidRDefault="000D6553">
            <w:pPr>
              <w:spacing w:line="360" w:lineRule="auto"/>
              <w:rPr>
                <w:rFonts w:ascii="Monotype Corsiva" w:hAnsi="Monotype Corsiva" w:cs="Courier New"/>
                <w:b/>
                <w:bCs/>
                <w:sz w:val="30"/>
              </w:rPr>
            </w:pPr>
            <w:r>
              <w:rPr>
                <w:rFonts w:ascii="Monotype Corsiva" w:hAnsi="Monotype Corsiva" w:cs="Courier New"/>
                <w:b/>
                <w:bCs/>
                <w:sz w:val="30"/>
              </w:rPr>
              <w:t>4</w:t>
            </w:r>
          </w:p>
        </w:tc>
      </w:tr>
      <w:tr w:rsidR="000D6553">
        <w:trPr>
          <w:trHeight w:val="562"/>
        </w:trPr>
        <w:tc>
          <w:tcPr>
            <w:tcW w:w="8931" w:type="dxa"/>
            <w:vAlign w:val="center"/>
          </w:tcPr>
          <w:p w:rsidR="000D6553" w:rsidRDefault="000D6553">
            <w:pPr>
              <w:spacing w:line="360" w:lineRule="auto"/>
              <w:rPr>
                <w:rFonts w:ascii="Monotype Corsiva" w:hAnsi="Monotype Corsiva" w:cs="Courier New"/>
                <w:spacing w:val="20"/>
                <w:sz w:val="30"/>
              </w:rPr>
            </w:pPr>
            <w:r>
              <w:rPr>
                <w:rFonts w:ascii="Monotype Corsiva" w:hAnsi="Monotype Corsiva" w:cs="Courier New"/>
                <w:spacing w:val="20"/>
                <w:sz w:val="30"/>
              </w:rPr>
              <w:t xml:space="preserve">     2. Цели организации…………………………………………….</w:t>
            </w:r>
          </w:p>
        </w:tc>
        <w:tc>
          <w:tcPr>
            <w:tcW w:w="708" w:type="dxa"/>
            <w:vAlign w:val="center"/>
          </w:tcPr>
          <w:p w:rsidR="000D6553" w:rsidRDefault="000D6553">
            <w:pPr>
              <w:spacing w:line="360" w:lineRule="auto"/>
              <w:rPr>
                <w:rFonts w:ascii="Monotype Corsiva" w:hAnsi="Monotype Corsiva" w:cs="Courier New"/>
                <w:b/>
                <w:bCs/>
                <w:sz w:val="30"/>
              </w:rPr>
            </w:pPr>
            <w:r>
              <w:rPr>
                <w:rFonts w:ascii="Monotype Corsiva" w:hAnsi="Monotype Corsiva" w:cs="Courier New"/>
                <w:b/>
                <w:bCs/>
                <w:sz w:val="30"/>
              </w:rPr>
              <w:t>8</w:t>
            </w:r>
          </w:p>
        </w:tc>
      </w:tr>
      <w:tr w:rsidR="000D6553">
        <w:trPr>
          <w:trHeight w:val="562"/>
        </w:trPr>
        <w:tc>
          <w:tcPr>
            <w:tcW w:w="8931" w:type="dxa"/>
            <w:vAlign w:val="center"/>
          </w:tcPr>
          <w:p w:rsidR="000D6553" w:rsidRDefault="000D6553">
            <w:pPr>
              <w:spacing w:line="360" w:lineRule="auto"/>
              <w:rPr>
                <w:rFonts w:ascii="Monotype Corsiva" w:hAnsi="Monotype Corsiva" w:cs="Courier New"/>
                <w:spacing w:val="20"/>
                <w:sz w:val="30"/>
              </w:rPr>
            </w:pPr>
            <w:r>
              <w:rPr>
                <w:rFonts w:ascii="Monotype Corsiva" w:hAnsi="Monotype Corsiva" w:cs="Courier New"/>
                <w:spacing w:val="20"/>
                <w:sz w:val="30"/>
              </w:rPr>
              <w:t xml:space="preserve">     3. Реализация стратегического плана………………………….</w:t>
            </w:r>
          </w:p>
        </w:tc>
        <w:tc>
          <w:tcPr>
            <w:tcW w:w="708" w:type="dxa"/>
            <w:vAlign w:val="center"/>
          </w:tcPr>
          <w:p w:rsidR="000D6553" w:rsidRDefault="000D6553">
            <w:pPr>
              <w:spacing w:line="360" w:lineRule="auto"/>
              <w:rPr>
                <w:rFonts w:ascii="Monotype Corsiva" w:hAnsi="Monotype Corsiva" w:cs="Courier New"/>
                <w:b/>
                <w:bCs/>
                <w:sz w:val="30"/>
              </w:rPr>
            </w:pPr>
            <w:r>
              <w:rPr>
                <w:rFonts w:ascii="Monotype Corsiva" w:hAnsi="Monotype Corsiva" w:cs="Courier New"/>
                <w:b/>
                <w:bCs/>
                <w:sz w:val="30"/>
              </w:rPr>
              <w:t>10</w:t>
            </w:r>
          </w:p>
        </w:tc>
      </w:tr>
      <w:tr w:rsidR="000D6553">
        <w:trPr>
          <w:trHeight w:val="562"/>
        </w:trPr>
        <w:tc>
          <w:tcPr>
            <w:tcW w:w="8931" w:type="dxa"/>
            <w:vAlign w:val="center"/>
          </w:tcPr>
          <w:p w:rsidR="000D6553" w:rsidRDefault="000D6553">
            <w:pPr>
              <w:spacing w:line="360" w:lineRule="auto"/>
              <w:rPr>
                <w:rFonts w:ascii="Monotype Corsiva" w:hAnsi="Monotype Corsiva" w:cs="Courier New"/>
                <w:spacing w:val="20"/>
                <w:sz w:val="30"/>
              </w:rPr>
            </w:pPr>
            <w:r>
              <w:rPr>
                <w:rFonts w:ascii="Monotype Corsiva" w:hAnsi="Monotype Corsiva" w:cs="Courier New"/>
                <w:spacing w:val="20"/>
                <w:sz w:val="30"/>
              </w:rPr>
              <w:t xml:space="preserve">          3.1 Тактика…………………………………………………</w:t>
            </w:r>
          </w:p>
        </w:tc>
        <w:tc>
          <w:tcPr>
            <w:tcW w:w="708" w:type="dxa"/>
            <w:vAlign w:val="center"/>
          </w:tcPr>
          <w:p w:rsidR="000D6553" w:rsidRDefault="000D6553">
            <w:pPr>
              <w:spacing w:line="360" w:lineRule="auto"/>
              <w:rPr>
                <w:rFonts w:ascii="Monotype Corsiva" w:hAnsi="Monotype Corsiva" w:cs="Courier New"/>
                <w:b/>
                <w:bCs/>
                <w:sz w:val="30"/>
              </w:rPr>
            </w:pPr>
            <w:r>
              <w:rPr>
                <w:rFonts w:ascii="Monotype Corsiva" w:hAnsi="Monotype Corsiva" w:cs="Courier New"/>
                <w:b/>
                <w:bCs/>
                <w:sz w:val="30"/>
              </w:rPr>
              <w:t>10</w:t>
            </w:r>
          </w:p>
        </w:tc>
      </w:tr>
      <w:tr w:rsidR="000D6553">
        <w:trPr>
          <w:trHeight w:val="562"/>
        </w:trPr>
        <w:tc>
          <w:tcPr>
            <w:tcW w:w="8931" w:type="dxa"/>
            <w:vAlign w:val="center"/>
          </w:tcPr>
          <w:p w:rsidR="000D6553" w:rsidRDefault="000D6553">
            <w:pPr>
              <w:spacing w:line="360" w:lineRule="auto"/>
              <w:rPr>
                <w:rFonts w:ascii="Monotype Corsiva" w:hAnsi="Monotype Corsiva" w:cs="Courier New"/>
                <w:spacing w:val="20"/>
                <w:sz w:val="30"/>
              </w:rPr>
            </w:pPr>
            <w:r>
              <w:rPr>
                <w:rFonts w:ascii="Monotype Corsiva" w:hAnsi="Monotype Corsiva" w:cs="Courier New"/>
                <w:spacing w:val="20"/>
                <w:sz w:val="30"/>
              </w:rPr>
              <w:t xml:space="preserve">          3.2 Политика………………………………………………...</w:t>
            </w:r>
          </w:p>
        </w:tc>
        <w:tc>
          <w:tcPr>
            <w:tcW w:w="708" w:type="dxa"/>
            <w:vAlign w:val="center"/>
          </w:tcPr>
          <w:p w:rsidR="000D6553" w:rsidRDefault="000D6553">
            <w:pPr>
              <w:spacing w:line="360" w:lineRule="auto"/>
              <w:rPr>
                <w:rFonts w:ascii="Monotype Corsiva" w:hAnsi="Monotype Corsiva" w:cs="Courier New"/>
                <w:b/>
                <w:bCs/>
                <w:sz w:val="30"/>
              </w:rPr>
            </w:pPr>
            <w:r>
              <w:rPr>
                <w:rFonts w:ascii="Monotype Corsiva" w:hAnsi="Monotype Corsiva" w:cs="Courier New"/>
                <w:b/>
                <w:bCs/>
                <w:sz w:val="30"/>
              </w:rPr>
              <w:t>11</w:t>
            </w:r>
          </w:p>
        </w:tc>
      </w:tr>
      <w:tr w:rsidR="000D6553">
        <w:trPr>
          <w:trHeight w:val="562"/>
        </w:trPr>
        <w:tc>
          <w:tcPr>
            <w:tcW w:w="8931" w:type="dxa"/>
            <w:vAlign w:val="center"/>
          </w:tcPr>
          <w:p w:rsidR="000D6553" w:rsidRDefault="000D6553">
            <w:pPr>
              <w:spacing w:line="360" w:lineRule="auto"/>
              <w:rPr>
                <w:rFonts w:ascii="Monotype Corsiva" w:hAnsi="Monotype Corsiva" w:cs="Courier New"/>
                <w:spacing w:val="20"/>
                <w:sz w:val="30"/>
              </w:rPr>
            </w:pPr>
            <w:r>
              <w:rPr>
                <w:rFonts w:ascii="Monotype Corsiva" w:hAnsi="Monotype Corsiva" w:cs="Courier New"/>
                <w:spacing w:val="20"/>
                <w:sz w:val="30"/>
              </w:rPr>
              <w:t xml:space="preserve">          3.3 Процедуры………………………………………………..</w:t>
            </w:r>
          </w:p>
        </w:tc>
        <w:tc>
          <w:tcPr>
            <w:tcW w:w="708" w:type="dxa"/>
            <w:vAlign w:val="center"/>
          </w:tcPr>
          <w:p w:rsidR="000D6553" w:rsidRDefault="000D6553">
            <w:pPr>
              <w:spacing w:line="360" w:lineRule="auto"/>
              <w:rPr>
                <w:rFonts w:ascii="Monotype Corsiva" w:hAnsi="Monotype Corsiva" w:cs="Courier New"/>
                <w:b/>
                <w:bCs/>
                <w:sz w:val="30"/>
              </w:rPr>
            </w:pPr>
            <w:r>
              <w:rPr>
                <w:rFonts w:ascii="Monotype Corsiva" w:hAnsi="Monotype Corsiva" w:cs="Courier New"/>
                <w:b/>
                <w:bCs/>
                <w:sz w:val="30"/>
              </w:rPr>
              <w:t>12</w:t>
            </w:r>
          </w:p>
        </w:tc>
      </w:tr>
      <w:tr w:rsidR="000D6553">
        <w:trPr>
          <w:trHeight w:val="562"/>
        </w:trPr>
        <w:tc>
          <w:tcPr>
            <w:tcW w:w="8931" w:type="dxa"/>
            <w:vAlign w:val="center"/>
          </w:tcPr>
          <w:p w:rsidR="000D6553" w:rsidRDefault="000D6553">
            <w:pPr>
              <w:spacing w:line="360" w:lineRule="auto"/>
              <w:rPr>
                <w:rFonts w:ascii="Monotype Corsiva" w:hAnsi="Monotype Corsiva" w:cs="Courier New"/>
                <w:spacing w:val="20"/>
                <w:sz w:val="30"/>
              </w:rPr>
            </w:pPr>
            <w:r>
              <w:rPr>
                <w:rFonts w:ascii="Monotype Corsiva" w:hAnsi="Monotype Corsiva" w:cs="Courier New"/>
                <w:spacing w:val="20"/>
                <w:sz w:val="30"/>
              </w:rPr>
              <w:t xml:space="preserve">          3.4 Правило…………………………………………………..</w:t>
            </w:r>
          </w:p>
        </w:tc>
        <w:tc>
          <w:tcPr>
            <w:tcW w:w="708" w:type="dxa"/>
            <w:vAlign w:val="center"/>
          </w:tcPr>
          <w:p w:rsidR="000D6553" w:rsidRDefault="000D6553">
            <w:pPr>
              <w:spacing w:line="360" w:lineRule="auto"/>
              <w:rPr>
                <w:rFonts w:ascii="Monotype Corsiva" w:hAnsi="Monotype Corsiva" w:cs="Courier New"/>
                <w:b/>
                <w:bCs/>
                <w:sz w:val="30"/>
              </w:rPr>
            </w:pPr>
            <w:r>
              <w:rPr>
                <w:rFonts w:ascii="Monotype Corsiva" w:hAnsi="Monotype Corsiva" w:cs="Courier New"/>
                <w:b/>
                <w:bCs/>
                <w:sz w:val="30"/>
              </w:rPr>
              <w:t>13</w:t>
            </w:r>
          </w:p>
        </w:tc>
      </w:tr>
      <w:tr w:rsidR="000D6553">
        <w:trPr>
          <w:trHeight w:val="562"/>
        </w:trPr>
        <w:tc>
          <w:tcPr>
            <w:tcW w:w="8931" w:type="dxa"/>
            <w:vAlign w:val="center"/>
          </w:tcPr>
          <w:p w:rsidR="000D6553" w:rsidRDefault="000D6553">
            <w:pPr>
              <w:spacing w:line="360" w:lineRule="auto"/>
              <w:rPr>
                <w:rFonts w:ascii="Monotype Corsiva" w:hAnsi="Monotype Corsiva" w:cs="Courier New"/>
                <w:spacing w:val="20"/>
                <w:sz w:val="30"/>
              </w:rPr>
            </w:pPr>
            <w:r>
              <w:rPr>
                <w:rFonts w:ascii="Monotype Corsiva" w:hAnsi="Monotype Corsiva" w:cs="Courier New"/>
                <w:spacing w:val="20"/>
                <w:sz w:val="30"/>
              </w:rPr>
              <w:t xml:space="preserve">     4. Оценка стратегического плана………………………………</w:t>
            </w:r>
          </w:p>
        </w:tc>
        <w:tc>
          <w:tcPr>
            <w:tcW w:w="708" w:type="dxa"/>
            <w:vAlign w:val="center"/>
          </w:tcPr>
          <w:p w:rsidR="000D6553" w:rsidRDefault="000D6553">
            <w:pPr>
              <w:spacing w:line="360" w:lineRule="auto"/>
              <w:rPr>
                <w:rFonts w:ascii="Monotype Corsiva" w:hAnsi="Monotype Corsiva" w:cs="Courier New"/>
                <w:b/>
                <w:bCs/>
                <w:sz w:val="30"/>
              </w:rPr>
            </w:pPr>
            <w:r>
              <w:rPr>
                <w:rFonts w:ascii="Monotype Corsiva" w:hAnsi="Monotype Corsiva" w:cs="Courier New"/>
                <w:b/>
                <w:bCs/>
                <w:sz w:val="30"/>
              </w:rPr>
              <w:t>15</w:t>
            </w:r>
          </w:p>
        </w:tc>
      </w:tr>
      <w:tr w:rsidR="000D6553">
        <w:trPr>
          <w:trHeight w:val="562"/>
        </w:trPr>
        <w:tc>
          <w:tcPr>
            <w:tcW w:w="8931" w:type="dxa"/>
            <w:vAlign w:val="center"/>
          </w:tcPr>
          <w:p w:rsidR="000D6553" w:rsidRDefault="000D6553">
            <w:pPr>
              <w:spacing w:line="360" w:lineRule="auto"/>
              <w:rPr>
                <w:rFonts w:ascii="Monotype Corsiva" w:hAnsi="Monotype Corsiva" w:cs="Courier New"/>
                <w:spacing w:val="20"/>
                <w:sz w:val="30"/>
              </w:rPr>
            </w:pPr>
            <w:r>
              <w:rPr>
                <w:rFonts w:ascii="Monotype Corsiva" w:hAnsi="Monotype Corsiva" w:cs="Courier New"/>
                <w:spacing w:val="20"/>
                <w:sz w:val="30"/>
              </w:rPr>
              <w:t>Заключение………………………………………………………….</w:t>
            </w:r>
          </w:p>
        </w:tc>
        <w:tc>
          <w:tcPr>
            <w:tcW w:w="708" w:type="dxa"/>
            <w:vAlign w:val="center"/>
          </w:tcPr>
          <w:p w:rsidR="000D6553" w:rsidRDefault="000D6553">
            <w:pPr>
              <w:spacing w:line="360" w:lineRule="auto"/>
              <w:rPr>
                <w:rFonts w:ascii="Monotype Corsiva" w:hAnsi="Monotype Corsiva" w:cs="Courier New"/>
                <w:b/>
                <w:bCs/>
                <w:sz w:val="30"/>
              </w:rPr>
            </w:pPr>
            <w:r>
              <w:rPr>
                <w:rFonts w:ascii="Monotype Corsiva" w:hAnsi="Monotype Corsiva" w:cs="Courier New"/>
                <w:b/>
                <w:bCs/>
                <w:sz w:val="30"/>
              </w:rPr>
              <w:t>16</w:t>
            </w:r>
          </w:p>
        </w:tc>
      </w:tr>
      <w:tr w:rsidR="000D6553">
        <w:trPr>
          <w:trHeight w:val="562"/>
        </w:trPr>
        <w:tc>
          <w:tcPr>
            <w:tcW w:w="8931" w:type="dxa"/>
            <w:vAlign w:val="center"/>
          </w:tcPr>
          <w:p w:rsidR="000D6553" w:rsidRDefault="000D6553">
            <w:pPr>
              <w:spacing w:line="360" w:lineRule="auto"/>
              <w:rPr>
                <w:rFonts w:ascii="Monotype Corsiva" w:hAnsi="Monotype Corsiva" w:cs="Courier New"/>
                <w:spacing w:val="20"/>
                <w:sz w:val="30"/>
              </w:rPr>
            </w:pPr>
            <w:r>
              <w:rPr>
                <w:rFonts w:ascii="Monotype Corsiva" w:hAnsi="Monotype Corsiva" w:cs="Courier New"/>
                <w:spacing w:val="20"/>
                <w:sz w:val="30"/>
              </w:rPr>
              <w:t>Список литературы…………………………………………………</w:t>
            </w:r>
          </w:p>
        </w:tc>
        <w:tc>
          <w:tcPr>
            <w:tcW w:w="708" w:type="dxa"/>
            <w:vAlign w:val="center"/>
          </w:tcPr>
          <w:p w:rsidR="000D6553" w:rsidRDefault="000D6553">
            <w:pPr>
              <w:spacing w:line="360" w:lineRule="auto"/>
              <w:rPr>
                <w:rFonts w:ascii="Monotype Corsiva" w:hAnsi="Monotype Corsiva" w:cs="Courier New"/>
                <w:b/>
                <w:bCs/>
                <w:sz w:val="30"/>
              </w:rPr>
            </w:pPr>
            <w:r>
              <w:rPr>
                <w:rFonts w:ascii="Monotype Corsiva" w:hAnsi="Monotype Corsiva" w:cs="Courier New"/>
                <w:b/>
                <w:bCs/>
                <w:sz w:val="30"/>
              </w:rPr>
              <w:t>17</w:t>
            </w:r>
          </w:p>
        </w:tc>
      </w:tr>
    </w:tbl>
    <w:p w:rsidR="000D6553" w:rsidRDefault="000D6553">
      <w:pPr>
        <w:rPr>
          <w:rFonts w:ascii="Courier New" w:hAnsi="Courier New" w:cs="Courier New"/>
          <w:sz w:val="28"/>
        </w:rPr>
      </w:pPr>
    </w:p>
    <w:p w:rsidR="000D6553" w:rsidRDefault="000D6553">
      <w:pPr>
        <w:rPr>
          <w:rFonts w:ascii="Courier New" w:hAnsi="Courier New" w:cs="Courier New"/>
          <w:sz w:val="28"/>
        </w:rPr>
      </w:pPr>
    </w:p>
    <w:p w:rsidR="000D6553" w:rsidRDefault="000D6553">
      <w:pPr>
        <w:rPr>
          <w:rFonts w:ascii="Courier New" w:hAnsi="Courier New" w:cs="Courier New"/>
          <w:sz w:val="28"/>
        </w:rPr>
      </w:pPr>
    </w:p>
    <w:p w:rsidR="000D6553" w:rsidRDefault="000D6553">
      <w:pPr>
        <w:rPr>
          <w:rFonts w:ascii="Courier New" w:hAnsi="Courier New" w:cs="Courier New"/>
          <w:sz w:val="28"/>
        </w:rPr>
      </w:pPr>
    </w:p>
    <w:p w:rsidR="000D6553" w:rsidRDefault="000D6553">
      <w:pPr>
        <w:rPr>
          <w:rFonts w:ascii="Courier New" w:hAnsi="Courier New" w:cs="Courier New"/>
          <w:sz w:val="28"/>
        </w:rPr>
      </w:pPr>
    </w:p>
    <w:p w:rsidR="000D6553" w:rsidRDefault="000D6553">
      <w:pPr>
        <w:rPr>
          <w:rFonts w:ascii="Courier New" w:hAnsi="Courier New" w:cs="Courier New"/>
          <w:sz w:val="28"/>
        </w:rPr>
      </w:pPr>
    </w:p>
    <w:p w:rsidR="000D6553" w:rsidRDefault="000D6553">
      <w:pPr>
        <w:rPr>
          <w:rFonts w:ascii="Courier New" w:hAnsi="Courier New" w:cs="Courier New"/>
          <w:sz w:val="28"/>
        </w:rPr>
      </w:pPr>
    </w:p>
    <w:p w:rsidR="000D6553" w:rsidRDefault="000D6553">
      <w:pPr>
        <w:rPr>
          <w:rFonts w:ascii="Courier New" w:hAnsi="Courier New" w:cs="Courier New"/>
          <w:sz w:val="28"/>
        </w:rPr>
      </w:pPr>
    </w:p>
    <w:p w:rsidR="000D6553" w:rsidRDefault="000D6553">
      <w:pPr>
        <w:rPr>
          <w:rFonts w:ascii="Courier New" w:hAnsi="Courier New" w:cs="Courier New"/>
          <w:sz w:val="28"/>
        </w:rPr>
      </w:pPr>
    </w:p>
    <w:p w:rsidR="000D6553" w:rsidRDefault="000D6553">
      <w:pPr>
        <w:rPr>
          <w:rFonts w:ascii="Courier New" w:hAnsi="Courier New" w:cs="Courier New"/>
          <w:sz w:val="28"/>
        </w:rPr>
      </w:pPr>
    </w:p>
    <w:p w:rsidR="000D6553" w:rsidRDefault="000D6553">
      <w:pPr>
        <w:rPr>
          <w:rFonts w:ascii="Courier New" w:hAnsi="Courier New" w:cs="Courier New"/>
          <w:sz w:val="28"/>
        </w:rPr>
      </w:pPr>
    </w:p>
    <w:p w:rsidR="000D6553" w:rsidRDefault="000D6553">
      <w:pPr>
        <w:rPr>
          <w:rFonts w:ascii="Courier New" w:hAnsi="Courier New" w:cs="Courier New"/>
          <w:sz w:val="28"/>
        </w:rPr>
      </w:pPr>
    </w:p>
    <w:p w:rsidR="000D6553" w:rsidRDefault="000D6553">
      <w:pPr>
        <w:rPr>
          <w:rFonts w:ascii="Courier New" w:hAnsi="Courier New" w:cs="Courier New"/>
          <w:sz w:val="28"/>
        </w:rPr>
      </w:pPr>
    </w:p>
    <w:p w:rsidR="000D6553" w:rsidRDefault="000D6553">
      <w:pPr>
        <w:rPr>
          <w:rFonts w:ascii="Courier New" w:hAnsi="Courier New" w:cs="Courier New"/>
          <w:sz w:val="28"/>
        </w:rPr>
      </w:pPr>
    </w:p>
    <w:p w:rsidR="000D6553" w:rsidRDefault="000D6553">
      <w:pPr>
        <w:rPr>
          <w:rFonts w:ascii="Courier New" w:hAnsi="Courier New" w:cs="Courier New"/>
          <w:sz w:val="28"/>
        </w:rPr>
      </w:pPr>
    </w:p>
    <w:p w:rsidR="000D6553" w:rsidRDefault="000D6553">
      <w:pPr>
        <w:rPr>
          <w:rFonts w:ascii="Courier New" w:hAnsi="Courier New" w:cs="Courier New"/>
          <w:sz w:val="28"/>
        </w:rPr>
      </w:pPr>
    </w:p>
    <w:p w:rsidR="000D6553" w:rsidRDefault="000D6553">
      <w:pPr>
        <w:rPr>
          <w:rFonts w:ascii="Courier New" w:hAnsi="Courier New" w:cs="Courier New"/>
          <w:sz w:val="28"/>
        </w:rPr>
      </w:pPr>
    </w:p>
    <w:p w:rsidR="000D6553" w:rsidRDefault="000D6553">
      <w:pPr>
        <w:rPr>
          <w:rFonts w:ascii="Courier New" w:hAnsi="Courier New" w:cs="Courier New"/>
          <w:sz w:val="28"/>
        </w:rPr>
      </w:pPr>
    </w:p>
    <w:p w:rsidR="000D6553" w:rsidRDefault="000D6553">
      <w:pPr>
        <w:rPr>
          <w:rFonts w:ascii="Courier New" w:hAnsi="Courier New" w:cs="Courier New"/>
          <w:sz w:val="28"/>
        </w:rPr>
      </w:pPr>
    </w:p>
    <w:p w:rsidR="000D6553" w:rsidRDefault="000D6553">
      <w:pPr>
        <w:rPr>
          <w:rFonts w:ascii="Courier New" w:hAnsi="Courier New" w:cs="Courier New"/>
          <w:sz w:val="28"/>
        </w:rPr>
      </w:pPr>
    </w:p>
    <w:p w:rsidR="000D6553" w:rsidRDefault="000D6553">
      <w:pPr>
        <w:rPr>
          <w:rFonts w:ascii="Courier New" w:hAnsi="Courier New" w:cs="Courier New"/>
          <w:sz w:val="28"/>
        </w:rPr>
      </w:pPr>
    </w:p>
    <w:p w:rsidR="000D6553" w:rsidRDefault="000D6553">
      <w:pPr>
        <w:rPr>
          <w:rFonts w:ascii="Courier New" w:hAnsi="Courier New" w:cs="Courier New"/>
          <w:sz w:val="28"/>
        </w:rPr>
      </w:pPr>
    </w:p>
    <w:p w:rsidR="000D6553" w:rsidRDefault="000D6553">
      <w:pPr>
        <w:rPr>
          <w:rFonts w:ascii="Courier New" w:hAnsi="Courier New" w:cs="Courier New"/>
          <w:sz w:val="28"/>
        </w:rPr>
      </w:pPr>
    </w:p>
    <w:p w:rsidR="000D6553" w:rsidRDefault="000D6553">
      <w:pPr>
        <w:spacing w:line="360" w:lineRule="auto"/>
        <w:jc w:val="center"/>
        <w:rPr>
          <w:rFonts w:ascii="Courier New" w:hAnsi="Courier New" w:cs="Courier New"/>
          <w:b/>
          <w:bCs/>
          <w:sz w:val="32"/>
        </w:rPr>
      </w:pPr>
      <w:r>
        <w:rPr>
          <w:rFonts w:ascii="Courier New" w:hAnsi="Courier New" w:cs="Courier New"/>
          <w:b/>
          <w:bCs/>
          <w:sz w:val="32"/>
        </w:rPr>
        <w:t>ВВЕДЕНИЕ.</w:t>
      </w:r>
    </w:p>
    <w:p w:rsidR="000D6553" w:rsidRDefault="000D6553">
      <w:pPr>
        <w:spacing w:line="360" w:lineRule="auto"/>
        <w:jc w:val="center"/>
        <w:rPr>
          <w:rFonts w:ascii="Courier New" w:hAnsi="Courier New" w:cs="Courier New"/>
          <w:sz w:val="28"/>
        </w:rPr>
      </w:pPr>
    </w:p>
    <w:p w:rsidR="000D6553" w:rsidRDefault="000D6553">
      <w:pPr>
        <w:spacing w:line="360" w:lineRule="auto"/>
        <w:ind w:firstLine="851"/>
        <w:jc w:val="both"/>
        <w:rPr>
          <w:rFonts w:ascii="Courier New" w:hAnsi="Courier New" w:cs="Courier New"/>
          <w:sz w:val="28"/>
        </w:rPr>
      </w:pPr>
      <w:r>
        <w:rPr>
          <w:rFonts w:ascii="Courier New" w:hAnsi="Courier New" w:cs="Courier New"/>
          <w:sz w:val="28"/>
        </w:rPr>
        <w:t>Менеджмент рассматривается как процесс, потому что работа по достижению целей с помощью других - это не какое-то единовременное действие, а серия взаимосвязанных непрерывных действий. Эти действия, каждое из которых само по себе является процессом, очень важны для успеха организации. Одним из самых важных этих действий является планирование, а именно стратегическое планирование.</w:t>
      </w:r>
    </w:p>
    <w:p w:rsidR="000D6553" w:rsidRDefault="000D6553">
      <w:pPr>
        <w:pStyle w:val="a5"/>
        <w:spacing w:before="0" w:beforeAutospacing="0" w:after="0" w:afterAutospacing="0" w:line="360" w:lineRule="auto"/>
        <w:ind w:firstLine="851"/>
        <w:jc w:val="both"/>
        <w:rPr>
          <w:rFonts w:ascii="Courier New" w:hAnsi="Courier New" w:cs="Courier New"/>
          <w:sz w:val="28"/>
        </w:rPr>
      </w:pPr>
      <w:r>
        <w:rPr>
          <w:rFonts w:ascii="Courier New" w:hAnsi="Courier New" w:cs="Courier New"/>
          <w:sz w:val="28"/>
        </w:rPr>
        <w:t xml:space="preserve">Процесс стратегического планирования является очень динамичным, в той или иной форме объединяет все другие функции управления, так как стратегическое планирование предопределяет практическое действие членов трудового коллектива, каждого работника в отдельности и коллектива в целом. </w:t>
      </w:r>
    </w:p>
    <w:p w:rsidR="000D6553" w:rsidRDefault="000D6553">
      <w:pPr>
        <w:pStyle w:val="a5"/>
        <w:spacing w:before="0" w:beforeAutospacing="0" w:after="0" w:afterAutospacing="0" w:line="360" w:lineRule="auto"/>
        <w:ind w:firstLine="851"/>
        <w:jc w:val="both"/>
        <w:rPr>
          <w:rFonts w:ascii="Courier New" w:hAnsi="Courier New" w:cs="Courier New"/>
          <w:sz w:val="28"/>
        </w:rPr>
      </w:pPr>
      <w:r>
        <w:rPr>
          <w:rFonts w:ascii="Courier New" w:hAnsi="Courier New" w:cs="Courier New"/>
          <w:sz w:val="28"/>
        </w:rPr>
        <w:t>Не используя преимущества стратегического  планирования, организации  в целом и отдельные люди будут лишены четкого способа оценки цели или  направления  корпоративного  предприятия. Процесс  стратегического  планирования обеспечивает основу для управления членами организации.</w:t>
      </w:r>
    </w:p>
    <w:p w:rsidR="000D6553" w:rsidRDefault="000D6553">
      <w:pPr>
        <w:spacing w:line="360" w:lineRule="auto"/>
        <w:ind w:firstLine="851"/>
        <w:jc w:val="both"/>
        <w:rPr>
          <w:rFonts w:ascii="Courier New" w:hAnsi="Courier New" w:cs="Courier New"/>
          <w:sz w:val="28"/>
        </w:rPr>
      </w:pPr>
    </w:p>
    <w:p w:rsidR="000D6553" w:rsidRDefault="000D6553">
      <w:pPr>
        <w:spacing w:line="360" w:lineRule="auto"/>
        <w:ind w:firstLine="851"/>
        <w:jc w:val="both"/>
        <w:rPr>
          <w:rFonts w:ascii="Courier New" w:hAnsi="Courier New" w:cs="Courier New"/>
          <w:sz w:val="28"/>
        </w:rPr>
      </w:pPr>
    </w:p>
    <w:p w:rsidR="000D6553" w:rsidRDefault="000D6553">
      <w:pPr>
        <w:spacing w:line="360" w:lineRule="auto"/>
        <w:ind w:firstLine="851"/>
        <w:jc w:val="both"/>
        <w:rPr>
          <w:rFonts w:ascii="Courier New" w:hAnsi="Courier New" w:cs="Courier New"/>
          <w:sz w:val="28"/>
        </w:rPr>
      </w:pPr>
    </w:p>
    <w:p w:rsidR="000D6553" w:rsidRDefault="000D6553">
      <w:pPr>
        <w:spacing w:line="360" w:lineRule="auto"/>
        <w:ind w:firstLine="851"/>
        <w:jc w:val="both"/>
        <w:rPr>
          <w:rFonts w:ascii="Courier New" w:hAnsi="Courier New" w:cs="Courier New"/>
          <w:sz w:val="28"/>
        </w:rPr>
      </w:pPr>
    </w:p>
    <w:p w:rsidR="000D6553" w:rsidRDefault="000D6553">
      <w:pPr>
        <w:spacing w:line="360" w:lineRule="auto"/>
        <w:ind w:firstLine="851"/>
        <w:jc w:val="both"/>
        <w:rPr>
          <w:rFonts w:ascii="Courier New" w:hAnsi="Courier New" w:cs="Courier New"/>
          <w:sz w:val="28"/>
        </w:rPr>
      </w:pPr>
    </w:p>
    <w:p w:rsidR="000D6553" w:rsidRDefault="000D6553">
      <w:pPr>
        <w:spacing w:line="360" w:lineRule="auto"/>
        <w:ind w:firstLine="851"/>
        <w:jc w:val="both"/>
        <w:rPr>
          <w:rFonts w:ascii="Courier New" w:hAnsi="Courier New" w:cs="Courier New"/>
          <w:sz w:val="28"/>
        </w:rPr>
      </w:pPr>
    </w:p>
    <w:p w:rsidR="000D6553" w:rsidRDefault="000D6553">
      <w:pPr>
        <w:spacing w:line="360" w:lineRule="auto"/>
        <w:ind w:firstLine="851"/>
        <w:jc w:val="both"/>
        <w:rPr>
          <w:rFonts w:ascii="Courier New" w:hAnsi="Courier New" w:cs="Courier New"/>
          <w:sz w:val="28"/>
        </w:rPr>
      </w:pPr>
    </w:p>
    <w:p w:rsidR="000D6553" w:rsidRDefault="000D6553">
      <w:pPr>
        <w:spacing w:line="360" w:lineRule="auto"/>
        <w:ind w:firstLine="851"/>
        <w:jc w:val="both"/>
        <w:rPr>
          <w:rFonts w:ascii="Courier New" w:hAnsi="Courier New" w:cs="Courier New"/>
          <w:sz w:val="28"/>
        </w:rPr>
      </w:pPr>
    </w:p>
    <w:p w:rsidR="000D6553" w:rsidRDefault="000D6553">
      <w:pPr>
        <w:spacing w:line="360" w:lineRule="auto"/>
        <w:ind w:firstLine="851"/>
        <w:jc w:val="both"/>
        <w:rPr>
          <w:rFonts w:ascii="Courier New" w:hAnsi="Courier New" w:cs="Courier New"/>
          <w:sz w:val="28"/>
        </w:rPr>
      </w:pPr>
    </w:p>
    <w:p w:rsidR="000D6553" w:rsidRDefault="000D6553">
      <w:pPr>
        <w:spacing w:line="360" w:lineRule="auto"/>
        <w:jc w:val="center"/>
        <w:rPr>
          <w:rFonts w:ascii="Courier New" w:hAnsi="Courier New" w:cs="Courier New"/>
          <w:b/>
          <w:bCs/>
          <w:sz w:val="32"/>
        </w:rPr>
      </w:pPr>
      <w:r>
        <w:rPr>
          <w:rFonts w:ascii="Courier New" w:hAnsi="Courier New" w:cs="Courier New"/>
          <w:b/>
          <w:bCs/>
          <w:sz w:val="32"/>
        </w:rPr>
        <w:t>СУЩНОСТЬ СТРАТЕГИЧЕСКОГО ПЛАНИРОВАНИЯ.</w:t>
      </w:r>
    </w:p>
    <w:p w:rsidR="000D6553" w:rsidRDefault="000D6553">
      <w:pPr>
        <w:spacing w:line="360" w:lineRule="auto"/>
        <w:jc w:val="center"/>
        <w:rPr>
          <w:rFonts w:ascii="Courier New" w:hAnsi="Courier New" w:cs="Courier New"/>
          <w:sz w:val="28"/>
        </w:rPr>
      </w:pPr>
    </w:p>
    <w:p w:rsidR="000D6553" w:rsidRDefault="000D6553">
      <w:pPr>
        <w:spacing w:line="360" w:lineRule="auto"/>
        <w:ind w:right="8" w:firstLine="851"/>
        <w:jc w:val="both"/>
        <w:rPr>
          <w:rFonts w:ascii="Courier New" w:hAnsi="Courier New" w:cs="Courier New"/>
          <w:sz w:val="28"/>
        </w:rPr>
      </w:pPr>
      <w:r>
        <w:rPr>
          <w:rFonts w:ascii="Courier New" w:hAnsi="Courier New" w:cs="Courier New"/>
          <w:sz w:val="28"/>
        </w:rPr>
        <w:t xml:space="preserve">Слово "стратегия" произошло от греческого strategos, "искусство генерала". </w:t>
      </w:r>
      <w:r>
        <w:rPr>
          <w:rFonts w:ascii="Courier New" w:hAnsi="Courier New" w:cs="Courier New"/>
          <w:i/>
          <w:sz w:val="28"/>
          <w:u w:val="single"/>
        </w:rPr>
        <w:t>Стратегическое планирование</w:t>
      </w:r>
      <w:r>
        <w:rPr>
          <w:rFonts w:ascii="Courier New" w:hAnsi="Courier New" w:cs="Courier New"/>
          <w:sz w:val="28"/>
        </w:rPr>
        <w:t xml:space="preserve"> представляет собой набор действий и решений, предпринятых руководством, которые ведут к разработке специфических стратегий, предназначенных для того, чтобы помочь организации достичь своих целей.</w:t>
      </w:r>
    </w:p>
    <w:p w:rsidR="000D6553" w:rsidRDefault="000D6553">
      <w:pPr>
        <w:pStyle w:val="aa"/>
      </w:pPr>
      <w:r>
        <w:t>Функция планирования предполагает решение о том, какими должны быть цели организации и что должны делать члены организации, чтобы достичь этих целей. Процесс стратегического планирования, является инструментом, помогающим в принятии управленческих решений. Его задача - обеспечить нововведения и изменения в организации в достаточной степени. Точнее говоря, процесс стратегического планирования является тем зонтиком, под которым укрываются все управленческие функции.</w:t>
      </w:r>
    </w:p>
    <w:p w:rsidR="000D6553" w:rsidRDefault="000D6553">
      <w:pPr>
        <w:pStyle w:val="a4"/>
        <w:numPr>
          <w:ilvl w:val="12"/>
          <w:numId w:val="0"/>
        </w:numPr>
        <w:spacing w:line="360" w:lineRule="auto"/>
        <w:ind w:firstLine="851"/>
        <w:jc w:val="both"/>
        <w:rPr>
          <w:b w:val="0"/>
          <w:bCs w:val="0"/>
          <w:i w:val="0"/>
          <w:iCs w:val="0"/>
          <w:sz w:val="28"/>
        </w:rPr>
      </w:pPr>
      <w:r>
        <w:rPr>
          <w:b w:val="0"/>
          <w:bCs w:val="0"/>
          <w:i w:val="0"/>
          <w:iCs w:val="0"/>
          <w:sz w:val="28"/>
        </w:rPr>
        <w:t>Питер Лоранж видит четыре основных вида управленческой деятельности в рамках процесса стратегического планирования: распределение ресурсов, адаптация к внешней среде, внутренняя координация и организационное стратегическое предвидение.</w:t>
      </w:r>
    </w:p>
    <w:p w:rsidR="000D6553" w:rsidRDefault="000D6553">
      <w:pPr>
        <w:pStyle w:val="a4"/>
        <w:numPr>
          <w:ilvl w:val="0"/>
          <w:numId w:val="5"/>
        </w:numPr>
        <w:spacing w:line="360" w:lineRule="auto"/>
        <w:jc w:val="both"/>
        <w:rPr>
          <w:b w:val="0"/>
          <w:bCs w:val="0"/>
          <w:i w:val="0"/>
          <w:iCs w:val="0"/>
          <w:sz w:val="28"/>
        </w:rPr>
      </w:pPr>
      <w:r>
        <w:rPr>
          <w:b w:val="0"/>
          <w:bCs w:val="0"/>
          <w:sz w:val="28"/>
          <w:u w:val="single"/>
        </w:rPr>
        <w:t>РАСПРЕДЕЛЕНИЕ РЕСУРСОВ</w:t>
      </w:r>
      <w:r>
        <w:rPr>
          <w:b w:val="0"/>
          <w:bCs w:val="0"/>
          <w:i w:val="0"/>
          <w:iCs w:val="0"/>
          <w:sz w:val="28"/>
        </w:rPr>
        <w:t>. Этот процесс включает в себя распространение ограниченных организационных ресурсов: фонды, дефицитные управленческие таланты и управленческий опыт. (Разбиение большой компании на несколько более мелких, с целью сокращения числа менеджеров и общефирменного персонала. Сэкономленные деньги заново инвестируются в данные отделения).</w:t>
      </w:r>
    </w:p>
    <w:p w:rsidR="000D6553" w:rsidRDefault="000D6553">
      <w:pPr>
        <w:pStyle w:val="a4"/>
        <w:numPr>
          <w:ilvl w:val="0"/>
          <w:numId w:val="5"/>
        </w:numPr>
        <w:spacing w:line="360" w:lineRule="auto"/>
        <w:jc w:val="both"/>
        <w:rPr>
          <w:b w:val="0"/>
          <w:bCs w:val="0"/>
          <w:i w:val="0"/>
          <w:iCs w:val="0"/>
          <w:sz w:val="28"/>
        </w:rPr>
      </w:pPr>
      <w:r>
        <w:rPr>
          <w:b w:val="0"/>
          <w:bCs w:val="0"/>
          <w:sz w:val="28"/>
          <w:u w:val="single"/>
        </w:rPr>
        <w:t>АДАПТАЦИЯ К ВНЕШНЕЙ СРЕДЕ</w:t>
      </w:r>
      <w:r>
        <w:rPr>
          <w:b w:val="0"/>
          <w:bCs w:val="0"/>
          <w:i w:val="0"/>
          <w:iCs w:val="0"/>
          <w:sz w:val="28"/>
        </w:rPr>
        <w:t xml:space="preserve">. Охватывает все действия стратегического характера, которые улучшают отношения компании с её окружением. Компаниям необходимо адаптироваться к внешним как благоприятным возможностям, так и опасностям </w:t>
      </w:r>
      <w:r>
        <w:rPr>
          <w:b w:val="0"/>
          <w:bCs w:val="0"/>
          <w:sz w:val="28"/>
        </w:rPr>
        <w:t>(при помощи анализа внешней среды организация создаёт перечень опасностей и возможностей, с которыми она сталкивается, пример в таблице 1)</w:t>
      </w:r>
      <w:r>
        <w:rPr>
          <w:b w:val="0"/>
          <w:bCs w:val="0"/>
          <w:i w:val="0"/>
          <w:iCs w:val="0"/>
          <w:sz w:val="28"/>
        </w:rPr>
        <w:t>, выявить  соответствующие варианты и обеспечить эффективное приспособление стратегии к окружающим условиям. То есть, создание новых благоприятных условий посредством разборки более совершенных производственных систем, путём взаимодействия с правительством и обществом в целом и т.д.</w:t>
      </w:r>
    </w:p>
    <w:p w:rsidR="000D6553" w:rsidRDefault="000D6553">
      <w:pPr>
        <w:spacing w:line="360" w:lineRule="auto"/>
        <w:jc w:val="right"/>
        <w:rPr>
          <w:rFonts w:ascii="Courier New" w:hAnsi="Courier New" w:cs="Courier New"/>
          <w:iCs/>
          <w:sz w:val="28"/>
        </w:rPr>
      </w:pPr>
      <w:r>
        <w:rPr>
          <w:rFonts w:ascii="Courier New" w:hAnsi="Courier New" w:cs="Courier New"/>
          <w:iCs/>
          <w:sz w:val="28"/>
        </w:rPr>
        <w:t>Таблица 1</w:t>
      </w:r>
      <w:r>
        <w:t xml:space="preserve"> </w:t>
      </w:r>
      <w:r>
        <w:rPr>
          <w:sz w:val="28"/>
        </w:rPr>
        <w:t>«</w:t>
      </w:r>
      <w:r>
        <w:rPr>
          <w:sz w:val="24"/>
        </w:rPr>
        <w:t>Перечень внешних опасностей и возможностей для организации»</w:t>
      </w:r>
    </w:p>
    <w:tbl>
      <w:tblPr>
        <w:tblW w:w="2976" w:type="dxa"/>
        <w:tblInd w:w="1260"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976"/>
      </w:tblGrid>
      <w:tr w:rsidR="000D6553">
        <w:trPr>
          <w:trHeight w:val="255"/>
        </w:trPr>
        <w:tc>
          <w:tcPr>
            <w:tcW w:w="2976" w:type="dxa"/>
            <w:tcBorders>
              <w:top w:val="single" w:sz="12" w:space="0" w:color="auto"/>
              <w:bottom w:val="single" w:sz="6" w:space="0" w:color="auto"/>
              <w:right w:val="single" w:sz="6" w:space="0" w:color="auto"/>
            </w:tcBorders>
            <w:shd w:val="clear" w:color="auto" w:fill="E6E6E6"/>
          </w:tcPr>
          <w:p w:rsidR="000D6553" w:rsidRDefault="000D6553">
            <w:pPr>
              <w:pStyle w:val="a4"/>
              <w:spacing w:line="360" w:lineRule="auto"/>
              <w:rPr>
                <w:bCs w:val="0"/>
                <w:i w:val="0"/>
                <w:iCs w:val="0"/>
                <w:caps/>
                <w:sz w:val="28"/>
              </w:rPr>
            </w:pPr>
            <w:r>
              <w:rPr>
                <w:bCs w:val="0"/>
                <w:i w:val="0"/>
                <w:iCs w:val="0"/>
                <w:caps/>
                <w:sz w:val="28"/>
              </w:rPr>
              <w:t>Факторы</w:t>
            </w:r>
          </w:p>
        </w:tc>
      </w:tr>
      <w:tr w:rsidR="000D6553">
        <w:trPr>
          <w:trHeight w:val="269"/>
        </w:trPr>
        <w:tc>
          <w:tcPr>
            <w:tcW w:w="2976" w:type="dxa"/>
            <w:tcBorders>
              <w:top w:val="single" w:sz="6" w:space="0" w:color="auto"/>
              <w:bottom w:val="nil"/>
              <w:right w:val="single" w:sz="6" w:space="0" w:color="auto"/>
            </w:tcBorders>
            <w:shd w:val="clear" w:color="auto" w:fill="F3F3F3"/>
            <w:vAlign w:val="center"/>
          </w:tcPr>
          <w:p w:rsidR="000D6553" w:rsidRDefault="000D6553">
            <w:pPr>
              <w:pStyle w:val="a4"/>
              <w:spacing w:line="360" w:lineRule="auto"/>
              <w:rPr>
                <w:b w:val="0"/>
                <w:bCs w:val="0"/>
                <w:sz w:val="28"/>
              </w:rPr>
            </w:pPr>
            <w:r>
              <w:rPr>
                <w:b w:val="0"/>
                <w:bCs w:val="0"/>
                <w:sz w:val="28"/>
              </w:rPr>
              <w:t>Экономические</w:t>
            </w:r>
          </w:p>
        </w:tc>
      </w:tr>
      <w:tr w:rsidR="000D6553">
        <w:trPr>
          <w:trHeight w:val="269"/>
        </w:trPr>
        <w:tc>
          <w:tcPr>
            <w:tcW w:w="2976" w:type="dxa"/>
            <w:tcBorders>
              <w:top w:val="nil"/>
              <w:bottom w:val="nil"/>
              <w:right w:val="single" w:sz="6" w:space="0" w:color="auto"/>
            </w:tcBorders>
            <w:shd w:val="clear" w:color="auto" w:fill="F3F3F3"/>
            <w:vAlign w:val="center"/>
          </w:tcPr>
          <w:p w:rsidR="000D6553" w:rsidRDefault="000D6553">
            <w:pPr>
              <w:pStyle w:val="a4"/>
              <w:spacing w:line="360" w:lineRule="auto"/>
              <w:rPr>
                <w:b w:val="0"/>
                <w:bCs w:val="0"/>
                <w:sz w:val="28"/>
              </w:rPr>
            </w:pPr>
            <w:r>
              <w:rPr>
                <w:b w:val="0"/>
                <w:bCs w:val="0"/>
                <w:sz w:val="28"/>
              </w:rPr>
              <w:t>Политические</w:t>
            </w:r>
          </w:p>
        </w:tc>
      </w:tr>
      <w:tr w:rsidR="000D6553">
        <w:trPr>
          <w:trHeight w:val="269"/>
        </w:trPr>
        <w:tc>
          <w:tcPr>
            <w:tcW w:w="2976" w:type="dxa"/>
            <w:tcBorders>
              <w:top w:val="nil"/>
              <w:bottom w:val="nil"/>
              <w:right w:val="single" w:sz="6" w:space="0" w:color="auto"/>
            </w:tcBorders>
            <w:shd w:val="clear" w:color="auto" w:fill="F3F3F3"/>
            <w:vAlign w:val="center"/>
          </w:tcPr>
          <w:p w:rsidR="000D6553" w:rsidRDefault="000D6553">
            <w:pPr>
              <w:pStyle w:val="a4"/>
              <w:spacing w:line="360" w:lineRule="auto"/>
              <w:rPr>
                <w:b w:val="0"/>
                <w:bCs w:val="0"/>
                <w:sz w:val="28"/>
              </w:rPr>
            </w:pPr>
            <w:r>
              <w:rPr>
                <w:b w:val="0"/>
                <w:bCs w:val="0"/>
                <w:sz w:val="28"/>
              </w:rPr>
              <w:t>Рыночные</w:t>
            </w:r>
          </w:p>
        </w:tc>
      </w:tr>
      <w:tr w:rsidR="000D6553">
        <w:trPr>
          <w:trHeight w:val="269"/>
        </w:trPr>
        <w:tc>
          <w:tcPr>
            <w:tcW w:w="2976" w:type="dxa"/>
            <w:tcBorders>
              <w:top w:val="nil"/>
              <w:bottom w:val="nil"/>
              <w:right w:val="single" w:sz="6" w:space="0" w:color="auto"/>
            </w:tcBorders>
            <w:shd w:val="clear" w:color="auto" w:fill="F3F3F3"/>
            <w:vAlign w:val="center"/>
          </w:tcPr>
          <w:p w:rsidR="000D6553" w:rsidRDefault="000D6553">
            <w:pPr>
              <w:pStyle w:val="a4"/>
              <w:spacing w:line="360" w:lineRule="auto"/>
              <w:rPr>
                <w:b w:val="0"/>
                <w:bCs w:val="0"/>
                <w:sz w:val="28"/>
              </w:rPr>
            </w:pPr>
            <w:r>
              <w:rPr>
                <w:b w:val="0"/>
                <w:bCs w:val="0"/>
                <w:sz w:val="28"/>
              </w:rPr>
              <w:t>Технологические</w:t>
            </w:r>
          </w:p>
        </w:tc>
      </w:tr>
      <w:tr w:rsidR="000D6553">
        <w:trPr>
          <w:trHeight w:val="269"/>
        </w:trPr>
        <w:tc>
          <w:tcPr>
            <w:tcW w:w="2976" w:type="dxa"/>
            <w:tcBorders>
              <w:top w:val="nil"/>
              <w:bottom w:val="nil"/>
              <w:right w:val="single" w:sz="6" w:space="0" w:color="auto"/>
            </w:tcBorders>
            <w:shd w:val="clear" w:color="auto" w:fill="F3F3F3"/>
            <w:vAlign w:val="center"/>
          </w:tcPr>
          <w:p w:rsidR="000D6553" w:rsidRDefault="000D6553">
            <w:pPr>
              <w:pStyle w:val="a4"/>
              <w:spacing w:line="360" w:lineRule="auto"/>
              <w:rPr>
                <w:b w:val="0"/>
                <w:bCs w:val="0"/>
                <w:sz w:val="28"/>
              </w:rPr>
            </w:pPr>
            <w:r>
              <w:rPr>
                <w:b w:val="0"/>
                <w:bCs w:val="0"/>
                <w:sz w:val="28"/>
              </w:rPr>
              <w:t>Конкурентные</w:t>
            </w:r>
          </w:p>
        </w:tc>
      </w:tr>
      <w:tr w:rsidR="000D6553">
        <w:trPr>
          <w:trHeight w:val="284"/>
        </w:trPr>
        <w:tc>
          <w:tcPr>
            <w:tcW w:w="2976" w:type="dxa"/>
            <w:tcBorders>
              <w:top w:val="nil"/>
              <w:bottom w:val="nil"/>
              <w:right w:val="single" w:sz="6" w:space="0" w:color="auto"/>
            </w:tcBorders>
            <w:shd w:val="clear" w:color="auto" w:fill="F3F3F3"/>
            <w:vAlign w:val="center"/>
          </w:tcPr>
          <w:p w:rsidR="000D6553" w:rsidRDefault="000D6553">
            <w:pPr>
              <w:pStyle w:val="a4"/>
              <w:spacing w:line="360" w:lineRule="auto"/>
              <w:rPr>
                <w:b w:val="0"/>
                <w:bCs w:val="0"/>
                <w:sz w:val="28"/>
              </w:rPr>
            </w:pPr>
            <w:r>
              <w:rPr>
                <w:b w:val="0"/>
                <w:bCs w:val="0"/>
                <w:sz w:val="28"/>
              </w:rPr>
              <w:t>Международные</w:t>
            </w:r>
          </w:p>
        </w:tc>
      </w:tr>
      <w:tr w:rsidR="000D6553">
        <w:trPr>
          <w:trHeight w:val="90"/>
        </w:trPr>
        <w:tc>
          <w:tcPr>
            <w:tcW w:w="2976" w:type="dxa"/>
            <w:tcBorders>
              <w:top w:val="nil"/>
              <w:bottom w:val="single" w:sz="12" w:space="0" w:color="auto"/>
              <w:right w:val="single" w:sz="6" w:space="0" w:color="auto"/>
            </w:tcBorders>
            <w:shd w:val="clear" w:color="auto" w:fill="F3F3F3"/>
            <w:vAlign w:val="center"/>
          </w:tcPr>
          <w:p w:rsidR="000D6553" w:rsidRDefault="000D6553">
            <w:pPr>
              <w:pStyle w:val="a4"/>
              <w:spacing w:line="360" w:lineRule="auto"/>
              <w:rPr>
                <w:b w:val="0"/>
                <w:bCs w:val="0"/>
                <w:sz w:val="28"/>
              </w:rPr>
            </w:pPr>
            <w:r>
              <w:rPr>
                <w:b w:val="0"/>
                <w:bCs w:val="0"/>
                <w:sz w:val="28"/>
              </w:rPr>
              <w:t>Социальные</w:t>
            </w:r>
          </w:p>
        </w:tc>
      </w:tr>
    </w:tbl>
    <w:p w:rsidR="000D6553" w:rsidRDefault="000D6553">
      <w:pPr>
        <w:pStyle w:val="a4"/>
        <w:tabs>
          <w:tab w:val="left" w:pos="360"/>
        </w:tabs>
        <w:spacing w:line="360" w:lineRule="auto"/>
        <w:jc w:val="both"/>
        <w:rPr>
          <w:b w:val="0"/>
          <w:bCs w:val="0"/>
          <w:i w:val="0"/>
          <w:iCs w:val="0"/>
          <w:sz w:val="28"/>
        </w:rPr>
      </w:pPr>
    </w:p>
    <w:p w:rsidR="000D6553" w:rsidRDefault="000D6553">
      <w:pPr>
        <w:pStyle w:val="a4"/>
        <w:numPr>
          <w:ilvl w:val="0"/>
          <w:numId w:val="6"/>
        </w:numPr>
        <w:tabs>
          <w:tab w:val="left" w:pos="360"/>
        </w:tabs>
        <w:spacing w:line="360" w:lineRule="auto"/>
        <w:jc w:val="both"/>
        <w:rPr>
          <w:b w:val="0"/>
          <w:bCs w:val="0"/>
          <w:i w:val="0"/>
          <w:iCs w:val="0"/>
          <w:sz w:val="28"/>
        </w:rPr>
      </w:pPr>
      <w:r>
        <w:rPr>
          <w:b w:val="0"/>
          <w:bCs w:val="0"/>
          <w:sz w:val="28"/>
          <w:u w:val="single"/>
        </w:rPr>
        <w:t>ВНУТРЕННЯЯ КООРДИАЦИЯ</w:t>
      </w:r>
      <w:r>
        <w:rPr>
          <w:b w:val="0"/>
          <w:bCs w:val="0"/>
          <w:i w:val="0"/>
          <w:iCs w:val="0"/>
          <w:sz w:val="28"/>
        </w:rPr>
        <w:t>. Координация стратегической деятельности для отображения сильных и слабых сторон фирмы с целью достижения эффективной интеграции внутренних операций. Обеспечение эффективных внутренних операций в организациях является неотъемлемой частью управленческой деятельности.</w:t>
      </w:r>
    </w:p>
    <w:p w:rsidR="000D6553" w:rsidRDefault="000D6553">
      <w:pPr>
        <w:pStyle w:val="a4"/>
        <w:numPr>
          <w:ilvl w:val="0"/>
          <w:numId w:val="6"/>
        </w:numPr>
        <w:tabs>
          <w:tab w:val="left" w:pos="360"/>
        </w:tabs>
        <w:spacing w:line="360" w:lineRule="auto"/>
        <w:jc w:val="both"/>
        <w:rPr>
          <w:b w:val="0"/>
          <w:bCs w:val="0"/>
          <w:i w:val="0"/>
          <w:iCs w:val="0"/>
          <w:sz w:val="28"/>
        </w:rPr>
      </w:pPr>
      <w:r>
        <w:rPr>
          <w:b w:val="0"/>
          <w:bCs w:val="0"/>
          <w:sz w:val="28"/>
          <w:u w:val="single"/>
        </w:rPr>
        <w:t>ОСОЗНАНИЕ ОРГАНИЗАЦИОННЫХ СТРАТЕГИЙ</w:t>
      </w:r>
      <w:r>
        <w:rPr>
          <w:b w:val="0"/>
          <w:bCs w:val="0"/>
          <w:i w:val="0"/>
          <w:iCs w:val="0"/>
          <w:sz w:val="28"/>
        </w:rPr>
        <w:t>. Осуществление систематического развития мышления менеджеров путём формирования организации, которая может учиться на прошлых стратегических решениях. Учась на прошлом опыте стратегических решений, персонал фирмы повышает свой профессионализм, правильно корректирует стратегическое направление своей организации.</w:t>
      </w:r>
    </w:p>
    <w:p w:rsidR="000D6553" w:rsidRDefault="000D6553">
      <w:pPr>
        <w:spacing w:line="360" w:lineRule="auto"/>
        <w:ind w:right="8" w:firstLine="851"/>
        <w:jc w:val="both"/>
        <w:rPr>
          <w:rFonts w:ascii="Courier New" w:hAnsi="Courier New" w:cs="Courier New"/>
          <w:sz w:val="28"/>
        </w:rPr>
      </w:pPr>
      <w:r>
        <w:rPr>
          <w:rFonts w:ascii="Courier New" w:hAnsi="Courier New" w:cs="Courier New"/>
          <w:sz w:val="28"/>
        </w:rPr>
        <w:t>Стратегический план должен разрабатываться скорее с точки зрения перспективы всей корпорации, а не конкретного индивида. Однако, на личных предприятиях основатель предприятия может позволить себе относительную роскошь, сочетать личные планы со стратегией организации.</w:t>
      </w:r>
    </w:p>
    <w:p w:rsidR="000D6553" w:rsidRDefault="000D6553">
      <w:pPr>
        <w:spacing w:line="360" w:lineRule="auto"/>
        <w:ind w:right="8" w:firstLine="851"/>
        <w:jc w:val="both"/>
        <w:rPr>
          <w:rFonts w:ascii="Courier New" w:hAnsi="Courier New" w:cs="Courier New"/>
          <w:sz w:val="28"/>
        </w:rPr>
      </w:pPr>
      <w:r>
        <w:rPr>
          <w:rFonts w:ascii="Courier New" w:hAnsi="Courier New" w:cs="Courier New"/>
          <w:sz w:val="28"/>
        </w:rPr>
        <w:t>Стратегический план должен обосновываться обширными исследованиями и фактическими данными. Чтобы эффективно конкурировать в сегодняшнем мире бизнеса, фирма должна постоянно заниматься сбором и анализом огромного количества информации об отрасли, рынке, конкуренции и других факторах.</w:t>
      </w:r>
    </w:p>
    <w:p w:rsidR="000D6553" w:rsidRDefault="000D6553">
      <w:pPr>
        <w:spacing w:line="360" w:lineRule="auto"/>
        <w:ind w:right="8" w:firstLine="851"/>
        <w:jc w:val="both"/>
        <w:rPr>
          <w:rFonts w:ascii="Courier New" w:hAnsi="Courier New" w:cs="Courier New"/>
          <w:sz w:val="28"/>
        </w:rPr>
      </w:pPr>
      <w:r>
        <w:rPr>
          <w:rFonts w:ascii="Courier New" w:hAnsi="Courier New" w:cs="Courier New"/>
          <w:sz w:val="28"/>
        </w:rPr>
        <w:t>Стратегический план придает фирме определенность, индивидуальность, что позволяет ей привлекать определенные типы работников, и, в то же время, не привлекать работников других типов. Этот план открывает перспективу для организации, которая направляет ее сотрудников, привлекает новых работников и помогает продавать изделия или услуги.</w:t>
      </w:r>
    </w:p>
    <w:p w:rsidR="000D6553" w:rsidRDefault="000D6553">
      <w:pPr>
        <w:spacing w:line="360" w:lineRule="auto"/>
        <w:ind w:right="8" w:firstLine="851"/>
        <w:jc w:val="both"/>
        <w:rPr>
          <w:rFonts w:ascii="Courier New" w:hAnsi="Courier New" w:cs="Courier New"/>
          <w:sz w:val="28"/>
        </w:rPr>
      </w:pPr>
      <w:r>
        <w:rPr>
          <w:rFonts w:ascii="Courier New" w:hAnsi="Courier New" w:cs="Courier New"/>
          <w:sz w:val="28"/>
        </w:rPr>
        <w:t>Наконец, стратегические планы должны быть разработаны так, чтобы не только оставаться целостными в течение длительных периодов времени, но и быть достаточно гибкими, чтобы при необходимости можно было осуществить их модификацию и переориентацию.</w:t>
      </w:r>
    </w:p>
    <w:p w:rsidR="000D6553" w:rsidRDefault="000D6553">
      <w:pPr>
        <w:pStyle w:val="a4"/>
        <w:numPr>
          <w:ilvl w:val="12"/>
          <w:numId w:val="0"/>
        </w:numPr>
        <w:spacing w:line="240" w:lineRule="atLeast"/>
        <w:ind w:firstLine="851"/>
        <w:jc w:val="both"/>
        <w:rPr>
          <w:b w:val="0"/>
          <w:bCs w:val="0"/>
          <w:i w:val="0"/>
          <w:iCs w:val="0"/>
          <w:sz w:val="28"/>
        </w:rPr>
      </w:pPr>
      <w:r>
        <w:rPr>
          <w:b w:val="0"/>
          <w:bCs w:val="0"/>
          <w:i w:val="0"/>
          <w:iCs w:val="0"/>
          <w:sz w:val="28"/>
        </w:rPr>
        <w:t>Модель стратегического планирования не может быть единообразной, так как природа организаций очень разнообразна. Но наиболее общие существенные управленческие функции, посредством которых планы преобразуются в действия, представлены на схеме 1.</w:t>
      </w: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right"/>
        <w:rPr>
          <w:b w:val="0"/>
          <w:bCs w:val="0"/>
          <w:i w:val="0"/>
          <w:iCs w:val="0"/>
          <w:sz w:val="28"/>
        </w:rPr>
      </w:pPr>
      <w:r>
        <w:rPr>
          <w:b w:val="0"/>
          <w:bCs w:val="0"/>
          <w:i w:val="0"/>
          <w:iCs w:val="0"/>
          <w:sz w:val="28"/>
        </w:rPr>
        <w:t>Схема 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45"/>
        <w:gridCol w:w="567"/>
        <w:gridCol w:w="1985"/>
        <w:gridCol w:w="478"/>
        <w:gridCol w:w="1790"/>
        <w:gridCol w:w="507"/>
        <w:gridCol w:w="2569"/>
      </w:tblGrid>
      <w:tr w:rsidR="000D6553">
        <w:trPr>
          <w:trHeight w:hRule="exact" w:val="1388"/>
          <w:jc w:val="center"/>
        </w:trPr>
        <w:tc>
          <w:tcPr>
            <w:tcW w:w="1945" w:type="dxa"/>
            <w:tcBorders>
              <w:top w:val="single" w:sz="12" w:space="0" w:color="000000"/>
              <w:left w:val="single" w:sz="12" w:space="0" w:color="000000"/>
              <w:bottom w:val="single" w:sz="12" w:space="0" w:color="000000"/>
              <w:right w:val="single" w:sz="12" w:space="0" w:color="000000"/>
            </w:tcBorders>
            <w:shd w:val="clear" w:color="auto" w:fill="F3F3F3"/>
            <w:vAlign w:val="center"/>
          </w:tcPr>
          <w:p w:rsidR="000D6553" w:rsidRDefault="000D6553">
            <w:pPr>
              <w:pStyle w:val="a4"/>
              <w:numPr>
                <w:ilvl w:val="12"/>
                <w:numId w:val="0"/>
              </w:numPr>
              <w:spacing w:line="240" w:lineRule="atLeast"/>
              <w:rPr>
                <w:b w:val="0"/>
                <w:bCs w:val="0"/>
                <w:i w:val="0"/>
                <w:iCs w:val="0"/>
                <w:sz w:val="26"/>
              </w:rPr>
            </w:pPr>
            <w:r>
              <w:rPr>
                <w:b w:val="0"/>
                <w:bCs w:val="0"/>
                <w:i w:val="0"/>
                <w:iCs w:val="0"/>
                <w:sz w:val="26"/>
              </w:rPr>
              <w:t>Миссия организации</w:t>
            </w:r>
          </w:p>
        </w:tc>
        <w:tc>
          <w:tcPr>
            <w:tcW w:w="567" w:type="dxa"/>
            <w:tcBorders>
              <w:top w:val="nil"/>
              <w:left w:val="nil"/>
              <w:bottom w:val="nil"/>
              <w:right w:val="nil"/>
            </w:tcBorders>
            <w:vAlign w:val="center"/>
          </w:tcPr>
          <w:p w:rsidR="000D6553" w:rsidRDefault="000D6553">
            <w:pPr>
              <w:pStyle w:val="a4"/>
              <w:numPr>
                <w:ilvl w:val="12"/>
                <w:numId w:val="0"/>
              </w:numPr>
              <w:spacing w:line="240" w:lineRule="atLeast"/>
              <w:jc w:val="left"/>
              <w:rPr>
                <w:b w:val="0"/>
                <w:bCs w:val="0"/>
                <w:i w:val="0"/>
                <w:iCs w:val="0"/>
                <w:sz w:val="28"/>
              </w:rPr>
            </w:pPr>
            <w:r>
              <w:rPr>
                <w:b w:val="0"/>
                <w:bCs w:val="0"/>
                <w:i w:val="0"/>
                <w:iCs w:val="0"/>
                <w:sz w:val="28"/>
              </w:rPr>
              <w:sym w:font="Wingdings" w:char="F0F0"/>
            </w:r>
          </w:p>
        </w:tc>
        <w:tc>
          <w:tcPr>
            <w:tcW w:w="1985" w:type="dxa"/>
            <w:tcBorders>
              <w:top w:val="single" w:sz="12" w:space="0" w:color="000000"/>
              <w:left w:val="single" w:sz="12" w:space="0" w:color="000000"/>
              <w:bottom w:val="single" w:sz="12" w:space="0" w:color="000000"/>
              <w:right w:val="single" w:sz="12" w:space="0" w:color="000000"/>
            </w:tcBorders>
            <w:shd w:val="clear" w:color="auto" w:fill="F3F3F3"/>
            <w:vAlign w:val="center"/>
          </w:tcPr>
          <w:p w:rsidR="000D6553" w:rsidRDefault="000D6553">
            <w:pPr>
              <w:pStyle w:val="a4"/>
              <w:numPr>
                <w:ilvl w:val="12"/>
                <w:numId w:val="0"/>
              </w:numPr>
              <w:spacing w:line="240" w:lineRule="atLeast"/>
              <w:rPr>
                <w:b w:val="0"/>
                <w:bCs w:val="0"/>
                <w:i w:val="0"/>
                <w:iCs w:val="0"/>
                <w:sz w:val="26"/>
              </w:rPr>
            </w:pPr>
            <w:r>
              <w:rPr>
                <w:b w:val="0"/>
                <w:bCs w:val="0"/>
                <w:i w:val="0"/>
                <w:iCs w:val="0"/>
                <w:sz w:val="26"/>
              </w:rPr>
              <w:t>Цели</w:t>
            </w:r>
          </w:p>
          <w:p w:rsidR="000D6553" w:rsidRDefault="000D6553">
            <w:pPr>
              <w:pStyle w:val="a4"/>
              <w:numPr>
                <w:ilvl w:val="12"/>
                <w:numId w:val="0"/>
              </w:numPr>
              <w:spacing w:line="240" w:lineRule="atLeast"/>
              <w:rPr>
                <w:b w:val="0"/>
                <w:bCs w:val="0"/>
                <w:i w:val="0"/>
                <w:iCs w:val="0"/>
                <w:sz w:val="26"/>
              </w:rPr>
            </w:pPr>
            <w:r>
              <w:rPr>
                <w:b w:val="0"/>
                <w:bCs w:val="0"/>
                <w:i w:val="0"/>
                <w:iCs w:val="0"/>
                <w:sz w:val="26"/>
              </w:rPr>
              <w:t>организации</w:t>
            </w:r>
          </w:p>
        </w:tc>
        <w:tc>
          <w:tcPr>
            <w:tcW w:w="478" w:type="dxa"/>
            <w:tcBorders>
              <w:top w:val="nil"/>
              <w:left w:val="nil"/>
              <w:bottom w:val="nil"/>
              <w:right w:val="nil"/>
            </w:tcBorders>
            <w:vAlign w:val="center"/>
          </w:tcPr>
          <w:p w:rsidR="000D6553" w:rsidRDefault="000D6553">
            <w:pPr>
              <w:pStyle w:val="a4"/>
              <w:numPr>
                <w:ilvl w:val="12"/>
                <w:numId w:val="0"/>
              </w:numPr>
              <w:spacing w:line="240" w:lineRule="atLeast"/>
              <w:rPr>
                <w:b w:val="0"/>
                <w:bCs w:val="0"/>
                <w:i w:val="0"/>
                <w:iCs w:val="0"/>
                <w:sz w:val="28"/>
              </w:rPr>
            </w:pPr>
            <w:r>
              <w:rPr>
                <w:b w:val="0"/>
                <w:bCs w:val="0"/>
                <w:i w:val="0"/>
                <w:iCs w:val="0"/>
                <w:sz w:val="28"/>
              </w:rPr>
              <w:sym w:font="Wingdings" w:char="F0F0"/>
            </w:r>
          </w:p>
        </w:tc>
        <w:tc>
          <w:tcPr>
            <w:tcW w:w="1790" w:type="dxa"/>
            <w:tcBorders>
              <w:top w:val="single" w:sz="12" w:space="0" w:color="000000"/>
              <w:left w:val="single" w:sz="12" w:space="0" w:color="000000"/>
              <w:bottom w:val="single" w:sz="12" w:space="0" w:color="000000"/>
              <w:right w:val="single" w:sz="12" w:space="0" w:color="000000"/>
            </w:tcBorders>
            <w:shd w:val="clear" w:color="auto" w:fill="F3F3F3"/>
            <w:vAlign w:val="center"/>
          </w:tcPr>
          <w:p w:rsidR="000D6553" w:rsidRDefault="000D6553">
            <w:pPr>
              <w:pStyle w:val="a4"/>
              <w:numPr>
                <w:ilvl w:val="12"/>
                <w:numId w:val="0"/>
              </w:numPr>
              <w:spacing w:line="240" w:lineRule="atLeast"/>
              <w:rPr>
                <w:b w:val="0"/>
                <w:bCs w:val="0"/>
                <w:i w:val="0"/>
                <w:iCs w:val="0"/>
                <w:sz w:val="26"/>
              </w:rPr>
            </w:pPr>
            <w:r>
              <w:rPr>
                <w:b w:val="0"/>
                <w:bCs w:val="0"/>
                <w:i w:val="0"/>
                <w:iCs w:val="0"/>
                <w:sz w:val="26"/>
              </w:rPr>
              <w:t>Оценка и анализ внешней среды</w:t>
            </w:r>
          </w:p>
        </w:tc>
        <w:tc>
          <w:tcPr>
            <w:tcW w:w="507" w:type="dxa"/>
            <w:tcBorders>
              <w:top w:val="nil"/>
              <w:left w:val="nil"/>
              <w:bottom w:val="nil"/>
              <w:right w:val="nil"/>
            </w:tcBorders>
            <w:vAlign w:val="center"/>
          </w:tcPr>
          <w:p w:rsidR="000D6553" w:rsidRDefault="000D6553">
            <w:pPr>
              <w:pStyle w:val="a4"/>
              <w:numPr>
                <w:ilvl w:val="12"/>
                <w:numId w:val="0"/>
              </w:numPr>
              <w:spacing w:line="240" w:lineRule="atLeast"/>
              <w:rPr>
                <w:b w:val="0"/>
                <w:bCs w:val="0"/>
                <w:i w:val="0"/>
                <w:iCs w:val="0"/>
                <w:sz w:val="28"/>
              </w:rPr>
            </w:pPr>
            <w:r>
              <w:rPr>
                <w:b w:val="0"/>
                <w:bCs w:val="0"/>
                <w:i w:val="0"/>
                <w:iCs w:val="0"/>
                <w:sz w:val="28"/>
              </w:rPr>
              <w:sym w:font="Wingdings" w:char="F0F0"/>
            </w:r>
          </w:p>
        </w:tc>
        <w:tc>
          <w:tcPr>
            <w:tcW w:w="2569" w:type="dxa"/>
            <w:tcBorders>
              <w:top w:val="single" w:sz="12" w:space="0" w:color="000000"/>
              <w:left w:val="single" w:sz="12" w:space="0" w:color="000000"/>
              <w:bottom w:val="single" w:sz="12" w:space="0" w:color="000000"/>
              <w:right w:val="single" w:sz="12" w:space="0" w:color="000000"/>
            </w:tcBorders>
            <w:shd w:val="clear" w:color="auto" w:fill="F3F3F3"/>
            <w:vAlign w:val="center"/>
          </w:tcPr>
          <w:p w:rsidR="000D6553" w:rsidRDefault="000D6553">
            <w:pPr>
              <w:pStyle w:val="a4"/>
              <w:numPr>
                <w:ilvl w:val="12"/>
                <w:numId w:val="0"/>
              </w:numPr>
              <w:spacing w:line="240" w:lineRule="atLeast"/>
              <w:rPr>
                <w:b w:val="0"/>
                <w:bCs w:val="0"/>
                <w:i w:val="0"/>
                <w:iCs w:val="0"/>
                <w:sz w:val="26"/>
              </w:rPr>
            </w:pPr>
            <w:r>
              <w:rPr>
                <w:b w:val="0"/>
                <w:bCs w:val="0"/>
                <w:i w:val="0"/>
                <w:iCs w:val="0"/>
                <w:sz w:val="26"/>
              </w:rPr>
              <w:t xml:space="preserve">Управленческое </w:t>
            </w:r>
            <w:r>
              <w:rPr>
                <w:b w:val="0"/>
                <w:bCs w:val="0"/>
                <w:i w:val="0"/>
                <w:iCs w:val="0"/>
                <w:sz w:val="26"/>
                <w:shd w:val="clear" w:color="auto" w:fill="F3F3F3"/>
              </w:rPr>
              <w:t>обследование сильных</w:t>
            </w:r>
            <w:r>
              <w:rPr>
                <w:b w:val="0"/>
                <w:bCs w:val="0"/>
                <w:i w:val="0"/>
                <w:iCs w:val="0"/>
                <w:sz w:val="26"/>
              </w:rPr>
              <w:t xml:space="preserve"> и слабых сторон</w:t>
            </w:r>
          </w:p>
        </w:tc>
      </w:tr>
      <w:tr w:rsidR="000D6553">
        <w:trPr>
          <w:trHeight w:hRule="exact" w:val="300"/>
          <w:jc w:val="center"/>
        </w:trPr>
        <w:tc>
          <w:tcPr>
            <w:tcW w:w="1945" w:type="dxa"/>
            <w:tcBorders>
              <w:top w:val="single" w:sz="12" w:space="0" w:color="000000"/>
              <w:left w:val="nil"/>
              <w:bottom w:val="single" w:sz="12" w:space="0" w:color="000000"/>
              <w:right w:val="nil"/>
            </w:tcBorders>
          </w:tcPr>
          <w:p w:rsidR="000D6553" w:rsidRDefault="000D6553">
            <w:pPr>
              <w:pStyle w:val="a4"/>
              <w:numPr>
                <w:ilvl w:val="12"/>
                <w:numId w:val="0"/>
              </w:numPr>
              <w:spacing w:line="240" w:lineRule="atLeast"/>
              <w:rPr>
                <w:b w:val="0"/>
                <w:bCs w:val="0"/>
                <w:i w:val="0"/>
                <w:iCs w:val="0"/>
                <w:sz w:val="28"/>
              </w:rPr>
            </w:pPr>
            <w:r>
              <w:rPr>
                <w:b w:val="0"/>
                <w:bCs w:val="0"/>
                <w:i w:val="0"/>
                <w:iCs w:val="0"/>
                <w:sz w:val="28"/>
              </w:rPr>
              <w:sym w:font="Wingdings" w:char="F0F1"/>
            </w:r>
          </w:p>
          <w:p w:rsidR="000D6553" w:rsidRDefault="000D6553">
            <w:pPr>
              <w:pStyle w:val="a4"/>
              <w:numPr>
                <w:ilvl w:val="12"/>
                <w:numId w:val="0"/>
              </w:numPr>
              <w:spacing w:line="240" w:lineRule="atLeast"/>
              <w:rPr>
                <w:b w:val="0"/>
                <w:bCs w:val="0"/>
                <w:i w:val="0"/>
                <w:iCs w:val="0"/>
                <w:sz w:val="26"/>
              </w:rPr>
            </w:pPr>
            <w:r>
              <w:rPr>
                <w:b w:val="0"/>
                <w:bCs w:val="0"/>
                <w:i w:val="0"/>
                <w:iCs w:val="0"/>
                <w:sz w:val="26"/>
              </w:rPr>
              <w:sym w:font="Symbol" w:char="F0DD"/>
            </w:r>
          </w:p>
        </w:tc>
        <w:tc>
          <w:tcPr>
            <w:tcW w:w="567" w:type="dxa"/>
            <w:tcBorders>
              <w:top w:val="nil"/>
              <w:left w:val="nil"/>
              <w:bottom w:val="nil"/>
              <w:right w:val="nil"/>
            </w:tcBorders>
          </w:tcPr>
          <w:p w:rsidR="000D6553" w:rsidRDefault="000D6553">
            <w:pPr>
              <w:pStyle w:val="a4"/>
              <w:numPr>
                <w:ilvl w:val="12"/>
                <w:numId w:val="0"/>
              </w:numPr>
              <w:spacing w:line="240" w:lineRule="atLeast"/>
              <w:rPr>
                <w:b w:val="0"/>
                <w:bCs w:val="0"/>
                <w:i w:val="0"/>
                <w:iCs w:val="0"/>
                <w:sz w:val="26"/>
              </w:rPr>
            </w:pPr>
          </w:p>
        </w:tc>
        <w:tc>
          <w:tcPr>
            <w:tcW w:w="1985" w:type="dxa"/>
            <w:tcBorders>
              <w:top w:val="nil"/>
              <w:left w:val="nil"/>
              <w:bottom w:val="single" w:sz="12" w:space="0" w:color="000000"/>
              <w:right w:val="nil"/>
            </w:tcBorders>
          </w:tcPr>
          <w:p w:rsidR="000D6553" w:rsidRDefault="000D6553">
            <w:pPr>
              <w:pStyle w:val="a4"/>
              <w:numPr>
                <w:ilvl w:val="12"/>
                <w:numId w:val="0"/>
              </w:numPr>
              <w:spacing w:line="240" w:lineRule="atLeast"/>
              <w:rPr>
                <w:b w:val="0"/>
                <w:bCs w:val="0"/>
                <w:i w:val="0"/>
                <w:iCs w:val="0"/>
                <w:sz w:val="26"/>
              </w:rPr>
            </w:pPr>
          </w:p>
        </w:tc>
        <w:tc>
          <w:tcPr>
            <w:tcW w:w="478" w:type="dxa"/>
            <w:tcBorders>
              <w:top w:val="nil"/>
              <w:left w:val="nil"/>
              <w:bottom w:val="nil"/>
              <w:right w:val="nil"/>
            </w:tcBorders>
          </w:tcPr>
          <w:p w:rsidR="000D6553" w:rsidRDefault="000D6553">
            <w:pPr>
              <w:pStyle w:val="a4"/>
              <w:numPr>
                <w:ilvl w:val="12"/>
                <w:numId w:val="0"/>
              </w:numPr>
              <w:spacing w:line="240" w:lineRule="atLeast"/>
              <w:rPr>
                <w:b w:val="0"/>
                <w:bCs w:val="0"/>
                <w:i w:val="0"/>
                <w:iCs w:val="0"/>
                <w:sz w:val="26"/>
              </w:rPr>
            </w:pPr>
          </w:p>
        </w:tc>
        <w:tc>
          <w:tcPr>
            <w:tcW w:w="1790" w:type="dxa"/>
            <w:tcBorders>
              <w:top w:val="nil"/>
              <w:left w:val="nil"/>
              <w:bottom w:val="single" w:sz="12" w:space="0" w:color="000000"/>
              <w:right w:val="nil"/>
            </w:tcBorders>
          </w:tcPr>
          <w:p w:rsidR="000D6553" w:rsidRDefault="000D6553">
            <w:pPr>
              <w:pStyle w:val="a4"/>
              <w:numPr>
                <w:ilvl w:val="12"/>
                <w:numId w:val="0"/>
              </w:numPr>
              <w:spacing w:line="240" w:lineRule="atLeast"/>
              <w:rPr>
                <w:b w:val="0"/>
                <w:bCs w:val="0"/>
                <w:i w:val="0"/>
                <w:iCs w:val="0"/>
                <w:sz w:val="26"/>
              </w:rPr>
            </w:pPr>
          </w:p>
        </w:tc>
        <w:tc>
          <w:tcPr>
            <w:tcW w:w="507" w:type="dxa"/>
            <w:tcBorders>
              <w:top w:val="nil"/>
              <w:left w:val="nil"/>
              <w:bottom w:val="nil"/>
              <w:right w:val="nil"/>
            </w:tcBorders>
          </w:tcPr>
          <w:p w:rsidR="000D6553" w:rsidRDefault="000D6553">
            <w:pPr>
              <w:pStyle w:val="a4"/>
              <w:numPr>
                <w:ilvl w:val="12"/>
                <w:numId w:val="0"/>
              </w:numPr>
              <w:spacing w:line="240" w:lineRule="atLeast"/>
              <w:rPr>
                <w:b w:val="0"/>
                <w:bCs w:val="0"/>
                <w:i w:val="0"/>
                <w:iCs w:val="0"/>
                <w:sz w:val="26"/>
              </w:rPr>
            </w:pPr>
          </w:p>
        </w:tc>
        <w:tc>
          <w:tcPr>
            <w:tcW w:w="2569" w:type="dxa"/>
            <w:tcBorders>
              <w:top w:val="nil"/>
              <w:left w:val="nil"/>
              <w:bottom w:val="single" w:sz="12" w:space="0" w:color="000000"/>
              <w:right w:val="nil"/>
            </w:tcBorders>
            <w:vAlign w:val="center"/>
          </w:tcPr>
          <w:p w:rsidR="000D6553" w:rsidRDefault="000D6553">
            <w:pPr>
              <w:pStyle w:val="a4"/>
              <w:numPr>
                <w:ilvl w:val="12"/>
                <w:numId w:val="0"/>
              </w:numPr>
              <w:spacing w:line="240" w:lineRule="atLeast"/>
              <w:rPr>
                <w:b w:val="0"/>
                <w:bCs w:val="0"/>
                <w:i w:val="0"/>
                <w:iCs w:val="0"/>
                <w:sz w:val="28"/>
              </w:rPr>
            </w:pPr>
            <w:r>
              <w:rPr>
                <w:b w:val="0"/>
                <w:bCs w:val="0"/>
                <w:i w:val="0"/>
                <w:iCs w:val="0"/>
                <w:sz w:val="28"/>
              </w:rPr>
              <w:sym w:font="Wingdings" w:char="F0F2"/>
            </w:r>
          </w:p>
          <w:p w:rsidR="000D6553" w:rsidRDefault="000D6553">
            <w:pPr>
              <w:pStyle w:val="a4"/>
              <w:numPr>
                <w:ilvl w:val="12"/>
                <w:numId w:val="0"/>
              </w:numPr>
              <w:spacing w:line="240" w:lineRule="atLeast"/>
              <w:rPr>
                <w:b w:val="0"/>
                <w:bCs w:val="0"/>
                <w:i w:val="0"/>
                <w:iCs w:val="0"/>
                <w:sz w:val="26"/>
              </w:rPr>
            </w:pPr>
            <w:r>
              <w:rPr>
                <w:b w:val="0"/>
                <w:bCs w:val="0"/>
                <w:i w:val="0"/>
                <w:iCs w:val="0"/>
                <w:sz w:val="26"/>
              </w:rPr>
              <w:sym w:font="Symbol" w:char="F0DF"/>
            </w:r>
          </w:p>
        </w:tc>
      </w:tr>
      <w:tr w:rsidR="000D6553">
        <w:trPr>
          <w:trHeight w:hRule="exact" w:val="1114"/>
          <w:jc w:val="center"/>
        </w:trPr>
        <w:tc>
          <w:tcPr>
            <w:tcW w:w="1945" w:type="dxa"/>
            <w:tcBorders>
              <w:top w:val="single" w:sz="12" w:space="0" w:color="000000"/>
              <w:left w:val="single" w:sz="12" w:space="0" w:color="000000"/>
              <w:bottom w:val="single" w:sz="12" w:space="0" w:color="000000"/>
              <w:right w:val="single" w:sz="12" w:space="0" w:color="000000"/>
            </w:tcBorders>
            <w:shd w:val="clear" w:color="auto" w:fill="F3F3F3"/>
            <w:vAlign w:val="center"/>
          </w:tcPr>
          <w:p w:rsidR="000D6553" w:rsidRDefault="000D6553">
            <w:pPr>
              <w:pStyle w:val="a4"/>
              <w:numPr>
                <w:ilvl w:val="12"/>
                <w:numId w:val="0"/>
              </w:numPr>
              <w:spacing w:line="240" w:lineRule="atLeast"/>
              <w:rPr>
                <w:b w:val="0"/>
                <w:bCs w:val="0"/>
                <w:i w:val="0"/>
                <w:iCs w:val="0"/>
                <w:sz w:val="26"/>
              </w:rPr>
            </w:pPr>
            <w:r>
              <w:rPr>
                <w:b w:val="0"/>
                <w:bCs w:val="0"/>
                <w:i w:val="0"/>
                <w:iCs w:val="0"/>
                <w:sz w:val="26"/>
              </w:rPr>
              <w:t>Оценка</w:t>
            </w:r>
          </w:p>
          <w:p w:rsidR="000D6553" w:rsidRDefault="000D6553">
            <w:pPr>
              <w:pStyle w:val="a4"/>
              <w:numPr>
                <w:ilvl w:val="12"/>
                <w:numId w:val="0"/>
              </w:numPr>
              <w:spacing w:line="240" w:lineRule="atLeast"/>
              <w:rPr>
                <w:b w:val="0"/>
                <w:bCs w:val="0"/>
                <w:i w:val="0"/>
                <w:iCs w:val="0"/>
                <w:sz w:val="26"/>
              </w:rPr>
            </w:pPr>
            <w:r>
              <w:rPr>
                <w:b w:val="0"/>
                <w:bCs w:val="0"/>
                <w:i w:val="0"/>
                <w:iCs w:val="0"/>
                <w:sz w:val="26"/>
              </w:rPr>
              <w:t>Стратегии</w:t>
            </w:r>
          </w:p>
        </w:tc>
        <w:tc>
          <w:tcPr>
            <w:tcW w:w="567" w:type="dxa"/>
            <w:tcBorders>
              <w:top w:val="nil"/>
              <w:left w:val="nil"/>
              <w:bottom w:val="nil"/>
              <w:right w:val="nil"/>
            </w:tcBorders>
            <w:vAlign w:val="center"/>
          </w:tcPr>
          <w:p w:rsidR="000D6553" w:rsidRDefault="000D6553">
            <w:pPr>
              <w:pStyle w:val="a4"/>
              <w:numPr>
                <w:ilvl w:val="12"/>
                <w:numId w:val="0"/>
              </w:numPr>
              <w:spacing w:line="240" w:lineRule="atLeast"/>
              <w:rPr>
                <w:b w:val="0"/>
                <w:bCs w:val="0"/>
                <w:i w:val="0"/>
                <w:iCs w:val="0"/>
                <w:sz w:val="28"/>
              </w:rPr>
            </w:pPr>
            <w:r>
              <w:rPr>
                <w:b w:val="0"/>
                <w:bCs w:val="0"/>
                <w:i w:val="0"/>
                <w:iCs w:val="0"/>
                <w:sz w:val="28"/>
              </w:rPr>
              <w:sym w:font="Wingdings" w:char="F0EF"/>
            </w:r>
          </w:p>
        </w:tc>
        <w:tc>
          <w:tcPr>
            <w:tcW w:w="1985" w:type="dxa"/>
            <w:tcBorders>
              <w:top w:val="single" w:sz="12" w:space="0" w:color="000000"/>
              <w:left w:val="single" w:sz="12" w:space="0" w:color="000000"/>
              <w:bottom w:val="single" w:sz="12" w:space="0" w:color="000000"/>
              <w:right w:val="single" w:sz="12" w:space="0" w:color="000000"/>
            </w:tcBorders>
            <w:shd w:val="clear" w:color="auto" w:fill="F3F3F3"/>
            <w:vAlign w:val="center"/>
          </w:tcPr>
          <w:p w:rsidR="000D6553" w:rsidRDefault="000D6553">
            <w:pPr>
              <w:pStyle w:val="a4"/>
              <w:numPr>
                <w:ilvl w:val="12"/>
                <w:numId w:val="0"/>
              </w:numPr>
              <w:spacing w:line="240" w:lineRule="atLeast"/>
              <w:rPr>
                <w:b w:val="0"/>
                <w:bCs w:val="0"/>
                <w:i w:val="0"/>
                <w:iCs w:val="0"/>
                <w:sz w:val="26"/>
              </w:rPr>
            </w:pPr>
            <w:r>
              <w:rPr>
                <w:b w:val="0"/>
                <w:bCs w:val="0"/>
                <w:i w:val="0"/>
                <w:iCs w:val="0"/>
                <w:sz w:val="26"/>
              </w:rPr>
              <w:t>Реализация стратегии</w:t>
            </w:r>
          </w:p>
          <w:p w:rsidR="000D6553" w:rsidRDefault="000D6553">
            <w:pPr>
              <w:pStyle w:val="a4"/>
              <w:numPr>
                <w:ilvl w:val="12"/>
                <w:numId w:val="0"/>
              </w:numPr>
              <w:spacing w:line="240" w:lineRule="atLeast"/>
              <w:rPr>
                <w:b w:val="0"/>
                <w:bCs w:val="0"/>
                <w:i w:val="0"/>
                <w:iCs w:val="0"/>
                <w:sz w:val="26"/>
              </w:rPr>
            </w:pPr>
          </w:p>
        </w:tc>
        <w:tc>
          <w:tcPr>
            <w:tcW w:w="478" w:type="dxa"/>
            <w:tcBorders>
              <w:top w:val="nil"/>
              <w:left w:val="nil"/>
              <w:bottom w:val="nil"/>
              <w:right w:val="nil"/>
            </w:tcBorders>
            <w:vAlign w:val="center"/>
          </w:tcPr>
          <w:p w:rsidR="000D6553" w:rsidRDefault="000D6553">
            <w:pPr>
              <w:pStyle w:val="a4"/>
              <w:numPr>
                <w:ilvl w:val="12"/>
                <w:numId w:val="0"/>
              </w:numPr>
              <w:spacing w:line="240" w:lineRule="atLeast"/>
              <w:rPr>
                <w:b w:val="0"/>
                <w:bCs w:val="0"/>
                <w:i w:val="0"/>
                <w:iCs w:val="0"/>
                <w:sz w:val="26"/>
              </w:rPr>
            </w:pPr>
            <w:r>
              <w:rPr>
                <w:b w:val="0"/>
                <w:bCs w:val="0"/>
                <w:i w:val="0"/>
                <w:iCs w:val="0"/>
                <w:sz w:val="28"/>
              </w:rPr>
              <w:sym w:font="Wingdings" w:char="F0EF"/>
            </w:r>
          </w:p>
        </w:tc>
        <w:tc>
          <w:tcPr>
            <w:tcW w:w="1790" w:type="dxa"/>
            <w:tcBorders>
              <w:top w:val="single" w:sz="12" w:space="0" w:color="000000"/>
              <w:left w:val="single" w:sz="12" w:space="0" w:color="000000"/>
              <w:bottom w:val="single" w:sz="12" w:space="0" w:color="000000"/>
              <w:right w:val="single" w:sz="12" w:space="0" w:color="000000"/>
            </w:tcBorders>
            <w:shd w:val="clear" w:color="auto" w:fill="F3F3F3"/>
            <w:vAlign w:val="center"/>
          </w:tcPr>
          <w:p w:rsidR="000D6553" w:rsidRDefault="000D6553">
            <w:pPr>
              <w:pStyle w:val="a4"/>
              <w:numPr>
                <w:ilvl w:val="12"/>
                <w:numId w:val="0"/>
              </w:numPr>
              <w:spacing w:line="240" w:lineRule="atLeast"/>
              <w:rPr>
                <w:b w:val="0"/>
                <w:bCs w:val="0"/>
                <w:i w:val="0"/>
                <w:iCs w:val="0"/>
                <w:sz w:val="26"/>
              </w:rPr>
            </w:pPr>
            <w:r>
              <w:rPr>
                <w:b w:val="0"/>
                <w:bCs w:val="0"/>
                <w:i w:val="0"/>
                <w:iCs w:val="0"/>
                <w:sz w:val="26"/>
              </w:rPr>
              <w:t>Выбор</w:t>
            </w:r>
          </w:p>
          <w:p w:rsidR="000D6553" w:rsidRDefault="000D6553">
            <w:pPr>
              <w:pStyle w:val="a4"/>
              <w:numPr>
                <w:ilvl w:val="12"/>
                <w:numId w:val="0"/>
              </w:numPr>
              <w:spacing w:line="240" w:lineRule="atLeast"/>
              <w:rPr>
                <w:b w:val="0"/>
                <w:bCs w:val="0"/>
                <w:i w:val="0"/>
                <w:iCs w:val="0"/>
                <w:sz w:val="26"/>
              </w:rPr>
            </w:pPr>
            <w:r>
              <w:rPr>
                <w:b w:val="0"/>
                <w:bCs w:val="0"/>
                <w:i w:val="0"/>
                <w:iCs w:val="0"/>
                <w:sz w:val="26"/>
              </w:rPr>
              <w:t>Стратегии</w:t>
            </w:r>
          </w:p>
        </w:tc>
        <w:tc>
          <w:tcPr>
            <w:tcW w:w="507" w:type="dxa"/>
            <w:tcBorders>
              <w:top w:val="nil"/>
              <w:left w:val="nil"/>
              <w:bottom w:val="nil"/>
              <w:right w:val="nil"/>
            </w:tcBorders>
            <w:vAlign w:val="center"/>
          </w:tcPr>
          <w:p w:rsidR="000D6553" w:rsidRDefault="000D6553">
            <w:pPr>
              <w:pStyle w:val="a4"/>
              <w:numPr>
                <w:ilvl w:val="12"/>
                <w:numId w:val="0"/>
              </w:numPr>
              <w:spacing w:line="240" w:lineRule="atLeast"/>
              <w:rPr>
                <w:b w:val="0"/>
                <w:bCs w:val="0"/>
                <w:i w:val="0"/>
                <w:iCs w:val="0"/>
                <w:sz w:val="28"/>
              </w:rPr>
            </w:pPr>
            <w:r>
              <w:rPr>
                <w:b w:val="0"/>
                <w:bCs w:val="0"/>
                <w:i w:val="0"/>
                <w:iCs w:val="0"/>
                <w:sz w:val="28"/>
              </w:rPr>
              <w:sym w:font="Wingdings" w:char="F0EF"/>
            </w:r>
          </w:p>
        </w:tc>
        <w:tc>
          <w:tcPr>
            <w:tcW w:w="2569" w:type="dxa"/>
            <w:tcBorders>
              <w:top w:val="single" w:sz="12" w:space="0" w:color="000000"/>
              <w:left w:val="single" w:sz="12" w:space="0" w:color="000000"/>
              <w:bottom w:val="single" w:sz="12" w:space="0" w:color="000000"/>
              <w:right w:val="single" w:sz="12" w:space="0" w:color="000000"/>
            </w:tcBorders>
            <w:shd w:val="clear" w:color="auto" w:fill="F3F3F3"/>
            <w:vAlign w:val="center"/>
          </w:tcPr>
          <w:p w:rsidR="000D6553" w:rsidRDefault="000D6553">
            <w:pPr>
              <w:pStyle w:val="a4"/>
              <w:numPr>
                <w:ilvl w:val="12"/>
                <w:numId w:val="0"/>
              </w:numPr>
              <w:spacing w:line="240" w:lineRule="atLeast"/>
              <w:rPr>
                <w:b w:val="0"/>
                <w:bCs w:val="0"/>
                <w:i w:val="0"/>
                <w:iCs w:val="0"/>
                <w:sz w:val="26"/>
              </w:rPr>
            </w:pPr>
            <w:r>
              <w:rPr>
                <w:b w:val="0"/>
                <w:bCs w:val="0"/>
                <w:i w:val="0"/>
                <w:iCs w:val="0"/>
                <w:sz w:val="26"/>
              </w:rPr>
              <w:t>Анализ стратегических альтернатив</w:t>
            </w:r>
          </w:p>
        </w:tc>
      </w:tr>
    </w:tbl>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r>
        <w:rPr>
          <w:b w:val="0"/>
          <w:bCs w:val="0"/>
          <w:i w:val="0"/>
          <w:iCs w:val="0"/>
          <w:sz w:val="28"/>
        </w:rPr>
        <w:t>В России перспективное планирование рассчитывается на среднесрочном планировании из-за предельно высокой неопределённости будущего.</w:t>
      </w: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b"/>
        <w:spacing w:line="360" w:lineRule="auto"/>
        <w:jc w:val="center"/>
        <w:rPr>
          <w:sz w:val="28"/>
          <w:lang w:val="be-BY"/>
        </w:rPr>
      </w:pPr>
      <w:r>
        <w:rPr>
          <w:b/>
          <w:bCs/>
          <w:sz w:val="32"/>
          <w:lang w:val="be-BY"/>
        </w:rPr>
        <w:t>ЦЕЛИ ОРГАНИЗАЦИИ.</w:t>
      </w:r>
    </w:p>
    <w:p w:rsidR="000D6553" w:rsidRDefault="000D6553">
      <w:pPr>
        <w:pStyle w:val="ab"/>
        <w:spacing w:line="360" w:lineRule="auto"/>
        <w:jc w:val="center"/>
        <w:rPr>
          <w:sz w:val="28"/>
          <w:lang w:val="be-BY"/>
        </w:rPr>
      </w:pPr>
    </w:p>
    <w:p w:rsidR="000D6553" w:rsidRDefault="000D6553">
      <w:pPr>
        <w:pStyle w:val="FR3"/>
        <w:widowControl/>
        <w:spacing w:line="360" w:lineRule="auto"/>
        <w:ind w:right="8" w:firstLine="851"/>
      </w:pPr>
      <w:r>
        <w:t>Первым и, может быть, самым существенным решением при планировании будет выбор целей организации.</w:t>
      </w:r>
      <w:r>
        <w:rPr>
          <w:lang w:val="ru-RU"/>
        </w:rPr>
        <w:t xml:space="preserve"> </w:t>
      </w:r>
      <w:r>
        <w:t>Основная общая цель организации - четко выраженная причина ее существования - обозначается как ее миссия. Цели вырабатываются для осуществления этой миссии.</w:t>
      </w:r>
    </w:p>
    <w:p w:rsidR="000D6553" w:rsidRDefault="000D6553">
      <w:pPr>
        <w:pStyle w:val="FR3"/>
        <w:widowControl/>
        <w:spacing w:line="360" w:lineRule="auto"/>
        <w:ind w:right="8" w:firstLine="851"/>
      </w:pPr>
      <w:r>
        <w:t>Миссия детализирует статус фирмы и обеспечивает направление и ориентиры для определения целей и стратегий на различных организационных уровнях. Формулировка миссии организации должна содержать следующее:</w:t>
      </w:r>
    </w:p>
    <w:p w:rsidR="000D6553" w:rsidRDefault="000D6553">
      <w:pPr>
        <w:pStyle w:val="FR3"/>
        <w:widowControl/>
        <w:numPr>
          <w:ilvl w:val="0"/>
          <w:numId w:val="9"/>
        </w:numPr>
        <w:tabs>
          <w:tab w:val="clear" w:pos="2021"/>
          <w:tab w:val="num" w:pos="1418"/>
        </w:tabs>
        <w:spacing w:line="360" w:lineRule="auto"/>
        <w:ind w:left="1418" w:right="8" w:hanging="567"/>
      </w:pPr>
      <w:r>
        <w:t>Задача фирмы с точки зрения ее основных услуг или изделий, ее основных рынков и основных технологий. Проще говоря, какой предпринимательской деятельностью занимается фирма?</w:t>
      </w:r>
    </w:p>
    <w:p w:rsidR="000D6553" w:rsidRDefault="000D6553">
      <w:pPr>
        <w:pStyle w:val="FR3"/>
        <w:widowControl/>
        <w:numPr>
          <w:ilvl w:val="0"/>
          <w:numId w:val="9"/>
        </w:numPr>
        <w:tabs>
          <w:tab w:val="clear" w:pos="2021"/>
          <w:tab w:val="num" w:pos="1418"/>
        </w:tabs>
        <w:spacing w:line="360" w:lineRule="auto"/>
        <w:ind w:left="1418" w:right="8" w:hanging="567"/>
      </w:pPr>
      <w:r>
        <w:t>Внешняя Среда по отношению к фирме, которая определяет рабочие принципы фирмы.</w:t>
      </w:r>
    </w:p>
    <w:p w:rsidR="000D6553" w:rsidRDefault="000D6553">
      <w:pPr>
        <w:pStyle w:val="FR3"/>
        <w:widowControl/>
        <w:numPr>
          <w:ilvl w:val="0"/>
          <w:numId w:val="9"/>
        </w:numPr>
        <w:tabs>
          <w:tab w:val="clear" w:pos="2021"/>
          <w:tab w:val="num" w:pos="1418"/>
        </w:tabs>
        <w:spacing w:line="360" w:lineRule="auto"/>
        <w:ind w:left="1418" w:right="8" w:hanging="567"/>
      </w:pPr>
      <w:r>
        <w:t>Культура организации. Какого типа рабочий климат существует внутри фирмы? Какого типа людей привлекает этот климат?</w:t>
      </w:r>
    </w:p>
    <w:p w:rsidR="000D6553" w:rsidRDefault="000D6553">
      <w:pPr>
        <w:pStyle w:val="FR3"/>
        <w:widowControl/>
        <w:spacing w:line="360" w:lineRule="auto"/>
        <w:ind w:right="15" w:firstLine="855"/>
      </w:pPr>
      <w:r>
        <w:t>Чтобы выбрать соответствующую миссию, руководство должно ответить на два вопроса: "Кто наши клиенты?" и "Какие потребности</w:t>
      </w:r>
      <w:r>
        <w:rPr>
          <w:lang w:val="ru-RU"/>
        </w:rPr>
        <w:t xml:space="preserve"> у </w:t>
      </w:r>
      <w:r>
        <w:t>наших клиентов мы можем удовлетворить?". Клиентом в данном контексте будет любой, кто использует результаты деятельности организации. Клиентами некоммерческой организации будут те, кто использует ее услуги и обеспечивает ее ресурсами.</w:t>
      </w:r>
    </w:p>
    <w:p w:rsidR="000D6553" w:rsidRDefault="000D6553">
      <w:pPr>
        <w:spacing w:line="360" w:lineRule="auto"/>
        <w:ind w:right="8" w:firstLine="851"/>
        <w:jc w:val="both"/>
        <w:rPr>
          <w:sz w:val="28"/>
        </w:rPr>
      </w:pPr>
      <w:r>
        <w:rPr>
          <w:sz w:val="28"/>
        </w:rPr>
        <w:t>Общефирменные цели формулируются и устанавливаются на основе общей миссии организации и определенных ценностей и целей, на которые ориентируется высшее руководство. Чтобы внести истинный вклад в успех организации, цели должны обладать рядом характеристик:</w:t>
      </w:r>
    </w:p>
    <w:p w:rsidR="000D6553" w:rsidRDefault="000D6553">
      <w:pPr>
        <w:numPr>
          <w:ilvl w:val="0"/>
          <w:numId w:val="10"/>
        </w:numPr>
        <w:tabs>
          <w:tab w:val="clear" w:pos="2111"/>
          <w:tab w:val="num" w:pos="1560"/>
        </w:tabs>
        <w:spacing w:line="360" w:lineRule="auto"/>
        <w:ind w:left="1560" w:right="8" w:hanging="567"/>
        <w:jc w:val="both"/>
        <w:rPr>
          <w:sz w:val="28"/>
        </w:rPr>
      </w:pPr>
      <w:r>
        <w:rPr>
          <w:sz w:val="28"/>
        </w:rPr>
        <w:t xml:space="preserve">Цели должны быть </w:t>
      </w:r>
      <w:r>
        <w:rPr>
          <w:i/>
          <w:sz w:val="28"/>
        </w:rPr>
        <w:t>конкретными и измеримыми.</w:t>
      </w:r>
      <w:r>
        <w:rPr>
          <w:sz w:val="28"/>
        </w:rPr>
        <w:t xml:space="preserve"> Выражая свои цели в конкретных измеримых формах, руководство создает четкую базу отсчета для последующих решений и оценки хода работы.</w:t>
      </w:r>
    </w:p>
    <w:p w:rsidR="000D6553" w:rsidRDefault="000D6553">
      <w:pPr>
        <w:numPr>
          <w:ilvl w:val="0"/>
          <w:numId w:val="10"/>
        </w:numPr>
        <w:tabs>
          <w:tab w:val="clear" w:pos="2111"/>
          <w:tab w:val="num" w:pos="1560"/>
        </w:tabs>
        <w:spacing w:line="360" w:lineRule="auto"/>
        <w:ind w:left="1560" w:right="8" w:hanging="567"/>
        <w:jc w:val="both"/>
        <w:rPr>
          <w:sz w:val="28"/>
        </w:rPr>
      </w:pPr>
      <w:r>
        <w:rPr>
          <w:i/>
          <w:sz w:val="28"/>
        </w:rPr>
        <w:t>Конкретный горизонт прогнозирования</w:t>
      </w:r>
      <w:r>
        <w:rPr>
          <w:sz w:val="28"/>
        </w:rPr>
        <w:t xml:space="preserve"> представляет собой другую характеристику эффективных целей. Цели обычно устанавливаются на длительные или краткие временные промежутки. </w:t>
      </w:r>
      <w:r>
        <w:rPr>
          <w:i/>
          <w:sz w:val="28"/>
        </w:rPr>
        <w:t>Долгосрочная цель</w:t>
      </w:r>
      <w:r>
        <w:rPr>
          <w:sz w:val="28"/>
        </w:rPr>
        <w:t xml:space="preserve"> имеет горизонт планирования приблизительно равный пяти годам. </w:t>
      </w:r>
      <w:r>
        <w:rPr>
          <w:i/>
          <w:sz w:val="28"/>
        </w:rPr>
        <w:t>Краткосрочная цель</w:t>
      </w:r>
      <w:r>
        <w:rPr>
          <w:sz w:val="28"/>
        </w:rPr>
        <w:t xml:space="preserve"> в большинстве случаев представляет один из планов организации, который следует завершить в пределах года. </w:t>
      </w:r>
      <w:r>
        <w:rPr>
          <w:i/>
          <w:sz w:val="28"/>
        </w:rPr>
        <w:t>Среднесрочные цели</w:t>
      </w:r>
      <w:r>
        <w:rPr>
          <w:sz w:val="28"/>
        </w:rPr>
        <w:t xml:space="preserve"> имеют горизонт планирования от одного до пяти лет.</w:t>
      </w:r>
    </w:p>
    <w:p w:rsidR="000D6553" w:rsidRDefault="000D6553">
      <w:pPr>
        <w:numPr>
          <w:ilvl w:val="0"/>
          <w:numId w:val="10"/>
        </w:numPr>
        <w:tabs>
          <w:tab w:val="clear" w:pos="2111"/>
          <w:tab w:val="num" w:pos="1560"/>
        </w:tabs>
        <w:spacing w:line="360" w:lineRule="auto"/>
        <w:ind w:left="1560" w:right="8" w:hanging="567"/>
        <w:jc w:val="both"/>
        <w:rPr>
          <w:sz w:val="28"/>
        </w:rPr>
      </w:pPr>
      <w:r>
        <w:rPr>
          <w:sz w:val="28"/>
        </w:rPr>
        <w:t xml:space="preserve">Цель должна быть </w:t>
      </w:r>
      <w:r>
        <w:rPr>
          <w:i/>
          <w:sz w:val="28"/>
        </w:rPr>
        <w:t>достижимой, -</w:t>
      </w:r>
      <w:r>
        <w:rPr>
          <w:sz w:val="28"/>
        </w:rPr>
        <w:t xml:space="preserve"> чтобы служить повышению эффективности организации.</w:t>
      </w:r>
    </w:p>
    <w:p w:rsidR="000D6553" w:rsidRDefault="000D6553">
      <w:pPr>
        <w:numPr>
          <w:ilvl w:val="0"/>
          <w:numId w:val="10"/>
        </w:numPr>
        <w:tabs>
          <w:tab w:val="clear" w:pos="2111"/>
          <w:tab w:val="num" w:pos="1560"/>
        </w:tabs>
        <w:spacing w:line="360" w:lineRule="auto"/>
        <w:ind w:left="1560" w:right="8" w:hanging="567"/>
        <w:jc w:val="both"/>
        <w:rPr>
          <w:sz w:val="28"/>
        </w:rPr>
      </w:pPr>
      <w:r>
        <w:rPr>
          <w:sz w:val="28"/>
        </w:rPr>
        <w:t xml:space="preserve">Чтобы быть эффективными, множественные цели организации должны быть </w:t>
      </w:r>
      <w:r>
        <w:rPr>
          <w:i/>
          <w:sz w:val="28"/>
        </w:rPr>
        <w:t>взаимно поддерживающими -</w:t>
      </w:r>
      <w:r>
        <w:rPr>
          <w:sz w:val="28"/>
        </w:rPr>
        <w:t xml:space="preserve"> т.е. действия и решения, необходимые для достижения одной цели, не должны мешать достижению других целей.</w:t>
      </w:r>
    </w:p>
    <w:p w:rsidR="000D6553" w:rsidRDefault="000D6553">
      <w:pPr>
        <w:spacing w:line="360" w:lineRule="auto"/>
        <w:ind w:right="8" w:firstLine="851"/>
        <w:jc w:val="both"/>
        <w:rPr>
          <w:sz w:val="28"/>
        </w:rPr>
      </w:pPr>
      <w:r>
        <w:rPr>
          <w:sz w:val="28"/>
        </w:rPr>
        <w:t>Цели будут значимой частью процесса стратегического управления только</w:t>
      </w:r>
      <w:r>
        <w:t xml:space="preserve"> </w:t>
      </w:r>
      <w:r>
        <w:rPr>
          <w:sz w:val="28"/>
        </w:rPr>
        <w:t>в</w:t>
      </w:r>
      <w:r>
        <w:rPr>
          <w:sz w:val="16"/>
        </w:rPr>
        <w:t xml:space="preserve"> </w:t>
      </w:r>
      <w:r>
        <w:rPr>
          <w:sz w:val="28"/>
        </w:rPr>
        <w:t>том</w:t>
      </w:r>
      <w:r>
        <w:rPr>
          <w:sz w:val="16"/>
        </w:rPr>
        <w:t xml:space="preserve"> </w:t>
      </w:r>
      <w:r>
        <w:rPr>
          <w:sz w:val="28"/>
        </w:rPr>
        <w:t>случае, если высшее руководство правильно их сформулирует, информирует о них и стимулирует их осуществление во всей организации. Процесс стратегического управления будет успешным в той степени, в какой высшее руководство участвует в формулировании целей и в какой мере эти цели отражают ценности руководства и реалии фирмы.</w:t>
      </w: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240" w:lineRule="atLeast"/>
        <w:ind w:firstLine="851"/>
        <w:jc w:val="both"/>
        <w:rPr>
          <w:b w:val="0"/>
          <w:bCs w:val="0"/>
          <w:i w:val="0"/>
          <w:iCs w:val="0"/>
          <w:sz w:val="28"/>
        </w:rPr>
      </w:pPr>
    </w:p>
    <w:p w:rsidR="000D6553" w:rsidRDefault="000D6553">
      <w:pPr>
        <w:pStyle w:val="a4"/>
        <w:numPr>
          <w:ilvl w:val="12"/>
          <w:numId w:val="0"/>
        </w:numPr>
        <w:spacing w:line="360" w:lineRule="auto"/>
        <w:rPr>
          <w:b w:val="0"/>
          <w:bCs w:val="0"/>
          <w:i w:val="0"/>
          <w:iCs w:val="0"/>
          <w:sz w:val="28"/>
        </w:rPr>
      </w:pPr>
      <w:r>
        <w:rPr>
          <w:i w:val="0"/>
          <w:iCs w:val="0"/>
          <w:sz w:val="32"/>
        </w:rPr>
        <w:t>РЕАЛИЗАЦИЯ СТРАТЕГИЧЕСКОГО ПЛАНА.</w:t>
      </w:r>
    </w:p>
    <w:p w:rsidR="000D6553" w:rsidRDefault="000D6553">
      <w:pPr>
        <w:pStyle w:val="a4"/>
        <w:numPr>
          <w:ilvl w:val="12"/>
          <w:numId w:val="0"/>
        </w:numPr>
        <w:spacing w:line="360" w:lineRule="auto"/>
        <w:rPr>
          <w:b w:val="0"/>
          <w:bCs w:val="0"/>
          <w:i w:val="0"/>
          <w:iCs w:val="0"/>
          <w:sz w:val="28"/>
        </w:rPr>
      </w:pPr>
    </w:p>
    <w:p w:rsidR="000D6553" w:rsidRDefault="000D6553">
      <w:pPr>
        <w:pStyle w:val="20"/>
      </w:pPr>
      <w:r>
        <w:t>Стратегическое планирование приобретает  смысл  тогда, когда оно реализуется. Цель устанавливает, что  организация  хочет достичь и когда она хочет получить желаемый результат. После выбора основополагающей общей стратегии ее необходимо реализовать, объединив с другими организационными функциями. Важным механизмом увязки стратегии является разработка планов и ориентиров.</w:t>
      </w:r>
    </w:p>
    <w:p w:rsidR="000D6553" w:rsidRDefault="000D6553">
      <w:pPr>
        <w:pStyle w:val="a5"/>
        <w:spacing w:before="0" w:beforeAutospacing="0" w:after="0" w:afterAutospacing="0" w:line="360" w:lineRule="auto"/>
        <w:ind w:firstLine="851"/>
        <w:jc w:val="both"/>
        <w:rPr>
          <w:rFonts w:ascii="Courier New" w:hAnsi="Courier New" w:cs="Courier New"/>
          <w:sz w:val="28"/>
        </w:rPr>
      </w:pPr>
      <w:r>
        <w:rPr>
          <w:rFonts w:ascii="Courier New" w:hAnsi="Courier New" w:cs="Courier New"/>
          <w:sz w:val="28"/>
        </w:rPr>
        <w:t xml:space="preserve">Реализация стратегического плана, по мнению М.Мескона, должна предусматривать решение следующих проблем: </w:t>
      </w:r>
    </w:p>
    <w:p w:rsidR="000D6553" w:rsidRDefault="000D6553">
      <w:pPr>
        <w:numPr>
          <w:ilvl w:val="0"/>
          <w:numId w:val="15"/>
        </w:numPr>
        <w:spacing w:line="360" w:lineRule="auto"/>
        <w:ind w:left="0" w:firstLine="851"/>
        <w:jc w:val="both"/>
        <w:rPr>
          <w:rFonts w:ascii="Courier New" w:hAnsi="Courier New" w:cs="Courier New"/>
          <w:sz w:val="28"/>
        </w:rPr>
      </w:pPr>
      <w:r>
        <w:rPr>
          <w:rFonts w:ascii="Courier New" w:hAnsi="Courier New" w:cs="Courier New"/>
          <w:sz w:val="28"/>
        </w:rPr>
        <w:t xml:space="preserve">разработку тактики реализации; </w:t>
      </w:r>
    </w:p>
    <w:p w:rsidR="000D6553" w:rsidRDefault="000D6553">
      <w:pPr>
        <w:numPr>
          <w:ilvl w:val="0"/>
          <w:numId w:val="15"/>
        </w:numPr>
        <w:spacing w:line="360" w:lineRule="auto"/>
        <w:ind w:left="0" w:firstLine="851"/>
        <w:jc w:val="both"/>
        <w:rPr>
          <w:rFonts w:ascii="Courier New" w:hAnsi="Courier New" w:cs="Courier New"/>
          <w:sz w:val="28"/>
        </w:rPr>
      </w:pPr>
      <w:r>
        <w:rPr>
          <w:rFonts w:ascii="Courier New" w:hAnsi="Courier New" w:cs="Courier New"/>
          <w:sz w:val="28"/>
        </w:rPr>
        <w:t xml:space="preserve">выработку определенной политики; </w:t>
      </w:r>
    </w:p>
    <w:p w:rsidR="000D6553" w:rsidRDefault="000D6553">
      <w:pPr>
        <w:numPr>
          <w:ilvl w:val="0"/>
          <w:numId w:val="15"/>
        </w:numPr>
        <w:spacing w:line="360" w:lineRule="auto"/>
        <w:ind w:left="0" w:firstLine="851"/>
        <w:jc w:val="both"/>
        <w:rPr>
          <w:rFonts w:ascii="Courier New" w:hAnsi="Courier New" w:cs="Courier New"/>
          <w:sz w:val="28"/>
        </w:rPr>
      </w:pPr>
      <w:r>
        <w:rPr>
          <w:rFonts w:ascii="Courier New" w:hAnsi="Courier New" w:cs="Courier New"/>
          <w:sz w:val="28"/>
        </w:rPr>
        <w:t xml:space="preserve">разработку процедуры; </w:t>
      </w:r>
    </w:p>
    <w:p w:rsidR="000D6553" w:rsidRDefault="000D6553">
      <w:pPr>
        <w:numPr>
          <w:ilvl w:val="0"/>
          <w:numId w:val="15"/>
        </w:numPr>
        <w:spacing w:line="360" w:lineRule="auto"/>
        <w:ind w:left="0" w:firstLine="851"/>
        <w:jc w:val="both"/>
        <w:rPr>
          <w:rFonts w:ascii="Courier New" w:hAnsi="Courier New" w:cs="Courier New"/>
          <w:sz w:val="28"/>
        </w:rPr>
      </w:pPr>
      <w:r>
        <w:rPr>
          <w:rFonts w:ascii="Courier New" w:hAnsi="Courier New" w:cs="Courier New"/>
          <w:sz w:val="28"/>
        </w:rPr>
        <w:t xml:space="preserve">определение правил для решения конкретных </w:t>
      </w:r>
    </w:p>
    <w:p w:rsidR="000D6553" w:rsidRDefault="000D6553">
      <w:pPr>
        <w:spacing w:line="360" w:lineRule="auto"/>
        <w:jc w:val="both"/>
        <w:rPr>
          <w:rFonts w:ascii="Courier New" w:hAnsi="Courier New" w:cs="Courier New"/>
          <w:sz w:val="28"/>
        </w:rPr>
      </w:pPr>
      <w:r>
        <w:rPr>
          <w:rFonts w:ascii="Courier New" w:hAnsi="Courier New" w:cs="Courier New"/>
          <w:sz w:val="28"/>
        </w:rPr>
        <w:t xml:space="preserve">        ситуаций; </w:t>
      </w:r>
    </w:p>
    <w:p w:rsidR="000D6553" w:rsidRDefault="000D6553">
      <w:pPr>
        <w:numPr>
          <w:ilvl w:val="0"/>
          <w:numId w:val="15"/>
        </w:numPr>
        <w:spacing w:line="360" w:lineRule="auto"/>
        <w:ind w:left="0" w:firstLine="851"/>
        <w:jc w:val="both"/>
        <w:rPr>
          <w:rFonts w:ascii="Courier New" w:hAnsi="Courier New" w:cs="Courier New"/>
          <w:sz w:val="28"/>
        </w:rPr>
      </w:pPr>
      <w:r>
        <w:rPr>
          <w:rFonts w:ascii="Courier New" w:hAnsi="Courier New" w:cs="Courier New"/>
          <w:sz w:val="28"/>
        </w:rPr>
        <w:t xml:space="preserve">формирование бюджета; </w:t>
      </w:r>
    </w:p>
    <w:p w:rsidR="000D6553" w:rsidRDefault="000D6553">
      <w:pPr>
        <w:numPr>
          <w:ilvl w:val="0"/>
          <w:numId w:val="15"/>
        </w:numPr>
        <w:spacing w:line="360" w:lineRule="auto"/>
        <w:ind w:left="0" w:firstLine="851"/>
        <w:jc w:val="both"/>
        <w:rPr>
          <w:rFonts w:ascii="Courier New" w:hAnsi="Courier New" w:cs="Courier New"/>
          <w:sz w:val="28"/>
        </w:rPr>
      </w:pPr>
      <w:r>
        <w:rPr>
          <w:rFonts w:ascii="Courier New" w:hAnsi="Courier New" w:cs="Courier New"/>
          <w:sz w:val="28"/>
        </w:rPr>
        <w:t>процедуру управления по целям.</w:t>
      </w:r>
    </w:p>
    <w:p w:rsidR="000D6553" w:rsidRDefault="000D6553">
      <w:pPr>
        <w:spacing w:line="360" w:lineRule="auto"/>
        <w:ind w:firstLine="851"/>
        <w:jc w:val="both"/>
        <w:rPr>
          <w:rFonts w:ascii="Courier New" w:hAnsi="Courier New" w:cs="Courier New"/>
          <w:sz w:val="28"/>
        </w:rPr>
      </w:pPr>
      <w:r>
        <w:rPr>
          <w:rFonts w:ascii="Courier New" w:hAnsi="Courier New" w:cs="Courier New"/>
          <w:sz w:val="28"/>
        </w:rPr>
        <w:t>Тактика представляет собой конкретные краткосрочные стратегии. Политика представляет общие ориентиры для действий и принятия решений. Процедуры предписывают действия, которые должны быть предприняты в конкретной ситуации. Правила точно указывают, что следует делать в конкретной ситуации.</w:t>
      </w:r>
    </w:p>
    <w:p w:rsidR="000D6553" w:rsidRDefault="000D6553">
      <w:pPr>
        <w:pStyle w:val="ab"/>
        <w:spacing w:line="360" w:lineRule="auto"/>
        <w:jc w:val="center"/>
        <w:rPr>
          <w:rFonts w:cs="Courier New"/>
          <w:b/>
          <w:sz w:val="28"/>
        </w:rPr>
      </w:pPr>
    </w:p>
    <w:p w:rsidR="000D6553" w:rsidRDefault="000D6553">
      <w:pPr>
        <w:pStyle w:val="ab"/>
        <w:spacing w:line="360" w:lineRule="auto"/>
        <w:jc w:val="center"/>
        <w:rPr>
          <w:rFonts w:cs="Courier New"/>
          <w:b/>
          <w:sz w:val="28"/>
        </w:rPr>
      </w:pPr>
      <w:r>
        <w:rPr>
          <w:rFonts w:cs="Courier New"/>
          <w:b/>
          <w:sz w:val="32"/>
        </w:rPr>
        <w:t>ТАКТИКА.</w:t>
      </w:r>
    </w:p>
    <w:p w:rsidR="000D6553" w:rsidRDefault="000D6553">
      <w:pPr>
        <w:pStyle w:val="ab"/>
        <w:spacing w:line="360" w:lineRule="auto"/>
        <w:ind w:firstLine="851"/>
        <w:jc w:val="both"/>
        <w:rPr>
          <w:rFonts w:cs="Courier New"/>
          <w:sz w:val="28"/>
        </w:rPr>
      </w:pPr>
      <w:r>
        <w:rPr>
          <w:rFonts w:cs="Courier New"/>
          <w:bCs/>
          <w:sz w:val="28"/>
        </w:rPr>
        <w:t>По</w:t>
      </w:r>
      <w:r>
        <w:rPr>
          <w:rFonts w:cs="Courier New"/>
          <w:sz w:val="28"/>
        </w:rPr>
        <w:t xml:space="preserve">добно тому, как  руководство  вырабатывает  краткосрочные цели, согласующиеся с долгосрочными и облегчающие их достижение, оно также часто должно разрабатывать краткосрочные планы, согласующиеся с его общими долгосрочными планами. Такие краткосрочные стратегии называются </w:t>
      </w:r>
      <w:r>
        <w:rPr>
          <w:rFonts w:cs="Courier New"/>
          <w:i/>
          <w:iCs/>
          <w:sz w:val="28"/>
          <w:u w:val="single"/>
        </w:rPr>
        <w:t>тактикой</w:t>
      </w:r>
      <w:r>
        <w:rPr>
          <w:rFonts w:cs="Courier New"/>
          <w:sz w:val="28"/>
        </w:rPr>
        <w:t>. Например, конкретный игровой ход представляет собой  тактику, согласованную  общей стратегией. Реклама Фотоплёнки в фотомагазинах будет тактикой, согласованной со стратегией компании, направленной на увеличение ее  доли  рынка  по  обработке 35-мм пленки. Вот некоторые из характеристик тактических планов:</w:t>
      </w:r>
    </w:p>
    <w:p w:rsidR="000D6553" w:rsidRDefault="000D6553">
      <w:pPr>
        <w:pStyle w:val="ab"/>
        <w:numPr>
          <w:ilvl w:val="0"/>
          <w:numId w:val="7"/>
        </w:numPr>
        <w:spacing w:line="360" w:lineRule="auto"/>
        <w:ind w:left="0" w:firstLine="851"/>
        <w:jc w:val="both"/>
        <w:rPr>
          <w:rFonts w:cs="Courier New"/>
          <w:sz w:val="28"/>
        </w:rPr>
      </w:pPr>
      <w:r>
        <w:rPr>
          <w:rFonts w:cs="Courier New"/>
          <w:sz w:val="28"/>
        </w:rPr>
        <w:t xml:space="preserve">Тактику разрабатывают в развитие стратегии. </w:t>
      </w:r>
    </w:p>
    <w:p w:rsidR="000D6553" w:rsidRDefault="000D6553">
      <w:pPr>
        <w:pStyle w:val="ab"/>
        <w:numPr>
          <w:ilvl w:val="0"/>
          <w:numId w:val="7"/>
        </w:numPr>
        <w:spacing w:line="360" w:lineRule="auto"/>
        <w:ind w:left="0" w:firstLine="851"/>
        <w:jc w:val="both"/>
        <w:rPr>
          <w:rFonts w:cs="Courier New"/>
          <w:sz w:val="28"/>
        </w:rPr>
      </w:pPr>
      <w:r>
        <w:rPr>
          <w:rFonts w:cs="Courier New"/>
          <w:sz w:val="28"/>
        </w:rPr>
        <w:t xml:space="preserve">В то время  как  стратегия  почти всегда разрабатывается на высших уровнях руководства, тактика часто вырабатывается на уровне руководства среднего звена. </w:t>
      </w:r>
    </w:p>
    <w:p w:rsidR="000D6553" w:rsidRDefault="000D6553">
      <w:pPr>
        <w:pStyle w:val="ab"/>
        <w:numPr>
          <w:ilvl w:val="0"/>
          <w:numId w:val="7"/>
        </w:numPr>
        <w:spacing w:line="360" w:lineRule="auto"/>
        <w:ind w:left="0" w:firstLine="851"/>
        <w:jc w:val="both"/>
        <w:rPr>
          <w:rFonts w:cs="Courier New"/>
          <w:sz w:val="28"/>
        </w:rPr>
      </w:pPr>
      <w:r>
        <w:rPr>
          <w:rFonts w:cs="Courier New"/>
          <w:sz w:val="28"/>
        </w:rPr>
        <w:t>Тактика  рассчитана на более короткий отрезок времени, чем стратегия.</w:t>
      </w:r>
    </w:p>
    <w:p w:rsidR="000D6553" w:rsidRDefault="000D6553">
      <w:pPr>
        <w:pStyle w:val="ab"/>
        <w:numPr>
          <w:ilvl w:val="0"/>
          <w:numId w:val="7"/>
        </w:numPr>
        <w:spacing w:line="360" w:lineRule="auto"/>
        <w:ind w:left="0" w:firstLine="851"/>
        <w:jc w:val="both"/>
        <w:rPr>
          <w:rFonts w:cs="Courier New"/>
          <w:sz w:val="28"/>
        </w:rPr>
      </w:pPr>
      <w:r>
        <w:rPr>
          <w:rFonts w:cs="Courier New"/>
          <w:sz w:val="28"/>
        </w:rPr>
        <w:t>В то время как результаты стратегии не могут быть полностью обнаружены  в течение нескольких лет, тактические результаты, как правило, проявляются очень быстро и легко соотносятся с конкретными действиями.</w:t>
      </w:r>
    </w:p>
    <w:p w:rsidR="000D6553" w:rsidRDefault="000D6553">
      <w:pPr>
        <w:pStyle w:val="ab"/>
        <w:spacing w:line="360" w:lineRule="auto"/>
        <w:ind w:firstLine="851"/>
        <w:jc w:val="both"/>
        <w:rPr>
          <w:rFonts w:cs="Courier New"/>
          <w:sz w:val="28"/>
        </w:rPr>
      </w:pPr>
    </w:p>
    <w:p w:rsidR="000D6553" w:rsidRDefault="000D6553">
      <w:pPr>
        <w:pStyle w:val="ab"/>
        <w:spacing w:line="360" w:lineRule="auto"/>
        <w:jc w:val="center"/>
        <w:rPr>
          <w:rFonts w:cs="Courier New"/>
          <w:sz w:val="28"/>
        </w:rPr>
      </w:pPr>
      <w:r>
        <w:rPr>
          <w:rFonts w:cs="Courier New"/>
          <w:b/>
          <w:sz w:val="32"/>
        </w:rPr>
        <w:t>ПОЛИТИКА.</w:t>
      </w:r>
    </w:p>
    <w:p w:rsidR="000D6553" w:rsidRDefault="000D6553">
      <w:pPr>
        <w:pStyle w:val="ab"/>
        <w:spacing w:line="360" w:lineRule="auto"/>
        <w:ind w:firstLine="851"/>
        <w:jc w:val="both"/>
        <w:rPr>
          <w:rFonts w:cs="Courier New"/>
          <w:sz w:val="28"/>
        </w:rPr>
      </w:pPr>
      <w:r>
        <w:rPr>
          <w:rFonts w:cs="Courier New"/>
          <w:sz w:val="28"/>
        </w:rPr>
        <w:t>После составления долгосрочных и тактических планов руководство должно приступить к разработке  дополнительных  ориентиров, чтобы избежать дезориентации и неправильного толкования этих планов. Таким этапом в процессе реализации является выработка политики.</w:t>
      </w:r>
    </w:p>
    <w:p w:rsidR="000D6553" w:rsidRDefault="000D6553">
      <w:pPr>
        <w:pStyle w:val="ab"/>
        <w:spacing w:line="360" w:lineRule="auto"/>
        <w:ind w:firstLine="851"/>
        <w:jc w:val="both"/>
        <w:rPr>
          <w:rFonts w:cs="Courier New"/>
          <w:sz w:val="28"/>
        </w:rPr>
      </w:pPr>
      <w:r>
        <w:rPr>
          <w:rFonts w:cs="Courier New"/>
          <w:bCs/>
          <w:i/>
          <w:sz w:val="28"/>
          <w:u w:val="single"/>
        </w:rPr>
        <w:t>ПОЛИТИКА</w:t>
      </w:r>
      <w:r>
        <w:rPr>
          <w:rFonts w:cs="Courier New"/>
          <w:sz w:val="28"/>
        </w:rPr>
        <w:t xml:space="preserve"> представляет собой общее руководство для действий и принятия решений, которое облегчает достижение целей. Она обычно формулируется высшими управляющими на длительный период времени. Политика направляет действие на достижение  цели  или  выполнение    задачи. Она  объясняет, каким образом должны быть достигнуты цели, устанавливая вехи, которым нужно следовать. Она предназначена для сохранения постоянства целей, а также для того, чтобы избежать принятия близоруких решений, основанных на требованиях данного момента.  Политика  предоставления    равных возможностей трудоустройства для национальных меньшинств и женщин способствует, например, решению задач социального обеспечения и лучшего    использования  трудовых  ресурсов. Проведение  и поддержка такой политики помогает не допустить намеренного или случайного исключения нижестоящими    руководителями женщин или представителей национальных меньшинств из числа кандидатов на должность. Эта политика отвлекает  их  мысли  от  выбора    альтернативы  на основе личных ценностей и предпочтений, и склоняет к решению, которое соответствует целям организации. Отметите, что, хотя политика  и  направляет  принятие  решений, все  же она оставляет свободу действий. Аналогичным образом, политика равных возможностей, упомянутая  ранее, предоставляет  руководителю свободу нанимать почти любого при  условии, что никому не будет отказано по причине расы, религии или пола.</w:t>
      </w:r>
    </w:p>
    <w:p w:rsidR="000D6553" w:rsidRDefault="000D6553">
      <w:pPr>
        <w:pStyle w:val="ab"/>
        <w:spacing w:line="360" w:lineRule="auto"/>
        <w:ind w:firstLine="851"/>
        <w:jc w:val="both"/>
        <w:rPr>
          <w:rFonts w:cs="Courier New"/>
          <w:b/>
          <w:sz w:val="28"/>
        </w:rPr>
      </w:pPr>
    </w:p>
    <w:p w:rsidR="000D6553" w:rsidRDefault="000D6553">
      <w:pPr>
        <w:pStyle w:val="ab"/>
        <w:spacing w:line="360" w:lineRule="auto"/>
        <w:jc w:val="center"/>
        <w:rPr>
          <w:rFonts w:cs="Courier New"/>
          <w:b/>
          <w:sz w:val="32"/>
        </w:rPr>
      </w:pPr>
      <w:r>
        <w:rPr>
          <w:rFonts w:cs="Courier New"/>
          <w:b/>
          <w:sz w:val="32"/>
        </w:rPr>
        <w:t>ПРОЦЕДУРЫ.</w:t>
      </w:r>
    </w:p>
    <w:p w:rsidR="000D6553" w:rsidRDefault="000D6553">
      <w:pPr>
        <w:pStyle w:val="ab"/>
        <w:spacing w:line="360" w:lineRule="auto"/>
        <w:ind w:firstLine="851"/>
        <w:jc w:val="both"/>
        <w:rPr>
          <w:rFonts w:cs="Courier New"/>
          <w:sz w:val="28"/>
        </w:rPr>
      </w:pPr>
      <w:r>
        <w:rPr>
          <w:rFonts w:cs="Courier New"/>
          <w:sz w:val="28"/>
        </w:rPr>
        <w:t xml:space="preserve">Для руководства управленческими действиями одной политики  часто бывает недостаточно. В этом случае руководство разрабатывает </w:t>
      </w:r>
      <w:r>
        <w:rPr>
          <w:rFonts w:cs="Courier New"/>
          <w:i/>
          <w:iCs/>
          <w:sz w:val="28"/>
          <w:u w:val="single"/>
        </w:rPr>
        <w:t>процедуры</w:t>
      </w:r>
      <w:r>
        <w:rPr>
          <w:rFonts w:cs="Courier New"/>
          <w:sz w:val="28"/>
        </w:rPr>
        <w:t>.</w:t>
      </w:r>
    </w:p>
    <w:p w:rsidR="000D6553" w:rsidRDefault="000D6553">
      <w:pPr>
        <w:pStyle w:val="ab"/>
        <w:spacing w:line="360" w:lineRule="auto"/>
        <w:ind w:firstLine="851"/>
        <w:jc w:val="both"/>
        <w:rPr>
          <w:rFonts w:cs="Courier New"/>
          <w:sz w:val="28"/>
        </w:rPr>
      </w:pPr>
      <w:r>
        <w:rPr>
          <w:rFonts w:cs="Courier New"/>
          <w:sz w:val="28"/>
        </w:rPr>
        <w:t>Организации, как  и  люди, могут  выиграть, используя прошлый опыт для  будущих решений. Напоминание о том, что случилось в прошлом, может помочь предупредить  ошибку. Одинаково важно и то, что не нужно заново повторять анализ, который дал в результате удовлетворительное решение; это сберегает время и предупреждает от ошибок. Таким образом, когда ситуация при принятии решения имеет  тенденцию  часто  повторяться, руководство зачастую считает  правильным заново применить испытанный временем способ действий и вырабатывает стандартизованные  указания. Выраженные  формальным  образом, эти  указания носят название "</w:t>
      </w:r>
      <w:r>
        <w:rPr>
          <w:rFonts w:cs="Courier New"/>
          <w:i/>
          <w:iCs/>
          <w:sz w:val="28"/>
          <w:u w:val="single"/>
        </w:rPr>
        <w:t>процедура</w:t>
      </w:r>
      <w:r>
        <w:rPr>
          <w:rFonts w:cs="Courier New"/>
          <w:sz w:val="28"/>
        </w:rPr>
        <w:t xml:space="preserve">". </w:t>
      </w:r>
      <w:r>
        <w:rPr>
          <w:rFonts w:cs="Courier New"/>
          <w:bCs/>
          <w:i/>
          <w:sz w:val="28"/>
        </w:rPr>
        <w:t>ПРОЦЕДУРА</w:t>
      </w:r>
      <w:r>
        <w:rPr>
          <w:rFonts w:cs="Courier New"/>
          <w:sz w:val="28"/>
        </w:rPr>
        <w:t xml:space="preserve"> описывает действия, которые следует предпринять в конкретной ситуации.</w:t>
      </w:r>
    </w:p>
    <w:p w:rsidR="000D6553" w:rsidRDefault="000D6553">
      <w:pPr>
        <w:pStyle w:val="ab"/>
        <w:spacing w:line="360" w:lineRule="auto"/>
        <w:ind w:firstLine="851"/>
        <w:jc w:val="both"/>
        <w:rPr>
          <w:rFonts w:cs="Courier New"/>
          <w:sz w:val="28"/>
        </w:rPr>
      </w:pPr>
      <w:r>
        <w:rPr>
          <w:rFonts w:cs="Courier New"/>
          <w:sz w:val="28"/>
        </w:rPr>
        <w:t>По существу, процедура  представляет собой запрограммированное решение, которое исключает необходимость "заново изобретать велосипед". Процедуры обычно описывают последовательность действий, которые следует предпринять в конкретной ситуации. В общем случае индивид, действующий согласно процедуре, обладает малой свободой действий и небольшим числом альтернатив.</w:t>
      </w:r>
    </w:p>
    <w:p w:rsidR="000D6553" w:rsidRDefault="000D6553">
      <w:pPr>
        <w:pStyle w:val="ab"/>
        <w:spacing w:line="360" w:lineRule="auto"/>
        <w:ind w:firstLine="851"/>
        <w:jc w:val="both"/>
        <w:rPr>
          <w:rFonts w:cs="Courier New"/>
          <w:b/>
          <w:sz w:val="28"/>
        </w:rPr>
      </w:pPr>
    </w:p>
    <w:p w:rsidR="000D6553" w:rsidRDefault="000D6553">
      <w:pPr>
        <w:pStyle w:val="ab"/>
        <w:spacing w:line="360" w:lineRule="auto"/>
        <w:jc w:val="center"/>
        <w:rPr>
          <w:rFonts w:cs="Courier New"/>
          <w:sz w:val="28"/>
        </w:rPr>
      </w:pPr>
      <w:r>
        <w:rPr>
          <w:rFonts w:cs="Courier New"/>
          <w:b/>
          <w:sz w:val="32"/>
        </w:rPr>
        <w:t>ПРАВИЛО.</w:t>
      </w:r>
    </w:p>
    <w:p w:rsidR="000D6553" w:rsidRDefault="000D6553">
      <w:pPr>
        <w:pStyle w:val="ab"/>
        <w:spacing w:line="360" w:lineRule="auto"/>
        <w:ind w:firstLine="851"/>
        <w:jc w:val="both"/>
        <w:rPr>
          <w:rFonts w:cs="Courier New"/>
          <w:sz w:val="28"/>
        </w:rPr>
      </w:pPr>
      <w:r>
        <w:rPr>
          <w:rFonts w:cs="Courier New"/>
          <w:sz w:val="28"/>
        </w:rPr>
        <w:t>Когда успешная реализация планов зависит от точного  выполнения задания, руководство может посчитать необходимым полностью исключить всяческую свободу выбора. Руководство должно также считать необходимым исключить возможность выбора там, где имеется относительно высокая вероятность того, что некоторые люди могут вести себя таким образом, который приведет к отрицательным  последствиям. Во многих организациях, например, требуется, чтобы сотрудники находились на рабочем месте в конкретный период времени, скажем, с 9 часов утра до 5 часов вечера. Чтобы решить эти небольшие, но важные проблемы, когда для достижения целей требуется высокая степень  подчинения, руководители используют правила. Когда руководство хочет ограничить действия сотрудников, чтобы гарантировать выполнение конкретных действий конкретными способами, оно составляет правила.</w:t>
      </w:r>
    </w:p>
    <w:p w:rsidR="000D6553" w:rsidRDefault="000D6553">
      <w:pPr>
        <w:pStyle w:val="ab"/>
        <w:spacing w:line="360" w:lineRule="auto"/>
        <w:ind w:firstLine="851"/>
        <w:jc w:val="both"/>
        <w:rPr>
          <w:sz w:val="28"/>
        </w:rPr>
      </w:pPr>
      <w:r>
        <w:rPr>
          <w:bCs/>
          <w:i/>
          <w:sz w:val="28"/>
        </w:rPr>
        <w:t>ПРАВИЛО</w:t>
      </w:r>
      <w:r>
        <w:rPr>
          <w:b/>
          <w:i/>
          <w:sz w:val="28"/>
        </w:rPr>
        <w:t xml:space="preserve"> </w:t>
      </w:r>
      <w:r>
        <w:rPr>
          <w:sz w:val="28"/>
        </w:rPr>
        <w:t xml:space="preserve"> точно определяет, что должно быть  сделано  в специфической единичной ситуации. Правила отличаются от процедур тем, что они рассчитаны на конкретный и ограниченный вопрос. Процедуры  рассчитаны  на  ситуации, в которых имеет место последовательность нескольких связанных между собой действий.</w:t>
      </w:r>
    </w:p>
    <w:p w:rsidR="000D6553" w:rsidRDefault="000D6553">
      <w:pPr>
        <w:pStyle w:val="ab"/>
        <w:spacing w:line="360" w:lineRule="auto"/>
        <w:ind w:firstLine="851"/>
        <w:jc w:val="both"/>
        <w:rPr>
          <w:sz w:val="28"/>
        </w:rPr>
      </w:pPr>
    </w:p>
    <w:p w:rsidR="000D6553" w:rsidRDefault="000D6553">
      <w:pPr>
        <w:pStyle w:val="ab"/>
        <w:spacing w:line="360" w:lineRule="auto"/>
        <w:ind w:firstLine="851"/>
        <w:jc w:val="both"/>
        <w:rPr>
          <w:sz w:val="28"/>
        </w:rPr>
      </w:pPr>
    </w:p>
    <w:p w:rsidR="000D6553" w:rsidRDefault="000D6553">
      <w:pPr>
        <w:pStyle w:val="ab"/>
        <w:spacing w:line="360" w:lineRule="auto"/>
        <w:ind w:firstLine="851"/>
        <w:jc w:val="both"/>
        <w:rPr>
          <w:sz w:val="28"/>
        </w:rPr>
      </w:pPr>
    </w:p>
    <w:p w:rsidR="000D6553" w:rsidRDefault="000D6553">
      <w:pPr>
        <w:pStyle w:val="ab"/>
        <w:spacing w:line="360" w:lineRule="auto"/>
        <w:ind w:firstLine="851"/>
        <w:jc w:val="both"/>
        <w:rPr>
          <w:sz w:val="28"/>
        </w:rPr>
      </w:pPr>
    </w:p>
    <w:p w:rsidR="000D6553" w:rsidRDefault="000D6553">
      <w:pPr>
        <w:pStyle w:val="ab"/>
        <w:spacing w:line="360" w:lineRule="auto"/>
        <w:ind w:firstLine="851"/>
        <w:jc w:val="both"/>
        <w:rPr>
          <w:sz w:val="28"/>
        </w:rPr>
      </w:pPr>
    </w:p>
    <w:p w:rsidR="000D6553" w:rsidRDefault="000D6553">
      <w:pPr>
        <w:pStyle w:val="ab"/>
        <w:spacing w:line="360" w:lineRule="auto"/>
        <w:ind w:firstLine="851"/>
        <w:jc w:val="both"/>
        <w:rPr>
          <w:sz w:val="28"/>
        </w:rPr>
      </w:pPr>
    </w:p>
    <w:p w:rsidR="000D6553" w:rsidRDefault="000D6553">
      <w:pPr>
        <w:pStyle w:val="ab"/>
        <w:spacing w:line="360" w:lineRule="auto"/>
        <w:ind w:firstLine="851"/>
        <w:jc w:val="both"/>
        <w:rPr>
          <w:sz w:val="28"/>
        </w:rPr>
      </w:pPr>
    </w:p>
    <w:p w:rsidR="000D6553" w:rsidRDefault="000D6553">
      <w:pPr>
        <w:pStyle w:val="ab"/>
        <w:spacing w:line="360" w:lineRule="auto"/>
        <w:ind w:firstLine="851"/>
        <w:jc w:val="both"/>
        <w:rPr>
          <w:sz w:val="28"/>
        </w:rPr>
      </w:pPr>
    </w:p>
    <w:p w:rsidR="000D6553" w:rsidRDefault="000D6553">
      <w:pPr>
        <w:pStyle w:val="ab"/>
        <w:spacing w:line="360" w:lineRule="auto"/>
        <w:ind w:firstLine="851"/>
        <w:jc w:val="both"/>
        <w:rPr>
          <w:sz w:val="28"/>
        </w:rPr>
      </w:pPr>
    </w:p>
    <w:p w:rsidR="000D6553" w:rsidRDefault="000D6553">
      <w:pPr>
        <w:pStyle w:val="ab"/>
        <w:spacing w:line="360" w:lineRule="auto"/>
        <w:ind w:firstLine="851"/>
        <w:jc w:val="both"/>
        <w:rPr>
          <w:sz w:val="28"/>
        </w:rPr>
      </w:pPr>
    </w:p>
    <w:p w:rsidR="000D6553" w:rsidRDefault="000D6553">
      <w:pPr>
        <w:pStyle w:val="ab"/>
        <w:spacing w:line="360" w:lineRule="auto"/>
        <w:ind w:firstLine="851"/>
        <w:jc w:val="both"/>
        <w:rPr>
          <w:sz w:val="28"/>
        </w:rPr>
      </w:pPr>
    </w:p>
    <w:p w:rsidR="000D6553" w:rsidRDefault="000D6553">
      <w:pPr>
        <w:pStyle w:val="ab"/>
        <w:spacing w:line="360" w:lineRule="auto"/>
        <w:ind w:firstLine="851"/>
        <w:jc w:val="both"/>
        <w:rPr>
          <w:sz w:val="28"/>
        </w:rPr>
      </w:pPr>
    </w:p>
    <w:p w:rsidR="000D6553" w:rsidRDefault="000D6553">
      <w:pPr>
        <w:pStyle w:val="ab"/>
        <w:spacing w:line="360" w:lineRule="auto"/>
        <w:ind w:firstLine="851"/>
        <w:jc w:val="both"/>
        <w:rPr>
          <w:sz w:val="28"/>
        </w:rPr>
      </w:pPr>
    </w:p>
    <w:p w:rsidR="000D6553" w:rsidRDefault="000D6553">
      <w:pPr>
        <w:pStyle w:val="ab"/>
        <w:spacing w:line="360" w:lineRule="auto"/>
        <w:ind w:firstLine="851"/>
        <w:jc w:val="both"/>
        <w:rPr>
          <w:sz w:val="28"/>
        </w:rPr>
      </w:pPr>
    </w:p>
    <w:p w:rsidR="000D6553" w:rsidRDefault="000D6553">
      <w:pPr>
        <w:pStyle w:val="ab"/>
        <w:spacing w:line="360" w:lineRule="auto"/>
        <w:ind w:firstLine="851"/>
        <w:jc w:val="both"/>
        <w:rPr>
          <w:sz w:val="28"/>
        </w:rPr>
      </w:pPr>
    </w:p>
    <w:p w:rsidR="000D6553" w:rsidRDefault="000D6553">
      <w:pPr>
        <w:pStyle w:val="ab"/>
        <w:spacing w:line="360" w:lineRule="auto"/>
        <w:jc w:val="center"/>
        <w:rPr>
          <w:sz w:val="28"/>
        </w:rPr>
      </w:pPr>
      <w:r>
        <w:rPr>
          <w:b/>
          <w:bCs/>
          <w:sz w:val="32"/>
        </w:rPr>
        <w:t>ОЦЕНКА СТРАТЕГИЧЕСКОГО ПЛАНА.</w:t>
      </w:r>
    </w:p>
    <w:p w:rsidR="000D6553" w:rsidRDefault="000D6553">
      <w:pPr>
        <w:pStyle w:val="ab"/>
        <w:spacing w:line="360" w:lineRule="auto"/>
        <w:ind w:firstLine="851"/>
        <w:jc w:val="both"/>
        <w:rPr>
          <w:sz w:val="28"/>
        </w:rPr>
      </w:pPr>
    </w:p>
    <w:p w:rsidR="000D6553" w:rsidRDefault="000D6553">
      <w:pPr>
        <w:pStyle w:val="FR3"/>
        <w:widowControl/>
        <w:spacing w:line="360" w:lineRule="auto"/>
        <w:ind w:firstLine="851"/>
        <w:rPr>
          <w:rFonts w:ascii="Courier New" w:hAnsi="Courier New" w:cs="Courier New"/>
        </w:rPr>
      </w:pPr>
      <w:r>
        <w:rPr>
          <w:rFonts w:ascii="Courier New" w:hAnsi="Courier New" w:cs="Courier New"/>
        </w:rPr>
        <w:t>Разработка и последующая реализация стратегического плана кажется простым процессом. К сожалению, слишком многие организации применяют метод "внедрить немедленно" по отношению к планированию и катастрофически проваливаются. Непрерывная оценка стратегического плана имеет чрезвычайное значение для долгосрочного успеха плана.</w:t>
      </w:r>
    </w:p>
    <w:p w:rsidR="000D6553" w:rsidRDefault="000D6553">
      <w:pPr>
        <w:pStyle w:val="FR3"/>
        <w:widowControl/>
        <w:spacing w:line="360" w:lineRule="auto"/>
        <w:ind w:firstLine="851"/>
        <w:rPr>
          <w:rFonts w:ascii="Courier New" w:hAnsi="Courier New" w:cs="Courier New"/>
        </w:rPr>
      </w:pPr>
      <w:r>
        <w:rPr>
          <w:rFonts w:ascii="Courier New" w:hAnsi="Courier New" w:cs="Courier New"/>
        </w:rPr>
        <w:t>Оценка стратегии проводится путем сравнения результатов работы с целями. Процесс оценки используется в качестве механизма обратной связи для корректировки стратегии. Чтобы быть эффективной, оценка должна проводиться системно и непрерывно. Надлежащим образом разработанный процесс должен охватывать все уровни - сверху вниз. При оценке процесса стратегического планирования следует ответить на пять вопросов:</w:t>
      </w:r>
    </w:p>
    <w:p w:rsidR="000D6553" w:rsidRDefault="000D6553">
      <w:pPr>
        <w:pStyle w:val="FR3"/>
        <w:widowControl/>
        <w:numPr>
          <w:ilvl w:val="0"/>
          <w:numId w:val="8"/>
        </w:numPr>
        <w:tabs>
          <w:tab w:val="clear" w:pos="2036"/>
          <w:tab w:val="num" w:pos="1560"/>
        </w:tabs>
        <w:spacing w:line="360" w:lineRule="auto"/>
        <w:ind w:left="1560" w:hanging="426"/>
        <w:rPr>
          <w:rFonts w:ascii="Courier New" w:hAnsi="Courier New" w:cs="Courier New"/>
        </w:rPr>
      </w:pPr>
      <w:r>
        <w:rPr>
          <w:rFonts w:ascii="Courier New" w:hAnsi="Courier New" w:cs="Courier New"/>
        </w:rPr>
        <w:t>Является ли стратегия внутренне совместимой с возможностями</w:t>
      </w:r>
      <w:r>
        <w:rPr>
          <w:rFonts w:ascii="Courier New" w:hAnsi="Courier New" w:cs="Courier New"/>
          <w:lang w:val="ru-RU"/>
        </w:rPr>
        <w:t xml:space="preserve"> </w:t>
      </w:r>
      <w:r>
        <w:rPr>
          <w:rFonts w:ascii="Courier New" w:hAnsi="Courier New" w:cs="Courier New"/>
        </w:rPr>
        <w:t>организации?</w:t>
      </w:r>
    </w:p>
    <w:p w:rsidR="000D6553" w:rsidRDefault="000D6553">
      <w:pPr>
        <w:pStyle w:val="FR3"/>
        <w:widowControl/>
        <w:numPr>
          <w:ilvl w:val="0"/>
          <w:numId w:val="8"/>
        </w:numPr>
        <w:tabs>
          <w:tab w:val="num" w:pos="1560"/>
        </w:tabs>
        <w:spacing w:line="360" w:lineRule="auto"/>
        <w:ind w:left="1560" w:hanging="426"/>
        <w:rPr>
          <w:rFonts w:ascii="Courier New" w:hAnsi="Courier New" w:cs="Courier New"/>
        </w:rPr>
      </w:pPr>
      <w:r>
        <w:rPr>
          <w:rFonts w:ascii="Courier New" w:hAnsi="Courier New" w:cs="Courier New"/>
        </w:rPr>
        <w:t>Предпологает ли стратегия допустимую степень риска?</w:t>
      </w:r>
    </w:p>
    <w:p w:rsidR="000D6553" w:rsidRDefault="000D6553">
      <w:pPr>
        <w:pStyle w:val="FR3"/>
        <w:widowControl/>
        <w:numPr>
          <w:ilvl w:val="0"/>
          <w:numId w:val="8"/>
        </w:numPr>
        <w:tabs>
          <w:tab w:val="num" w:pos="1560"/>
        </w:tabs>
        <w:spacing w:line="360" w:lineRule="auto"/>
        <w:ind w:left="1560" w:hanging="426"/>
        <w:rPr>
          <w:rFonts w:ascii="Courier New" w:hAnsi="Courier New" w:cs="Courier New"/>
        </w:rPr>
      </w:pPr>
      <w:r>
        <w:rPr>
          <w:rFonts w:ascii="Courier New" w:hAnsi="Courier New" w:cs="Courier New"/>
        </w:rPr>
        <w:t>Обладает ли организация достаточными ресурсами для реализации стратегии?</w:t>
      </w:r>
    </w:p>
    <w:p w:rsidR="000D6553" w:rsidRDefault="000D6553">
      <w:pPr>
        <w:pStyle w:val="FR3"/>
        <w:widowControl/>
        <w:numPr>
          <w:ilvl w:val="0"/>
          <w:numId w:val="8"/>
        </w:numPr>
        <w:tabs>
          <w:tab w:val="num" w:pos="1560"/>
        </w:tabs>
        <w:spacing w:line="360" w:lineRule="auto"/>
        <w:ind w:left="1560" w:hanging="426"/>
        <w:rPr>
          <w:rFonts w:ascii="Courier New" w:hAnsi="Courier New" w:cs="Courier New"/>
        </w:rPr>
      </w:pPr>
      <w:r>
        <w:rPr>
          <w:rFonts w:ascii="Courier New" w:hAnsi="Courier New" w:cs="Courier New"/>
        </w:rPr>
        <w:t>Учитывает ли стратегия внешние опасности и возможности?</w:t>
      </w:r>
    </w:p>
    <w:p w:rsidR="000D6553" w:rsidRDefault="000D6553">
      <w:pPr>
        <w:pStyle w:val="FR3"/>
        <w:widowControl/>
        <w:numPr>
          <w:ilvl w:val="0"/>
          <w:numId w:val="8"/>
        </w:numPr>
        <w:tabs>
          <w:tab w:val="num" w:pos="1560"/>
        </w:tabs>
        <w:spacing w:line="360" w:lineRule="auto"/>
        <w:ind w:left="1560" w:hanging="426"/>
      </w:pPr>
      <w:r>
        <w:rPr>
          <w:rFonts w:ascii="Courier New" w:hAnsi="Courier New" w:cs="Courier New"/>
        </w:rPr>
        <w:t>Является ли эта стратегия лучшим способом применения ресурсов фирмы?</w:t>
      </w:r>
    </w:p>
    <w:p w:rsidR="000D6553" w:rsidRDefault="000D6553">
      <w:pPr>
        <w:pStyle w:val="ab"/>
        <w:spacing w:line="360" w:lineRule="auto"/>
        <w:ind w:firstLine="851"/>
        <w:jc w:val="both"/>
        <w:rPr>
          <w:sz w:val="28"/>
          <w:lang w:val="be-BY"/>
        </w:rPr>
      </w:pPr>
    </w:p>
    <w:p w:rsidR="000D6553" w:rsidRDefault="000D6553">
      <w:pPr>
        <w:pStyle w:val="ab"/>
        <w:spacing w:line="360" w:lineRule="auto"/>
        <w:ind w:firstLine="851"/>
        <w:jc w:val="both"/>
        <w:rPr>
          <w:sz w:val="28"/>
          <w:lang w:val="be-BY"/>
        </w:rPr>
      </w:pPr>
    </w:p>
    <w:p w:rsidR="000D6553" w:rsidRDefault="000D6553">
      <w:pPr>
        <w:pStyle w:val="ab"/>
        <w:spacing w:line="360" w:lineRule="auto"/>
        <w:jc w:val="both"/>
        <w:rPr>
          <w:sz w:val="28"/>
        </w:rPr>
      </w:pPr>
    </w:p>
    <w:p w:rsidR="000D6553" w:rsidRDefault="000D6553">
      <w:pPr>
        <w:pStyle w:val="ab"/>
        <w:spacing w:line="360" w:lineRule="auto"/>
        <w:jc w:val="center"/>
        <w:rPr>
          <w:b/>
          <w:bCs/>
          <w:sz w:val="32"/>
        </w:rPr>
      </w:pPr>
      <w:r>
        <w:rPr>
          <w:b/>
          <w:bCs/>
          <w:sz w:val="32"/>
        </w:rPr>
        <w:t>ЗАКЛЮЧЕНИЕ.</w:t>
      </w:r>
    </w:p>
    <w:p w:rsidR="000D6553" w:rsidRDefault="000D6553">
      <w:pPr>
        <w:pStyle w:val="ab"/>
        <w:spacing w:line="360" w:lineRule="auto"/>
        <w:jc w:val="center"/>
        <w:rPr>
          <w:sz w:val="28"/>
        </w:rPr>
      </w:pPr>
    </w:p>
    <w:p w:rsidR="000D6553" w:rsidRDefault="000D6553">
      <w:pPr>
        <w:spacing w:line="360" w:lineRule="auto"/>
        <w:ind w:firstLine="720"/>
        <w:jc w:val="both"/>
        <w:rPr>
          <w:rFonts w:ascii="Courier New" w:hAnsi="Courier New" w:cs="Courier New"/>
          <w:sz w:val="28"/>
        </w:rPr>
      </w:pPr>
      <w:r>
        <w:rPr>
          <w:rFonts w:ascii="Courier New" w:hAnsi="Courier New" w:cs="Courier New"/>
          <w:sz w:val="28"/>
        </w:rPr>
        <w:t>Планирование в организации не представляет собой отдельного события в силу двух существенных причин. Во - первых хотя некоторые организации прекращают существование после достижения цели, ради которой они первоначально создавались, многие стремятся продлить существование как можно дольше. Поэтому они заново определяют или меняют свои цели.</w:t>
      </w:r>
    </w:p>
    <w:p w:rsidR="000D6553" w:rsidRDefault="000D6553">
      <w:pPr>
        <w:spacing w:line="360" w:lineRule="auto"/>
        <w:jc w:val="both"/>
        <w:rPr>
          <w:rFonts w:ascii="Courier New" w:hAnsi="Courier New" w:cs="Courier New"/>
          <w:sz w:val="28"/>
        </w:rPr>
      </w:pPr>
      <w:r>
        <w:rPr>
          <w:rFonts w:ascii="Courier New" w:hAnsi="Courier New" w:cs="Courier New"/>
          <w:sz w:val="28"/>
        </w:rPr>
        <w:tab/>
        <w:t>Вторая причина, по которой планирование должно осуществляться непрерывно - это постоянная неопределенность будущего. В силу изменений в окружающей среде или ошибок в суждениях, события могут разворачиваться не так, как это предвидело руководство при выработке планов. Поэтому планы необходимо пересматривать, чтобы они согласовывались с реальностью.</w:t>
      </w:r>
    </w:p>
    <w:p w:rsidR="000D6553" w:rsidRDefault="000D6553">
      <w:pPr>
        <w:pStyle w:val="ab"/>
        <w:spacing w:line="360" w:lineRule="auto"/>
        <w:ind w:firstLine="851"/>
        <w:jc w:val="both"/>
        <w:rPr>
          <w:rFonts w:cs="Courier New"/>
          <w:sz w:val="28"/>
        </w:rPr>
      </w:pPr>
      <w:r>
        <w:rPr>
          <w:rFonts w:cs="Courier New"/>
          <w:sz w:val="28"/>
        </w:rPr>
        <w:t>Принятие решений - это выбор того, как и что планировать, организовывать, мотивировать и контролировать. В самых общих чертах именно это составляет основное содержание деятельности руководителя.</w:t>
      </w:r>
    </w:p>
    <w:p w:rsidR="000D6553" w:rsidRDefault="000D6553">
      <w:pPr>
        <w:pStyle w:val="ab"/>
        <w:spacing w:line="360" w:lineRule="auto"/>
        <w:ind w:firstLine="851"/>
        <w:jc w:val="both"/>
        <w:rPr>
          <w:rFonts w:cs="Courier New"/>
          <w:sz w:val="28"/>
        </w:rPr>
      </w:pPr>
    </w:p>
    <w:p w:rsidR="000D6553" w:rsidRDefault="000D6553">
      <w:pPr>
        <w:pStyle w:val="ab"/>
        <w:spacing w:line="360" w:lineRule="auto"/>
        <w:ind w:firstLine="851"/>
        <w:jc w:val="both"/>
        <w:rPr>
          <w:rFonts w:cs="Courier New"/>
          <w:sz w:val="28"/>
        </w:rPr>
      </w:pPr>
    </w:p>
    <w:p w:rsidR="000D6553" w:rsidRDefault="000D6553">
      <w:pPr>
        <w:pStyle w:val="ab"/>
        <w:spacing w:line="360" w:lineRule="auto"/>
        <w:ind w:firstLine="851"/>
        <w:jc w:val="both"/>
        <w:rPr>
          <w:rFonts w:cs="Courier New"/>
          <w:sz w:val="28"/>
        </w:rPr>
      </w:pPr>
    </w:p>
    <w:p w:rsidR="000D6553" w:rsidRDefault="000D6553">
      <w:pPr>
        <w:pStyle w:val="ab"/>
        <w:spacing w:line="360" w:lineRule="auto"/>
        <w:ind w:firstLine="851"/>
        <w:jc w:val="both"/>
        <w:rPr>
          <w:rFonts w:cs="Courier New"/>
          <w:sz w:val="28"/>
        </w:rPr>
      </w:pPr>
    </w:p>
    <w:p w:rsidR="000D6553" w:rsidRDefault="000D6553">
      <w:pPr>
        <w:pStyle w:val="ab"/>
        <w:spacing w:line="360" w:lineRule="auto"/>
        <w:ind w:firstLine="851"/>
        <w:jc w:val="both"/>
        <w:rPr>
          <w:rFonts w:cs="Courier New"/>
          <w:sz w:val="28"/>
        </w:rPr>
      </w:pPr>
    </w:p>
    <w:p w:rsidR="000D6553" w:rsidRDefault="000D6553">
      <w:pPr>
        <w:pStyle w:val="ab"/>
        <w:spacing w:line="360" w:lineRule="auto"/>
        <w:ind w:firstLine="851"/>
        <w:jc w:val="both"/>
        <w:rPr>
          <w:rFonts w:cs="Courier New"/>
          <w:sz w:val="28"/>
        </w:rPr>
      </w:pPr>
    </w:p>
    <w:p w:rsidR="000D6553" w:rsidRDefault="000D6553">
      <w:pPr>
        <w:pStyle w:val="ab"/>
        <w:spacing w:line="360" w:lineRule="auto"/>
        <w:ind w:firstLine="851"/>
        <w:jc w:val="both"/>
        <w:rPr>
          <w:rFonts w:cs="Courier New"/>
          <w:sz w:val="28"/>
        </w:rPr>
      </w:pPr>
    </w:p>
    <w:p w:rsidR="000D6553" w:rsidRDefault="000D6553">
      <w:pPr>
        <w:pStyle w:val="ab"/>
        <w:spacing w:line="360" w:lineRule="auto"/>
        <w:ind w:firstLine="851"/>
        <w:jc w:val="both"/>
        <w:rPr>
          <w:rFonts w:cs="Courier New"/>
          <w:sz w:val="28"/>
        </w:rPr>
      </w:pPr>
    </w:p>
    <w:p w:rsidR="000D6553" w:rsidRDefault="000D6553">
      <w:pPr>
        <w:pStyle w:val="ab"/>
        <w:spacing w:line="360" w:lineRule="auto"/>
        <w:ind w:firstLine="851"/>
        <w:jc w:val="both"/>
        <w:rPr>
          <w:rFonts w:cs="Courier New"/>
          <w:sz w:val="28"/>
        </w:rPr>
      </w:pPr>
    </w:p>
    <w:p w:rsidR="000D6553" w:rsidRDefault="000D6553">
      <w:pPr>
        <w:pStyle w:val="ab"/>
        <w:spacing w:line="360" w:lineRule="auto"/>
        <w:ind w:firstLine="851"/>
        <w:jc w:val="both"/>
        <w:rPr>
          <w:rFonts w:cs="Courier New"/>
          <w:sz w:val="28"/>
        </w:rPr>
      </w:pPr>
    </w:p>
    <w:p w:rsidR="000D6553" w:rsidRDefault="000D6553">
      <w:pPr>
        <w:pStyle w:val="ab"/>
        <w:spacing w:line="360" w:lineRule="auto"/>
        <w:jc w:val="center"/>
        <w:rPr>
          <w:rFonts w:cs="Courier New"/>
          <w:sz w:val="28"/>
        </w:rPr>
      </w:pPr>
      <w:r>
        <w:rPr>
          <w:rFonts w:cs="Courier New"/>
          <w:b/>
          <w:bCs/>
          <w:sz w:val="32"/>
        </w:rPr>
        <w:t>СПИСОК ЛИТЕРАТУРЫ:</w:t>
      </w:r>
    </w:p>
    <w:p w:rsidR="000D6553" w:rsidRDefault="000D6553">
      <w:pPr>
        <w:pStyle w:val="ab"/>
        <w:spacing w:line="360" w:lineRule="auto"/>
        <w:jc w:val="center"/>
        <w:rPr>
          <w:rFonts w:cs="Courier New"/>
          <w:sz w:val="28"/>
        </w:rPr>
      </w:pPr>
    </w:p>
    <w:p w:rsidR="000D6553" w:rsidRDefault="000D6553">
      <w:pPr>
        <w:pStyle w:val="ab"/>
        <w:numPr>
          <w:ilvl w:val="0"/>
          <w:numId w:val="11"/>
        </w:numPr>
        <w:spacing w:line="360" w:lineRule="auto"/>
        <w:rPr>
          <w:rFonts w:cs="Courier New"/>
          <w:sz w:val="28"/>
        </w:rPr>
      </w:pPr>
      <w:r>
        <w:rPr>
          <w:rFonts w:cs="Courier New"/>
          <w:sz w:val="28"/>
        </w:rPr>
        <w:t>Кабушкин  Н.И. «Основы менеджмента», 1997г.</w:t>
      </w:r>
    </w:p>
    <w:p w:rsidR="000D6553" w:rsidRDefault="000D6553">
      <w:pPr>
        <w:pStyle w:val="ab"/>
        <w:numPr>
          <w:ilvl w:val="0"/>
          <w:numId w:val="11"/>
        </w:numPr>
        <w:spacing w:line="360" w:lineRule="auto"/>
        <w:rPr>
          <w:rFonts w:cs="Courier New"/>
          <w:sz w:val="28"/>
        </w:rPr>
      </w:pPr>
      <w:r>
        <w:rPr>
          <w:rFonts w:cs="Courier New"/>
          <w:sz w:val="28"/>
        </w:rPr>
        <w:t>Алексеева М.М. «Планирование деятельности фирмы»,1997г.</w:t>
      </w:r>
    </w:p>
    <w:p w:rsidR="000D6553" w:rsidRDefault="000D6553">
      <w:pPr>
        <w:pStyle w:val="ab"/>
        <w:numPr>
          <w:ilvl w:val="0"/>
          <w:numId w:val="11"/>
        </w:numPr>
        <w:spacing w:line="360" w:lineRule="auto"/>
        <w:rPr>
          <w:rFonts w:cs="Courier New"/>
          <w:sz w:val="28"/>
        </w:rPr>
      </w:pPr>
      <w:r>
        <w:rPr>
          <w:rFonts w:cs="Courier New"/>
          <w:sz w:val="28"/>
        </w:rPr>
        <w:t>Мескон М.Х., Альберт М., Хедоури Ф. «Основы менеджмента», 1992г.</w:t>
      </w:r>
    </w:p>
    <w:p w:rsidR="000D6553" w:rsidRDefault="000D6553">
      <w:pPr>
        <w:pStyle w:val="ab"/>
        <w:numPr>
          <w:ilvl w:val="0"/>
          <w:numId w:val="11"/>
        </w:numPr>
        <w:spacing w:line="360" w:lineRule="auto"/>
        <w:rPr>
          <w:rFonts w:cs="Courier New"/>
          <w:sz w:val="28"/>
        </w:rPr>
      </w:pPr>
      <w:r>
        <w:rPr>
          <w:rFonts w:cs="Courier New"/>
          <w:sz w:val="28"/>
        </w:rPr>
        <w:t>Наумов А. “Менеджмент”, 1998г.</w:t>
      </w:r>
      <w:bookmarkStart w:id="0" w:name="_GoBack"/>
      <w:bookmarkEnd w:id="0"/>
    </w:p>
    <w:sectPr w:rsidR="000D6553">
      <w:headerReference w:type="even" r:id="rId7"/>
      <w:headerReference w:type="default" r:id="rId8"/>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553" w:rsidRDefault="000D6553">
      <w:r>
        <w:separator/>
      </w:r>
    </w:p>
  </w:endnote>
  <w:endnote w:type="continuationSeparator" w:id="0">
    <w:p w:rsidR="000D6553" w:rsidRDefault="000D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553" w:rsidRDefault="000D6553">
      <w:r>
        <w:separator/>
      </w:r>
    </w:p>
  </w:footnote>
  <w:footnote w:type="continuationSeparator" w:id="0">
    <w:p w:rsidR="000D6553" w:rsidRDefault="000D6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553" w:rsidRDefault="000D6553">
    <w:pPr>
      <w:pStyle w:val="a6"/>
      <w:framePr w:wrap="around" w:vAnchor="text" w:hAnchor="margin" w:xAlign="center" w:y="1"/>
      <w:rPr>
        <w:rStyle w:val="a7"/>
      </w:rPr>
    </w:pPr>
  </w:p>
  <w:p w:rsidR="000D6553" w:rsidRDefault="000D655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553" w:rsidRDefault="0029602F">
    <w:pPr>
      <w:pStyle w:val="a6"/>
      <w:framePr w:wrap="around" w:vAnchor="text" w:hAnchor="margin" w:xAlign="center" w:y="1"/>
      <w:rPr>
        <w:rStyle w:val="a7"/>
      </w:rPr>
    </w:pPr>
    <w:r>
      <w:rPr>
        <w:rStyle w:val="a7"/>
        <w:noProof/>
      </w:rPr>
      <w:t>3</w:t>
    </w:r>
  </w:p>
  <w:p w:rsidR="000D6553" w:rsidRDefault="000D655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10CB064"/>
    <w:lvl w:ilvl="0">
      <w:numFmt w:val="decimal"/>
      <w:lvlText w:val="*"/>
      <w:lvlJc w:val="left"/>
    </w:lvl>
  </w:abstractNum>
  <w:abstractNum w:abstractNumId="1">
    <w:nsid w:val="07696C0A"/>
    <w:multiLevelType w:val="singleLevel"/>
    <w:tmpl w:val="EF26378E"/>
    <w:lvl w:ilvl="0">
      <w:start w:val="1"/>
      <w:numFmt w:val="decimal"/>
      <w:lvlText w:val="%1."/>
      <w:lvlJc w:val="left"/>
      <w:pPr>
        <w:tabs>
          <w:tab w:val="num" w:pos="1524"/>
        </w:tabs>
        <w:ind w:left="1524" w:hanging="390"/>
      </w:pPr>
      <w:rPr>
        <w:rFonts w:hint="default"/>
      </w:rPr>
    </w:lvl>
  </w:abstractNum>
  <w:abstractNum w:abstractNumId="2">
    <w:nsid w:val="0EAC0FF5"/>
    <w:multiLevelType w:val="singleLevel"/>
    <w:tmpl w:val="2DC2B020"/>
    <w:lvl w:ilvl="0">
      <w:start w:val="1"/>
      <w:numFmt w:val="decimal"/>
      <w:lvlText w:val="%1."/>
      <w:legacy w:legacy="1" w:legacySpace="0" w:legacyIndent="360"/>
      <w:lvlJc w:val="left"/>
      <w:pPr>
        <w:ind w:left="720" w:hanging="360"/>
      </w:pPr>
    </w:lvl>
  </w:abstractNum>
  <w:abstractNum w:abstractNumId="3">
    <w:nsid w:val="19EF28B8"/>
    <w:multiLevelType w:val="hybridMultilevel"/>
    <w:tmpl w:val="B8B808E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B461212"/>
    <w:multiLevelType w:val="hybridMultilevel"/>
    <w:tmpl w:val="BDCA981C"/>
    <w:lvl w:ilvl="0" w:tplc="F3B4C31C">
      <w:start w:val="1"/>
      <w:numFmt w:val="bullet"/>
      <w:lvlText w:val="-"/>
      <w:lvlJc w:val="left"/>
      <w:pPr>
        <w:tabs>
          <w:tab w:val="num" w:pos="720"/>
        </w:tabs>
        <w:ind w:left="720" w:hanging="360"/>
      </w:pPr>
      <w:rPr>
        <w:rFonts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EF26F71"/>
    <w:multiLevelType w:val="singleLevel"/>
    <w:tmpl w:val="4600FA02"/>
    <w:lvl w:ilvl="0">
      <w:start w:val="1"/>
      <w:numFmt w:val="decimal"/>
      <w:lvlText w:val="%1."/>
      <w:lvlJc w:val="left"/>
      <w:pPr>
        <w:tabs>
          <w:tab w:val="num" w:pos="1554"/>
        </w:tabs>
        <w:ind w:left="1554" w:hanging="360"/>
      </w:pPr>
      <w:rPr>
        <w:rFonts w:hint="default"/>
      </w:rPr>
    </w:lvl>
  </w:abstractNum>
  <w:abstractNum w:abstractNumId="6">
    <w:nsid w:val="46C23FD2"/>
    <w:multiLevelType w:val="hybridMultilevel"/>
    <w:tmpl w:val="B704A108"/>
    <w:lvl w:ilvl="0" w:tplc="35985B22">
      <w:start w:val="1"/>
      <w:numFmt w:val="decimal"/>
      <w:lvlText w:val="%1."/>
      <w:lvlJc w:val="left"/>
      <w:pPr>
        <w:tabs>
          <w:tab w:val="num" w:pos="2036"/>
        </w:tabs>
        <w:ind w:left="2036" w:hanging="118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7">
    <w:nsid w:val="46CE1C0D"/>
    <w:multiLevelType w:val="hybridMultilevel"/>
    <w:tmpl w:val="B1E418D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4EE2053A"/>
    <w:multiLevelType w:val="hybridMultilevel"/>
    <w:tmpl w:val="6354144E"/>
    <w:lvl w:ilvl="0" w:tplc="9FC01E30">
      <w:start w:val="1"/>
      <w:numFmt w:val="decimal"/>
      <w:lvlText w:val="%1."/>
      <w:lvlJc w:val="left"/>
      <w:pPr>
        <w:tabs>
          <w:tab w:val="num" w:pos="2111"/>
        </w:tabs>
        <w:ind w:left="2111" w:hanging="12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9">
    <w:nsid w:val="4F732F0F"/>
    <w:multiLevelType w:val="singleLevel"/>
    <w:tmpl w:val="0419000F"/>
    <w:lvl w:ilvl="0">
      <w:start w:val="1"/>
      <w:numFmt w:val="decimal"/>
      <w:lvlText w:val="%1."/>
      <w:lvlJc w:val="left"/>
      <w:pPr>
        <w:tabs>
          <w:tab w:val="num" w:pos="360"/>
        </w:tabs>
        <w:ind w:left="360" w:hanging="360"/>
      </w:pPr>
    </w:lvl>
  </w:abstractNum>
  <w:abstractNum w:abstractNumId="10">
    <w:nsid w:val="6DE23A31"/>
    <w:multiLevelType w:val="hybridMultilevel"/>
    <w:tmpl w:val="2EB07878"/>
    <w:lvl w:ilvl="0" w:tplc="F3B4C31C">
      <w:start w:val="1"/>
      <w:numFmt w:val="bullet"/>
      <w:lvlText w:val="-"/>
      <w:lvlJc w:val="left"/>
      <w:pPr>
        <w:tabs>
          <w:tab w:val="num" w:pos="720"/>
        </w:tabs>
        <w:ind w:left="720" w:hanging="360"/>
      </w:pPr>
      <w:rPr>
        <w:rFonts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1047EFE"/>
    <w:multiLevelType w:val="hybridMultilevel"/>
    <w:tmpl w:val="613E1D58"/>
    <w:lvl w:ilvl="0" w:tplc="AC84C3F6">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74E83154"/>
    <w:multiLevelType w:val="hybridMultilevel"/>
    <w:tmpl w:val="6682FAA2"/>
    <w:lvl w:ilvl="0" w:tplc="9FCCF5BE">
      <w:start w:val="1"/>
      <w:numFmt w:val="bullet"/>
      <w:lvlText w:val=""/>
      <w:lvlJc w:val="left"/>
      <w:pPr>
        <w:tabs>
          <w:tab w:val="num" w:pos="720"/>
        </w:tabs>
        <w:ind w:left="720" w:hanging="360"/>
      </w:pPr>
      <w:rPr>
        <w:rFonts w:ascii="Symbol" w:hAnsi="Symbol" w:hint="default"/>
        <w:sz w:val="20"/>
      </w:rPr>
    </w:lvl>
    <w:lvl w:ilvl="1" w:tplc="19008AE2" w:tentative="1">
      <w:start w:val="1"/>
      <w:numFmt w:val="bullet"/>
      <w:lvlText w:val="o"/>
      <w:lvlJc w:val="left"/>
      <w:pPr>
        <w:tabs>
          <w:tab w:val="num" w:pos="1440"/>
        </w:tabs>
        <w:ind w:left="1440" w:hanging="360"/>
      </w:pPr>
      <w:rPr>
        <w:rFonts w:ascii="Courier New" w:hAnsi="Courier New" w:hint="default"/>
        <w:sz w:val="20"/>
      </w:rPr>
    </w:lvl>
    <w:lvl w:ilvl="2" w:tplc="994EE396" w:tentative="1">
      <w:start w:val="1"/>
      <w:numFmt w:val="bullet"/>
      <w:lvlText w:val=""/>
      <w:lvlJc w:val="left"/>
      <w:pPr>
        <w:tabs>
          <w:tab w:val="num" w:pos="2160"/>
        </w:tabs>
        <w:ind w:left="2160" w:hanging="360"/>
      </w:pPr>
      <w:rPr>
        <w:rFonts w:ascii="Wingdings" w:hAnsi="Wingdings" w:hint="default"/>
        <w:sz w:val="20"/>
      </w:rPr>
    </w:lvl>
    <w:lvl w:ilvl="3" w:tplc="A5BCB5B8" w:tentative="1">
      <w:start w:val="1"/>
      <w:numFmt w:val="bullet"/>
      <w:lvlText w:val=""/>
      <w:lvlJc w:val="left"/>
      <w:pPr>
        <w:tabs>
          <w:tab w:val="num" w:pos="2880"/>
        </w:tabs>
        <w:ind w:left="2880" w:hanging="360"/>
      </w:pPr>
      <w:rPr>
        <w:rFonts w:ascii="Wingdings" w:hAnsi="Wingdings" w:hint="default"/>
        <w:sz w:val="20"/>
      </w:rPr>
    </w:lvl>
    <w:lvl w:ilvl="4" w:tplc="CB96BB2A" w:tentative="1">
      <w:start w:val="1"/>
      <w:numFmt w:val="bullet"/>
      <w:lvlText w:val=""/>
      <w:lvlJc w:val="left"/>
      <w:pPr>
        <w:tabs>
          <w:tab w:val="num" w:pos="3600"/>
        </w:tabs>
        <w:ind w:left="3600" w:hanging="360"/>
      </w:pPr>
      <w:rPr>
        <w:rFonts w:ascii="Wingdings" w:hAnsi="Wingdings" w:hint="default"/>
        <w:sz w:val="20"/>
      </w:rPr>
    </w:lvl>
    <w:lvl w:ilvl="5" w:tplc="CE5897D0" w:tentative="1">
      <w:start w:val="1"/>
      <w:numFmt w:val="bullet"/>
      <w:lvlText w:val=""/>
      <w:lvlJc w:val="left"/>
      <w:pPr>
        <w:tabs>
          <w:tab w:val="num" w:pos="4320"/>
        </w:tabs>
        <w:ind w:left="4320" w:hanging="360"/>
      </w:pPr>
      <w:rPr>
        <w:rFonts w:ascii="Wingdings" w:hAnsi="Wingdings" w:hint="default"/>
        <w:sz w:val="20"/>
      </w:rPr>
    </w:lvl>
    <w:lvl w:ilvl="6" w:tplc="7264EC4C" w:tentative="1">
      <w:start w:val="1"/>
      <w:numFmt w:val="bullet"/>
      <w:lvlText w:val=""/>
      <w:lvlJc w:val="left"/>
      <w:pPr>
        <w:tabs>
          <w:tab w:val="num" w:pos="5040"/>
        </w:tabs>
        <w:ind w:left="5040" w:hanging="360"/>
      </w:pPr>
      <w:rPr>
        <w:rFonts w:ascii="Wingdings" w:hAnsi="Wingdings" w:hint="default"/>
        <w:sz w:val="20"/>
      </w:rPr>
    </w:lvl>
    <w:lvl w:ilvl="7" w:tplc="DD98B602" w:tentative="1">
      <w:start w:val="1"/>
      <w:numFmt w:val="bullet"/>
      <w:lvlText w:val=""/>
      <w:lvlJc w:val="left"/>
      <w:pPr>
        <w:tabs>
          <w:tab w:val="num" w:pos="5760"/>
        </w:tabs>
        <w:ind w:left="5760" w:hanging="360"/>
      </w:pPr>
      <w:rPr>
        <w:rFonts w:ascii="Wingdings" w:hAnsi="Wingdings" w:hint="default"/>
        <w:sz w:val="20"/>
      </w:rPr>
    </w:lvl>
    <w:lvl w:ilvl="8" w:tplc="FFDC28F6"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30268F"/>
    <w:multiLevelType w:val="hybridMultilevel"/>
    <w:tmpl w:val="FABE15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FA22F37"/>
    <w:multiLevelType w:val="hybridMultilevel"/>
    <w:tmpl w:val="6BA655AE"/>
    <w:lvl w:ilvl="0" w:tplc="12D6DF1A">
      <w:start w:val="1"/>
      <w:numFmt w:val="decimal"/>
      <w:lvlText w:val="%1."/>
      <w:lvlJc w:val="left"/>
      <w:pPr>
        <w:tabs>
          <w:tab w:val="num" w:pos="2021"/>
        </w:tabs>
        <w:ind w:left="2021" w:hanging="117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7"/>
  </w:num>
  <w:num w:numId="2">
    <w:abstractNumId w:val="3"/>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1"/>
  </w:num>
  <w:num w:numId="5">
    <w:abstractNumId w:val="4"/>
  </w:num>
  <w:num w:numId="6">
    <w:abstractNumId w:val="10"/>
  </w:num>
  <w:num w:numId="7">
    <w:abstractNumId w:val="5"/>
  </w:num>
  <w:num w:numId="8">
    <w:abstractNumId w:val="6"/>
  </w:num>
  <w:num w:numId="9">
    <w:abstractNumId w:val="14"/>
  </w:num>
  <w:num w:numId="10">
    <w:abstractNumId w:val="8"/>
  </w:num>
  <w:num w:numId="11">
    <w:abstractNumId w:val="13"/>
  </w:num>
  <w:num w:numId="12">
    <w:abstractNumId w:val="9"/>
  </w:num>
  <w:num w:numId="13">
    <w:abstractNumId w:val="2"/>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602F"/>
    <w:rsid w:val="000D6553"/>
    <w:rsid w:val="0029602F"/>
    <w:rsid w:val="004A0484"/>
    <w:rsid w:val="00517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1A5E46-111D-4145-A006-1233450B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34"/>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center"/>
      <w:outlineLvl w:val="2"/>
    </w:pPr>
    <w:rPr>
      <w:sz w:val="26"/>
    </w:rPr>
  </w:style>
  <w:style w:type="paragraph" w:styleId="4">
    <w:name w:val="heading 4"/>
    <w:basedOn w:val="a"/>
    <w:next w:val="a"/>
    <w:qFormat/>
    <w:pPr>
      <w:keepNext/>
      <w:outlineLvl w:val="3"/>
    </w:pPr>
    <w:rPr>
      <w:rFonts w:ascii="Monotype Corsiva" w:hAnsi="Monotype Corsiva" w:cs="Courier New"/>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styleId="a4">
    <w:name w:val="Body Text"/>
    <w:basedOn w:val="a"/>
    <w:semiHidden/>
    <w:pPr>
      <w:jc w:val="center"/>
    </w:pPr>
    <w:rPr>
      <w:rFonts w:ascii="Courier New" w:hAnsi="Courier New" w:cs="Courier New"/>
      <w:b/>
      <w:bCs/>
      <w:i/>
      <w:iCs/>
      <w:sz w:val="56"/>
    </w:rPr>
  </w:style>
  <w:style w:type="paragraph" w:styleId="a5">
    <w:name w:val="Normal (Web)"/>
    <w:basedOn w:val="a"/>
    <w:semiHidden/>
    <w:pPr>
      <w:spacing w:before="100" w:beforeAutospacing="1" w:after="100" w:afterAutospacing="1"/>
    </w:pPr>
    <w:rPr>
      <w:rFonts w:ascii="Arial Unicode MS" w:eastAsia="Arial Unicode MS" w:hAnsi="Arial Unicode MS" w:cs="Arial Unicode MS"/>
      <w:sz w:val="24"/>
      <w:szCs w:val="24"/>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a8">
    <w:name w:val="footnote text"/>
    <w:basedOn w:val="a"/>
    <w:semiHidden/>
    <w:pPr>
      <w:overflowPunct w:val="0"/>
      <w:autoSpaceDE w:val="0"/>
      <w:autoSpaceDN w:val="0"/>
      <w:adjustRightInd w:val="0"/>
      <w:textAlignment w:val="baseline"/>
    </w:pPr>
  </w:style>
  <w:style w:type="character" w:styleId="a9">
    <w:name w:val="footnote reference"/>
    <w:semiHidden/>
    <w:rPr>
      <w:vertAlign w:val="superscript"/>
    </w:rPr>
  </w:style>
  <w:style w:type="paragraph" w:styleId="aa">
    <w:name w:val="Body Text Indent"/>
    <w:basedOn w:val="a"/>
    <w:semiHidden/>
    <w:pPr>
      <w:spacing w:line="360" w:lineRule="auto"/>
      <w:ind w:firstLine="851"/>
      <w:jc w:val="both"/>
    </w:pPr>
    <w:rPr>
      <w:rFonts w:ascii="Courier New" w:hAnsi="Courier New" w:cs="Courier New"/>
      <w:sz w:val="28"/>
    </w:rPr>
  </w:style>
  <w:style w:type="paragraph" w:styleId="ab">
    <w:name w:val="Plain Text"/>
    <w:basedOn w:val="a"/>
    <w:semiHidden/>
    <w:rPr>
      <w:rFonts w:ascii="Courier New" w:hAnsi="Courier New"/>
    </w:rPr>
  </w:style>
  <w:style w:type="paragraph" w:styleId="20">
    <w:name w:val="Body Text Indent 2"/>
    <w:basedOn w:val="a"/>
    <w:semiHidden/>
    <w:pPr>
      <w:spacing w:line="360" w:lineRule="auto"/>
      <w:ind w:right="8" w:firstLine="851"/>
      <w:jc w:val="both"/>
    </w:pPr>
    <w:rPr>
      <w:rFonts w:ascii="Courier New" w:hAnsi="Courier New" w:cs="Courier New"/>
      <w:sz w:val="28"/>
    </w:rPr>
  </w:style>
  <w:style w:type="paragraph" w:customStyle="1" w:styleId="FR3">
    <w:name w:val="FR3"/>
    <w:pPr>
      <w:widowControl w:val="0"/>
      <w:spacing w:line="260" w:lineRule="auto"/>
      <w:jc w:val="both"/>
    </w:pPr>
    <w:rPr>
      <w:snapToGrid w:val="0"/>
      <w:sz w:val="28"/>
      <w:lang w:val="be-BY"/>
    </w:rPr>
  </w:style>
  <w:style w:type="paragraph" w:customStyle="1" w:styleId="FR4">
    <w:name w:val="FR4"/>
    <w:pPr>
      <w:widowControl w:val="0"/>
      <w:spacing w:line="640" w:lineRule="auto"/>
      <w:ind w:left="640" w:right="600"/>
      <w:jc w:val="center"/>
    </w:pPr>
    <w:rPr>
      <w:snapToGrid w:val="0"/>
      <w:sz w:val="18"/>
      <w:lang w:val="be-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2711</Words>
  <Characters>15453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Реткино International</Company>
  <LinksUpToDate>false</LinksUpToDate>
  <CharactersWithSpaces>18128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admin</cp:lastModifiedBy>
  <cp:revision>2</cp:revision>
  <dcterms:created xsi:type="dcterms:W3CDTF">2014-02-08T12:30:00Z</dcterms:created>
  <dcterms:modified xsi:type="dcterms:W3CDTF">2014-02-08T12:30:00Z</dcterms:modified>
</cp:coreProperties>
</file>