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8B" w:rsidRDefault="00FA0A8B">
      <w:pPr>
        <w:pStyle w:val="2"/>
      </w:pPr>
      <w:r>
        <w:t>Предмет и задачи растениеводства. Пути решения этих задач. Урожайность основных культур за два последних года в хозяйстве и районе.</w:t>
      </w:r>
    </w:p>
    <w:p w:rsidR="00FA0A8B" w:rsidRDefault="00FA0A8B">
      <w:pPr>
        <w:pStyle w:val="21"/>
      </w:pPr>
      <w:r>
        <w:t xml:space="preserve">Важнейшая задача сельского хозяйства – увеличение производства продуктов высокого качества. Растениеводство играет важнейшую роль в биологическом круговороте  питательных веществ и энергии в природе, способствует повышению продуктивности сельскохозяйственного производства. </w:t>
      </w:r>
    </w:p>
    <w:p w:rsidR="00FA0A8B" w:rsidRDefault="00FA0A8B">
      <w:pPr>
        <w:pStyle w:val="21"/>
      </w:pPr>
      <w:r>
        <w:t>Растениеводство – наука, изучающая видовые и сортовые формы полевых культур, особенности биологии, требования к условиям среды и приемы выращивания наибольших урожаев высокого качества.</w:t>
      </w:r>
    </w:p>
    <w:p w:rsidR="00FA0A8B" w:rsidRDefault="00FA0A8B">
      <w:pPr>
        <w:pStyle w:val="21"/>
      </w:pPr>
      <w:r>
        <w:t>Чтобы эффективно управлять ростом и развитием растений, получать высокие устойчивые и урожаи с лучшим качеством в каждом хозяйстве, необходимо использовать все способы и возможности: учитывать почвенно-климатические и экономические условия хозяйства, происхождение растений, особенности их морфологии, биологии и технологии выращивания.</w:t>
      </w:r>
    </w:p>
    <w:p w:rsidR="00FA0A8B" w:rsidRDefault="00FA0A8B">
      <w:pPr>
        <w:pStyle w:val="21"/>
      </w:pPr>
      <w:r>
        <w:t xml:space="preserve">Поэтому главной задачей растениеводства является разработка эффективных технологий выращивания каждой культуры, обеспечивающих удовлетворение требований к условиям жизни на всех этапах их развития. </w:t>
      </w:r>
    </w:p>
    <w:p w:rsidR="00FA0A8B" w:rsidRDefault="00FA0A8B">
      <w:pPr>
        <w:pStyle w:val="21"/>
      </w:pPr>
      <w:r>
        <w:t>Для каждой культуры характерны свои особенности выращивания. Тем не менее можно выделить для всех культур общие принципы построения комплекса агротехнических приемов.</w:t>
      </w:r>
    </w:p>
    <w:p w:rsidR="00FA0A8B" w:rsidRDefault="00FA0A8B">
      <w:pPr>
        <w:pStyle w:val="21"/>
      </w:pPr>
      <w:r>
        <w:t>В этот комплекс входят:</w:t>
      </w:r>
    </w:p>
    <w:p w:rsidR="00FA0A8B" w:rsidRDefault="00FA0A8B">
      <w:pPr>
        <w:pStyle w:val="21"/>
        <w:numPr>
          <w:ilvl w:val="0"/>
          <w:numId w:val="10"/>
        </w:numPr>
      </w:pPr>
      <w:r>
        <w:t>рациональные севообороты;</w:t>
      </w:r>
    </w:p>
    <w:p w:rsidR="00FA0A8B" w:rsidRDefault="00FA0A8B">
      <w:pPr>
        <w:pStyle w:val="21"/>
        <w:numPr>
          <w:ilvl w:val="0"/>
          <w:numId w:val="10"/>
        </w:numPr>
      </w:pPr>
      <w:r>
        <w:t>научно обоснованные системы обработки почвы и удобрения;</w:t>
      </w:r>
    </w:p>
    <w:p w:rsidR="00FA0A8B" w:rsidRDefault="00FA0A8B">
      <w:pPr>
        <w:pStyle w:val="21"/>
        <w:numPr>
          <w:ilvl w:val="0"/>
          <w:numId w:val="10"/>
        </w:numPr>
      </w:pPr>
      <w:r>
        <w:t>подбор сортов (гибридов, обладающих в местных почвенно-климатических условиях наиболее ценными хозяйственно-биологическими свойствами;</w:t>
      </w:r>
    </w:p>
    <w:p w:rsidR="00FA0A8B" w:rsidRDefault="00FA0A8B">
      <w:pPr>
        <w:pStyle w:val="21"/>
        <w:numPr>
          <w:ilvl w:val="0"/>
          <w:numId w:val="10"/>
        </w:numPr>
      </w:pPr>
      <w:r>
        <w:t>использование семенного материала высокого качества;</w:t>
      </w:r>
    </w:p>
    <w:p w:rsidR="00FA0A8B" w:rsidRDefault="00FA0A8B">
      <w:pPr>
        <w:pStyle w:val="21"/>
        <w:numPr>
          <w:ilvl w:val="0"/>
          <w:numId w:val="10"/>
        </w:numPr>
      </w:pPr>
      <w:r>
        <w:t>правильное размещение растений на площади посева (оптимальные сроки и способы посева, норма высева и глубина посева);</w:t>
      </w:r>
    </w:p>
    <w:p w:rsidR="00FA0A8B" w:rsidRDefault="00FA0A8B">
      <w:pPr>
        <w:pStyle w:val="21"/>
        <w:numPr>
          <w:ilvl w:val="0"/>
          <w:numId w:val="10"/>
        </w:numPr>
      </w:pPr>
      <w:r>
        <w:t>тщательный уход за посевами и борьба с сорняками, болезнями и вредителями;</w:t>
      </w:r>
    </w:p>
    <w:p w:rsidR="00FA0A8B" w:rsidRDefault="00FA0A8B">
      <w:pPr>
        <w:pStyle w:val="21"/>
        <w:numPr>
          <w:ilvl w:val="0"/>
          <w:numId w:val="10"/>
        </w:numPr>
      </w:pPr>
      <w:r>
        <w:t>своевременная и высококачественная уборка урожая, а также первичная обработка продукции.</w:t>
      </w:r>
    </w:p>
    <w:p w:rsidR="00FA0A8B" w:rsidRDefault="00FA0A8B">
      <w:pPr>
        <w:pStyle w:val="21"/>
      </w:pPr>
      <w:r>
        <w:t>Конечная цель растениеводства – раскрытие резервов для увеличения производства продукции сельскохозяйственных культур при наименьших затратах.</w:t>
      </w:r>
    </w:p>
    <w:p w:rsidR="00FA0A8B" w:rsidRDefault="00FA0A8B">
      <w:pPr>
        <w:pStyle w:val="21"/>
        <w:ind w:left="540"/>
        <w:sectPr w:rsidR="00FA0A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700"/>
        <w:gridCol w:w="726"/>
        <w:gridCol w:w="726"/>
        <w:gridCol w:w="726"/>
        <w:gridCol w:w="726"/>
        <w:gridCol w:w="726"/>
        <w:gridCol w:w="726"/>
        <w:gridCol w:w="726"/>
        <w:gridCol w:w="727"/>
        <w:gridCol w:w="726"/>
        <w:gridCol w:w="726"/>
        <w:gridCol w:w="726"/>
        <w:gridCol w:w="726"/>
        <w:gridCol w:w="726"/>
        <w:gridCol w:w="726"/>
        <w:gridCol w:w="726"/>
        <w:gridCol w:w="727"/>
      </w:tblGrid>
      <w:tr w:rsidR="00FA0A8B">
        <w:trPr>
          <w:cantSplit/>
          <w:trHeight w:val="690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left="540"/>
              <w:jc w:val="center"/>
            </w:pPr>
          </w:p>
          <w:p w:rsidR="00FA0A8B" w:rsidRDefault="00FA0A8B">
            <w:pPr>
              <w:pStyle w:val="21"/>
              <w:spacing w:line="240" w:lineRule="auto"/>
              <w:ind w:firstLine="0"/>
              <w:jc w:val="center"/>
            </w:pP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</w:pPr>
            <w:r>
              <w:t>Перечень сельскох. Предприятий в Минусинском районе</w:t>
            </w:r>
          </w:p>
          <w:p w:rsidR="00FA0A8B" w:rsidRDefault="00FA0A8B">
            <w:pPr>
              <w:pStyle w:val="21"/>
              <w:spacing w:line="240" w:lineRule="auto"/>
              <w:ind w:left="620" w:firstLine="0"/>
              <w:jc w:val="center"/>
            </w:pP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</w:pPr>
            <w:r>
              <w:t>Зерновые, ц/га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</w:pPr>
            <w:r>
              <w:t>Картофель ц/га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</w:pPr>
            <w:r>
              <w:t>Овощи ц/га</w:t>
            </w:r>
          </w:p>
        </w:tc>
        <w:tc>
          <w:tcPr>
            <w:tcW w:w="145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Пшеница яров </w:t>
            </w:r>
            <w:r>
              <w:t>ц/га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</w:pPr>
            <w:r>
              <w:t>Ячмень ц/га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</w:pPr>
            <w:r>
              <w:t>Овес ц/га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</w:pPr>
            <w:r>
              <w:t>Гречиха ц/га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tabs>
                <w:tab w:val="left" w:pos="15300"/>
              </w:tabs>
              <w:spacing w:line="240" w:lineRule="auto"/>
              <w:ind w:right="-2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Многолнтние трава на сено </w:t>
            </w:r>
            <w:r>
              <w:t>ц/га</w:t>
            </w:r>
          </w:p>
        </w:tc>
      </w:tr>
      <w:tr w:rsidR="00FA0A8B">
        <w:trPr>
          <w:cantSplit/>
          <w:trHeight w:val="327"/>
        </w:trPr>
        <w:tc>
          <w:tcPr>
            <w:tcW w:w="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A8B" w:rsidRDefault="00FA0A8B">
            <w:pPr>
              <w:pStyle w:val="21"/>
              <w:spacing w:line="240" w:lineRule="auto"/>
              <w:ind w:left="540"/>
            </w:pPr>
          </w:p>
        </w:tc>
        <w:tc>
          <w:tcPr>
            <w:tcW w:w="27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A8B" w:rsidRDefault="00FA0A8B">
            <w:pPr>
              <w:pStyle w:val="21"/>
              <w:spacing w:line="240" w:lineRule="auto"/>
              <w:ind w:left="540"/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1998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hanging="8"/>
              <w:jc w:val="center"/>
              <w:rPr>
                <w:bCs w:val="0"/>
              </w:rPr>
            </w:pPr>
            <w:r>
              <w:rPr>
                <w:bCs w:val="0"/>
              </w:rPr>
              <w:t>1999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1998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1999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1998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1999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1998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1999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1998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1999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1998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1999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1998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>1999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right="-20" w:firstLine="0"/>
              <w:jc w:val="center"/>
              <w:rPr>
                <w:bCs w:val="0"/>
              </w:rPr>
            </w:pPr>
            <w:r>
              <w:rPr>
                <w:bCs w:val="0"/>
              </w:rPr>
              <w:t>1998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21"/>
              <w:spacing w:line="240" w:lineRule="auto"/>
              <w:ind w:right="-20" w:firstLine="0"/>
              <w:jc w:val="center"/>
              <w:rPr>
                <w:bCs w:val="0"/>
              </w:rPr>
            </w:pPr>
            <w:r>
              <w:rPr>
                <w:bCs w:val="0"/>
              </w:rPr>
              <w:t>1999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Колхоз им.Щетинкина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8,2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5,4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7,7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5,3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8,3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3,4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3,5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2,2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0,6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К-з им. Фрунзе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7,3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6,8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7,0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5,9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5,6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5,6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0,3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2,5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10,4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9,8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3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К-з «Красный Маяк»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tabs>
                <w:tab w:val="clear" w:pos="567"/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5,7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6,7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5,8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6,4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3,8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7,1</w:t>
            </w:r>
          </w:p>
        </w:tc>
      </w:tr>
      <w:tr w:rsidR="00FA0A8B">
        <w:trPr>
          <w:trHeight w:val="395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4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К-з «Спартак»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11,3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8,3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20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54,2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10,9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8,2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11,3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7,2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7,5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4,2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13,1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11,8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СХА «Туба»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17,6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18,7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86,8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16,0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15,1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14,0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16,9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0,7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3,4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10,6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16,6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6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К-з «Искра Ленина»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12,4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13,5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13,2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11,3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17,1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1,3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10,9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11,8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8,8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К-з «Прогресс»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16,4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11,9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14,6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11,9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2,5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5,9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8,2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ПСК им. Кирова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9,4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7,6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11,2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8,7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0,7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9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К-з «Колос»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8,3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8,5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7,2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8,9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4,7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19,7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2,3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5,0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5,0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К-з «Рассвет»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15,6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13,5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15,5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13,3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7,9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8,6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5,5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ПСК «Кавказское»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12,8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8,2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12,9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6,4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2,5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5,7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10,4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18,8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2,0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12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ТОО «Тигрицкое»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21,6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18,6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18,9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17,4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16,8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17,9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23,4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14,4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5,7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2,4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10,8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8,0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13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ТОО «Тагарское»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11,4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11,5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14,8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9,4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4,8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9,5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1,8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5,9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8,9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16,0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14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ТОО «Минусинское»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9,9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9,6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111,9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100,7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58,8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11,8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10,4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8,0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3,7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4,4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1,6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4,8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13,6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15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КП «Енисейское»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13,1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13,2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14,1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12,1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13,6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11,7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1,2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3,9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4,8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3,3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16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КСП «Знаменское»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23,2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12,6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23,2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13,8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15,8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17,1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11,9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18,0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17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Сельхозколледж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10,5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17,5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28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------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10,4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18,1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9,6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13,0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2,1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10,7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13,9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2,0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3,7</w:t>
            </w:r>
          </w:p>
        </w:tc>
      </w:tr>
      <w:tr w:rsidR="00FA0A8B">
        <w:trPr>
          <w:trHeight w:val="420"/>
        </w:trPr>
        <w:tc>
          <w:tcPr>
            <w:tcW w:w="4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Итого сред.  по району: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40" w:hanging="540"/>
              <w:jc w:val="left"/>
            </w:pPr>
            <w:r>
              <w:t>11,6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8"/>
              <w:jc w:val="left"/>
            </w:pPr>
            <w:r>
              <w:t>11,4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64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93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100,7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58,8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13,0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10,7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11,4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8,0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6,8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6,5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2,2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3,5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5,4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7,8</w:t>
            </w:r>
          </w:p>
        </w:tc>
      </w:tr>
    </w:tbl>
    <w:p w:rsidR="00FA0A8B" w:rsidRDefault="00FA0A8B">
      <w:pPr>
        <w:pStyle w:val="2"/>
        <w:pageBreakBefore/>
        <w:sectPr w:rsidR="00FA0A8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FA0A8B" w:rsidRDefault="00FA0A8B">
      <w:pPr>
        <w:pStyle w:val="2"/>
        <w:pageBreakBefore/>
      </w:pPr>
      <w:r>
        <w:rPr>
          <w:lang w:val="en-US"/>
        </w:rPr>
        <w:t>II</w:t>
      </w:r>
      <w:r>
        <w:t>.</w:t>
      </w:r>
      <w:r>
        <w:tab/>
        <w:t>Значение сорта и требования к нему в сельскохозяйственном производстве</w:t>
      </w:r>
    </w:p>
    <w:p w:rsidR="00FA0A8B" w:rsidRDefault="00FA0A8B">
      <w:pPr>
        <w:rPr>
          <w:b/>
        </w:rPr>
      </w:pPr>
      <w:r>
        <w:tab/>
      </w:r>
      <w:r>
        <w:rPr>
          <w:b/>
        </w:rPr>
        <w:t>Сорт</w:t>
      </w:r>
      <w:r>
        <w:t xml:space="preserve"> – это группа культурных растений, имеющих сходство по морфологическим и хозяйственно-биологическим признакам и свойствам, созданных путем селекции для возделывания в определенных почвенно-климатических условиях с целью повышения урожайности и качества продукции. Сорта различаются по происхождению (</w:t>
      </w:r>
      <w:r>
        <w:rPr>
          <w:b/>
        </w:rPr>
        <w:t xml:space="preserve">местные </w:t>
      </w:r>
      <w:r>
        <w:t xml:space="preserve">и </w:t>
      </w:r>
      <w:r>
        <w:rPr>
          <w:b/>
        </w:rPr>
        <w:t>селекционные</w:t>
      </w:r>
      <w:r>
        <w:t xml:space="preserve">) и методам выведения. </w:t>
      </w:r>
    </w:p>
    <w:p w:rsidR="00FA0A8B" w:rsidRDefault="00FA0A8B">
      <w:pPr>
        <w:rPr>
          <w:bCs/>
        </w:rPr>
      </w:pPr>
      <w:r>
        <w:rPr>
          <w:b/>
        </w:rPr>
        <w:tab/>
        <w:t xml:space="preserve">Местные – </w:t>
      </w:r>
      <w:r>
        <w:rPr>
          <w:bCs/>
        </w:rPr>
        <w:t>это сорта народной селекции, созданные в результате длительного действия естественного отбора.</w:t>
      </w:r>
    </w:p>
    <w:p w:rsidR="00FA0A8B" w:rsidRDefault="00FA0A8B">
      <w:pPr>
        <w:rPr>
          <w:bCs/>
        </w:rPr>
      </w:pPr>
      <w:r>
        <w:rPr>
          <w:b/>
          <w:bCs/>
        </w:rPr>
        <w:tab/>
        <w:t>Селекционные</w:t>
      </w:r>
      <w:r>
        <w:rPr>
          <w:bCs/>
        </w:rPr>
        <w:t xml:space="preserve"> – это сорта созданные в научно-исследовательских учреждениях с применением определенных методов селекции.</w:t>
      </w:r>
    </w:p>
    <w:p w:rsidR="00FA0A8B" w:rsidRDefault="00FA0A8B">
      <w:pPr>
        <w:rPr>
          <w:b/>
          <w:bCs/>
          <w:sz w:val="20"/>
        </w:rPr>
      </w:pPr>
    </w:p>
    <w:p w:rsidR="00FA0A8B" w:rsidRDefault="00FA0A8B">
      <w:pPr>
        <w:rPr>
          <w:b/>
          <w:bCs/>
          <w:sz w:val="20"/>
        </w:rPr>
      </w:pPr>
      <w:r>
        <w:rPr>
          <w:b/>
          <w:bCs/>
          <w:sz w:val="20"/>
        </w:rPr>
        <w:t>(Табл.1) Методы  выведения селекционных сортов.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175"/>
        <w:gridCol w:w="6645"/>
      </w:tblGrid>
      <w:tr w:rsidR="00FA0A8B">
        <w:trPr>
          <w:trHeight w:val="285"/>
        </w:trPr>
        <w:tc>
          <w:tcPr>
            <w:tcW w:w="2175" w:type="dxa"/>
          </w:tcPr>
          <w:p w:rsidR="00FA0A8B" w:rsidRDefault="00FA0A8B">
            <w:pPr>
              <w:pStyle w:val="4"/>
            </w:pPr>
            <w:r>
              <w:rPr>
                <w:u w:val="none"/>
              </w:rPr>
              <w:t>Сорта</w:t>
            </w:r>
          </w:p>
        </w:tc>
        <w:tc>
          <w:tcPr>
            <w:tcW w:w="6645" w:type="dxa"/>
          </w:tcPr>
          <w:p w:rsidR="00FA0A8B" w:rsidRDefault="00FA0A8B">
            <w:pPr>
              <w:pStyle w:val="3"/>
            </w:pPr>
            <w:r>
              <w:t>Методы</w:t>
            </w:r>
          </w:p>
        </w:tc>
      </w:tr>
      <w:tr w:rsidR="00FA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pStyle w:val="1"/>
              <w:jc w:val="center"/>
            </w:pPr>
            <w:r>
              <w:t>Линейные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A8B" w:rsidRDefault="00FA0A8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Метод индивидуального отбора у самоопыляющихся культур. Они являются потомством одного размноженного потомства.</w:t>
            </w:r>
          </w:p>
        </w:tc>
      </w:tr>
      <w:tr w:rsidR="00FA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Сорта-популяции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A8B" w:rsidRDefault="00FA0A8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Метод массового отбора прекрестноопыляющихся или (реже) самоопыляющихся  растений. Все местные сорта и сорта перекрестноопыляющихся культур являются популяциями.</w:t>
            </w:r>
          </w:p>
        </w:tc>
      </w:tr>
      <w:tr w:rsidR="00FA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Гибридные сорта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A8B" w:rsidRDefault="00FA0A8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Метод гибридизации и отбора константных форм и гибридных популяций. По многим культурам (кукуруза, подсолнечник) широко применяют высокогетерозисные гибриды, когда для посева используют только семена первого поколения (</w:t>
            </w:r>
            <w:r>
              <w:rPr>
                <w:sz w:val="20"/>
                <w:lang w:val="en-US"/>
              </w:rPr>
              <w:t>F</w:t>
            </w:r>
            <w:r>
              <w:rPr>
                <w:sz w:val="20"/>
              </w:rPr>
              <w:t>1).</w:t>
            </w:r>
          </w:p>
        </w:tc>
      </w:tr>
      <w:tr w:rsidR="00FA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Сорта-клоны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A8B" w:rsidRDefault="00FA0A8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Создают методом отбора вегетативно размножаемых растений. Отличаются высокой выравненностью, т.к. являются потомством одного вегетативно размноженного растения. </w:t>
            </w:r>
          </w:p>
        </w:tc>
      </w:tr>
      <w:tr w:rsidR="00FA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Сорта-мутанты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A8B" w:rsidRDefault="00FA0A8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Получают при воздействии на растение физических или химических факторов, меняя этим генетический аппарат.</w:t>
            </w:r>
          </w:p>
        </w:tc>
      </w:tr>
      <w:tr w:rsidR="00FA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8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Сорта-полиплоиды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A8B" w:rsidRDefault="00FA0A8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Это сорта, полученные путем кратного увеличения основного числа хромосом  в клетках растений. </w:t>
            </w:r>
          </w:p>
        </w:tc>
      </w:tr>
      <w:tr w:rsidR="00FA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A8B" w:rsidRDefault="00FA0A8B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Сорта биотехнологий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A8B" w:rsidRDefault="00FA0A8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Методы (in vitro), микроклональное размножение, клеточная селекция, генная инженерия способствуют созданию ценных сортов. С помощью этих методов можно получить новый исходный материал, сохранить и размножить ценные элитные растения и линии, или создать новые формы растений, которых не существует в природе.</w:t>
            </w:r>
          </w:p>
        </w:tc>
      </w:tr>
    </w:tbl>
    <w:p w:rsidR="00FA0A8B" w:rsidRDefault="00FA0A8B">
      <w:r>
        <w:tab/>
      </w:r>
    </w:p>
    <w:p w:rsidR="00FA0A8B" w:rsidRDefault="00FA0A8B">
      <w:pPr>
        <w:pStyle w:val="21"/>
      </w:pPr>
      <w:r>
        <w:tab/>
        <w:t xml:space="preserve">Одно из важнейших требований, предъявляемых  к современным сортам – способность ежегодно давать высокие и стабильные урожаи. Для этого сорта должны обладать комплексом определенных качеств: </w:t>
      </w:r>
    </w:p>
    <w:p w:rsidR="00FA0A8B" w:rsidRDefault="00FA0A8B">
      <w:pPr>
        <w:pStyle w:val="21"/>
      </w:pPr>
      <w:r>
        <w:t xml:space="preserve">соответствовать природно-климатической зоне по длительности вегетационного периода и отдельных его фаз;  </w:t>
      </w:r>
    </w:p>
    <w:p w:rsidR="00FA0A8B" w:rsidRDefault="00FA0A8B">
      <w:pPr>
        <w:pStyle w:val="21"/>
      </w:pPr>
      <w:r>
        <w:t>обеспечивать высокую урожайность;</w:t>
      </w:r>
    </w:p>
    <w:p w:rsidR="00FA0A8B" w:rsidRDefault="00FA0A8B">
      <w:pPr>
        <w:pStyle w:val="21"/>
      </w:pPr>
      <w:r>
        <w:t>быть устойчивыми к воздействию неблагоприятных условий (низкие температуры, засуха, болезни, вредители и др.);</w:t>
      </w:r>
    </w:p>
    <w:p w:rsidR="00FA0A8B" w:rsidRDefault="00FA0A8B">
      <w:pPr>
        <w:pStyle w:val="21"/>
      </w:pPr>
      <w:r>
        <w:t>быть приспособленными к возделыванию по интенсивной технологии (например, обладать устойчивостью к полеганию);</w:t>
      </w:r>
    </w:p>
    <w:p w:rsidR="00FA0A8B" w:rsidRDefault="00FA0A8B">
      <w:pPr>
        <w:pStyle w:val="21"/>
      </w:pPr>
      <w:r>
        <w:t>давать продукцию высокого качества.</w:t>
      </w:r>
    </w:p>
    <w:p w:rsidR="00FA0A8B" w:rsidRDefault="00FA0A8B">
      <w:pPr>
        <w:pStyle w:val="21"/>
      </w:pPr>
      <w:r>
        <w:tab/>
        <w:t>Производству практически во всех почвенно-климатических зонах России требуются сорта сельскохозяйственных культур с коротким вегетационным периодом. Различия по длительности вегетационного периода у сортов очень велики: у яровой пшеницы 65…180 дней, у гороха 55…125, у ярового ячменя  50..110, у кукурузы 60…330 дней.</w:t>
      </w:r>
    </w:p>
    <w:p w:rsidR="00FA0A8B" w:rsidRDefault="00FA0A8B">
      <w:pPr>
        <w:pStyle w:val="21"/>
      </w:pPr>
      <w:r>
        <w:tab/>
        <w:t xml:space="preserve">С помощью гибридизации, мутагенеза и других методов селекции можно создавать новые сорта и гибриды, обладающие как скороспелостью, так и высокой продуктивностью (ячмень Радикал и Силует, подсолнечник Скороспелый 87, ультроскороспелый гибрид Краснодарский 917 идр.). Такие же методы позволяют получить сорта сельскохозяйственных культур с высокой потенциальной урожайностью (озимая пшеница Спартанка, Черноземка 212 – более 11т/га, ячмень Радикал – 10,6, горох Таловец 60 – 7,32…7,61 и др.). </w:t>
      </w:r>
    </w:p>
    <w:p w:rsidR="00FA0A8B" w:rsidRDefault="00FA0A8B">
      <w:pPr>
        <w:pStyle w:val="21"/>
      </w:pPr>
      <w:r>
        <w:t>Урожайность – это результат взаимодействия сорта с конкретными условиями внешней среды.</w:t>
      </w:r>
    </w:p>
    <w:p w:rsidR="00FA0A8B" w:rsidRDefault="00FA0A8B">
      <w:pPr>
        <w:pStyle w:val="21"/>
      </w:pPr>
      <w:r>
        <w:tab/>
        <w:t>Создание высокозимостойких сортов – очень трудная проблема, поскольку существует отрицательная корреляция зимостойкости с продуктивностью. Высокая продуктивность обусловлена интенсивными ростовыми процессами в осенний и ранневесенний периоды вегетации и большим расходом углеводов на ростовые процессы. Высокая зимостойкость , напротив, связана с замедленными ростовыми процессами осенью и весной и с малым расходом запасных питательных веществ. Совместить морозоустойчивость с высокой продуктивностью можно путем создания и отбора гибридов, характеризующихся замедленным ростом осенью и интенсивным ростом весной.</w:t>
      </w:r>
    </w:p>
    <w:p w:rsidR="00FA0A8B" w:rsidRDefault="00FA0A8B">
      <w:pPr>
        <w:pStyle w:val="21"/>
      </w:pPr>
      <w:r>
        <w:tab/>
        <w:t>В нашей стране методами гибридизации и отбора получены самые зимостойкие в мире сорта: озимой ржи – Вятка 2, озимой пшеницы – Альбидум 12, люцерны – Камалинская 530, Камалинская 930.</w:t>
      </w:r>
    </w:p>
    <w:p w:rsidR="00FA0A8B" w:rsidRDefault="00FA0A8B">
      <w:pPr>
        <w:pStyle w:val="21"/>
      </w:pPr>
      <w:r>
        <w:tab/>
        <w:t>Также создать сорт, сочетающий в себе засухоустойчивость и высокую продуктивность. Это связано с тем, что зачастую на растения действуют одновременно засухи двух типов.</w:t>
      </w:r>
    </w:p>
    <w:p w:rsidR="00FA0A8B" w:rsidRDefault="00FA0A8B">
      <w:pPr>
        <w:pStyle w:val="21"/>
      </w:pPr>
      <w:r>
        <w:tab/>
        <w:t>По устойчивости к засухе среди культурных растений различают три группы сортов. Сорта первой группы «обходят» засуху во времени. При этом развития растений таковы, что засуха на может отрицательно повлиять на урожай. К этой группе относятся быстро цветущие и быстро созревающие растения. Засухоустойчивость второй группы сортов связана с мощностью развития корневой системы. К третье группе относятся формы растений, которые переносят засуху с незначительным  снижением урожайности. Пример удачного сочетания засухоустойчивости сорта и высокой продуктивности – сорт яровой пшеницы Саратовская 46, Саратовская 29, яровой ячмень - Южный, просо – Саратовское 6 и др.</w:t>
      </w:r>
    </w:p>
    <w:p w:rsidR="00FA0A8B" w:rsidRDefault="00FA0A8B">
      <w:pPr>
        <w:pStyle w:val="21"/>
      </w:pPr>
      <w:r>
        <w:tab/>
        <w:t>Создание устойчивых сортов к вредителям осложняется тем, что разнообразие рас и биотипов паразитов очень велико. Сорт часто устойчив к одним расам паразита, но поражается другими.</w:t>
      </w:r>
    </w:p>
    <w:p w:rsidR="00FA0A8B" w:rsidRDefault="00FA0A8B">
      <w:pPr>
        <w:pStyle w:val="21"/>
      </w:pPr>
      <w:r>
        <w:tab/>
        <w:t>Перспективным в селекции на иммунитет считается метод получения многолинейных сортов. Такие сорта являются смесью семян ценных линий, каждая из которых наряду с высокой продуктивностью обладает устойчивостью к различным расам патогена. Преимущество таких сортов заключается  в том, что если одна из линий начинает поражаться новой расой болезни, то ее заменяют другой, устойчивой линией.</w:t>
      </w:r>
    </w:p>
    <w:p w:rsidR="00FA0A8B" w:rsidRDefault="00FA0A8B">
      <w:pPr>
        <w:pStyle w:val="21"/>
      </w:pPr>
      <w:r>
        <w:tab/>
        <w:t>Сорт – важнейший фактор повышения урожайности. По оценкам экономистов, селекция обеспечивает 50% прироста сельскохозяйственной продукции. Значение селекции в повышении продуктивности растений и снижении затрат на выращивание единицы продукции возрастает с каждым годом.</w:t>
      </w:r>
    </w:p>
    <w:p w:rsidR="00FA0A8B" w:rsidRDefault="00FA0A8B">
      <w:pPr>
        <w:pStyle w:val="2"/>
        <w:jc w:val="left"/>
      </w:pPr>
      <w:r>
        <w:tab/>
      </w:r>
      <w:r>
        <w:rPr>
          <w:lang w:val="en-US"/>
        </w:rPr>
        <w:t>III</w:t>
      </w:r>
      <w:r>
        <w:t>. Технология возделывания льна-долгунца (предшественники, система удобрений, система обработки почвы, сроки, способы и нормы посева, уборка урожая).</w:t>
      </w:r>
    </w:p>
    <w:p w:rsidR="00FA0A8B" w:rsidRDefault="00FA0A8B">
      <w:r>
        <w:tab/>
        <w:t xml:space="preserve">Из множества видов льна в нашей стране возделывают один вид – лен обыкновенный, культурный </w:t>
      </w:r>
      <w:r>
        <w:rPr>
          <w:i/>
        </w:rPr>
        <w:t>(</w:t>
      </w:r>
      <w:r>
        <w:rPr>
          <w:i/>
          <w:lang w:val="en-US"/>
        </w:rPr>
        <w:t>Linum</w:t>
      </w:r>
      <w:r>
        <w:rPr>
          <w:i/>
        </w:rPr>
        <w:t xml:space="preserve"> </w:t>
      </w:r>
      <w:r>
        <w:rPr>
          <w:i/>
          <w:lang w:val="en-US"/>
        </w:rPr>
        <w:t>usitatissimum</w:t>
      </w:r>
      <w:r>
        <w:rPr>
          <w:i/>
        </w:rPr>
        <w:t xml:space="preserve"> </w:t>
      </w:r>
      <w:r>
        <w:rPr>
          <w:i/>
          <w:lang w:val="en-US"/>
        </w:rPr>
        <w:t>L</w:t>
      </w:r>
      <w:r>
        <w:rPr>
          <w:i/>
        </w:rPr>
        <w:t>)</w:t>
      </w:r>
      <w:r>
        <w:t xml:space="preserve"> семейства Льновые (</w:t>
      </w:r>
      <w:r>
        <w:rPr>
          <w:lang w:val="en-US"/>
        </w:rPr>
        <w:t>Linaceae</w:t>
      </w:r>
      <w:r>
        <w:t xml:space="preserve">). В России известны три его разновидности: </w:t>
      </w:r>
    </w:p>
    <w:p w:rsidR="00FA0A8B" w:rsidRDefault="00FA0A8B">
      <w:pPr>
        <w:numPr>
          <w:ilvl w:val="0"/>
          <w:numId w:val="5"/>
        </w:numPr>
        <w:rPr>
          <w:b/>
        </w:rPr>
      </w:pPr>
      <w:r>
        <w:rPr>
          <w:b/>
        </w:rPr>
        <w:t>Лен-долгунец;</w:t>
      </w:r>
    </w:p>
    <w:p w:rsidR="00FA0A8B" w:rsidRDefault="00FA0A8B">
      <w:pPr>
        <w:numPr>
          <w:ilvl w:val="0"/>
          <w:numId w:val="5"/>
        </w:numPr>
        <w:rPr>
          <w:b/>
        </w:rPr>
      </w:pPr>
      <w:r>
        <w:rPr>
          <w:b/>
        </w:rPr>
        <w:t>Лен-межеумок;</w:t>
      </w:r>
    </w:p>
    <w:p w:rsidR="00FA0A8B" w:rsidRDefault="00FA0A8B">
      <w:pPr>
        <w:numPr>
          <w:ilvl w:val="0"/>
          <w:numId w:val="5"/>
        </w:numPr>
      </w:pPr>
      <w:r>
        <w:rPr>
          <w:b/>
        </w:rPr>
        <w:t>Лен-кудряш.</w:t>
      </w:r>
    </w:p>
    <w:p w:rsidR="00FA0A8B" w:rsidRDefault="00FA0A8B">
      <w:r>
        <w:tab/>
      </w:r>
      <w:r>
        <w:rPr>
          <w:b/>
        </w:rPr>
        <w:t xml:space="preserve">Лен-долгунец – </w:t>
      </w:r>
      <w:r>
        <w:t>возделывают для получения волокна</w:t>
      </w:r>
      <w:r>
        <w:rPr>
          <w:b/>
        </w:rPr>
        <w:t xml:space="preserve">, </w:t>
      </w:r>
      <w:r>
        <w:t>в районах с умеренно теплым, влажным и мягким климатом (Нечерноземная зона).</w:t>
      </w:r>
    </w:p>
    <w:p w:rsidR="00FA0A8B" w:rsidRDefault="00FA0A8B">
      <w:r>
        <w:rPr>
          <w:b/>
        </w:rPr>
        <w:t>Технология возделывания льна.</w:t>
      </w:r>
      <w:r>
        <w:t xml:space="preserve"> </w:t>
      </w:r>
    </w:p>
    <w:p w:rsidR="00FA0A8B" w:rsidRDefault="00FA0A8B">
      <w:pPr>
        <w:pStyle w:val="21"/>
      </w:pPr>
      <w:r>
        <w:rPr>
          <w:b/>
        </w:rPr>
        <w:t>Предшественники.</w:t>
      </w:r>
      <w:r>
        <w:t xml:space="preserve"> Лен относится к культурам, наиболее требовательным к предшественникам и чередованию в севообороте. Лен чувствителен к частому возвращению на прежнее место и не выносит повторных посевов, при которых порожается различными болезнями, особенно фузариозом.</w:t>
      </w:r>
    </w:p>
    <w:p w:rsidR="00FA0A8B" w:rsidRDefault="00FA0A8B">
      <w:pPr>
        <w:pStyle w:val="21"/>
      </w:pPr>
      <w:r>
        <w:t>Лен-долгунец в 7-8-польных севооборотах должен занимать не более одного поля, и возвращают его на прежнее место не раньше чем через 6-7 лет.</w:t>
      </w:r>
    </w:p>
    <w:p w:rsidR="00FA0A8B" w:rsidRDefault="00FA0A8B">
      <w:pPr>
        <w:pStyle w:val="21"/>
      </w:pPr>
      <w:r>
        <w:t>В севооборотах лен размещают после лучших предшественников: многолетних трав, по обороту пласта, зерновых бобовых, озимых, идущих по парам или после трав, а также после пропашных. Однако лучший предшественник для него – клеверный или клеверо-тимофеечный пласт второго года пользования (при сборе сена 2-4 т/га). При посеве льна после многолетних трав отмечено также значительное повышение качества волокна.</w:t>
      </w:r>
    </w:p>
    <w:p w:rsidR="00FA0A8B" w:rsidRDefault="00FA0A8B">
      <w:pPr>
        <w:pStyle w:val="21"/>
      </w:pPr>
      <w:r>
        <w:t>Лен – хороший предшественник картофеля, яровых зерновых, а также озимой ржи в тех районах, где его рано убирают.</w:t>
      </w:r>
    </w:p>
    <w:p w:rsidR="00FA0A8B" w:rsidRDefault="00FA0A8B">
      <w:pPr>
        <w:pStyle w:val="21"/>
      </w:pPr>
      <w:r>
        <w:rPr>
          <w:b/>
        </w:rPr>
        <w:t>Обработка почвы.</w:t>
      </w:r>
      <w:r>
        <w:t xml:space="preserve"> Вследствие слабой усвояющей способности корней и короткого периода усиленного роста стебля лен очень требователен к плодородию почвы. Для него необходимы почвы средней вязкости (средние суглинки), достаточно влажные, плодородные и хорошо аэрируемые, чистые от сорняков (окультуреные подзолистые почвы). Предпочтительна слабокислая реакция почвы (рН 6,3).</w:t>
      </w:r>
    </w:p>
    <w:p w:rsidR="00FA0A8B" w:rsidRDefault="00FA0A8B">
      <w:pPr>
        <w:pStyle w:val="21"/>
      </w:pPr>
      <w:r>
        <w:t>При размещении льна в севообороте по пласту многолетних трав осенняя обработка состоит из дискования и последующей вспашки на глубину 22-24 см плугом с предплужниками для лучшей для лучшей заделки дернины. Зябь оставляют в зиму неборонованной, так как очень увлажненная и выровненная зябь к весне сильно уплотняется.</w:t>
      </w:r>
    </w:p>
    <w:p w:rsidR="00FA0A8B" w:rsidRDefault="00FA0A8B">
      <w:pPr>
        <w:pStyle w:val="21"/>
      </w:pPr>
      <w:r>
        <w:t>Пред посевная обработка включает ранневесеннее боронование, культивации, шлейфование и боронование. При излишней рыхлости почвы применяют допосевное, а иногда и послепосевное прикатывание. Хорошие результаты дает предпосевная обработка почвы комбинированными агрегатами, совмещающими несколько операций (рыхление, выравнивание, прикатывание).</w:t>
      </w:r>
    </w:p>
    <w:p w:rsidR="00FA0A8B" w:rsidRDefault="00FA0A8B">
      <w:pPr>
        <w:pStyle w:val="21"/>
      </w:pPr>
      <w:r>
        <w:t>При размещении льна после зерновых культур осеннее дискование заменяют лущением стерни, а при выращивании льна после пропашных осенняя обработка состоит обычно из одной вспашки.</w:t>
      </w:r>
    </w:p>
    <w:p w:rsidR="00FA0A8B" w:rsidRDefault="00FA0A8B">
      <w:pPr>
        <w:pStyle w:val="21"/>
      </w:pPr>
      <w:bookmarkStart w:id="0" w:name="система_удобрений"/>
      <w:bookmarkEnd w:id="0"/>
      <w:r>
        <w:rPr>
          <w:b/>
        </w:rPr>
        <w:t>Система удобрений.</w:t>
      </w:r>
      <w:r>
        <w:t xml:space="preserve"> Поскольку лен имеет слаборазвитую корневую систему и плохо выносит повышение концентрации питательных веществ, наиболее целесообразно внесение удобрений в разные сроки: осенью под зябь, весной перед посевом и в подкормку.</w:t>
      </w:r>
    </w:p>
    <w:p w:rsidR="00FA0A8B" w:rsidRDefault="00FA0A8B">
      <w:pPr>
        <w:pStyle w:val="21"/>
      </w:pPr>
      <w:r>
        <w:t>На почвах, богатых азотом, соотношение NPK должно быть примерно 1:3:3, а на бедных — 1:2:2. После многолетних трав вносят 20 кг азота, 70-90 кг Р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 xml:space="preserve"> и 90-120 кг К</w:t>
      </w:r>
      <w:r>
        <w:rPr>
          <w:vertAlign w:val="subscript"/>
        </w:rPr>
        <w:t>2</w:t>
      </w:r>
      <w:r>
        <w:t>О на 1 га. Избыток азотного питания вызывает сильный рост льна, его полегание и снижение качества и длины волокна. Калийные же удобрения уменьшают опасность полегания льна и повышают качество волокна, как фосфорные. При размещении льна после пропашных культур дозу азота повышают до 45 кг на 1 га. В целом под лен нужно вносить не менее 0,8-1,2 т минеральных удобрений на 1 га.</w:t>
      </w:r>
    </w:p>
    <w:p w:rsidR="00FA0A8B" w:rsidRDefault="00FA0A8B">
      <w:pPr>
        <w:pStyle w:val="21"/>
      </w:pPr>
      <w:r>
        <w:t>Органические удобрения непосредственно под лен применять из</w:t>
      </w:r>
      <w:r>
        <w:softHyphen/>
        <w:t>бегают, чтобы не вызвать полегания растений и засорения посевов семенами сорняков, которых много в навозе. Кроме того, неравномер</w:t>
      </w:r>
      <w:r>
        <w:softHyphen/>
        <w:t>ное распределение навоза в почве ведет к пестроте стеблестоя. Ис</w:t>
      </w:r>
      <w:r>
        <w:softHyphen/>
        <w:t>ключение составляют навоз-сыпец, торф, навозная жижа и птичий помет.</w:t>
      </w:r>
    </w:p>
    <w:p w:rsidR="00FA0A8B" w:rsidRDefault="00FA0A8B">
      <w:pPr>
        <w:pStyle w:val="21"/>
      </w:pPr>
      <w:r>
        <w:t>Из микроудобрений под лен применяют борные соединения (0,5-1 кг бора на 1 га), что значительно повышает качество волокна. Из косвенных удобрений непосредственно под лен можно использо</w:t>
      </w:r>
      <w:r>
        <w:softHyphen/>
        <w:t>вать небольшие (0,2-0,3 т/га) дозы извести. При избытке извести об</w:t>
      </w:r>
      <w:r>
        <w:softHyphen/>
        <w:t>разуется грубое, короткое и хрупкое волокно. Поэтому известь, как и навоз, вносят под предшествующие культуры за 1-2 года до посева льна.</w:t>
      </w:r>
    </w:p>
    <w:p w:rsidR="00FA0A8B" w:rsidRDefault="00FA0A8B">
      <w:pPr>
        <w:pStyle w:val="21"/>
      </w:pPr>
      <w:r>
        <w:t xml:space="preserve">В соответствии с рекомендациями ВНИИ льна, под зябь вносят половину всей дозы фосфора и калия, перед посевом -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4</w:t>
      </w:r>
      <w:r>
        <w:t xml:space="preserve"> дозы азота и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4</w:t>
      </w:r>
      <w:r>
        <w:t xml:space="preserve"> дозы фосфора и калия и при подкормке, проводимой в фазе елоч</w:t>
      </w:r>
      <w:r>
        <w:softHyphen/>
        <w:t xml:space="preserve">ки, - по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4</w:t>
      </w:r>
      <w:r>
        <w:t xml:space="preserve"> дозы NPK. Подкормки азотными удобрениями проводят только при плохом развитии льна. Хорошие результаты дает внесение гранулированного суперфосфата вместе с семенами.</w:t>
      </w:r>
    </w:p>
    <w:p w:rsidR="00FA0A8B" w:rsidRDefault="00FA0A8B">
      <w:pPr>
        <w:pStyle w:val="21"/>
      </w:pPr>
      <w:r>
        <w:rPr>
          <w:b/>
        </w:rPr>
        <w:t>Способы и нормы посева.</w:t>
      </w:r>
      <w:r>
        <w:t xml:space="preserve"> Подготовка семян льна к посеву за</w:t>
      </w:r>
      <w:r>
        <w:softHyphen/>
        <w:t>ключается в тщательной очистке их от семян сорняков, особенно по</w:t>
      </w:r>
      <w:r>
        <w:softHyphen/>
        <w:t>вилики, протравливании тигамом, гранозаном с красителем. Иногда проводят воздушно-тепловую обработку и разделение семян на круп</w:t>
      </w:r>
      <w:r>
        <w:softHyphen/>
        <w:t>ные и мелкие фракции. Посев крупными семенами значительно по</w:t>
      </w:r>
      <w:r>
        <w:softHyphen/>
        <w:t>вышает урожай льна.</w:t>
      </w:r>
    </w:p>
    <w:p w:rsidR="00FA0A8B" w:rsidRDefault="00FA0A8B">
      <w:pPr>
        <w:pStyle w:val="21"/>
      </w:pPr>
      <w:r>
        <w:t>Сеют лен в ранние сроки при прогревании почвы до 7-8°С. Это способствует лучшей закалке растений, уменьшает поражение болез</w:t>
      </w:r>
      <w:r>
        <w:softHyphen/>
        <w:t>нями и повреждение вредителями, повышает урожай и качество во</w:t>
      </w:r>
      <w:r>
        <w:softHyphen/>
        <w:t>локна.</w:t>
      </w:r>
    </w:p>
    <w:p w:rsidR="00FA0A8B" w:rsidRDefault="00FA0A8B">
      <w:pPr>
        <w:pStyle w:val="21"/>
      </w:pPr>
      <w:r>
        <w:t>Для получения высоких урожаев с волокном высокого качества рекомендуется густота стояния 1800-2000 растений льна на 1 м</w:t>
      </w:r>
      <w:r>
        <w:rPr>
          <w:vertAlign w:val="superscript"/>
        </w:rPr>
        <w:t>2</w:t>
      </w:r>
      <w:r>
        <w:t>. Наибольший урожай семян получают при 1000-1200 растений на 1 м</w:t>
      </w:r>
      <w:r>
        <w:rPr>
          <w:vertAlign w:val="superscript"/>
        </w:rPr>
        <w:t>2</w:t>
      </w:r>
      <w:r>
        <w:t>.</w:t>
      </w:r>
    </w:p>
    <w:p w:rsidR="00FA0A8B" w:rsidRDefault="00FA0A8B">
      <w:pPr>
        <w:pStyle w:val="21"/>
      </w:pPr>
      <w:r>
        <w:t>Норма высева в зависимости от плодородия почвы колеблется от 110 до 130 кг, или 20-25 млн. семян на 1 га. Сеют лен узкорядным, реже перекрестным способом на глубину 1,5-3 см.</w:t>
      </w:r>
    </w:p>
    <w:p w:rsidR="00FA0A8B" w:rsidRDefault="00FA0A8B">
      <w:pPr>
        <w:pStyle w:val="21"/>
      </w:pPr>
      <w:r>
        <w:t>Уход за посевами состоит в разрушении почвенной корки легки</w:t>
      </w:r>
      <w:r>
        <w:softHyphen/>
        <w:t>ми боронами и ротационными мотыгами, 2-3-кратных прополках с применением гербицидов, а также в опыливании посевов инсектици</w:t>
      </w:r>
      <w:r>
        <w:softHyphen/>
        <w:t>дами против льняной блошки и других вредителей.</w:t>
      </w:r>
    </w:p>
    <w:p w:rsidR="00FA0A8B" w:rsidRDefault="00FA0A8B">
      <w:pPr>
        <w:pStyle w:val="21"/>
      </w:pPr>
      <w:r>
        <w:rPr>
          <w:b/>
        </w:rPr>
        <w:t xml:space="preserve">Уборка урожая. </w:t>
      </w:r>
      <w:r>
        <w:t>Важные условия получения хороших льна - равномерность развития и созревания растений. Зеленая ранняя желтая, желтая и полная спелость наступают после массового цветения льна-долгунца соответственно через 15, 25-30, 35 40-50 дней.</w:t>
      </w:r>
    </w:p>
    <w:p w:rsidR="00FA0A8B" w:rsidRDefault="00FA0A8B">
      <w:pPr>
        <w:pStyle w:val="21"/>
      </w:pPr>
      <w:r>
        <w:t xml:space="preserve">Для получения волокна уборку проводят во время ранней спелости, а семян и волокна - при желтой спелости. </w:t>
      </w:r>
    </w:p>
    <w:p w:rsidR="00FA0A8B" w:rsidRDefault="00FA0A8B">
      <w:pPr>
        <w:pStyle w:val="21"/>
      </w:pPr>
      <w:r>
        <w:t>В отличие от других культур рядового способа посева лен не срезают, а выдергивают из почвы вместе с корнями. Этот прием называют тереблением.</w:t>
      </w:r>
    </w:p>
    <w:p w:rsidR="00FA0A8B" w:rsidRDefault="00FA0A8B">
      <w:pPr>
        <w:pStyle w:val="21"/>
      </w:pPr>
      <w:r>
        <w:t>Для такой уборки льна применяют специальные машины и комбайны. Вытеребленный лен вяжут в небольшие снопы и просушив в течение 4-6 дней, после чего очесывают или обмолачивают коробочки с семенами (при уборке в желтой или полной спелости). После отделения семян оставшиеся стебли называются льняной соломой, и их подвергают дальнейшей переработке.</w:t>
      </w:r>
    </w:p>
    <w:p w:rsidR="00FA0A8B" w:rsidRDefault="00FA0A8B">
      <w:pPr>
        <w:pStyle w:val="21"/>
      </w:pPr>
      <w:r>
        <w:t>Массовую уборку льна комбайнами надо проводить в фазе желтой спелости в сжатые сроки (не более 6-8 дней).</w:t>
      </w:r>
    </w:p>
    <w:p w:rsidR="00FA0A8B" w:rsidRDefault="00FA0A8B">
      <w:r>
        <w:t xml:space="preserve">При одностороннем использовании масличного льна его убирают при полной спелости обычными зерноуборочными комбайнами с одновременным обмолотом. Обмолоченные и тщательно очищенные семена льна просушивают до влажности 10-12% и отправляют на хранение. </w:t>
      </w:r>
    </w:p>
    <w:p w:rsidR="00FA0A8B" w:rsidRDefault="00FA0A8B">
      <w:pPr>
        <w:pStyle w:val="2"/>
        <w:jc w:val="center"/>
        <w:rPr>
          <w:spacing w:val="0"/>
          <w:sz w:val="20"/>
        </w:rPr>
      </w:pPr>
      <w:r>
        <w:t>Промежуточные культуры – подсевные, пожнивные и зимующие, их значение в интенсификации земледелия, приемы возделывания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/>
          <w:bCs/>
          <w:i/>
        </w:rPr>
        <w:t>Промежуточными культурами</w:t>
      </w:r>
      <w:r>
        <w:rPr>
          <w:bCs/>
        </w:rPr>
        <w:t xml:space="preserve"> называют растения, вы</w:t>
      </w:r>
      <w:r>
        <w:rPr>
          <w:bCs/>
        </w:rPr>
        <w:softHyphen/>
        <w:t>ращиваемые во время, свободное от возделывания основной культуры севооборота. Их используют в основном на корм скоту в различных видах (зеленый корм, сенаж, силос, травяная мука), а также на зеленое удобрение. В южных районах с достаточным увлажнением или при орошении некоторые из них формируют на одном и том же поле пол</w:t>
      </w:r>
      <w:r>
        <w:rPr>
          <w:bCs/>
        </w:rPr>
        <w:softHyphen/>
        <w:t>ноценный второй урожай.</w:t>
      </w:r>
    </w:p>
    <w:p w:rsidR="00FA0A8B" w:rsidRDefault="00FA0A8B">
      <w:pPr>
        <w:pStyle w:val="21"/>
        <w:rPr>
          <w:bCs w:val="0"/>
        </w:rPr>
      </w:pPr>
      <w:r>
        <w:t>Промежуточные культуры служат важным фактором интенсифи</w:t>
      </w:r>
      <w:r>
        <w:softHyphen/>
        <w:t xml:space="preserve">кации земледелия. Они позволяют более полно использовать землю, повышая коэффициент использования пашни до 1,5-2; увеличивают производство кормов и улучшают их качество. Эти культуры играют санитарную роль в борьбе с сорняками, болезнями и вредителями </w:t>
      </w:r>
      <w:r>
        <w:rPr>
          <w:bCs w:val="0"/>
        </w:rPr>
        <w:t>сельскохозяйственных культур и тем самым ослабляют неблагоприят</w:t>
      </w:r>
      <w:r>
        <w:rPr>
          <w:bCs w:val="0"/>
        </w:rPr>
        <w:softHyphen/>
        <w:t>ные последствия высокой концентрации культур в специализирован</w:t>
      </w:r>
      <w:r>
        <w:rPr>
          <w:bCs w:val="0"/>
        </w:rPr>
        <w:softHyphen/>
        <w:t>ных севооборотах; обогащают почву органическим веществом, а бо</w:t>
      </w:r>
      <w:r>
        <w:rPr>
          <w:bCs w:val="0"/>
        </w:rPr>
        <w:softHyphen/>
        <w:t>бовые — и азотом, предохраняют почву от водной и ветровой эрозии, улучшают ее структуру и в целом способствуют повышению плодоро</w:t>
      </w:r>
      <w:r>
        <w:rPr>
          <w:bCs w:val="0"/>
        </w:rPr>
        <w:softHyphen/>
        <w:t>дия. В орошаемом земледелии они ослабляют засоление почвы. Быстро растущие промежуточные культуры, образуя густой стеблестой, хорошо подавляют сорняки.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Все промежуточные культуры по характеру и срокам выращива</w:t>
      </w:r>
      <w:r>
        <w:rPr>
          <w:bCs/>
        </w:rPr>
        <w:softHyphen/>
        <w:t xml:space="preserve">ния делят на </w:t>
      </w:r>
      <w:r>
        <w:rPr>
          <w:b/>
          <w:bCs/>
          <w:i/>
        </w:rPr>
        <w:t>озимые</w:t>
      </w:r>
      <w:r>
        <w:rPr>
          <w:bCs/>
        </w:rPr>
        <w:t xml:space="preserve">, </w:t>
      </w:r>
      <w:r>
        <w:rPr>
          <w:b/>
          <w:bCs/>
          <w:i/>
        </w:rPr>
        <w:t xml:space="preserve">пожнивные, поукосные </w:t>
      </w:r>
      <w:r>
        <w:rPr>
          <w:bCs/>
        </w:rPr>
        <w:t>и</w:t>
      </w:r>
      <w:r>
        <w:rPr>
          <w:b/>
          <w:bCs/>
          <w:i/>
        </w:rPr>
        <w:t xml:space="preserve"> подсевные</w:t>
      </w:r>
      <w:r>
        <w:rPr>
          <w:bCs/>
          <w:i/>
        </w:rPr>
        <w:t>.</w:t>
      </w:r>
    </w:p>
    <w:p w:rsidR="00FA0A8B" w:rsidRDefault="00FA0A8B">
      <w:pPr>
        <w:pStyle w:val="21"/>
      </w:pPr>
      <w:r>
        <w:rPr>
          <w:b/>
        </w:rPr>
        <w:t>Озимые</w:t>
      </w:r>
      <w:r>
        <w:rPr>
          <w:b/>
          <w:i/>
        </w:rPr>
        <w:t xml:space="preserve"> </w:t>
      </w:r>
      <w:r>
        <w:t>промежуточные культуры высевают в конце лета под покров или после уборки основной культуры и убирают весной. После их уборки высевают основную культуру севооборота. В качестве этих культур выращивают озимую рожь, озимую пшеницу, тритикале, ози</w:t>
      </w:r>
      <w:r>
        <w:softHyphen/>
        <w:t>мый ячмень, зимующий овес, озимую вику, зимующий горох, озимый рапс, озимую сурепицу. Они дают самый ранний зеленый корм, их посевы широко распространены в нашей стране.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/>
          <w:bCs/>
        </w:rPr>
        <w:t>Пожнивные</w:t>
      </w:r>
      <w:r>
        <w:rPr>
          <w:b/>
          <w:bCs/>
          <w:i/>
        </w:rPr>
        <w:t xml:space="preserve"> </w:t>
      </w:r>
      <w:r>
        <w:rPr>
          <w:bCs/>
        </w:rPr>
        <w:t>промежуточные культуры выращивают в сево</w:t>
      </w:r>
      <w:r>
        <w:rPr>
          <w:bCs/>
        </w:rPr>
        <w:softHyphen/>
        <w:t>оборотах после уборки зерновой культуры (озимой или яровой) в ос</w:t>
      </w:r>
      <w:r>
        <w:rPr>
          <w:bCs/>
        </w:rPr>
        <w:softHyphen/>
        <w:t>тавшееся летне-осеннее время. Для них необходимо 65-70 безморозных дней с суммой активных температур до 1 000°С и количеством осадков не менее 100 мм. Во многих районах страны для пожнивных посевов пригодны однолетние травы, горчица белая, масличная редь</w:t>
      </w:r>
      <w:r>
        <w:rPr>
          <w:bCs/>
        </w:rPr>
        <w:softHyphen/>
        <w:t>ка, турнепс, рапс, озимая сурепица, однолетний люпин и другие быст</w:t>
      </w:r>
      <w:r>
        <w:rPr>
          <w:bCs/>
        </w:rPr>
        <w:softHyphen/>
        <w:t>рорастущие культуры, а при продолжительном вегетационном перио</w:t>
      </w:r>
      <w:r>
        <w:rPr>
          <w:bCs/>
        </w:rPr>
        <w:softHyphen/>
        <w:t>де — кукуруза, подсолнечник в чистом виде или в смеси с викой, го</w:t>
      </w:r>
      <w:r>
        <w:rPr>
          <w:bCs/>
        </w:rPr>
        <w:softHyphen/>
        <w:t>рохом или чиной, просо, сорго и другие поздние яровые культуры.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/>
          <w:bCs/>
        </w:rPr>
        <w:t>Поукосные</w:t>
      </w:r>
      <w:r>
        <w:rPr>
          <w:b/>
          <w:bCs/>
          <w:i/>
        </w:rPr>
        <w:t xml:space="preserve"> </w:t>
      </w:r>
      <w:r>
        <w:rPr>
          <w:bCs/>
        </w:rPr>
        <w:t>промежуточные культуры выращивают после убранной на зеленый корм, сено или силос основной культуры в том же году (после озимой ржи, однолетних трав и др.). От пожнивных культур они отличаются более ранними сроками посева. Для поукосных посевов применяют те же культуры, что и для пожнивных посе</w:t>
      </w:r>
      <w:r>
        <w:rPr>
          <w:bCs/>
        </w:rPr>
        <w:softHyphen/>
        <w:t>вов, а также кормовую брюкву, однолетние злаково-бобовые смеси, кормовую капусту (при посадке рассадой), смесь гороха и бобов с горчицей и др.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/>
          <w:bCs/>
        </w:rPr>
        <w:t>Подсевные</w:t>
      </w:r>
      <w:r>
        <w:rPr>
          <w:b/>
          <w:bCs/>
          <w:i/>
        </w:rPr>
        <w:t xml:space="preserve"> </w:t>
      </w:r>
      <w:r>
        <w:rPr>
          <w:bCs/>
        </w:rPr>
        <w:t>промежуточные</w:t>
      </w:r>
      <w:r>
        <w:rPr>
          <w:b/>
          <w:bCs/>
          <w:i/>
        </w:rPr>
        <w:t xml:space="preserve"> </w:t>
      </w:r>
      <w:r>
        <w:rPr>
          <w:bCs/>
        </w:rPr>
        <w:t>культуры высевают весной под покров основной культуры (озимые, яровые зерновые, однолетние злаково-бобовые смеси). В качестве подсевных промежуточных куль</w:t>
      </w:r>
      <w:r>
        <w:rPr>
          <w:bCs/>
        </w:rPr>
        <w:softHyphen/>
        <w:t>тур используют сераделлу, озимую и яровую вику, однолетний рай</w:t>
      </w:r>
      <w:r>
        <w:rPr>
          <w:bCs/>
        </w:rPr>
        <w:softHyphen/>
        <w:t>грас, горох, люпин, клевер, эспарцет, донник.</w:t>
      </w:r>
    </w:p>
    <w:p w:rsidR="00FA0A8B" w:rsidRDefault="00FA0A8B">
      <w:pPr>
        <w:pStyle w:val="21"/>
      </w:pPr>
      <w:r>
        <w:t xml:space="preserve">В </w:t>
      </w:r>
      <w:r>
        <w:rPr>
          <w:i/>
        </w:rPr>
        <w:t>Нечерноземной</w:t>
      </w:r>
      <w:r>
        <w:t xml:space="preserve"> </w:t>
      </w:r>
      <w:r>
        <w:rPr>
          <w:i/>
        </w:rPr>
        <w:t>зоне</w:t>
      </w:r>
      <w:r>
        <w:t xml:space="preserve"> более пригодны поукосные посевы после культур, убираемых на зеленый корм. Хороший урожай формируют вико- и горохо-овсяные смеси и после раннего картофеля. Лучшая подсевная культура - многолетний люпин, часто в качестве подсев</w:t>
      </w:r>
      <w:r>
        <w:softHyphen/>
        <w:t>ной культуры используют донник. В пожнивных посевах распростра</w:t>
      </w:r>
      <w:r>
        <w:softHyphen/>
        <w:t>нены озимый и яровой рапс, горчица и др.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 xml:space="preserve">В </w:t>
      </w:r>
      <w:r>
        <w:rPr>
          <w:bCs/>
          <w:i/>
        </w:rPr>
        <w:t>Центрально-Черноземной зоне</w:t>
      </w:r>
      <w:r>
        <w:rPr>
          <w:bCs/>
        </w:rPr>
        <w:t xml:space="preserve"> из поукосных культур исполь</w:t>
      </w:r>
      <w:r>
        <w:rPr>
          <w:bCs/>
        </w:rPr>
        <w:softHyphen/>
        <w:t>зуют кукурузу, суданскую траву, сорго, горох, вику, бобово-злаковые смеси, озимый рапс, сурепицу и другие культуры с посевом их не позже середины июля. В пожнивных посевах более пригодны озимый рапс, сурепица, горох, бобово-овсяные смеси.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 xml:space="preserve">В </w:t>
      </w:r>
      <w:r>
        <w:rPr>
          <w:bCs/>
          <w:i/>
        </w:rPr>
        <w:t>степной зоне</w:t>
      </w:r>
      <w:r>
        <w:rPr>
          <w:bCs/>
        </w:rPr>
        <w:t xml:space="preserve"> европейской части страны выращивают различ</w:t>
      </w:r>
      <w:r>
        <w:rPr>
          <w:bCs/>
        </w:rPr>
        <w:softHyphen/>
        <w:t>ные промежуточные культуры: в озимых посевах — рапс, сурепицу, рожь, пшеницу и их смеси; в поукосных— кукурузу, суданскую тра</w:t>
      </w:r>
      <w:r>
        <w:rPr>
          <w:bCs/>
        </w:rPr>
        <w:softHyphen/>
        <w:t>ву, сорго, подсолнечник; в пожнивных — яровые и озимые культуры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йства капустные, горохо-овсяные смеси. Хорошие урожаи в ози-: посевах дают также тритикале, смесь озимой ржи с озимой викой &gt;.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 xml:space="preserve">На </w:t>
      </w:r>
      <w:r>
        <w:rPr>
          <w:bCs/>
          <w:i/>
        </w:rPr>
        <w:t>Среднем и Южном Урале</w:t>
      </w:r>
      <w:r>
        <w:rPr>
          <w:bCs/>
        </w:rPr>
        <w:t xml:space="preserve">, в </w:t>
      </w:r>
      <w:r>
        <w:rPr>
          <w:bCs/>
          <w:i/>
        </w:rPr>
        <w:t>Западной Сибири</w:t>
      </w:r>
      <w:r>
        <w:rPr>
          <w:bCs/>
        </w:rPr>
        <w:t xml:space="preserve"> можно выращивать пожнивно масличную редьку, яровой рапс и горчицу белую. Однако сеять их надо до 1 августа. Хорошие урожаи дает озимая рожь зеленый корм, после которой размещают как основную культуру 5орота горох, ячмень, картофель и кукурузу. Промежуточные посевы — наиболее совершенная форма эффективного использования пашни, агроклиматических ресурсов, техники, удобрений и рабочей силы. При правильном сочетании основных и промежуточных культур суммарный урожай с поля в любом случае в 1,5 раза выше, чем при выращивании на поле одного урожая, а себестоимость продукции на 15-25% ниже в сравнении с обычными севооборотами. Однако высокая эффективность промежуточных культур в севооборотах возможна лишь при правильной организации производства, передовой агротехнике, в частности при внесении под них удобрений, при возможно раннем севе. Степень насыщения промежуточными культурами в зависимости от севооборотов и природного региона может достигать 30-80%.</w:t>
      </w:r>
    </w:p>
    <w:p w:rsidR="00FA0A8B" w:rsidRDefault="00FA0A8B">
      <w:pPr>
        <w:pStyle w:val="2"/>
        <w:rPr>
          <w:sz w:val="24"/>
        </w:rPr>
      </w:pPr>
      <w:r>
        <w:rPr>
          <w:sz w:val="24"/>
        </w:rPr>
        <w:t>Биологические особенности картофеля. Технология возделывания (предшественники, система обработки почвы, система удобрений, способы посадки и уход за посадками, уборка урожая). Особенности агротехники при орошении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jc w:val="left"/>
        <w:rPr>
          <w:b/>
          <w:bCs/>
          <w:spacing w:val="0"/>
        </w:rPr>
      </w:pPr>
      <w:r>
        <w:rPr>
          <w:b/>
          <w:bCs/>
          <w:spacing w:val="0"/>
          <w:lang w:val="en-US"/>
        </w:rPr>
        <w:t>I</w:t>
      </w:r>
      <w:r>
        <w:rPr>
          <w:b/>
          <w:bCs/>
          <w:spacing w:val="0"/>
        </w:rPr>
        <w:t>.</w:t>
      </w:r>
      <w:r>
        <w:rPr>
          <w:b/>
          <w:bCs/>
          <w:spacing w:val="0"/>
        </w:rPr>
        <w:tab/>
        <w:t>Биологические особенности картофеля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rPr>
          <w:spacing w:val="0"/>
          <w:sz w:val="20"/>
        </w:rPr>
      </w:pPr>
      <w:r>
        <w:rPr>
          <w:color w:val="000000"/>
          <w:spacing w:val="0"/>
        </w:rPr>
        <w:t>Картофель (</w:t>
      </w:r>
      <w:r>
        <w:rPr>
          <w:color w:val="000000"/>
          <w:spacing w:val="0"/>
          <w:lang w:val="en-US"/>
        </w:rPr>
        <w:t>Soalanum</w:t>
      </w:r>
      <w:r>
        <w:rPr>
          <w:color w:val="000000"/>
          <w:spacing w:val="0"/>
        </w:rPr>
        <w:t xml:space="preserve"> </w:t>
      </w:r>
      <w:r>
        <w:rPr>
          <w:color w:val="000000"/>
          <w:spacing w:val="0"/>
          <w:lang w:val="en-US"/>
        </w:rPr>
        <w:t>tuberosum</w:t>
      </w:r>
      <w:r>
        <w:rPr>
          <w:color w:val="000000"/>
          <w:spacing w:val="0"/>
        </w:rPr>
        <w:t xml:space="preserve"> </w:t>
      </w:r>
      <w:r>
        <w:rPr>
          <w:color w:val="000000"/>
          <w:spacing w:val="0"/>
          <w:lang w:val="en-US"/>
        </w:rPr>
        <w:t>L</w:t>
      </w:r>
      <w:r>
        <w:rPr>
          <w:color w:val="000000"/>
          <w:spacing w:val="0"/>
        </w:rPr>
        <w:t>.) — многолетнее травянистое самоопыляющееся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rPr>
          <w:color w:val="000000"/>
          <w:spacing w:val="0"/>
        </w:rPr>
      </w:pPr>
      <w:r>
        <w:rPr>
          <w:color w:val="000000"/>
          <w:spacing w:val="0"/>
        </w:rPr>
        <w:t>растение семейства пасленовые. В районах умеренного климата его</w:t>
      </w:r>
      <w:r>
        <w:rPr>
          <w:spacing w:val="0"/>
          <w:sz w:val="20"/>
        </w:rPr>
        <w:t xml:space="preserve"> </w:t>
      </w:r>
      <w:r>
        <w:rPr>
          <w:color w:val="000000"/>
          <w:spacing w:val="0"/>
        </w:rPr>
        <w:t>выращивают как однолетнее растение и размножают клубнями. Куст картофеля состоит из 2-6 самостоятельно развивающихся ей высотой 30-150 см. Стебель ребристый, трех- или четырех- гранный, реже округлый, в нижней части полый. В зависимости от сорта стебли бывают прямостоячие или полегающие. В подземной части стебля отрастают побеги -</w:t>
      </w:r>
      <w:r>
        <w:rPr>
          <w:b/>
          <w:bCs/>
          <w:color w:val="000000"/>
          <w:spacing w:val="0"/>
        </w:rPr>
        <w:t>столоны</w:t>
      </w:r>
      <w:r>
        <w:rPr>
          <w:color w:val="000000"/>
          <w:spacing w:val="0"/>
        </w:rPr>
        <w:t xml:space="preserve">. На концах столоны образуют утолщение — клубни. 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rPr>
          <w:color w:val="000000"/>
          <w:spacing w:val="0"/>
        </w:rPr>
      </w:pPr>
      <w:r>
        <w:rPr>
          <w:color w:val="000000"/>
          <w:spacing w:val="0"/>
        </w:rPr>
        <w:t xml:space="preserve">Формируются клубни в период бутонизации - начала цветения. Они бывают различной формы (круглые, удлиненные, овальные) и окраски (белые, красные, фиолетовые и др.). Сверху клубень покрыт ой кожицей, содержащей пробковую ткань, предохраняющую его от высыхания и поражения грибными болезнями. На клубне по спирали расположены глазки, представляющие собой недоразвитые листья, в пазухах которых находятся почки. Больше всего глазков образуется в верхней молодой части клубня. Прорастание клубня начинается с верхних почек, нижние могут и не прорастать. 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rPr>
          <w:color w:val="000000"/>
          <w:spacing w:val="0"/>
        </w:rPr>
      </w:pPr>
      <w:r>
        <w:rPr>
          <w:color w:val="000000"/>
          <w:spacing w:val="0"/>
        </w:rPr>
        <w:t>Корневая система мочковатая, состоящая из слабых, тонких корней. Основная масса их находится в пахотном слое. Листья чаще опушенные прерывисто-непарноперисторассеченные, расположены  по спирали. Размеры, форма и положение долек листа — характерный сортовой признак.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</w:pPr>
      <w:r>
        <w:t>Соцветие состоит из 2-3, реже 4 завитков на цветоносе. Окраска цветков так же, как и форма листьев – характерный сортовой признак.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</w:pPr>
      <w:r>
        <w:t>Плод – сочная двугнездная многосеменная ягода. В обычных условиях выращивания плод не созревает, и часто наблюдается даже опадение бутонов.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</w:pPr>
      <w:r>
        <w:tab/>
        <w:t>Картофель – культура преимущественно умеренного климата. Ранние и среднеранние сорта имеют вегетационный период 70-90 дней. Позднеспелые сорта заканчивают вегетацию за 140. Клубни начинают прорастать при 4-50С. Но наиболее интенсивное прорастание наблюдается при 10 0С. Всходы не переносят даже незначительные заморозки (-1..-1,50С), поэтому картофель – культура позднего посева. Оптимальная температура роста и развития надземной массы при умеренно влажной почве составляет 18-25 0, а образования клубней – 16-19 0С.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</w:pPr>
      <w:r>
        <w:tab/>
        <w:t>Картофель – светолюбивое растение. При недостатке света задерживаются цветение и образование клубней. Поэтому надо создавать лучшие условия освещенности для растений (оптимальная густота насождения, северо-южное, северо-западное и юго-восточное направление рядков).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</w:pPr>
      <w:r>
        <w:tab/>
        <w:t>Картофель требователен к влаге. Потребность в воде в различные периоды роста и развития растений неодинакова. Наибольшее количество воды растение потребляет в период цветения и образования клубней. При недостатке воды приостанавливается рост клубней , они грубеют и в дальнейшем их размеры не увеличиваются. Избыток влаги в этот период также не желателен, так как клубни могут быть водянистыми, мало содержат крахмала и плохо хранятся, поражаются заболеваниями.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</w:pPr>
      <w:r>
        <w:tab/>
        <w:t>Для хорошего развития столонов и клубней необходимы рыхлые почвы (с объемной массой 0,9 – 1,2 г/см</w:t>
      </w:r>
      <w:r>
        <w:rPr>
          <w:vertAlign w:val="superscript"/>
        </w:rPr>
        <w:t>3</w:t>
      </w:r>
      <w:r>
        <w:t>, хорошо проницаемые для воды, воздуха и тепла. Наиболее пригодны для картофеля легкие суглинки, супеси, влагообеспеченные черноземы и окультуренные торфяники; менее пригодны легкие песчаные почвы, тяжелые суглинки и переувлажненные торфяники.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</w:pPr>
      <w:r>
        <w:tab/>
        <w:t>Для роста и развития картофеля требуется большое количество питательных веществ. При образовании 10 т клубней выносит из почвы около 50 кг азота, 20 кг фосфора, 90 кг калия, около 40 кг кальция, 20 кг магния.</w:t>
      </w:r>
    </w:p>
    <w:p w:rsidR="00FA0A8B" w:rsidRDefault="00FA0A8B">
      <w:pPr>
        <w:numPr>
          <w:ilvl w:val="0"/>
          <w:numId w:val="6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rPr>
          <w:b/>
        </w:rPr>
      </w:pPr>
      <w:r>
        <w:rPr>
          <w:b/>
        </w:rPr>
        <w:t>Технология возделывания картофеля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/>
        </w:rPr>
        <w:t xml:space="preserve">Предшественники. </w:t>
      </w:r>
      <w:r>
        <w:rPr>
          <w:bCs/>
        </w:rPr>
        <w:t>Хорошие предшественники картофеля Нечерноземной и Центрально-Черноземной зонах – пласт и оборот пласта многолетних трав, озимые по чистым удобренным парам; в районах достаточного увлажнения этих зон – озимые по парам, занятым однолетними бобовыми травами, зерновыми бобовыми культурами (скороспелые сорта), кукурузой на силос, и зерновые бобовые культуры.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В западных и центральных облостях РФ в качестве предшественников картофеля выращивают озимые по люпиновому пару, озимые на зеленый корм + пожнивной кормовой люпин, озимые зерновые с подсевом многолетнего люпина, люпин кормовой на семена или силос.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На осушенных торфяниках картофель размещают по пласту и обороту пласта многолетних трав, в этом случае поля менее засорены, а грунтовые воды находятся на глубине 1-1,2 м от поверхности почвы.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В Центрально-Черноземной зоне, на юге и юго-востоке России, кроме размещения по озимым, идущим по парам, картофель рекомендуется выращивать после проса, кукурузы, сахарной свеклы; на Дальнем Востоке – после сои. В овощекартофельных севооборотах картофель выращивают после корнеплодов, капусты, огурца, лука; на юге и юго-востоке РФ – после бахчевых.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Недопустимо размещение картофеля  после овощных культур семейства пасленовых.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На хорошо окультуренных почвах при отсутствии болезней возможны повторные посадки картофеля.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Картофель, выращиваемый для семенных целей, нельзя размещать на прежнем месте ранее чем через 2-3 года. Лучше всего такой картофель выращивать на хорошо обеспеченных влагой почвах – на окультуренных торфяниках, в поймах рек, на орашаемых участках.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/>
          <w:bCs/>
        </w:rPr>
        <w:t>Обработка почвы.</w:t>
      </w:r>
      <w:r>
        <w:rPr>
          <w:bCs/>
        </w:rPr>
        <w:t xml:space="preserve"> Картофель предъявляет повышенные требования к аэрации почвы. Для хорошего развития корней и, столонов, клубней необходима глубокая ее обработка.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Осенью вслед за уборкой предшественника поле лущат 1-2 раза, в зависимости от засоренности, через 2-3 недели пашут на зябь: почвы с глубоким гумусовым горизонтом – на 28-30 см обычным плугом, дерново-подзолистые, серые лесные и другие (с пахотным горизонтом глубиной 19-22 см) – плугом с почвоуглубителем и безотвальными орудиями без выворачивания подпахотного слоя. При обработке почвы под картофель возможно углубление пахотного слоя на 2-3 см.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В северо-восточных регионах, где послеуборочный период невелик, пашут сразу после уборки предшественника на полную глубину, а затем, если семена сорняков прорастут, проводят культвацию или лущение. Пласт многолетних трав предварительно дискуют в двух направлениях, а затем вспахивают плугом с предплужниками.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Окультуренные торфяники и болотные почвы осенью лущат на глубину 6-10 см тяжелыми дисковоми боронами и пашут на глубину 30 см. При появлении сорняков поле 1-2 раза обрабатывают  дисковыми лущильниками. На легких супесчаных почвах  вспашку на зябь можно заменить обработкой почвы с осени на 14-16 см.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 xml:space="preserve">Чтобы создать необходимый для хорошего роста и развития растений  глубокий разрыхленный пахотный слой, в весенний период  необходима дополнительная обработка. Ее начинают с ранневесеннего боронования в 1-2 следа. При выращивании картофеля на легкой почве после ранневесеннего боронования поле перепахивают на глубину 16-18 см. 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В нечерноземной зоне глубина безотвальной обработки должна быть 27-30 см. На окуьтуренных торфяниках  и болотных почвах весеннею обработку начинают с дискования  в 1-2 следа при при оттаивании почвы на 10-15 см. Перед посадкой картофеля поле повторно дискуют с боронованием  и прикатывают водоналивными катками.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В некоторых районах эффективна предпосадочная нарезка гребней. В зависимости от погоды и почвы нарезают (взамен предпосадочной культивации) за несколько дней или в день посадки культиватором, оборудованным ярусными окучниками. На супесчаных почвах нарезка гребней может заменить иногда даже весеннею перепашку зяби.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/>
          <w:bCs/>
        </w:rPr>
        <w:t>Система удобрений.</w:t>
      </w:r>
      <w:r>
        <w:rPr>
          <w:bCs/>
        </w:rPr>
        <w:t xml:space="preserve"> Картофель – одна из наиболее требовательных к почвенному питанию культур. Из основных питательных элементов картофель потребляет больше всего калия, затем азота и меньше фосфора.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Лучшие удобрения под картофель – полуперепревший навоз, торфонавозные компосты, а также сидераты, которые можно получить при подсеве под озимые сераделлы, люпина или при пожнивных посевах люпина. Кислые почвы необходимо известковать. Органические удобрения и известь лучше давать при зяблевой обработке почвы или под предшественник. Внесение органических удобрений весной приводит к уплотнению почвы, распространению сорняков и нередко к затягиванию сроков посадки.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В районах Центра, Севера-Запада, Урала и Сибири вносят 30 – 40 т органических удобрений; на Севере – 40-60, в Центрально-Черноземной зоне, Поволжье, на Северном Кавказе – 20-30 и на орошаемых землях Юга – 15-20 т/га. На слабоокультуренных почвах количество навоза увеличивают до 60-80 т/га. Доза его зависит от наличия в севообороте многолетних трав, сидератов, пожнивных посевов.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Минеральные удобрения применяют совместно с органическими. В Нечерноземной зоне наибольшее значение имеют азотные удобрения в сочетании с фосфорными и калийными. Используют здесь преимущественно аммиачную селитру. В Центрально-Черноземной зоне лучший эффект дают фосфорные удобрения (суперфосфат, а на кислых почвах и фосфоритная мука), на песчаных и супесчаных почвах – калийные. Из калийных удобрений под картофель следует вносить безхлорые и с небольшим содержанием хлора. Большое количество хлористых солей в почве отрицательно сказывается на накоплении крахмала в клубнях.</w:t>
      </w:r>
    </w:p>
    <w:p w:rsidR="00FA0A8B" w:rsidRDefault="00FA0A8B">
      <w:pPr>
        <w:pStyle w:val="a5"/>
        <w:spacing w:line="360" w:lineRule="auto"/>
        <w:jc w:val="both"/>
      </w:pPr>
      <w:r>
        <w:t xml:space="preserve">Дозы удобрений зависят от величины запланированного урожая и типа почвы. Усредненные дозы минеральных удобрений под картофель для разных почв приведены в таблице 2. 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/>
        </w:rPr>
        <w:t>Таблиц 2</w:t>
      </w:r>
      <w:r>
        <w:rPr>
          <w:bCs/>
        </w:rPr>
        <w:t>. Примерные дозы минеральных удобрений, рекомендуемые для картофеля.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left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1440"/>
        <w:gridCol w:w="1620"/>
        <w:gridCol w:w="1440"/>
      </w:tblGrid>
      <w:tr w:rsidR="00FA0A8B">
        <w:trPr>
          <w:trHeight w:val="233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 о ч в а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</w:t>
            </w:r>
            <w:r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O</w:t>
            </w:r>
            <w:r>
              <w:rPr>
                <w:bCs/>
                <w:vertAlign w:val="subscript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O</w:t>
            </w:r>
          </w:p>
        </w:tc>
      </w:tr>
      <w:tr w:rsidR="00FA0A8B">
        <w:trPr>
          <w:trHeight w:val="168"/>
        </w:trPr>
        <w:tc>
          <w:tcPr>
            <w:tcW w:w="4500" w:type="dxa"/>
            <w:tcBorders>
              <w:left w:val="single" w:sz="8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Дерново-подзолистая:</w:t>
            </w:r>
          </w:p>
        </w:tc>
        <w:tc>
          <w:tcPr>
            <w:tcW w:w="144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A0A8B">
        <w:trPr>
          <w:trHeight w:val="300"/>
        </w:trPr>
        <w:tc>
          <w:tcPr>
            <w:tcW w:w="4500" w:type="dxa"/>
            <w:tcBorders>
              <w:left w:val="single" w:sz="8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суглинистая</w:t>
            </w:r>
          </w:p>
        </w:tc>
        <w:tc>
          <w:tcPr>
            <w:tcW w:w="144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60-100</w:t>
            </w:r>
          </w:p>
        </w:tc>
        <w:tc>
          <w:tcPr>
            <w:tcW w:w="162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60-120</w:t>
            </w:r>
          </w:p>
        </w:tc>
        <w:tc>
          <w:tcPr>
            <w:tcW w:w="144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90-140</w:t>
            </w:r>
          </w:p>
        </w:tc>
      </w:tr>
      <w:tr w:rsidR="00FA0A8B">
        <w:trPr>
          <w:trHeight w:val="240"/>
        </w:trPr>
        <w:tc>
          <w:tcPr>
            <w:tcW w:w="4500" w:type="dxa"/>
            <w:tcBorders>
              <w:left w:val="single" w:sz="8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супесчаная</w:t>
            </w:r>
          </w:p>
        </w:tc>
        <w:tc>
          <w:tcPr>
            <w:tcW w:w="144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90-120</w:t>
            </w:r>
          </w:p>
        </w:tc>
        <w:tc>
          <w:tcPr>
            <w:tcW w:w="162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60-120</w:t>
            </w:r>
          </w:p>
        </w:tc>
        <w:tc>
          <w:tcPr>
            <w:tcW w:w="144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120-160</w:t>
            </w:r>
          </w:p>
        </w:tc>
      </w:tr>
      <w:tr w:rsidR="00FA0A8B">
        <w:trPr>
          <w:trHeight w:val="345"/>
        </w:trPr>
        <w:tc>
          <w:tcPr>
            <w:tcW w:w="4500" w:type="dxa"/>
            <w:tcBorders>
              <w:left w:val="single" w:sz="8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Серая лесная</w:t>
            </w:r>
          </w:p>
        </w:tc>
        <w:tc>
          <w:tcPr>
            <w:tcW w:w="144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60-90</w:t>
            </w:r>
          </w:p>
        </w:tc>
        <w:tc>
          <w:tcPr>
            <w:tcW w:w="162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60-120</w:t>
            </w:r>
          </w:p>
        </w:tc>
        <w:tc>
          <w:tcPr>
            <w:tcW w:w="144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60-120</w:t>
            </w:r>
          </w:p>
        </w:tc>
      </w:tr>
      <w:tr w:rsidR="00FA0A8B">
        <w:trPr>
          <w:trHeight w:val="439"/>
        </w:trPr>
        <w:tc>
          <w:tcPr>
            <w:tcW w:w="4500" w:type="dxa"/>
            <w:tcBorders>
              <w:left w:val="single" w:sz="8" w:space="0" w:color="auto"/>
            </w:tcBorders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Чернозем оподзоленный и выщелоченный</w:t>
            </w:r>
          </w:p>
        </w:tc>
        <w:tc>
          <w:tcPr>
            <w:tcW w:w="144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60-120</w:t>
            </w:r>
          </w:p>
        </w:tc>
        <w:tc>
          <w:tcPr>
            <w:tcW w:w="162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60-120</w:t>
            </w:r>
          </w:p>
        </w:tc>
        <w:tc>
          <w:tcPr>
            <w:tcW w:w="1440" w:type="dxa"/>
            <w:vAlign w:val="center"/>
          </w:tcPr>
          <w:p w:rsidR="00FA0A8B" w:rsidRDefault="00FA0A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60-120</w:t>
            </w:r>
          </w:p>
        </w:tc>
      </w:tr>
    </w:tbl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Фосфорные и калийные удобрения вносят осенью под глубокую вспашку или весной под перепашку, азотистые – весной из-за опасности вымывания нитратов.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Если при основной заправке почвы была внесена не полная доза удобрений, то после появления всходов, но не позднее междурядной обработки картофель подкармливают главным образом азотом (</w:t>
      </w:r>
      <w:r>
        <w:rPr>
          <w:bCs/>
          <w:lang w:val="en-US"/>
        </w:rPr>
        <w:t>N</w:t>
      </w:r>
      <w:r>
        <w:rPr>
          <w:bCs/>
          <w:vertAlign w:val="subscript"/>
        </w:rPr>
        <w:t>20-30</w:t>
      </w:r>
      <w:r>
        <w:rPr>
          <w:bCs/>
        </w:rPr>
        <w:t>) или органическими удобрениями. Хорошие результаты дает внесение аммиачной селитры (</w:t>
      </w:r>
      <w:r>
        <w:rPr>
          <w:bCs/>
          <w:lang w:val="en-US"/>
        </w:rPr>
        <w:t>N</w:t>
      </w:r>
      <w:r>
        <w:rPr>
          <w:bCs/>
          <w:vertAlign w:val="subscript"/>
        </w:rPr>
        <w:t>15-20</w:t>
      </w:r>
      <w:r>
        <w:rPr>
          <w:bCs/>
        </w:rPr>
        <w:t>) и гранулированного суперфосфата (</w:t>
      </w:r>
      <w:r>
        <w:rPr>
          <w:bCs/>
          <w:lang w:val="en-US"/>
        </w:rPr>
        <w:t>P</w:t>
      </w:r>
      <w:r>
        <w:rPr>
          <w:bCs/>
          <w:vertAlign w:val="subscript"/>
        </w:rPr>
        <w:t>10-20</w:t>
      </w:r>
      <w:r>
        <w:rPr>
          <w:bCs/>
        </w:rPr>
        <w:t>) в гнезды или борозды при посадке картофеля.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 xml:space="preserve">На легких почвах вносят магниевые удобрения - </w:t>
      </w:r>
      <w:r>
        <w:rPr>
          <w:bCs/>
          <w:lang w:val="en-US"/>
        </w:rPr>
        <w:t>Mg</w:t>
      </w:r>
      <w:r>
        <w:rPr>
          <w:bCs/>
        </w:rPr>
        <w:t xml:space="preserve"> – 40 – 50 кг/га или 0,25 – 0,3 т доломитовой муки; на болотных почвах  - 5-6 кг медного купороса (при посадке картофеля). На дерново-подзолистых почвах следует применять также борные, цинковые и молибденовые удобрения.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/>
        </w:rPr>
        <w:t>Посадка картофеля, уход за посадками, орошение картофеля.</w:t>
      </w:r>
      <w:r>
        <w:rPr>
          <w:bCs/>
        </w:rPr>
        <w:t xml:space="preserve"> Подготовку посадочного материала начинают осенью. Во время уборки картофеля на семена отбирают здоровые и целые клубни массой 50-80 г. Весной подготовка клубней к посадке включает выгрузку из хранилищ, удаление примесей и дефектных клубней, калибрование, прогревание, протравливание. Калибрование семенного картофеля проводят на стационарных пунктах или передвижными машинами.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 xml:space="preserve">Для получения раннего урожая клубни проращивают. Этот прием обязателен в районах с коротким летом и ранними осенними заморозками. 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 xml:space="preserve">Картофель следует высаживать в сжатые сроки с соблюдением заданной густоты и глубины посадки. Клубни сажают, когда почва на глубине 10 см прогреется до 6-8 </w:t>
      </w:r>
      <w:r>
        <w:rPr>
          <w:bCs/>
          <w:vertAlign w:val="superscript"/>
        </w:rPr>
        <w:t>о</w:t>
      </w:r>
      <w:r>
        <w:rPr>
          <w:bCs/>
        </w:rPr>
        <w:t xml:space="preserve">С, на более легких почвах – несколько раньше. В первую очередь картофель сажают в занятых парах и на участках, предназначенных для летней уборки. Не следует затягивать сроки посадки и в районах, где до наступления осенних заморозков клубни могут не созреть. 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В Нечерноземной зоне при гребневой посадке клубни заделывают на глубину 8-10 см. В зоне недостаточного увлажнения и на легких почвах Нечерноземья глубину посадки увеличивают до 10-12 см. В северных районах и на участках с высоким стоянием уровня грунтовых вод применяют гребневую посадку картофеля. В районах недостаточного увлажнения  степной части Западной и Восточной Сибири, юга, юго-востока страны посадку проводят только на ровных участках.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Мелкий семенной материал высаживают гуще, чем средний и крупный. Оптимальная густота посадки В Нечерноземной зоне при использовании клубней массой 50-80 г составляет 45-55 тыс. кустов на 1 га (45 тыс. – на песчаных и супесчаных почвах и 50-55 тыс. – на суглинках). При орошении густоту посадки увеличивают до 50-60 тыс., на семенных участках до 60-70 тыс. кустов на 1 га.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Всходы появляются через 13-20 дней после посадки. Поля несколько раз боронуют до и после появления всходов, в частности на тяжелых связных почвах Нечерноземной зоны – 2-3 раза (последний раз по всходам). Для этой работы используют легкие бороны.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 xml:space="preserve">Дальнейший уход за картофелем сводится к систематическому (по мере отрастания сорняков) рыхлению междурядий до смыкания рядков. Для рыхления почв применяют культиваторы, а после достижения растениями высоты 18-20 см – окучники. Второй раз окучивают спустя 10-15 дней после первого. 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При влажности почвы выше 80% НВ прекращается образование клубней, а через 3-5 дней загнивают уже сформированные. Чтобы предупредить переувлажнение, устраивают высокие гребни и проводят многократное рыхление и окучивание. В засушливых условиях окучивание может вызвать пересыхание почвы, поэтому от него лучше отказаться.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Для защиты от болезней и вредителей картофель 4-5 раз опрыскивают пестицидами, в том числе 2-3 раза одновременно против торфоза и колорадского жука. Для борьбы с сорняками посадки картофеля обрабатывают гербицидами.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 xml:space="preserve">Число поливов, их сроки и нормы устанавливаются с учетом почвенно-климатических условий, фазы развития растений и назначения культуры. Проведение поливов гарантирует высокие и устойчивые урожаи картофеля независимо от погодных условий. 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В засушливых районах Юго-Востока необходимы 3-5 вегетационных поливов, в Центрально-Черноземной зоне  - 2-3. Наиболее эффективный способ полива – дождевание. Поливная норма колеблется от 500 до 800 м</w:t>
      </w:r>
      <w:r>
        <w:rPr>
          <w:bCs/>
          <w:vertAlign w:val="superscript"/>
        </w:rPr>
        <w:t>3</w:t>
      </w:r>
      <w:r>
        <w:rPr>
          <w:bCs/>
        </w:rPr>
        <w:t xml:space="preserve">/га. 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На орошаемых землях вспашку под картофель проводят обязательно с почвоуглубителем, не допуская образования плужной подошвы. Рядки располагают поперек склона, либо под углом. После поливов междурядья рыхлят (на тяжелых почвах – и перед поливом). При орошении необходимо применять повышенные дозы органических и минеральных удобрений и проводить комплекс мер борьбы с сорняками, вредителями и болезнями картофеля.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/>
          <w:bCs/>
        </w:rPr>
        <w:t>Уборка и хранение картофеля.</w:t>
      </w:r>
      <w:r>
        <w:rPr>
          <w:bCs/>
        </w:rPr>
        <w:t xml:space="preserve"> Уборка – одна из наиболее трудоемких операций при производстве картофеля, на ее долю приходится до 60-70% общих затрат труда. Убирают картофель до наступления устойчивых заморозков; сначала ранние сорта (для летнего потребления), затем скороспелые, семенной картофель и, наконец продовольственный. За 3-5 дней до начала уборки продовольственного картофеля и за 10-12 дней семенного удаляют ботву картофеля химическим или механическим способом.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Уборку проводят преимущественно поточным методом. Картофелеуборочные комбайны выкапывают клубни, отделяют от земли, остатков ботвы и подземных побегов и автоматически перегружают из бункера комбайна в самосвалы. На сортировальном пункте клубни сортируют на три фракции и отправляют на хранение.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На участках с переувлажненной почвой картофель убирают картофелекопателями и дополнительной ручной подборкой и затариванием клубней.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Хранят картофель в стационарных хранилищах или в буртах и траншеях. В стационарных картофелехранилищах контейнерного или закромного типа, оборудованных принудительной приточно-вытяжной вентеляцией, высота загрузки клубней в закромах не должна превышать 2 м для семенного картофеля и 2,5 – 3 м для продовольственного.</w:t>
      </w:r>
    </w:p>
    <w:p w:rsidR="00FA0A8B" w:rsidRDefault="00FA0A8B">
      <w:pPr>
        <w:pStyle w:val="2"/>
      </w:pPr>
      <w:r>
        <w:t>Сорта зерновых культур Минусинского района. Краткая характеристика. Урожайность и себестоимость 1ц продукции</w:t>
      </w:r>
    </w:p>
    <w:p w:rsidR="00FA0A8B" w:rsidRDefault="00FA0A8B"/>
    <w:p w:rsidR="00FA0A8B" w:rsidRDefault="00FA0A8B">
      <w:pPr>
        <w:rPr>
          <w:b/>
        </w:rPr>
      </w:pPr>
      <w:r>
        <w:rPr>
          <w:b/>
        </w:rPr>
        <w:t>Основные экономические показатели по Минусинскому району.</w:t>
      </w:r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9"/>
        <w:gridCol w:w="786"/>
        <w:gridCol w:w="1326"/>
      </w:tblGrid>
      <w:tr w:rsidR="00FA0A8B">
        <w:trPr>
          <w:trHeight w:val="340"/>
        </w:trPr>
        <w:tc>
          <w:tcPr>
            <w:tcW w:w="0" w:type="auto"/>
            <w:vAlign w:val="center"/>
          </w:tcPr>
          <w:p w:rsidR="00FA0A8B" w:rsidRDefault="00FA0A8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 1999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зерно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</w:tr>
      <w:tr w:rsidR="00FA0A8B">
        <w:trPr>
          <w:trHeight w:val="340"/>
        </w:trPr>
        <w:tc>
          <w:tcPr>
            <w:tcW w:w="0" w:type="auto"/>
          </w:tcPr>
          <w:p w:rsidR="00FA0A8B" w:rsidRDefault="00FA0A8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Урожайность ц/га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11,4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93</w:t>
            </w:r>
          </w:p>
        </w:tc>
      </w:tr>
      <w:tr w:rsidR="00FA0A8B">
        <w:trPr>
          <w:trHeight w:val="340"/>
        </w:trPr>
        <w:tc>
          <w:tcPr>
            <w:tcW w:w="0" w:type="auto"/>
          </w:tcPr>
          <w:p w:rsidR="00FA0A8B" w:rsidRDefault="00FA0A8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Себестоимость, руб за тонну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679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676</w:t>
            </w:r>
          </w:p>
        </w:tc>
      </w:tr>
      <w:tr w:rsidR="00FA0A8B">
        <w:trPr>
          <w:trHeight w:val="340"/>
        </w:trPr>
        <w:tc>
          <w:tcPr>
            <w:tcW w:w="0" w:type="auto"/>
          </w:tcPr>
          <w:p w:rsidR="00FA0A8B" w:rsidRDefault="00FA0A8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Оплата труда с отчислениями на социальные нужды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3011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</w:tr>
      <w:tr w:rsidR="00FA0A8B">
        <w:trPr>
          <w:trHeight w:val="340"/>
        </w:trPr>
        <w:tc>
          <w:tcPr>
            <w:tcW w:w="0" w:type="auto"/>
          </w:tcPr>
          <w:p w:rsidR="00FA0A8B" w:rsidRDefault="00FA0A8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Семена и посадочный материал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8278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115</w:t>
            </w:r>
          </w:p>
        </w:tc>
      </w:tr>
      <w:tr w:rsidR="00FA0A8B">
        <w:trPr>
          <w:trHeight w:val="340"/>
        </w:trPr>
        <w:tc>
          <w:tcPr>
            <w:tcW w:w="0" w:type="auto"/>
          </w:tcPr>
          <w:p w:rsidR="00FA0A8B" w:rsidRDefault="00FA0A8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Удобрения минеральные и органические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296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</w:tr>
      <w:tr w:rsidR="00FA0A8B">
        <w:trPr>
          <w:trHeight w:val="340"/>
        </w:trPr>
        <w:tc>
          <w:tcPr>
            <w:tcW w:w="0" w:type="auto"/>
          </w:tcPr>
          <w:p w:rsidR="00FA0A8B" w:rsidRDefault="00FA0A8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Содержание основных средств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20550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292</w:t>
            </w:r>
          </w:p>
        </w:tc>
      </w:tr>
      <w:tr w:rsidR="00FA0A8B">
        <w:trPr>
          <w:trHeight w:val="340"/>
        </w:trPr>
        <w:tc>
          <w:tcPr>
            <w:tcW w:w="0" w:type="auto"/>
          </w:tcPr>
          <w:p w:rsidR="00FA0A8B" w:rsidRDefault="00FA0A8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Фактически посеянная площадь, га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48948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83</w:t>
            </w:r>
          </w:p>
        </w:tc>
      </w:tr>
      <w:tr w:rsidR="00FA0A8B">
        <w:trPr>
          <w:trHeight w:val="340"/>
        </w:trPr>
        <w:tc>
          <w:tcPr>
            <w:tcW w:w="0" w:type="auto"/>
          </w:tcPr>
          <w:p w:rsidR="00FA0A8B" w:rsidRDefault="00FA0A8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Затраты на растениеводство (производство с/х продукции всего, тыс руб.)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67923</w:t>
            </w:r>
          </w:p>
        </w:tc>
        <w:tc>
          <w:tcPr>
            <w:tcW w:w="0" w:type="auto"/>
            <w:vAlign w:val="center"/>
          </w:tcPr>
          <w:p w:rsidR="00FA0A8B" w:rsidRDefault="00FA0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</w:tr>
    </w:tbl>
    <w:p w:rsidR="00FA0A8B" w:rsidRDefault="00FA0A8B"/>
    <w:p w:rsidR="00FA0A8B" w:rsidRDefault="00FA0A8B">
      <w:pPr>
        <w:rPr>
          <w:b/>
          <w:bCs/>
        </w:rPr>
      </w:pPr>
      <w:r>
        <w:rPr>
          <w:b/>
          <w:bCs/>
        </w:rPr>
        <w:t>Сорта основных культур, выращиваемых в Минусинском районе:</w:t>
      </w:r>
    </w:p>
    <w:p w:rsidR="00FA0A8B" w:rsidRDefault="00FA0A8B">
      <w:pPr>
        <w:rPr>
          <w:bCs/>
        </w:rPr>
      </w:pPr>
      <w:r>
        <w:rPr>
          <w:u w:val="single"/>
        </w:rPr>
        <w:t>Пшеница</w:t>
      </w:r>
      <w:r>
        <w:t>:  Омская 9,Омская 20, Тулунская 12, Кантегирская 89.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Омская 9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Группа – зерновые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Культура – пшеница мягкая яровая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Характеристики:</w:t>
      </w:r>
    </w:p>
    <w:p w:rsidR="00FA0A8B" w:rsidRDefault="00FA0A8B">
      <w:pPr>
        <w:pStyle w:val="21"/>
        <w:rPr>
          <w:bCs w:val="0"/>
        </w:rPr>
      </w:pPr>
      <w:r>
        <w:rPr>
          <w:bCs w:val="0"/>
        </w:rPr>
        <w:t>Пшеница мягкая яровая. Выведен в Сибирском НИИСХ групповым отбором из гибридной популяции n 1210 (Безостая 1 х Саратовская 29) х Саратовская 29 (объединено 6 линий). Разновидность лютесценс. Колос призматический, средней длины (8,0 - 9,3 см) и плотности. Колосковая чешуя овальная, нервация выражена средне. Зубец короткий, расширенный у основания, плечо среднее, скошенное, киль ясно выражен по всей длине. Сорт среднепоздний, вегетационный период 80 - 91 день, созревает позднее сортов Саратовская 29 на 2 - 11 дней и Мильтурум 553 - на 1-8 дней. Устойчив к полеганию и осыпанию зерна. Устойчив к полеганию и осыпанию зерна. Отзывчив на увлажнение и высокий агрофон. Пыльной головней поражался средне, стандарт - слабо, бурой ржавчиной - слабее стандарта. Зерно крупное, масса 1000 зерен 37 - 45 г. Хлебопекарные качества хорошие. По трехлетним данным (1974 - 1976) Центральной лаборатории Госкомиссии анализ образцов показал содержание протеина в зерне - 16,1 %. Сырой клейковины - 36,9 %, сила муки - 441 джоуль; у стандарта Саратовская 29 соответственно 16,3 %, 37,2 % и 429 джоулей.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Омская 20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Группа – зерновые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Культура – пшеница мягкая яровая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Характеристики: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</w:pPr>
      <w:r>
        <w:t>Пшеница мягкая яровая. Выведен в Сибирском НИИСХ методом гибридизации Иртышанка 10 х (Грекум 114 х Кавказ). Разновидность лютесценс.Колос призматический, длиной 8-10 см, средней плотности. Колосковая чешуя ланцетная, длиной 9 мм и шириной 3-4 мм, со средневыраженной нервацией. Зубец острый, короткий.Плечо прямое, киль сильно выражен; зерно овальное с неглубокой бороздкой, крупное (38-41 г), на 3-6 г больше, чем у стандарта Целинная 26. При средней урожайности в регионе 24-25 ц/га прибавка к среднему стандарту составила 2-3 ц/га.Максимальная урожайность получена в Новосибирской области 51,3 ц/га. Среднепоздний. Вегетационный период 88-100 дней, созревает в среднем на 3-7 дней позднее стандарта Целинная 26. Устойчив к полеганию выше средней - высокая.К засухе устойчив. По данным технологической оценки имеет хорошие хлебопекарные качества.Включен в список сильных сортов.При сильном поражении стандарта характеризуется средней восприимчивостью к пыльной головне; значительно поражается бурой и стеблевой ржавчиной, несколько уступает стандарту по устойчивости к септориозу; в благоприятные для развития вредителей годы сильно повреждается шведской мухой.</w:t>
      </w:r>
    </w:p>
    <w:p w:rsidR="00FA0A8B" w:rsidRDefault="00FA0A8B">
      <w:r>
        <w:t xml:space="preserve"> 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Тулунская 12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Группа – зерновые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Культура – пшеница мягкая яровая</w:t>
      </w:r>
    </w:p>
    <w:p w:rsidR="00FA0A8B" w:rsidRDefault="00FA0A8B">
      <w:pPr>
        <w:rPr>
          <w:bCs/>
        </w:rPr>
      </w:pPr>
      <w:r>
        <w:rPr>
          <w:bCs/>
        </w:rPr>
        <w:t>Характеристики:</w:t>
      </w:r>
    </w:p>
    <w:p w:rsidR="00FA0A8B" w:rsidRDefault="00FA0A8B">
      <w:r>
        <w:t>Пшеница мягкая яровая. Выведен в НИИ Аграрных проблем Хакасии и в Сибирском НИИ растениеводства и селекции методом индивидуального отбора из гибридной популяции третьего поколения на жестком инфекционном фоне. Разновидность альбидум. Колос цилиндрический, средней длины и плотности.Колосковая чешуя овальная, средней величины. Зубец короткий, заостренный. Плечо прямое, слегка приподнятое, киль выражен сильно. Зерно среднекрупное (29-35 г), удлиненное, с опушенным основанием; бороздка неглубокая. В Западно-Сибирском регионе урожайность 29-32 ц/га, прибавка к стандартам Новосибирская 67 и Саратовская 29 - 5,6 и 4,2 ц/га соответственно. В Красноярском крае при средней урожайности 26 ц/га превысил Саратовскую 29 на 4,2 ц/га. Максимальная урожайность 55 ц/га. Среднеспелый. Вегетационный период 78-94 дня, созревает на 2-3 дня позднее Иртышанки 10 и одновременно с Новосибирской 67 и Саратовской 29. Устойчивость к полеганию выше средней - высокая, значительно выше, чем у Саратовской 29 и несколько ниже, чем у Иртышанки 10. Засухоустойчива.По данным технологической оценки характеризуется как сильная пшеница. Включен в списки сильных сортов. К пыльной головне восприимчив, но поражается слабее сортов Саратовская 29 и Иртышанка 10; по устойчивости к ржавчинным болезням, мучнистой росе и септориозу преимуществ перед стандартами не имеет; в годы сильного развития скрытостебельных вредителей проявляет полевую толерантность к повреждению шведской мухой.</w:t>
      </w:r>
    </w:p>
    <w:p w:rsidR="00FA0A8B" w:rsidRDefault="00FA0A8B">
      <w:p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left"/>
        <w:rPr>
          <w:bCs/>
        </w:rPr>
      </w:pPr>
      <w:bookmarkStart w:id="1" w:name="_GoBack"/>
      <w:bookmarkEnd w:id="1"/>
    </w:p>
    <w:sectPr w:rsidR="00FA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28B2"/>
    <w:multiLevelType w:val="hybridMultilevel"/>
    <w:tmpl w:val="FBF0ADF4"/>
    <w:lvl w:ilvl="0" w:tplc="133895E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43AFC"/>
    <w:multiLevelType w:val="hybridMultilevel"/>
    <w:tmpl w:val="4C50F942"/>
    <w:lvl w:ilvl="0" w:tplc="BA388A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A6D58"/>
    <w:multiLevelType w:val="hybridMultilevel"/>
    <w:tmpl w:val="9EC46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19505A3"/>
    <w:multiLevelType w:val="hybridMultilevel"/>
    <w:tmpl w:val="7728DC7A"/>
    <w:lvl w:ilvl="0" w:tplc="1FA0B1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B804F8"/>
    <w:multiLevelType w:val="hybridMultilevel"/>
    <w:tmpl w:val="8834C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503D5F"/>
    <w:multiLevelType w:val="hybridMultilevel"/>
    <w:tmpl w:val="37981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6165BE"/>
    <w:multiLevelType w:val="hybridMultilevel"/>
    <w:tmpl w:val="DBB2F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044888"/>
    <w:multiLevelType w:val="hybridMultilevel"/>
    <w:tmpl w:val="CE866188"/>
    <w:lvl w:ilvl="0" w:tplc="DBEA64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F268BE"/>
    <w:multiLevelType w:val="hybridMultilevel"/>
    <w:tmpl w:val="315286CE"/>
    <w:lvl w:ilvl="0" w:tplc="133895E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533828"/>
    <w:multiLevelType w:val="hybridMultilevel"/>
    <w:tmpl w:val="2FD6B054"/>
    <w:lvl w:ilvl="0" w:tplc="72302542">
      <w:start w:val="1"/>
      <w:numFmt w:val="bullet"/>
      <w:lvlText w:val="­"/>
      <w:lvlJc w:val="left"/>
      <w:pPr>
        <w:tabs>
          <w:tab w:val="num" w:pos="720"/>
        </w:tabs>
        <w:ind w:left="700" w:hanging="34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BE95D8E"/>
    <w:multiLevelType w:val="hybridMultilevel"/>
    <w:tmpl w:val="9EC46BF6"/>
    <w:lvl w:ilvl="0" w:tplc="72302542">
      <w:start w:val="1"/>
      <w:numFmt w:val="bullet"/>
      <w:lvlText w:val="­"/>
      <w:lvlJc w:val="left"/>
      <w:pPr>
        <w:tabs>
          <w:tab w:val="num" w:pos="720"/>
        </w:tabs>
        <w:ind w:left="700" w:hanging="34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EBA736B"/>
    <w:multiLevelType w:val="hybridMultilevel"/>
    <w:tmpl w:val="38601B70"/>
    <w:lvl w:ilvl="0" w:tplc="133895E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B81D0A"/>
    <w:multiLevelType w:val="hybridMultilevel"/>
    <w:tmpl w:val="3C946626"/>
    <w:lvl w:ilvl="0" w:tplc="4038254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085"/>
    <w:rsid w:val="006F1085"/>
    <w:rsid w:val="00AD2066"/>
    <w:rsid w:val="00D4584A"/>
    <w:rsid w:val="00FA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DD162-1E0F-41C1-BAEF-6EFBE6F1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567"/>
      </w:tabs>
      <w:spacing w:line="360" w:lineRule="auto"/>
      <w:jc w:val="both"/>
    </w:pPr>
    <w:rPr>
      <w:spacing w:val="-6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  <w:sz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semiHidden/>
    <w:pPr>
      <w:spacing w:line="240" w:lineRule="auto"/>
    </w:pPr>
    <w:rPr>
      <w:sz w:val="20"/>
    </w:rPr>
  </w:style>
  <w:style w:type="paragraph" w:styleId="20">
    <w:name w:val="Body Text 2"/>
    <w:basedOn w:val="a"/>
    <w:semiHidden/>
    <w:rPr>
      <w:color w:val="000000"/>
      <w:spacing w:val="0"/>
      <w:sz w:val="23"/>
      <w:szCs w:val="23"/>
    </w:rPr>
  </w:style>
  <w:style w:type="paragraph" w:styleId="30">
    <w:name w:val="Body Text 3"/>
    <w:basedOn w:val="a"/>
    <w:semiHidden/>
    <w:pPr>
      <w:spacing w:line="240" w:lineRule="auto"/>
      <w:jc w:val="left"/>
    </w:pPr>
  </w:style>
  <w:style w:type="paragraph" w:styleId="a5">
    <w:name w:val="Body Text Indent"/>
    <w:basedOn w:val="a"/>
    <w:semiHidden/>
    <w:pPr>
      <w:shd w:val="clear" w:color="auto" w:fill="FFFFFF"/>
      <w:tabs>
        <w:tab w:val="clear" w:pos="567"/>
      </w:tabs>
      <w:autoSpaceDE w:val="0"/>
      <w:autoSpaceDN w:val="0"/>
      <w:adjustRightInd w:val="0"/>
      <w:spacing w:line="240" w:lineRule="auto"/>
      <w:ind w:firstLine="360"/>
      <w:jc w:val="left"/>
    </w:pPr>
    <w:rPr>
      <w:bCs/>
    </w:rPr>
  </w:style>
  <w:style w:type="paragraph" w:styleId="21">
    <w:name w:val="Body Text Indent 2"/>
    <w:basedOn w:val="a"/>
    <w:semiHidden/>
    <w:pPr>
      <w:shd w:val="clear" w:color="auto" w:fill="FFFFFF"/>
      <w:tabs>
        <w:tab w:val="clear" w:pos="567"/>
      </w:tabs>
      <w:autoSpaceDE w:val="0"/>
      <w:autoSpaceDN w:val="0"/>
      <w:adjustRightInd w:val="0"/>
      <w:ind w:firstLine="36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6192</Words>
  <Characters>35297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41407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Serg</dc:creator>
  <cp:keywords/>
  <dc:description/>
  <cp:lastModifiedBy>admin</cp:lastModifiedBy>
  <cp:revision>2</cp:revision>
  <dcterms:created xsi:type="dcterms:W3CDTF">2014-02-08T11:49:00Z</dcterms:created>
  <dcterms:modified xsi:type="dcterms:W3CDTF">2014-02-08T11:49:00Z</dcterms:modified>
</cp:coreProperties>
</file>