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C7" w:rsidRPr="00A62306" w:rsidRDefault="003478C7" w:rsidP="003478C7">
      <w:pPr>
        <w:spacing w:before="120"/>
        <w:jc w:val="center"/>
        <w:rPr>
          <w:b/>
          <w:bCs/>
          <w:sz w:val="32"/>
          <w:szCs w:val="32"/>
        </w:rPr>
      </w:pPr>
      <w:r w:rsidRPr="00A62306">
        <w:rPr>
          <w:b/>
          <w:bCs/>
          <w:sz w:val="32"/>
          <w:szCs w:val="32"/>
        </w:rPr>
        <w:t>Музей-заповедник "Гатчина"</w:t>
      </w:r>
    </w:p>
    <w:p w:rsidR="003478C7" w:rsidRDefault="008E42A1" w:rsidP="003478C7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атчина" style="width:209.2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3478C7" w:rsidRDefault="003478C7" w:rsidP="003478C7">
      <w:pPr>
        <w:spacing w:before="120"/>
        <w:ind w:firstLine="567"/>
        <w:jc w:val="both"/>
      </w:pPr>
      <w:r w:rsidRPr="00152A25">
        <w:t xml:space="preserve">Гатчина - один из самых своеобразных пригородов Санкт-Петербурга. Центром Гатчинского дворцово-паркового ансамбля является дворец. </w:t>
      </w:r>
    </w:p>
    <w:p w:rsidR="003478C7" w:rsidRDefault="003478C7" w:rsidP="003478C7">
      <w:pPr>
        <w:spacing w:before="120"/>
        <w:ind w:firstLine="567"/>
        <w:jc w:val="both"/>
      </w:pPr>
      <w:r w:rsidRPr="00152A25">
        <w:t>Построенный в виде уединенного замка он возвышается над тихой водной гладью, подчиняя себе окружающий пейзаж. Огромные размеры, десять башен, стены, облицованные местными известняками, подземный ход, ведущий к озеру, делают его непохожим на другие загородные резиденции.</w:t>
      </w:r>
    </w:p>
    <w:p w:rsidR="003478C7" w:rsidRDefault="003478C7" w:rsidP="003478C7">
      <w:pPr>
        <w:spacing w:before="120"/>
        <w:ind w:firstLine="567"/>
        <w:jc w:val="both"/>
      </w:pPr>
      <w:r w:rsidRPr="00152A25">
        <w:t xml:space="preserve">Дворец возведен в 1766 - 1781 годах по проекту талантливого архитектора А. Ринальди - автора многих замечательных сооружений Петербурга и его окрестностей. </w:t>
      </w:r>
    </w:p>
    <w:p w:rsidR="003478C7" w:rsidRDefault="003478C7" w:rsidP="003478C7">
      <w:pPr>
        <w:spacing w:before="120"/>
        <w:ind w:firstLine="567"/>
        <w:jc w:val="both"/>
      </w:pPr>
      <w:r w:rsidRPr="00152A25">
        <w:t>Строился дворец для фаворита императрицы Екатерины II графа Григория Орлова.</w:t>
      </w:r>
    </w:p>
    <w:p w:rsidR="003478C7" w:rsidRDefault="003478C7" w:rsidP="003478C7">
      <w:pPr>
        <w:spacing w:before="120"/>
        <w:ind w:firstLine="567"/>
        <w:jc w:val="both"/>
      </w:pPr>
      <w:r w:rsidRPr="00152A25">
        <w:t>В 1783 году Гатчина становится резиденцией наследника Российского престола - великого князя Павла Петровича, будущего императора Павла I.</w:t>
      </w:r>
    </w:p>
    <w:p w:rsidR="003478C7" w:rsidRDefault="003478C7" w:rsidP="003478C7">
      <w:pPr>
        <w:spacing w:before="120"/>
        <w:ind w:firstLine="567"/>
        <w:jc w:val="both"/>
      </w:pPr>
      <w:r w:rsidRPr="00152A25">
        <w:t>Загородная усадьба не соответствовала больше своему новому назначению, и довольно скоро после перехода в руки Павла в ней начинаются работы по переделке большинства помещений, а затем и по перестройке отдельных частей дворца. Работы эти велись под руководством архитектора В. Бренна.</w:t>
      </w:r>
    </w:p>
    <w:p w:rsidR="003478C7" w:rsidRDefault="003478C7" w:rsidP="003478C7">
      <w:pPr>
        <w:spacing w:before="120"/>
        <w:ind w:firstLine="567"/>
        <w:jc w:val="both"/>
      </w:pPr>
      <w:r w:rsidRPr="00152A25">
        <w:t xml:space="preserve">Залы созданные по его проектам отвечали вкусам нового владельца. Они приобрели подчеркнутую торжественность и помпезность. </w:t>
      </w:r>
    </w:p>
    <w:p w:rsidR="003478C7" w:rsidRDefault="003478C7" w:rsidP="003478C7">
      <w:pPr>
        <w:spacing w:before="120"/>
        <w:ind w:firstLine="567"/>
        <w:jc w:val="both"/>
      </w:pPr>
      <w:r w:rsidRPr="00152A25">
        <w:t xml:space="preserve">Роскошные наборные паркеты, многочисленная лепнина на стенах и потолках, позолота, мрамор, обилие находившейся в них высокохудожественной мебели и бронзы, живописи и фарфора контрастировало с несколько суровым внешним обликом дворца. </w:t>
      </w:r>
    </w:p>
    <w:p w:rsidR="003478C7" w:rsidRDefault="003478C7" w:rsidP="003478C7">
      <w:pPr>
        <w:spacing w:before="120"/>
        <w:ind w:firstLine="567"/>
        <w:jc w:val="both"/>
      </w:pPr>
      <w:r w:rsidRPr="00152A25">
        <w:t xml:space="preserve">После смерти Павла I, в 1801 году, в течение первой половины XIX века практически никакого строительства во дворце и парке не велось. Вновь Гатчина оживает в середине XIX века, когда она являлась резиденцией императора Николая I. </w:t>
      </w:r>
    </w:p>
    <w:p w:rsidR="003478C7" w:rsidRDefault="003478C7" w:rsidP="003478C7">
      <w:pPr>
        <w:spacing w:before="120"/>
        <w:ind w:firstLine="567"/>
        <w:jc w:val="both"/>
      </w:pPr>
      <w:r w:rsidRPr="00152A25">
        <w:t xml:space="preserve">В 1844 - 1851 годах были проведены последние большие работы по дворцу - перестройка обоих его каре. Работами по перестройке каре, как и по внутренней их отделке, руководил Р.И. Кузьмин, один из видных архитекторов того времени. </w:t>
      </w:r>
    </w:p>
    <w:p w:rsidR="003478C7" w:rsidRDefault="003478C7" w:rsidP="003478C7">
      <w:pPr>
        <w:spacing w:before="120"/>
        <w:ind w:firstLine="567"/>
        <w:jc w:val="both"/>
      </w:pPr>
      <w:r w:rsidRPr="00152A25">
        <w:t xml:space="preserve">В 1881 - 1894 годах Гатчинский дворец являлся любимой резиденцией </w:t>
      </w:r>
      <w:r w:rsidRPr="00A62306">
        <w:t>Российского императора</w:t>
      </w:r>
      <w:r w:rsidRPr="00152A25">
        <w:t xml:space="preserve"> </w:t>
      </w:r>
      <w:r w:rsidRPr="00A62306">
        <w:t>Александра III</w:t>
      </w:r>
      <w:r w:rsidRPr="00152A25">
        <w:t xml:space="preserve">, который проводил здесь значительную часть года. Вновь, как и в конце XVIII века, дворец оказывается в центре общественной жизни страны. </w:t>
      </w:r>
    </w:p>
    <w:p w:rsidR="003478C7" w:rsidRDefault="003478C7" w:rsidP="003478C7">
      <w:pPr>
        <w:spacing w:before="120"/>
        <w:ind w:firstLine="567"/>
        <w:jc w:val="both"/>
      </w:pPr>
      <w:r w:rsidRPr="00152A25">
        <w:t>После перестроек 40-х годов XIX века никаких существенных изменений во дворец больше не вносилось. Последующие владельцы отделывали по своему вкусу занимаемые ими апартаменты, не трогая, как правило, помещений своих предшественников. В результате этого Гатчинский дворец стал интереснейшим историко-художественным музеем, отразившим в своих стенах смену художественных стилей и вкусов на протяжении полутора столетий.</w:t>
      </w:r>
    </w:p>
    <w:p w:rsidR="003478C7" w:rsidRDefault="003478C7" w:rsidP="003478C7">
      <w:pPr>
        <w:spacing w:before="120"/>
        <w:ind w:firstLine="567"/>
        <w:jc w:val="both"/>
      </w:pPr>
      <w:r w:rsidRPr="00152A25">
        <w:t>19 мая 1918 года дворец был открыт для посетителей. До Великой Отечественной войны Гатчинский дворец являлся крупнейшим из пригородных дворцов - музеев Петербурга, заслужив славу "пригородного Эрмитажа".</w:t>
      </w:r>
    </w:p>
    <w:p w:rsidR="003478C7" w:rsidRDefault="003478C7" w:rsidP="003478C7">
      <w:pPr>
        <w:spacing w:before="120"/>
        <w:ind w:firstLine="567"/>
        <w:jc w:val="both"/>
      </w:pPr>
      <w:r w:rsidRPr="00152A25">
        <w:t xml:space="preserve">В исторических залах и на выставках можно было увидеть великолепную мебель русских и западноевропейских мастеров, французскую бронзу, собрания мраморной скульптуры и живописи. Посетители знакомились с коллекциями ценнейших тканей, исторического костюма XVIII - XIX веков, старинного оружия. Особое место занимали собрания русского и западноевропейского фарфора и восточного искусства. </w:t>
      </w:r>
    </w:p>
    <w:p w:rsidR="003478C7" w:rsidRDefault="003478C7" w:rsidP="003478C7">
      <w:pPr>
        <w:spacing w:before="120"/>
        <w:ind w:firstLine="567"/>
        <w:jc w:val="both"/>
      </w:pPr>
      <w:r w:rsidRPr="00152A25">
        <w:t>Отдельного упоминания заслуживает первоклассная коллекция портретной живописи. Всего экспозиции и фонды музея насчитывали более 52 тысяч экспонатов.</w:t>
      </w:r>
    </w:p>
    <w:p w:rsidR="003478C7" w:rsidRDefault="003478C7" w:rsidP="003478C7">
      <w:pPr>
        <w:spacing w:before="120"/>
        <w:ind w:firstLine="567"/>
        <w:jc w:val="both"/>
      </w:pPr>
      <w:r w:rsidRPr="00152A25">
        <w:t>Война 1941 - 1945 годов нанесла дворцу сильнейшие повреждения. Однако основные коллекции дворца удалось спасти, что дает возможность возродить этот уникальный историко - культурный памятник России.</w:t>
      </w:r>
    </w:p>
    <w:p w:rsidR="003478C7" w:rsidRDefault="003478C7" w:rsidP="003478C7">
      <w:pPr>
        <w:spacing w:before="120"/>
        <w:ind w:firstLine="567"/>
        <w:jc w:val="both"/>
      </w:pPr>
      <w:r w:rsidRPr="00152A25">
        <w:t xml:space="preserve">Первые отреставрированные залы дворца были открыты 8 мая 1985 года. В настоящий момент реставрационные работы продолжаются. Однако уже сейчас Гатчинский дворец является первоклассным музеем, занимающим свое достойное место в "жемчужном ожерелье" Санкт-Петербурга. </w:t>
      </w:r>
    </w:p>
    <w:p w:rsidR="003478C7" w:rsidRDefault="003478C7" w:rsidP="003478C7">
      <w:pPr>
        <w:spacing w:before="120"/>
        <w:ind w:firstLine="567"/>
        <w:jc w:val="both"/>
      </w:pPr>
      <w:r w:rsidRPr="00152A25">
        <w:t xml:space="preserve">Гатчинские места издавна поражали современников своей красотой. Причудливое течение реки Гатчинки между невысоких возвышенностей, озерца, рощи и лес , множество ключей и великолепное прозрачное Серебряное озеро. Даже климат несколько иной, чем в Петербурге. </w:t>
      </w:r>
    </w:p>
    <w:p w:rsidR="003478C7" w:rsidRDefault="003478C7" w:rsidP="003478C7">
      <w:pPr>
        <w:spacing w:before="120"/>
        <w:ind w:firstLine="567"/>
        <w:jc w:val="both"/>
      </w:pPr>
      <w:r w:rsidRPr="00152A25">
        <w:t xml:space="preserve">Создание Гатчинского парка связано с именем графа Григория Орлова, знаменитого фаворита Екатерины II. Императрица подарила мызу Гатчину своему любимцу после смерти предыдущего владельца князя Бориса Куракина. </w:t>
      </w:r>
    </w:p>
    <w:p w:rsidR="003478C7" w:rsidRDefault="003478C7" w:rsidP="003478C7">
      <w:pPr>
        <w:spacing w:before="120"/>
        <w:ind w:firstLine="567"/>
        <w:jc w:val="both"/>
      </w:pPr>
      <w:r w:rsidRPr="00152A25">
        <w:t xml:space="preserve">С весны 1766 здесь начинаются грандиозные работы. Это не только строительство роскошного охотничьего замка, каковым задумывал свое детище Орлов, но и разбивка парка на обширной прилегающей территории. </w:t>
      </w:r>
    </w:p>
    <w:p w:rsidR="003478C7" w:rsidRDefault="003478C7" w:rsidP="003478C7">
      <w:pPr>
        <w:spacing w:before="120"/>
        <w:ind w:firstLine="567"/>
        <w:jc w:val="both"/>
      </w:pPr>
      <w:r w:rsidRPr="00152A25">
        <w:t xml:space="preserve">Дикая природа, благодаря садовых дел мастерам и большому числу привлекаемых работных людей, уже в семидесятые годы XVIII века преображается в модном пейзажном, или английском, стиле, соответственно идеалам и вкусам времени. Запруды и подпоры воды приводят к увеличению размеров Белого озера, изменению общей береговой линии, образованию многочисленных искусственных островов и островков. Проводятся землеустроительные работы, возникают каналы, пруды, террасы. Высаживаются тысячи деревьев разных пород. </w:t>
      </w:r>
    </w:p>
    <w:p w:rsidR="003478C7" w:rsidRDefault="003478C7" w:rsidP="003478C7">
      <w:pPr>
        <w:spacing w:before="120"/>
        <w:ind w:firstLine="567"/>
        <w:jc w:val="both"/>
      </w:pPr>
      <w:r w:rsidRPr="00152A25">
        <w:t xml:space="preserve">Автор дворца Антонио Ринальди подземным ходом и гротом "Эхо" связывает волшебный и таинственный замок с берегом Серебряного озера, украшает парк символической Колонной Орла, Чесменским обелиском. Ему приписывается и чудесный Восьмигранный колодец. </w:t>
      </w:r>
    </w:p>
    <w:p w:rsidR="003478C7" w:rsidRDefault="003478C7" w:rsidP="003478C7">
      <w:pPr>
        <w:spacing w:before="120"/>
        <w:ind w:firstLine="567"/>
        <w:jc w:val="both"/>
      </w:pPr>
      <w:r w:rsidRPr="00152A25">
        <w:t xml:space="preserve">С 1783 года владельцем Гатчины становится Государь Наследник Павел Петрович, получивший мызу и окружающие угодья в подарок от матери после смерти Г. Орлова. Начинается новый этап истории Гатчинского парка. Сложный характер Павла, сентиментальный и суровый, педантичный и изменчивый одновременно, сказывался во всем, в том числе и в облике его любимой Гатчины. Соответственно Гатчинский парк, как живой организм, обретает своеобразное философское осмысление, являясь художественным отображением своей эпохи. </w:t>
      </w:r>
    </w:p>
    <w:p w:rsidR="003478C7" w:rsidRDefault="003478C7" w:rsidP="003478C7">
      <w:pPr>
        <w:spacing w:before="120"/>
        <w:ind w:firstLine="567"/>
        <w:jc w:val="both"/>
      </w:pPr>
      <w:r w:rsidRPr="00152A25">
        <w:t xml:space="preserve">Поездка Великого князя с супругой в Европу, особенно посещение Франции, оказала быстрое и сильное воздействие на художественный образ Гатчинского парка. </w:t>
      </w:r>
    </w:p>
    <w:p w:rsidR="003478C7" w:rsidRDefault="003478C7" w:rsidP="003478C7">
      <w:pPr>
        <w:spacing w:before="120"/>
        <w:ind w:firstLine="567"/>
        <w:jc w:val="both"/>
      </w:pPr>
      <w:r w:rsidRPr="00152A25">
        <w:t xml:space="preserve">Появляются регулярные, французского типа части парка - Собственный сад, Верхний и Нижний Голландские, Ботанический и Липовый сады, остров Любви с павильоном Венеры, органично вписавшиеся в пейзажный Дворцовый парк. </w:t>
      </w:r>
    </w:p>
    <w:p w:rsidR="003478C7" w:rsidRDefault="003478C7" w:rsidP="003478C7">
      <w:pPr>
        <w:spacing w:before="120"/>
        <w:ind w:firstLine="567"/>
        <w:jc w:val="both"/>
      </w:pPr>
      <w:r w:rsidRPr="00152A25">
        <w:t xml:space="preserve">Планировочное решение "Большого Аглицкого сада", как его тогда называли, получает композиционное продолжение в регулярном парке Сильвия и в прилегающих охотничьих лесных массивах - Орловской роще, Зверинце и будущем Приоратском парке. </w:t>
      </w:r>
    </w:p>
    <w:p w:rsidR="003478C7" w:rsidRPr="00152A25" w:rsidRDefault="003478C7" w:rsidP="003478C7">
      <w:pPr>
        <w:spacing w:before="120"/>
        <w:ind w:firstLine="567"/>
        <w:jc w:val="both"/>
      </w:pPr>
      <w:r w:rsidRPr="00152A25">
        <w:t xml:space="preserve">С 1796 года, после восшествия на престол Павла I, Гатчина становится одной из императорских загородных резиденций.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78C7"/>
    <w:rsid w:val="00152A25"/>
    <w:rsid w:val="003478C7"/>
    <w:rsid w:val="00616072"/>
    <w:rsid w:val="008B35EE"/>
    <w:rsid w:val="008E42A1"/>
    <w:rsid w:val="00A62306"/>
    <w:rsid w:val="00B42C45"/>
    <w:rsid w:val="00B47B6A"/>
    <w:rsid w:val="00E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C230664E-444D-4246-A6FA-ECBAAADC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8C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478C7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4091</Words>
  <Characters>2333</Characters>
  <Application>Microsoft Office Word</Application>
  <DocSecurity>0</DocSecurity>
  <Lines>19</Lines>
  <Paragraphs>12</Paragraphs>
  <ScaleCrop>false</ScaleCrop>
  <Company>Home</Company>
  <LinksUpToDate>false</LinksUpToDate>
  <CharactersWithSpaces>6412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Музей-заповедник "Гатчина"</dc:title>
  <dc:subject/>
  <dc:creator>User</dc:creator>
  <cp:keywords/>
  <dc:description/>
  <cp:lastModifiedBy>admin</cp:lastModifiedBy>
  <cp:revision>2</cp:revision>
  <dcterms:created xsi:type="dcterms:W3CDTF">2014-01-25T09:08:00Z</dcterms:created>
  <dcterms:modified xsi:type="dcterms:W3CDTF">2014-01-25T09:08:00Z</dcterms:modified>
</cp:coreProperties>
</file>