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19D" w:rsidRPr="008D319D" w:rsidRDefault="008D319D" w:rsidP="008D319D">
      <w:pPr>
        <w:spacing w:before="120"/>
        <w:ind w:firstLine="0"/>
        <w:jc w:val="center"/>
        <w:rPr>
          <w:rFonts w:ascii="Times New Roman" w:hAnsi="Times New Roman" w:cs="Times New Roman"/>
          <w:b/>
          <w:bCs/>
          <w:sz w:val="32"/>
          <w:szCs w:val="32"/>
        </w:rPr>
      </w:pPr>
      <w:bookmarkStart w:id="0" w:name="_Toc413491779"/>
      <w:bookmarkStart w:id="1" w:name="_Toc417711325"/>
      <w:bookmarkStart w:id="2" w:name="_Toc473973996"/>
      <w:r w:rsidRPr="008D319D">
        <w:rPr>
          <w:rFonts w:ascii="Times New Roman" w:hAnsi="Times New Roman" w:cs="Times New Roman"/>
          <w:b/>
          <w:bCs/>
          <w:sz w:val="32"/>
          <w:szCs w:val="32"/>
        </w:rPr>
        <w:t>Модели теории графов для выделения контуров по градиентному изображению.</w:t>
      </w:r>
      <w:bookmarkEnd w:id="0"/>
      <w:bookmarkEnd w:id="1"/>
      <w:bookmarkEnd w:id="2"/>
    </w:p>
    <w:p w:rsidR="008D319D" w:rsidRPr="008D319D" w:rsidRDefault="008D319D" w:rsidP="008D319D">
      <w:pPr>
        <w:spacing w:before="120"/>
        <w:ind w:firstLine="567"/>
        <w:rPr>
          <w:rFonts w:ascii="Times New Roman" w:hAnsi="Times New Roman" w:cs="Times New Roman"/>
          <w:sz w:val="28"/>
          <w:szCs w:val="28"/>
        </w:rPr>
      </w:pPr>
      <w:r w:rsidRPr="008D319D">
        <w:rPr>
          <w:rFonts w:ascii="Times New Roman" w:hAnsi="Times New Roman" w:cs="Times New Roman"/>
          <w:sz w:val="28"/>
          <w:szCs w:val="28"/>
        </w:rPr>
        <w:t xml:space="preserve">А.Г. Броневич, Н.С. Зюзерова </w:t>
      </w:r>
    </w:p>
    <w:p w:rsidR="008D319D" w:rsidRPr="008D319D" w:rsidRDefault="008D319D" w:rsidP="008D319D">
      <w:pPr>
        <w:spacing w:before="120"/>
        <w:ind w:firstLine="0"/>
        <w:jc w:val="center"/>
        <w:rPr>
          <w:rFonts w:ascii="Times New Roman" w:hAnsi="Times New Roman" w:cs="Times New Roman"/>
          <w:b/>
          <w:bCs/>
          <w:sz w:val="28"/>
          <w:szCs w:val="28"/>
        </w:rPr>
      </w:pPr>
      <w:r w:rsidRPr="008D319D">
        <w:rPr>
          <w:rFonts w:ascii="Times New Roman" w:hAnsi="Times New Roman" w:cs="Times New Roman"/>
          <w:b/>
          <w:bCs/>
          <w:sz w:val="28"/>
          <w:szCs w:val="28"/>
        </w:rPr>
        <w:t>1.Введение</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Важным этапом обработки реальных изображений является выделение контурного (скелетного) изображения. Это оказывается необходимым при распознавании образов и анализе сцен, поскольку контуры являются, как правило, наиболее информативными и неизбыточными признаками исходного изображения. При выделении краев (контуров) полутоновых изображений наиболее широкое применение получили методы </w:t>
      </w:r>
      <w:r w:rsidRPr="008D319D">
        <w:rPr>
          <w:rFonts w:ascii="Times New Roman" w:hAnsi="Times New Roman" w:cs="Times New Roman"/>
          <w:position w:val="-10"/>
          <w:sz w:val="24"/>
          <w:szCs w:val="24"/>
        </w:rPr>
        <w:object w:dxaOrig="6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8.75pt" o:ole="">
            <v:imagedata r:id="rId7" o:title=""/>
          </v:shape>
          <o:OLEObject Type="Embed" ProgID="Equation.3" ShapeID="_x0000_i1025" DrawAspect="Content" ObjectID="_1470544440" r:id="rId8"/>
        </w:object>
      </w:r>
      <w:r w:rsidRPr="008D319D">
        <w:rPr>
          <w:rFonts w:ascii="Times New Roman" w:hAnsi="Times New Roman" w:cs="Times New Roman"/>
          <w:sz w:val="24"/>
          <w:szCs w:val="24"/>
        </w:rPr>
        <w:t xml:space="preserve">, основанные на различного рода статистических и вероятностных моделях, робастные при наличии ошибок, вызванных зашумленностью изображений, квантованием  функции яркости по ее аргументам и значениям. </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Однако следует отметить, что объективность получаемых результатов, как правило, достаточно мала. Слишком ненадежными оказываются статистические выводы, основанные на мало представительной локальной статистической информации. Кроме того, при выделении краев, как правило, используются одномерные вероятностные модели. Методы, основанные на модели двумерного нестационарного случайного процесса, оказываются трудно реализуемыми на практике.</w:t>
      </w:r>
    </w:p>
    <w:p w:rsid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rPr>
        <w:t xml:space="preserve">В статье рассматривается модель описания изображений, основанная на теории графов. В качестве исходной информации для предлагаемого метода может быть некоторым образом полученный массив </w:t>
      </w:r>
      <w:r w:rsidRPr="008D319D">
        <w:rPr>
          <w:rFonts w:ascii="Times New Roman" w:hAnsi="Times New Roman" w:cs="Times New Roman"/>
          <w:position w:val="-10"/>
          <w:sz w:val="24"/>
          <w:szCs w:val="24"/>
        </w:rPr>
        <w:object w:dxaOrig="2980" w:dyaOrig="380">
          <v:shape id="_x0000_i1026" type="#_x0000_t75" style="width:149.25pt;height:18.75pt" o:ole="">
            <v:imagedata r:id="rId9" o:title=""/>
          </v:shape>
          <o:OLEObject Type="Embed" ProgID="Equation.3" ShapeID="_x0000_i1026" DrawAspect="Content" ObjectID="_1470544441" r:id="rId10"/>
        </w:object>
      </w:r>
      <w:r w:rsidRPr="008D319D">
        <w:rPr>
          <w:rFonts w:ascii="Times New Roman" w:hAnsi="Times New Roman" w:cs="Times New Roman"/>
          <w:sz w:val="24"/>
          <w:szCs w:val="24"/>
        </w:rPr>
        <w:t xml:space="preserve"> чисел, ставящих в соответствие  каждой точке </w:t>
      </w:r>
      <w:r w:rsidRPr="008D319D">
        <w:rPr>
          <w:rFonts w:ascii="Times New Roman" w:hAnsi="Times New Roman" w:cs="Times New Roman"/>
          <w:position w:val="-10"/>
          <w:sz w:val="24"/>
          <w:szCs w:val="24"/>
        </w:rPr>
        <w:object w:dxaOrig="520" w:dyaOrig="300">
          <v:shape id="_x0000_i1027" type="#_x0000_t75" style="width:26.25pt;height:15pt" o:ole="">
            <v:imagedata r:id="rId11" o:title=""/>
          </v:shape>
          <o:OLEObject Type="Embed" ProgID="Equation.3" ShapeID="_x0000_i1027" DrawAspect="Content" ObjectID="_1470544442" r:id="rId12"/>
        </w:object>
      </w:r>
      <w:r w:rsidRPr="008D319D">
        <w:rPr>
          <w:rFonts w:ascii="Times New Roman" w:hAnsi="Times New Roman" w:cs="Times New Roman"/>
          <w:sz w:val="24"/>
          <w:szCs w:val="24"/>
        </w:rPr>
        <w:t xml:space="preserve">изображения степень (вероятность) принадлежности ее контурному изображению. Значения </w:t>
      </w:r>
      <w:r w:rsidRPr="008D319D">
        <w:rPr>
          <w:rFonts w:ascii="Times New Roman" w:hAnsi="Times New Roman" w:cs="Times New Roman"/>
          <w:position w:val="-10"/>
          <w:sz w:val="24"/>
          <w:szCs w:val="24"/>
        </w:rPr>
        <w:object w:dxaOrig="800" w:dyaOrig="300">
          <v:shape id="_x0000_i1028" type="#_x0000_t75" style="width:39.75pt;height:15pt" o:ole="">
            <v:imagedata r:id="rId13" o:title=""/>
          </v:shape>
          <o:OLEObject Type="Embed" ProgID="Equation.3" ShapeID="_x0000_i1028" DrawAspect="Content" ObjectID="_1470544443" r:id="rId14"/>
        </w:object>
      </w:r>
      <w:r w:rsidRPr="008D319D">
        <w:rPr>
          <w:rFonts w:ascii="Times New Roman" w:hAnsi="Times New Roman" w:cs="Times New Roman"/>
          <w:sz w:val="24"/>
          <w:szCs w:val="24"/>
        </w:rPr>
        <w:t xml:space="preserve">могут быть получены, например, с помощью оператора Собеля </w:t>
      </w:r>
      <w:r w:rsidRPr="008D319D">
        <w:rPr>
          <w:rFonts w:ascii="Times New Roman" w:hAnsi="Times New Roman" w:cs="Times New Roman"/>
          <w:position w:val="-8"/>
          <w:sz w:val="24"/>
          <w:szCs w:val="24"/>
        </w:rPr>
        <w:object w:dxaOrig="340" w:dyaOrig="320">
          <v:shape id="_x0000_i1029" type="#_x0000_t75" style="width:17.25pt;height:15.75pt" o:ole="">
            <v:imagedata r:id="rId15" o:title=""/>
          </v:shape>
          <o:OLEObject Type="Embed" ProgID="Equation.3" ShapeID="_x0000_i1029" DrawAspect="Content" ObjectID="_1470544444" r:id="rId16"/>
        </w:object>
      </w:r>
      <w:r w:rsidRPr="008D319D">
        <w:rPr>
          <w:rFonts w:ascii="Times New Roman" w:hAnsi="Times New Roman" w:cs="Times New Roman"/>
          <w:sz w:val="24"/>
          <w:szCs w:val="24"/>
        </w:rPr>
        <w:t xml:space="preserve">. Используя предположение, что любая точка </w:t>
      </w:r>
      <w:r w:rsidRPr="008D319D">
        <w:rPr>
          <w:rFonts w:ascii="Times New Roman" w:hAnsi="Times New Roman" w:cs="Times New Roman"/>
          <w:position w:val="-10"/>
          <w:sz w:val="24"/>
          <w:szCs w:val="24"/>
        </w:rPr>
        <w:object w:dxaOrig="520" w:dyaOrig="300">
          <v:shape id="_x0000_i1030" type="#_x0000_t75" style="width:26.25pt;height:15pt" o:ole="">
            <v:imagedata r:id="rId11" o:title=""/>
          </v:shape>
          <o:OLEObject Type="Embed" ProgID="Equation.3" ShapeID="_x0000_i1030" DrawAspect="Content" ObjectID="_1470544445" r:id="rId17"/>
        </w:object>
      </w:r>
      <w:r w:rsidRPr="008D319D">
        <w:rPr>
          <w:rFonts w:ascii="Times New Roman" w:hAnsi="Times New Roman" w:cs="Times New Roman"/>
          <w:sz w:val="24"/>
          <w:szCs w:val="24"/>
        </w:rPr>
        <w:t xml:space="preserve">, для которой </w:t>
      </w:r>
      <w:r w:rsidRPr="008D319D">
        <w:rPr>
          <w:rFonts w:ascii="Times New Roman" w:hAnsi="Times New Roman" w:cs="Times New Roman"/>
          <w:position w:val="-10"/>
          <w:sz w:val="24"/>
          <w:szCs w:val="24"/>
        </w:rPr>
        <w:object w:dxaOrig="800" w:dyaOrig="300">
          <v:shape id="_x0000_i1031" type="#_x0000_t75" style="width:39.75pt;height:15pt" o:ole="">
            <v:imagedata r:id="rId18" o:title=""/>
          </v:shape>
          <o:OLEObject Type="Embed" ProgID="Equation.3" ShapeID="_x0000_i1031" DrawAspect="Content" ObjectID="_1470544446" r:id="rId19"/>
        </w:object>
      </w:r>
      <w:r w:rsidRPr="008D319D">
        <w:rPr>
          <w:rFonts w:ascii="Times New Roman" w:hAnsi="Times New Roman" w:cs="Times New Roman"/>
          <w:sz w:val="24"/>
          <w:szCs w:val="24"/>
        </w:rPr>
        <w:sym w:font="TimesET" w:char="003F"/>
      </w:r>
      <w:r w:rsidRPr="008D319D">
        <w:rPr>
          <w:rFonts w:ascii="Times New Roman" w:hAnsi="Times New Roman" w:cs="Times New Roman"/>
          <w:position w:val="-4"/>
          <w:sz w:val="24"/>
          <w:szCs w:val="24"/>
        </w:rPr>
        <w:object w:dxaOrig="200" w:dyaOrig="260">
          <v:shape id="_x0000_i1032" type="#_x0000_t75" style="width:9.75pt;height:12.75pt" o:ole="">
            <v:imagedata r:id="rId20" o:title=""/>
          </v:shape>
          <o:OLEObject Type="Embed" ProgID="Equation.3" ShapeID="_x0000_i1032" DrawAspect="Content" ObjectID="_1470544447" r:id="rId21"/>
        </w:object>
      </w:r>
      <w:r w:rsidRPr="008D319D">
        <w:rPr>
          <w:rFonts w:ascii="Times New Roman" w:hAnsi="Times New Roman" w:cs="Times New Roman"/>
          <w:sz w:val="24"/>
          <w:szCs w:val="24"/>
        </w:rPr>
        <w:t xml:space="preserve"> (</w:t>
      </w:r>
      <w:r w:rsidRPr="008D319D">
        <w:rPr>
          <w:rFonts w:ascii="Times New Roman" w:hAnsi="Times New Roman" w:cs="Times New Roman"/>
          <w:position w:val="-4"/>
          <w:sz w:val="24"/>
          <w:szCs w:val="24"/>
        </w:rPr>
        <w:object w:dxaOrig="200" w:dyaOrig="260">
          <v:shape id="_x0000_i1033" type="#_x0000_t75" style="width:9.75pt;height:12.75pt" o:ole="">
            <v:imagedata r:id="rId20" o:title=""/>
          </v:shape>
          <o:OLEObject Type="Embed" ProgID="Equation.3" ShapeID="_x0000_i1033" DrawAspect="Content" ObjectID="_1470544448" r:id="rId22"/>
        </w:object>
      </w:r>
      <w:r w:rsidRPr="008D319D">
        <w:rPr>
          <w:rFonts w:ascii="Times New Roman" w:hAnsi="Times New Roman" w:cs="Times New Roman"/>
          <w:sz w:val="24"/>
          <w:szCs w:val="24"/>
        </w:rPr>
        <w:t xml:space="preserve"> - порог), не принадлежит контуру, строится граф градиентного изображения. Согласно постановке оптимизационной задачи, контурное изображение - это частичный подграф градиентного изображения, обладающий такими же метрическими характеристиками. В статье описывается эффективный алгоритм поиска контурного изображения, который основан на процедуре построения наикратчайшего пути на графе.</w:t>
      </w:r>
    </w:p>
    <w:p w:rsidR="008D319D" w:rsidRPr="008D319D" w:rsidRDefault="008D319D" w:rsidP="008D319D">
      <w:pPr>
        <w:spacing w:before="120"/>
        <w:ind w:firstLine="0"/>
        <w:jc w:val="center"/>
        <w:rPr>
          <w:rFonts w:ascii="Times New Roman" w:hAnsi="Times New Roman" w:cs="Times New Roman"/>
          <w:b/>
          <w:bCs/>
          <w:sz w:val="28"/>
          <w:szCs w:val="28"/>
        </w:rPr>
      </w:pPr>
      <w:r w:rsidRPr="008D319D">
        <w:rPr>
          <w:rFonts w:ascii="Times New Roman" w:hAnsi="Times New Roman" w:cs="Times New Roman"/>
          <w:b/>
          <w:bCs/>
          <w:sz w:val="28"/>
          <w:szCs w:val="28"/>
        </w:rPr>
        <w:t>2. Основные определения</w:t>
      </w:r>
    </w:p>
    <w:p w:rsid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rPr>
        <w:t xml:space="preserve">Будем считать, что для каждого элемента изображения (ЭИ) с координатами </w:t>
      </w:r>
      <w:r w:rsidRPr="008D319D">
        <w:rPr>
          <w:rFonts w:ascii="Times New Roman" w:hAnsi="Times New Roman" w:cs="Times New Roman"/>
          <w:position w:val="-10"/>
          <w:sz w:val="24"/>
          <w:szCs w:val="24"/>
        </w:rPr>
        <w:object w:dxaOrig="520" w:dyaOrig="300">
          <v:shape id="_x0000_i1034" type="#_x0000_t75" style="width:26.25pt;height:15pt" o:ole="">
            <v:imagedata r:id="rId23" o:title=""/>
          </v:shape>
          <o:OLEObject Type="Embed" ProgID="Equation.3" ShapeID="_x0000_i1034" DrawAspect="Content" ObjectID="_1470544449" r:id="rId24"/>
        </w:object>
      </w:r>
      <w:r w:rsidRPr="008D319D">
        <w:rPr>
          <w:rFonts w:ascii="Times New Roman" w:hAnsi="Times New Roman" w:cs="Times New Roman"/>
          <w:sz w:val="24"/>
          <w:szCs w:val="24"/>
        </w:rPr>
        <w:t xml:space="preserve"> имеется оценка модуля градиента</w:t>
      </w:r>
      <w:r w:rsidRPr="008D319D">
        <w:rPr>
          <w:rFonts w:ascii="Times New Roman" w:hAnsi="Times New Roman" w:cs="Times New Roman"/>
          <w:position w:val="-10"/>
          <w:sz w:val="24"/>
          <w:szCs w:val="24"/>
        </w:rPr>
        <w:object w:dxaOrig="800" w:dyaOrig="300">
          <v:shape id="_x0000_i1035" type="#_x0000_t75" style="width:39.75pt;height:15pt" o:ole="">
            <v:imagedata r:id="rId25" o:title=""/>
          </v:shape>
          <o:OLEObject Type="Embed" ProgID="Equation.3" ShapeID="_x0000_i1035" DrawAspect="Content" ObjectID="_1470544450" r:id="rId26"/>
        </w:object>
      </w:r>
      <w:r w:rsidRPr="008D319D">
        <w:rPr>
          <w:rFonts w:ascii="Times New Roman" w:hAnsi="Times New Roman" w:cs="Times New Roman"/>
          <w:sz w:val="24"/>
          <w:szCs w:val="24"/>
        </w:rPr>
        <w:t xml:space="preserve">, которая, например, может быть получена с помощью оператора Собеля. Контуры изображения представляют собой кривые на изображении, в точках которых модуль градиента имеет большее значение, либо не определен в силу того, что частная производная вдоль направления </w:t>
      </w:r>
      <w:r w:rsidRPr="008D319D">
        <w:rPr>
          <w:rFonts w:ascii="Times New Roman" w:hAnsi="Times New Roman" w:cs="Times New Roman"/>
          <w:sz w:val="24"/>
          <w:szCs w:val="24"/>
          <w:lang w:val="en-US"/>
        </w:rPr>
        <w:t>x</w:t>
      </w:r>
      <w:r w:rsidRPr="008D319D">
        <w:rPr>
          <w:rFonts w:ascii="Times New Roman" w:hAnsi="Times New Roman" w:cs="Times New Roman"/>
          <w:sz w:val="24"/>
          <w:szCs w:val="24"/>
        </w:rPr>
        <w:t xml:space="preserve"> либо </w:t>
      </w:r>
      <w:r w:rsidRPr="008D319D">
        <w:rPr>
          <w:rFonts w:ascii="Times New Roman" w:hAnsi="Times New Roman" w:cs="Times New Roman"/>
          <w:sz w:val="24"/>
          <w:szCs w:val="24"/>
          <w:lang w:val="en-US"/>
        </w:rPr>
        <w:t>y</w:t>
      </w:r>
      <w:r w:rsidRPr="008D319D">
        <w:rPr>
          <w:rFonts w:ascii="Times New Roman" w:hAnsi="Times New Roman" w:cs="Times New Roman"/>
          <w:sz w:val="24"/>
          <w:szCs w:val="24"/>
        </w:rPr>
        <w:t xml:space="preserve"> терпит разрывы. Поскольку мы имеем лишь оценку градиента, то можно предположить, что точка </w:t>
      </w:r>
      <w:r w:rsidRPr="008D319D">
        <w:rPr>
          <w:rFonts w:ascii="Times New Roman" w:hAnsi="Times New Roman" w:cs="Times New Roman"/>
          <w:position w:val="-10"/>
          <w:sz w:val="24"/>
          <w:szCs w:val="24"/>
        </w:rPr>
        <w:object w:dxaOrig="520" w:dyaOrig="300">
          <v:shape id="_x0000_i1036" type="#_x0000_t75" style="width:26.25pt;height:15pt" o:ole="">
            <v:imagedata r:id="rId23" o:title=""/>
          </v:shape>
          <o:OLEObject Type="Embed" ProgID="Equation.3" ShapeID="_x0000_i1036" DrawAspect="Content" ObjectID="_1470544451" r:id="rId27"/>
        </w:object>
      </w:r>
      <w:r w:rsidRPr="008D319D">
        <w:rPr>
          <w:rFonts w:ascii="Times New Roman" w:hAnsi="Times New Roman" w:cs="Times New Roman"/>
          <w:sz w:val="24"/>
          <w:szCs w:val="24"/>
        </w:rPr>
        <w:t xml:space="preserve"> принадлежит контуру, если значение функции</w:t>
      </w:r>
      <w:r w:rsidRPr="008D319D">
        <w:rPr>
          <w:rFonts w:ascii="Times New Roman" w:hAnsi="Times New Roman" w:cs="Times New Roman"/>
          <w:position w:val="-10"/>
          <w:sz w:val="24"/>
          <w:szCs w:val="24"/>
        </w:rPr>
        <w:object w:dxaOrig="800" w:dyaOrig="300">
          <v:shape id="_x0000_i1037" type="#_x0000_t75" style="width:39.75pt;height:15pt" o:ole="">
            <v:imagedata r:id="rId25" o:title=""/>
          </v:shape>
          <o:OLEObject Type="Embed" ProgID="Equation.3" ShapeID="_x0000_i1037" DrawAspect="Content" ObjectID="_1470544452" r:id="rId28"/>
        </w:object>
      </w:r>
      <w:r w:rsidRPr="008D319D">
        <w:rPr>
          <w:rFonts w:ascii="Times New Roman" w:hAnsi="Times New Roman" w:cs="Times New Roman"/>
          <w:sz w:val="24"/>
          <w:szCs w:val="24"/>
        </w:rPr>
        <w:t xml:space="preserve">в этой точке достаточно большое. С учетом этого можно ввести в рассмотрение порог </w:t>
      </w:r>
      <w:r w:rsidRPr="008D319D">
        <w:rPr>
          <w:rFonts w:ascii="Times New Roman" w:hAnsi="Times New Roman" w:cs="Times New Roman"/>
          <w:sz w:val="24"/>
          <w:szCs w:val="24"/>
          <w:lang w:val="en-US"/>
        </w:rPr>
        <w:t>h</w:t>
      </w:r>
      <w:r w:rsidRPr="008D319D">
        <w:rPr>
          <w:rFonts w:ascii="Times New Roman" w:hAnsi="Times New Roman" w:cs="Times New Roman"/>
          <w:sz w:val="24"/>
          <w:szCs w:val="24"/>
        </w:rPr>
        <w:t xml:space="preserve"> и считать, что любая точка </w:t>
      </w:r>
      <w:r w:rsidRPr="008D319D">
        <w:rPr>
          <w:rFonts w:ascii="Times New Roman" w:hAnsi="Times New Roman" w:cs="Times New Roman"/>
          <w:position w:val="-10"/>
          <w:sz w:val="24"/>
          <w:szCs w:val="24"/>
        </w:rPr>
        <w:object w:dxaOrig="520" w:dyaOrig="300">
          <v:shape id="_x0000_i1038" type="#_x0000_t75" style="width:26.25pt;height:15pt" o:ole="">
            <v:imagedata r:id="rId23" o:title=""/>
          </v:shape>
          <o:OLEObject Type="Embed" ProgID="Equation.3" ShapeID="_x0000_i1038" DrawAspect="Content" ObjectID="_1470544453" r:id="rId29"/>
        </w:object>
      </w:r>
      <w:r w:rsidRPr="008D319D">
        <w:rPr>
          <w:rFonts w:ascii="Times New Roman" w:hAnsi="Times New Roman" w:cs="Times New Roman"/>
          <w:sz w:val="24"/>
          <w:szCs w:val="24"/>
        </w:rPr>
        <w:t xml:space="preserve">, для которой </w:t>
      </w:r>
      <w:r w:rsidRPr="008D319D">
        <w:rPr>
          <w:rFonts w:ascii="Times New Roman" w:hAnsi="Times New Roman" w:cs="Times New Roman"/>
          <w:position w:val="-10"/>
          <w:sz w:val="24"/>
          <w:szCs w:val="24"/>
        </w:rPr>
        <w:object w:dxaOrig="800" w:dyaOrig="300">
          <v:shape id="_x0000_i1039" type="#_x0000_t75" style="width:39.75pt;height:15pt" o:ole="">
            <v:imagedata r:id="rId25" o:title=""/>
          </v:shape>
          <o:OLEObject Type="Embed" ProgID="Equation.3" ShapeID="_x0000_i1039" DrawAspect="Content" ObjectID="_1470544454" r:id="rId30"/>
        </w:object>
      </w:r>
      <w:r w:rsidRPr="008D319D">
        <w:rPr>
          <w:rFonts w:ascii="Times New Roman" w:hAnsi="Times New Roman" w:cs="Times New Roman"/>
          <w:sz w:val="24"/>
          <w:szCs w:val="24"/>
          <w:lang w:val="en-US"/>
        </w:rPr>
        <w:t>h</w:t>
      </w:r>
      <w:r w:rsidRPr="008D319D">
        <w:rPr>
          <w:rFonts w:ascii="Times New Roman" w:hAnsi="Times New Roman" w:cs="Times New Roman"/>
          <w:sz w:val="24"/>
          <w:szCs w:val="24"/>
        </w:rPr>
        <w:t xml:space="preserve"> не принадлежит контуру. Это позволяет ввести в рассмотрение градиентное изображение</w:t>
      </w:r>
    </w:p>
    <w:p w:rsid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position w:val="-28"/>
          <w:sz w:val="24"/>
          <w:szCs w:val="24"/>
        </w:rPr>
        <w:object w:dxaOrig="2640" w:dyaOrig="740">
          <v:shape id="_x0000_i1040" type="#_x0000_t75" style="width:132pt;height:36.75pt" o:ole="">
            <v:imagedata r:id="rId31" o:title=""/>
          </v:shape>
          <o:OLEObject Type="Embed" ProgID="Equation.3" ShapeID="_x0000_i1040" DrawAspect="Content" ObjectID="_1470544455" r:id="rId32"/>
        </w:objec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и по этому изображению восстанавливать контуры исходного изображения. При этом сделаем следующие предположения:</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если точка </w:t>
      </w:r>
      <w:r w:rsidRPr="008D319D">
        <w:rPr>
          <w:rFonts w:ascii="Times New Roman" w:hAnsi="Times New Roman" w:cs="Times New Roman"/>
          <w:position w:val="-10"/>
          <w:sz w:val="24"/>
          <w:szCs w:val="24"/>
        </w:rPr>
        <w:object w:dxaOrig="520" w:dyaOrig="300">
          <v:shape id="_x0000_i1041" type="#_x0000_t75" style="width:26.25pt;height:15pt" o:ole="">
            <v:imagedata r:id="rId33" o:title=""/>
          </v:shape>
          <o:OLEObject Type="Embed" ProgID="Equation.3" ShapeID="_x0000_i1041" DrawAspect="Content" ObjectID="_1470544456" r:id="rId34"/>
        </w:object>
      </w:r>
      <w:r w:rsidRPr="008D319D">
        <w:rPr>
          <w:rFonts w:ascii="Times New Roman" w:hAnsi="Times New Roman" w:cs="Times New Roman"/>
          <w:sz w:val="24"/>
          <w:szCs w:val="24"/>
        </w:rPr>
        <w:t xml:space="preserve"> принадлежит контуру, то </w:t>
      </w:r>
      <w:r w:rsidRPr="008D319D">
        <w:rPr>
          <w:rFonts w:ascii="Times New Roman" w:hAnsi="Times New Roman" w:cs="Times New Roman"/>
          <w:position w:val="-10"/>
          <w:sz w:val="24"/>
          <w:szCs w:val="24"/>
        </w:rPr>
        <w:object w:dxaOrig="999" w:dyaOrig="300">
          <v:shape id="_x0000_i1042" type="#_x0000_t75" style="width:50.25pt;height:15pt" o:ole="">
            <v:imagedata r:id="rId35" o:title=""/>
          </v:shape>
          <o:OLEObject Type="Embed" ProgID="Equation.3" ShapeID="_x0000_i1042" DrawAspect="Content" ObjectID="_1470544457" r:id="rId36"/>
        </w:object>
      </w:r>
      <w:r w:rsidRPr="008D319D">
        <w:rPr>
          <w:rFonts w:ascii="Times New Roman" w:hAnsi="Times New Roman" w:cs="Times New Roman"/>
          <w:sz w:val="24"/>
          <w:szCs w:val="24"/>
        </w:rPr>
        <w:t xml:space="preserve"> (обратное утверждение в общем случае неверно);</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пусть</w:t>
      </w:r>
      <w:r w:rsidRPr="008D319D">
        <w:rPr>
          <w:rFonts w:ascii="Times New Roman" w:hAnsi="Times New Roman" w:cs="Times New Roman"/>
          <w:position w:val="-10"/>
          <w:sz w:val="24"/>
          <w:szCs w:val="24"/>
        </w:rPr>
        <w:object w:dxaOrig="1120" w:dyaOrig="320">
          <v:shape id="_x0000_i1043" type="#_x0000_t75" style="width:56.25pt;height:15.75pt" o:ole="">
            <v:imagedata r:id="rId37" o:title=""/>
          </v:shape>
          <o:OLEObject Type="Embed" ProgID="Equation.3" ShapeID="_x0000_i1043" DrawAspect="Content" ObjectID="_1470544458" r:id="rId38"/>
        </w:object>
      </w:r>
      <w:r w:rsidRPr="008D319D">
        <w:rPr>
          <w:rFonts w:ascii="Times New Roman" w:hAnsi="Times New Roman" w:cs="Times New Roman"/>
          <w:sz w:val="24"/>
          <w:szCs w:val="24"/>
        </w:rPr>
        <w:t xml:space="preserve">, тогда в окрестности </w:t>
      </w:r>
      <w:r w:rsidRPr="008D319D">
        <w:rPr>
          <w:rFonts w:ascii="Times New Roman" w:hAnsi="Times New Roman" w:cs="Times New Roman"/>
          <w:position w:val="-12"/>
          <w:sz w:val="24"/>
          <w:szCs w:val="24"/>
        </w:rPr>
        <w:object w:dxaOrig="2880" w:dyaOrig="420">
          <v:shape id="_x0000_i1044" type="#_x0000_t75" style="width:2in;height:21pt" o:ole="">
            <v:imagedata r:id="rId39" o:title=""/>
          </v:shape>
          <o:OLEObject Type="Embed" ProgID="Equation.3" ShapeID="_x0000_i1044" DrawAspect="Content" ObjectID="_1470544459" r:id="rId40"/>
        </w:object>
      </w:r>
      <w:r w:rsidRPr="008D319D">
        <w:rPr>
          <w:rFonts w:ascii="Times New Roman" w:hAnsi="Times New Roman" w:cs="Times New Roman"/>
          <w:sz w:val="24"/>
          <w:szCs w:val="24"/>
        </w:rPr>
        <w:t xml:space="preserve">точки </w:t>
      </w:r>
      <w:r w:rsidRPr="008D319D">
        <w:rPr>
          <w:rFonts w:ascii="Times New Roman" w:hAnsi="Times New Roman" w:cs="Times New Roman"/>
          <w:position w:val="-10"/>
          <w:sz w:val="24"/>
          <w:szCs w:val="24"/>
        </w:rPr>
        <w:object w:dxaOrig="639" w:dyaOrig="320">
          <v:shape id="_x0000_i1045" type="#_x0000_t75" style="width:32.25pt;height:15.75pt" o:ole="">
            <v:imagedata r:id="rId41" o:title=""/>
          </v:shape>
          <o:OLEObject Type="Embed" ProgID="Equation.3" ShapeID="_x0000_i1045" DrawAspect="Content" ObjectID="_1470544460" r:id="rId42"/>
        </w:object>
      </w:r>
      <w:r w:rsidRPr="008D319D">
        <w:rPr>
          <w:rFonts w:ascii="Times New Roman" w:hAnsi="Times New Roman" w:cs="Times New Roman"/>
          <w:sz w:val="24"/>
          <w:szCs w:val="24"/>
        </w:rPr>
        <w:t xml:space="preserve"> может быть найдена точка </w:t>
      </w:r>
      <w:r w:rsidRPr="008D319D">
        <w:rPr>
          <w:rFonts w:ascii="Times New Roman" w:hAnsi="Times New Roman" w:cs="Times New Roman"/>
          <w:position w:val="-10"/>
          <w:sz w:val="24"/>
          <w:szCs w:val="24"/>
        </w:rPr>
        <w:object w:dxaOrig="700" w:dyaOrig="320">
          <v:shape id="_x0000_i1046" type="#_x0000_t75" style="width:35.25pt;height:15.75pt" o:ole="">
            <v:imagedata r:id="rId43" o:title=""/>
          </v:shape>
          <o:OLEObject Type="Embed" ProgID="Equation.3" ShapeID="_x0000_i1046" DrawAspect="Content" ObjectID="_1470544461" r:id="rId44"/>
        </w:object>
      </w:r>
      <w:r w:rsidRPr="008D319D">
        <w:rPr>
          <w:rFonts w:ascii="Times New Roman" w:hAnsi="Times New Roman" w:cs="Times New Roman"/>
          <w:sz w:val="24"/>
          <w:szCs w:val="24"/>
        </w:rPr>
        <w:t xml:space="preserve">, принадлежащая контуру. (выбор параметров </w:t>
      </w:r>
      <w:r w:rsidRPr="008D319D">
        <w:rPr>
          <w:rFonts w:ascii="Times New Roman" w:hAnsi="Times New Roman" w:cs="Times New Roman"/>
          <w:position w:val="-6"/>
          <w:sz w:val="24"/>
          <w:szCs w:val="24"/>
        </w:rPr>
        <w:object w:dxaOrig="200" w:dyaOrig="220">
          <v:shape id="_x0000_i1047" type="#_x0000_t75" style="width:9.75pt;height:11.25pt" o:ole="">
            <v:imagedata r:id="rId45" o:title=""/>
          </v:shape>
          <o:OLEObject Type="Embed" ProgID="Equation.3" ShapeID="_x0000_i1047" DrawAspect="Content" ObjectID="_1470544462" r:id="rId46"/>
        </w:object>
      </w:r>
      <w:r w:rsidRPr="008D319D">
        <w:rPr>
          <w:rFonts w:ascii="Times New Roman" w:hAnsi="Times New Roman" w:cs="Times New Roman"/>
          <w:sz w:val="24"/>
          <w:szCs w:val="24"/>
        </w:rPr>
        <w:t xml:space="preserve"> и </w:t>
      </w:r>
      <w:r w:rsidRPr="008D319D">
        <w:rPr>
          <w:rFonts w:ascii="Times New Roman" w:hAnsi="Times New Roman" w:cs="Times New Roman"/>
          <w:position w:val="-4"/>
          <w:sz w:val="24"/>
          <w:szCs w:val="24"/>
        </w:rPr>
        <w:object w:dxaOrig="200" w:dyaOrig="260">
          <v:shape id="_x0000_i1048" type="#_x0000_t75" style="width:9.75pt;height:12.75pt" o:ole="">
            <v:imagedata r:id="rId47" o:title=""/>
          </v:shape>
          <o:OLEObject Type="Embed" ProgID="Equation.3" ShapeID="_x0000_i1048" DrawAspect="Content" ObjectID="_1470544463" r:id="rId48"/>
        </w:object>
      </w:r>
      <w:r w:rsidRPr="008D319D">
        <w:rPr>
          <w:rFonts w:ascii="Times New Roman" w:hAnsi="Times New Roman" w:cs="Times New Roman"/>
          <w:sz w:val="24"/>
          <w:szCs w:val="24"/>
        </w:rPr>
        <w:t>, очевидно, связан с качеством исходного изображения);</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по градиентному изображению можно с некоторой точностью восстановить конфигурацию контуров, их метрические характеристики.</w:t>
      </w:r>
    </w:p>
    <w:p w:rsid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rPr>
        <w:t xml:space="preserve">Для математического описания таких требований введем в рассмотрение неориентированный граф градиентного изображения. Вершинами этого графа является ЭИ с координатами </w:t>
      </w:r>
      <w:r w:rsidRPr="008D319D">
        <w:rPr>
          <w:rFonts w:ascii="Times New Roman" w:hAnsi="Times New Roman" w:cs="Times New Roman"/>
          <w:position w:val="-10"/>
          <w:sz w:val="24"/>
          <w:szCs w:val="24"/>
        </w:rPr>
        <w:object w:dxaOrig="520" w:dyaOrig="300">
          <v:shape id="_x0000_i1049" type="#_x0000_t75" style="width:26.25pt;height:15pt" o:ole="">
            <v:imagedata r:id="rId49" o:title=""/>
          </v:shape>
          <o:OLEObject Type="Embed" ProgID="Equation.3" ShapeID="_x0000_i1049" DrawAspect="Content" ObjectID="_1470544464" r:id="rId50"/>
        </w:object>
      </w:r>
      <w:r w:rsidRPr="008D319D">
        <w:rPr>
          <w:rFonts w:ascii="Times New Roman" w:hAnsi="Times New Roman" w:cs="Times New Roman"/>
          <w:sz w:val="24"/>
          <w:szCs w:val="24"/>
        </w:rPr>
        <w:t xml:space="preserve">, для которых </w:t>
      </w:r>
      <w:r w:rsidRPr="008D319D">
        <w:rPr>
          <w:rFonts w:ascii="Times New Roman" w:hAnsi="Times New Roman" w:cs="Times New Roman"/>
          <w:position w:val="-10"/>
          <w:sz w:val="24"/>
          <w:szCs w:val="24"/>
        </w:rPr>
        <w:object w:dxaOrig="1020" w:dyaOrig="300">
          <v:shape id="_x0000_i1050" type="#_x0000_t75" style="width:51pt;height:15pt" o:ole="">
            <v:imagedata r:id="rId51" o:title=""/>
          </v:shape>
          <o:OLEObject Type="Embed" ProgID="Equation.3" ShapeID="_x0000_i1050" DrawAspect="Content" ObjectID="_1470544465" r:id="rId52"/>
        </w:object>
      </w:r>
      <w:r w:rsidRPr="008D319D">
        <w:rPr>
          <w:rFonts w:ascii="Times New Roman" w:hAnsi="Times New Roman" w:cs="Times New Roman"/>
          <w:sz w:val="24"/>
          <w:szCs w:val="24"/>
        </w:rPr>
        <w:t xml:space="preserve">. Будем считать, что вершины </w:t>
      </w:r>
      <w:r w:rsidRPr="008D319D">
        <w:rPr>
          <w:rFonts w:ascii="Times New Roman" w:hAnsi="Times New Roman" w:cs="Times New Roman"/>
          <w:position w:val="-10"/>
          <w:sz w:val="24"/>
          <w:szCs w:val="24"/>
        </w:rPr>
        <w:object w:dxaOrig="639" w:dyaOrig="320">
          <v:shape id="_x0000_i1051" type="#_x0000_t75" style="width:32.25pt;height:15.75pt" o:ole="">
            <v:imagedata r:id="rId53" o:title=""/>
          </v:shape>
          <o:OLEObject Type="Embed" ProgID="Equation.3" ShapeID="_x0000_i1051" DrawAspect="Content" ObjectID="_1470544466" r:id="rId54"/>
        </w:object>
      </w:r>
      <w:r w:rsidRPr="008D319D">
        <w:rPr>
          <w:rFonts w:ascii="Times New Roman" w:hAnsi="Times New Roman" w:cs="Times New Roman"/>
          <w:sz w:val="24"/>
          <w:szCs w:val="24"/>
        </w:rPr>
        <w:t xml:space="preserve">, </w:t>
      </w:r>
      <w:r w:rsidRPr="008D319D">
        <w:rPr>
          <w:rFonts w:ascii="Times New Roman" w:hAnsi="Times New Roman" w:cs="Times New Roman"/>
          <w:position w:val="-10"/>
          <w:sz w:val="24"/>
          <w:szCs w:val="24"/>
        </w:rPr>
        <w:object w:dxaOrig="700" w:dyaOrig="320">
          <v:shape id="_x0000_i1052" type="#_x0000_t75" style="width:35.25pt;height:15.75pt" o:ole="">
            <v:imagedata r:id="rId43" o:title=""/>
          </v:shape>
          <o:OLEObject Type="Embed" ProgID="Equation.3" ShapeID="_x0000_i1052" DrawAspect="Content" ObjectID="_1470544467" r:id="rId55"/>
        </w:object>
      </w:r>
      <w:r w:rsidRPr="008D319D">
        <w:rPr>
          <w:rFonts w:ascii="Times New Roman" w:hAnsi="Times New Roman" w:cs="Times New Roman"/>
          <w:sz w:val="24"/>
          <w:szCs w:val="24"/>
        </w:rPr>
        <w:t xml:space="preserve"> этого графа являются смежными, если найдутся такие числа </w:t>
      </w:r>
      <w:r w:rsidRPr="008D319D">
        <w:rPr>
          <w:rFonts w:ascii="Times New Roman" w:hAnsi="Times New Roman" w:cs="Times New Roman"/>
          <w:position w:val="-8"/>
          <w:sz w:val="24"/>
          <w:szCs w:val="24"/>
        </w:rPr>
        <w:object w:dxaOrig="400" w:dyaOrig="300">
          <v:shape id="_x0000_i1053" type="#_x0000_t75" style="width:20.25pt;height:15pt" o:ole="">
            <v:imagedata r:id="rId56" o:title=""/>
          </v:shape>
          <o:OLEObject Type="Embed" ProgID="Equation.3" ShapeID="_x0000_i1053" DrawAspect="Content" ObjectID="_1470544468" r:id="rId57"/>
        </w:object>
      </w:r>
      <w:r w:rsidRPr="008D319D">
        <w:rPr>
          <w:rFonts w:ascii="Times New Roman" w:hAnsi="Times New Roman" w:cs="Times New Roman"/>
          <w:sz w:val="24"/>
          <w:szCs w:val="24"/>
        </w:rPr>
        <w:t xml:space="preserve"> </w:t>
      </w:r>
      <w:r w:rsidRPr="008D319D">
        <w:rPr>
          <w:rFonts w:ascii="Times New Roman" w:hAnsi="Times New Roman" w:cs="Times New Roman"/>
          <w:position w:val="-4"/>
          <w:sz w:val="24"/>
          <w:szCs w:val="24"/>
        </w:rPr>
        <w:object w:dxaOrig="200" w:dyaOrig="200">
          <v:shape id="_x0000_i1054" type="#_x0000_t75" style="width:9.75pt;height:9.75pt" o:ole="">
            <v:imagedata r:id="rId58" o:title=""/>
          </v:shape>
          <o:OLEObject Type="Embed" ProgID="Equation.3" ShapeID="_x0000_i1054" DrawAspect="Content" ObjectID="_1470544469" r:id="rId59"/>
        </w:object>
      </w:r>
      <w:r w:rsidRPr="008D319D">
        <w:rPr>
          <w:rFonts w:ascii="Times New Roman" w:hAnsi="Times New Roman" w:cs="Times New Roman"/>
          <w:position w:val="-10"/>
          <w:sz w:val="24"/>
          <w:szCs w:val="24"/>
        </w:rPr>
        <w:object w:dxaOrig="859" w:dyaOrig="380">
          <v:shape id="_x0000_i1055" type="#_x0000_t75" style="width:42.75pt;height:18.75pt" o:ole="">
            <v:imagedata r:id="rId60" o:title=""/>
          </v:shape>
          <o:OLEObject Type="Embed" ProgID="Equation.3" ShapeID="_x0000_i1055" DrawAspect="Content" ObjectID="_1470544470" r:id="rId61"/>
        </w:object>
      </w:r>
      <w:r w:rsidRPr="008D319D">
        <w:rPr>
          <w:rFonts w:ascii="Times New Roman" w:hAnsi="Times New Roman" w:cs="Times New Roman"/>
          <w:sz w:val="24"/>
          <w:szCs w:val="24"/>
        </w:rPr>
        <w:t xml:space="preserve">, не равные нулю одновременно, что </w:t>
      </w:r>
      <w:r w:rsidRPr="008D319D">
        <w:rPr>
          <w:rFonts w:ascii="Times New Roman" w:hAnsi="Times New Roman" w:cs="Times New Roman"/>
          <w:position w:val="-10"/>
          <w:sz w:val="24"/>
          <w:szCs w:val="24"/>
        </w:rPr>
        <w:object w:dxaOrig="639" w:dyaOrig="320">
          <v:shape id="_x0000_i1056" type="#_x0000_t75" style="width:32.25pt;height:15.75pt" o:ole="">
            <v:imagedata r:id="rId62" o:title=""/>
          </v:shape>
          <o:OLEObject Type="Embed" ProgID="Equation.3" ShapeID="_x0000_i1056" DrawAspect="Content" ObjectID="_1470544471" r:id="rId63"/>
        </w:object>
      </w:r>
      <w:r w:rsidRPr="008D319D">
        <w:rPr>
          <w:rFonts w:ascii="Times New Roman" w:hAnsi="Times New Roman" w:cs="Times New Roman"/>
          <w:sz w:val="24"/>
          <w:szCs w:val="24"/>
        </w:rPr>
        <w:t>=</w:t>
      </w:r>
      <w:r w:rsidRPr="008D319D">
        <w:rPr>
          <w:rFonts w:ascii="Times New Roman" w:hAnsi="Times New Roman" w:cs="Times New Roman"/>
          <w:position w:val="-10"/>
          <w:sz w:val="24"/>
          <w:szCs w:val="24"/>
        </w:rPr>
        <w:object w:dxaOrig="1359" w:dyaOrig="320">
          <v:shape id="_x0000_i1057" type="#_x0000_t75" style="width:68.25pt;height:15.75pt" o:ole="">
            <v:imagedata r:id="rId64" o:title=""/>
          </v:shape>
          <o:OLEObject Type="Embed" ProgID="Equation.3" ShapeID="_x0000_i1057" DrawAspect="Content" ObjectID="_1470544472" r:id="rId65"/>
        </w:object>
      </w:r>
      <w:r w:rsidRPr="008D319D">
        <w:rPr>
          <w:rFonts w:ascii="Times New Roman" w:hAnsi="Times New Roman" w:cs="Times New Roman"/>
          <w:sz w:val="24"/>
          <w:szCs w:val="24"/>
        </w:rPr>
        <w:t>. Различные варианты смежных вершин показаны на рис.1 а), б), в), г).</w:t>
      </w:r>
    </w:p>
    <w:p w:rsidR="008D319D" w:rsidRDefault="003444C3" w:rsidP="008D319D">
      <w:pPr>
        <w:spacing w:before="120"/>
        <w:ind w:firstLine="567"/>
        <w:rPr>
          <w:rFonts w:ascii="Times New Roman" w:hAnsi="Times New Roman" w:cs="Times New Roman"/>
          <w:sz w:val="24"/>
          <w:szCs w:val="24"/>
        </w:rPr>
      </w:pPr>
      <w:r>
        <w:rPr>
          <w:rFonts w:ascii="Times New Roman" w:hAnsi="Times New Roman" w:cs="Times New Roman"/>
          <w:sz w:val="24"/>
          <w:szCs w:val="24"/>
        </w:rPr>
        <w:pict>
          <v:shape id="_x0000_i1058" type="#_x0000_t75" style="width:332.25pt;height:76.5pt" fillcolor="window">
            <v:imagedata r:id="rId66" o:title=""/>
          </v:shape>
        </w:pict>
      </w:r>
    </w:p>
    <w:p w:rsid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rPr>
        <w:t xml:space="preserve">Введем расстояние между смежными вершинами. Будем считать, что для случаев а) и б) это расстояние равно </w:t>
      </w:r>
      <w:r w:rsidRPr="008D319D">
        <w:rPr>
          <w:rFonts w:ascii="Times New Roman" w:hAnsi="Times New Roman" w:cs="Times New Roman"/>
          <w:position w:val="-6"/>
          <w:sz w:val="24"/>
          <w:szCs w:val="24"/>
        </w:rPr>
        <w:object w:dxaOrig="380" w:dyaOrig="340">
          <v:shape id="_x0000_i1059" type="#_x0000_t75" style="width:18.75pt;height:17.25pt" o:ole="">
            <v:imagedata r:id="rId67" o:title=""/>
          </v:shape>
          <o:OLEObject Type="Embed" ProgID="Equation.3" ShapeID="_x0000_i1059" DrawAspect="Content" ObjectID="_1470544473" r:id="rId68"/>
        </w:object>
      </w:r>
      <w:r w:rsidRPr="008D319D">
        <w:rPr>
          <w:rFonts w:ascii="Times New Roman" w:hAnsi="Times New Roman" w:cs="Times New Roman"/>
          <w:sz w:val="24"/>
          <w:szCs w:val="24"/>
        </w:rPr>
        <w:t xml:space="preserve">, а для случаев в) и г) это расстояние равно 1. С учетом этого можно ввести расстояние между произвольными вершинами графа градиентного изображения. Пусть теперь точки </w:t>
      </w:r>
      <w:r w:rsidRPr="008D319D">
        <w:rPr>
          <w:rFonts w:ascii="Times New Roman" w:hAnsi="Times New Roman" w:cs="Times New Roman"/>
          <w:position w:val="-10"/>
          <w:sz w:val="24"/>
          <w:szCs w:val="24"/>
        </w:rPr>
        <w:object w:dxaOrig="540" w:dyaOrig="320">
          <v:shape id="_x0000_i1060" type="#_x0000_t75" style="width:27pt;height:15.75pt" o:ole="">
            <v:imagedata r:id="rId69" o:title=""/>
          </v:shape>
          <o:OLEObject Type="Embed" ProgID="Equation.3" ShapeID="_x0000_i1060" DrawAspect="Content" ObjectID="_1470544474" r:id="rId70"/>
        </w:object>
      </w:r>
      <w:r w:rsidRPr="008D319D">
        <w:rPr>
          <w:rFonts w:ascii="Times New Roman" w:hAnsi="Times New Roman" w:cs="Times New Roman"/>
          <w:sz w:val="24"/>
          <w:szCs w:val="24"/>
        </w:rPr>
        <w:t xml:space="preserve"> принадлежат контуру, тогда поскольку они связаны, можно рассматривать расстояние </w:t>
      </w:r>
      <w:r w:rsidRPr="008D319D">
        <w:rPr>
          <w:rFonts w:ascii="Times New Roman" w:hAnsi="Times New Roman" w:cs="Times New Roman"/>
          <w:position w:val="-10"/>
          <w:sz w:val="24"/>
          <w:szCs w:val="24"/>
        </w:rPr>
        <w:object w:dxaOrig="1020" w:dyaOrig="360">
          <v:shape id="_x0000_i1061" type="#_x0000_t75" style="width:51pt;height:18pt" o:ole="">
            <v:imagedata r:id="rId71" o:title=""/>
          </v:shape>
          <o:OLEObject Type="Embed" ProgID="Equation.3" ShapeID="_x0000_i1061" DrawAspect="Content" ObjectID="_1470544475" r:id="rId72"/>
        </w:object>
      </w:r>
      <w:r w:rsidRPr="008D319D">
        <w:rPr>
          <w:rFonts w:ascii="Times New Roman" w:hAnsi="Times New Roman" w:cs="Times New Roman"/>
          <w:sz w:val="24"/>
          <w:szCs w:val="24"/>
        </w:rPr>
        <w:t xml:space="preserve">между этими точками вдоль контура. Естественно предположить, что это расстояние не должно сильно отличаться от расстояния  </w:t>
      </w:r>
      <w:r w:rsidRPr="008D319D">
        <w:rPr>
          <w:rFonts w:ascii="Times New Roman" w:hAnsi="Times New Roman" w:cs="Times New Roman"/>
          <w:position w:val="-4"/>
          <w:sz w:val="24"/>
          <w:szCs w:val="24"/>
        </w:rPr>
        <w:object w:dxaOrig="220" w:dyaOrig="260">
          <v:shape id="_x0000_i1062" type="#_x0000_t75" style="width:11.25pt;height:12.75pt" o:ole="">
            <v:imagedata r:id="rId73" o:title=""/>
          </v:shape>
          <o:OLEObject Type="Embed" ProgID="Equation.3" ShapeID="_x0000_i1062" DrawAspect="Content" ObjectID="_1470544476" r:id="rId74"/>
        </w:object>
      </w:r>
      <w:r w:rsidRPr="008D319D">
        <w:rPr>
          <w:rFonts w:ascii="Times New Roman" w:hAnsi="Times New Roman" w:cs="Times New Roman"/>
          <w:position w:val="-10"/>
          <w:sz w:val="24"/>
          <w:szCs w:val="24"/>
        </w:rPr>
        <w:object w:dxaOrig="740" w:dyaOrig="320">
          <v:shape id="_x0000_i1063" type="#_x0000_t75" style="width:36.75pt;height:15.75pt" o:ole="">
            <v:imagedata r:id="rId75" o:title=""/>
          </v:shape>
          <o:OLEObject Type="Embed" ProgID="Equation.3" ShapeID="_x0000_i1063" DrawAspect="Content" ObjectID="_1470544477" r:id="rId76"/>
        </w:object>
      </w:r>
      <w:r w:rsidRPr="008D319D">
        <w:rPr>
          <w:rFonts w:ascii="Times New Roman" w:hAnsi="Times New Roman" w:cs="Times New Roman"/>
          <w:sz w:val="24"/>
          <w:szCs w:val="24"/>
        </w:rPr>
        <w:t xml:space="preserve">, вычисляемого по графу градиентного изображения, т.е. </w:t>
      </w:r>
      <w:r w:rsidRPr="008D319D">
        <w:rPr>
          <w:rFonts w:ascii="Times New Roman" w:hAnsi="Times New Roman" w:cs="Times New Roman"/>
          <w:position w:val="-10"/>
          <w:sz w:val="24"/>
          <w:szCs w:val="24"/>
        </w:rPr>
        <w:object w:dxaOrig="1020" w:dyaOrig="360">
          <v:shape id="_x0000_i1064" type="#_x0000_t75" style="width:51pt;height:18pt" o:ole="">
            <v:imagedata r:id="rId71" o:title=""/>
          </v:shape>
          <o:OLEObject Type="Embed" ProgID="Equation.3" ShapeID="_x0000_i1064" DrawAspect="Content" ObjectID="_1470544478" r:id="rId77"/>
        </w:object>
      </w:r>
      <w:r w:rsidRPr="008D319D">
        <w:rPr>
          <w:rFonts w:ascii="Times New Roman" w:hAnsi="Times New Roman" w:cs="Times New Roman"/>
          <w:position w:val="-2"/>
          <w:sz w:val="24"/>
          <w:szCs w:val="24"/>
        </w:rPr>
        <w:object w:dxaOrig="220" w:dyaOrig="173">
          <v:shape id="_x0000_i1065" type="#_x0000_t75" style="width:11.25pt;height:9pt" o:ole="">
            <v:imagedata r:id="rId78" o:title=""/>
          </v:shape>
          <o:OLEObject Type="Embed" ProgID="Equation.3" ShapeID="_x0000_i1065" DrawAspect="Content" ObjectID="_1470544479" r:id="rId79"/>
        </w:object>
      </w:r>
      <w:r w:rsidRPr="008D319D">
        <w:rPr>
          <w:rFonts w:ascii="Times New Roman" w:hAnsi="Times New Roman" w:cs="Times New Roman"/>
          <w:position w:val="-10"/>
          <w:sz w:val="24"/>
          <w:szCs w:val="24"/>
        </w:rPr>
        <w:object w:dxaOrig="880" w:dyaOrig="320">
          <v:shape id="_x0000_i1066" type="#_x0000_t75" style="width:44.25pt;height:15.75pt" o:ole="">
            <v:imagedata r:id="rId80" o:title=""/>
          </v:shape>
          <o:OLEObject Type="Embed" ProgID="Equation.3" ShapeID="_x0000_i1066" DrawAspect="Content" ObjectID="_1470544480" r:id="rId81"/>
        </w:object>
      </w:r>
      <w:r w:rsidRPr="008D319D">
        <w:rPr>
          <w:rFonts w:ascii="Times New Roman" w:hAnsi="Times New Roman" w:cs="Times New Roman"/>
          <w:sz w:val="24"/>
          <w:szCs w:val="24"/>
        </w:rPr>
        <w:t>. Относительную погрешность этой оценки можно получить с помощью отношения</w:t>
      </w:r>
    </w:p>
    <w:p w:rsid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position w:val="-28"/>
          <w:sz w:val="24"/>
          <w:szCs w:val="24"/>
        </w:rPr>
        <w:object w:dxaOrig="1460" w:dyaOrig="680">
          <v:shape id="_x0000_i1067" type="#_x0000_t75" style="width:72.75pt;height:33.75pt" o:ole="">
            <v:imagedata r:id="rId82" o:title=""/>
          </v:shape>
          <o:OLEObject Type="Embed" ProgID="Equation.3" ShapeID="_x0000_i1067" DrawAspect="Content" ObjectID="_1470544481" r:id="rId83"/>
        </w:object>
      </w:r>
      <w:r w:rsidRPr="008D319D">
        <w:rPr>
          <w:rFonts w:ascii="Times New Roman" w:hAnsi="Times New Roman" w:cs="Times New Roman"/>
          <w:sz w:val="24"/>
          <w:szCs w:val="24"/>
        </w:rPr>
        <w:t>.</w:t>
      </w:r>
    </w:p>
    <w:p w:rsid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rPr>
        <w:t xml:space="preserve">Для достаточно гладкой кривой значение </w:t>
      </w:r>
      <w:r w:rsidRPr="008D319D">
        <w:rPr>
          <w:rFonts w:ascii="Times New Roman" w:hAnsi="Times New Roman" w:cs="Times New Roman"/>
          <w:position w:val="-10"/>
          <w:sz w:val="24"/>
          <w:szCs w:val="24"/>
        </w:rPr>
        <w:object w:dxaOrig="220" w:dyaOrig="260">
          <v:shape id="_x0000_i1068" type="#_x0000_t75" style="width:11.25pt;height:12.75pt" o:ole="">
            <v:imagedata r:id="rId84" o:title=""/>
          </v:shape>
          <o:OLEObject Type="Embed" ProgID="Equation.3" ShapeID="_x0000_i1068" DrawAspect="Content" ObjectID="_1470544482" r:id="rId85"/>
        </w:object>
      </w:r>
      <w:r w:rsidRPr="008D319D">
        <w:rPr>
          <w:rFonts w:ascii="Times New Roman" w:hAnsi="Times New Roman" w:cs="Times New Roman"/>
          <w:sz w:val="24"/>
          <w:szCs w:val="24"/>
        </w:rPr>
        <w:t xml:space="preserve"> с большой вероятностью будет принадлежать промежутку </w:t>
      </w:r>
      <w:r w:rsidRPr="008D319D">
        <w:rPr>
          <w:rFonts w:ascii="Times New Roman" w:hAnsi="Times New Roman" w:cs="Times New Roman"/>
          <w:position w:val="-24"/>
          <w:sz w:val="24"/>
          <w:szCs w:val="24"/>
        </w:rPr>
        <w:object w:dxaOrig="1340" w:dyaOrig="639">
          <v:shape id="_x0000_i1069" type="#_x0000_t75" style="width:66.75pt;height:32.25pt" o:ole="">
            <v:imagedata r:id="rId86" o:title=""/>
          </v:shape>
          <o:OLEObject Type="Embed" ProgID="Equation.3" ShapeID="_x0000_i1069" DrawAspect="Content" ObjectID="_1470544483" r:id="rId87"/>
        </w:object>
      </w:r>
      <w:r w:rsidRPr="008D319D">
        <w:rPr>
          <w:rFonts w:ascii="Times New Roman" w:hAnsi="Times New Roman" w:cs="Times New Roman"/>
          <w:sz w:val="24"/>
          <w:szCs w:val="24"/>
        </w:rPr>
        <w:t>. В этом заключается предположение 3.</w:t>
      </w:r>
    </w:p>
    <w:p w:rsidR="008D319D" w:rsidRPr="008D319D" w:rsidRDefault="008D319D" w:rsidP="008D319D">
      <w:pPr>
        <w:spacing w:before="120"/>
        <w:ind w:firstLine="0"/>
        <w:jc w:val="center"/>
        <w:rPr>
          <w:rFonts w:ascii="Times New Roman" w:hAnsi="Times New Roman" w:cs="Times New Roman"/>
          <w:b/>
          <w:bCs/>
          <w:sz w:val="28"/>
          <w:szCs w:val="28"/>
        </w:rPr>
      </w:pPr>
      <w:r w:rsidRPr="008D319D">
        <w:rPr>
          <w:rFonts w:ascii="Times New Roman" w:hAnsi="Times New Roman" w:cs="Times New Roman"/>
          <w:b/>
          <w:bCs/>
          <w:sz w:val="28"/>
          <w:szCs w:val="28"/>
        </w:rPr>
        <w:t>3. Постановка оптимизационной задачи</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Согласно постановке задачи необходимо построить контурное изображение, наиболее четко выделяющее контуры исходного изображения. Если использовать терминологию теории графов, контурное изображение - это неориентированный граф, являющийся частичным подграфом градиентного изображения. Сформулируем условия, которым этот подграф должен удовлетворять, учитывая априорные предположения, сделанные относительно градиентного изображения.</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Пусть </w:t>
      </w:r>
      <w:r w:rsidRPr="008D319D">
        <w:rPr>
          <w:rFonts w:ascii="Times New Roman" w:hAnsi="Times New Roman" w:cs="Times New Roman"/>
          <w:position w:val="-10"/>
          <w:sz w:val="24"/>
          <w:szCs w:val="24"/>
        </w:rPr>
        <w:object w:dxaOrig="240" w:dyaOrig="320">
          <v:shape id="_x0000_i1070" type="#_x0000_t75" style="width:12pt;height:15.75pt" o:ole="">
            <v:imagedata r:id="rId88" o:title=""/>
          </v:shape>
          <o:OLEObject Type="Embed" ProgID="Equation.3" ShapeID="_x0000_i1070" DrawAspect="Content" ObjectID="_1470544484" r:id="rId89"/>
        </w:object>
      </w:r>
      <w:r w:rsidRPr="008D319D">
        <w:rPr>
          <w:rFonts w:ascii="Times New Roman" w:hAnsi="Times New Roman" w:cs="Times New Roman"/>
          <w:sz w:val="24"/>
          <w:szCs w:val="24"/>
        </w:rPr>
        <w:t xml:space="preserve"> = </w:t>
      </w:r>
      <w:r w:rsidRPr="008D319D">
        <w:rPr>
          <w:rFonts w:ascii="Times New Roman" w:hAnsi="Times New Roman" w:cs="Times New Roman"/>
          <w:position w:val="-10"/>
          <w:sz w:val="24"/>
          <w:szCs w:val="24"/>
        </w:rPr>
        <w:object w:dxaOrig="639" w:dyaOrig="320">
          <v:shape id="_x0000_i1071" type="#_x0000_t75" style="width:32.25pt;height:15.75pt" o:ole="">
            <v:imagedata r:id="rId90" o:title=""/>
          </v:shape>
          <o:OLEObject Type="Embed" ProgID="Equation.3" ShapeID="_x0000_i1071" DrawAspect="Content" ObjectID="_1470544485" r:id="rId91"/>
        </w:object>
      </w:r>
      <w:r w:rsidRPr="008D319D">
        <w:rPr>
          <w:rFonts w:ascii="Times New Roman" w:hAnsi="Times New Roman" w:cs="Times New Roman"/>
          <w:sz w:val="24"/>
          <w:szCs w:val="24"/>
        </w:rPr>
        <w:t xml:space="preserve"> - вершина графа градиентного изображения, тогда существует вершина </w:t>
      </w:r>
      <w:r w:rsidRPr="008D319D">
        <w:rPr>
          <w:rFonts w:ascii="Times New Roman" w:hAnsi="Times New Roman" w:cs="Times New Roman"/>
          <w:position w:val="-10"/>
          <w:sz w:val="24"/>
          <w:szCs w:val="24"/>
        </w:rPr>
        <w:object w:dxaOrig="260" w:dyaOrig="320">
          <v:shape id="_x0000_i1072" type="#_x0000_t75" style="width:12.75pt;height:15.75pt" o:ole="">
            <v:imagedata r:id="rId92" o:title=""/>
          </v:shape>
          <o:OLEObject Type="Embed" ProgID="Equation.3" ShapeID="_x0000_i1072" DrawAspect="Content" ObjectID="_1470544486" r:id="rId93"/>
        </w:object>
      </w:r>
      <w:r w:rsidRPr="008D319D">
        <w:rPr>
          <w:rFonts w:ascii="Times New Roman" w:hAnsi="Times New Roman" w:cs="Times New Roman"/>
          <w:sz w:val="24"/>
          <w:szCs w:val="24"/>
        </w:rPr>
        <w:t xml:space="preserve"> = </w:t>
      </w:r>
      <w:r w:rsidRPr="008D319D">
        <w:rPr>
          <w:rFonts w:ascii="Times New Roman" w:hAnsi="Times New Roman" w:cs="Times New Roman"/>
          <w:position w:val="-10"/>
          <w:sz w:val="24"/>
          <w:szCs w:val="24"/>
        </w:rPr>
        <w:object w:dxaOrig="700" w:dyaOrig="320">
          <v:shape id="_x0000_i1073" type="#_x0000_t75" style="width:35.25pt;height:15.75pt" o:ole="">
            <v:imagedata r:id="rId94" o:title=""/>
          </v:shape>
          <o:OLEObject Type="Embed" ProgID="Equation.3" ShapeID="_x0000_i1073" DrawAspect="Content" ObjectID="_1470544487" r:id="rId95"/>
        </w:object>
      </w:r>
      <w:r w:rsidRPr="008D319D">
        <w:rPr>
          <w:rFonts w:ascii="Times New Roman" w:hAnsi="Times New Roman" w:cs="Times New Roman"/>
          <w:sz w:val="24"/>
          <w:szCs w:val="24"/>
        </w:rPr>
        <w:t xml:space="preserve">, принадлежащая контурному изображению, причем вершина </w:t>
      </w:r>
      <w:r w:rsidRPr="008D319D">
        <w:rPr>
          <w:rFonts w:ascii="Times New Roman" w:hAnsi="Times New Roman" w:cs="Times New Roman"/>
          <w:position w:val="-10"/>
          <w:sz w:val="24"/>
          <w:szCs w:val="24"/>
        </w:rPr>
        <w:object w:dxaOrig="240" w:dyaOrig="320">
          <v:shape id="_x0000_i1074" type="#_x0000_t75" style="width:12pt;height:15.75pt" o:ole="">
            <v:imagedata r:id="rId88" o:title=""/>
          </v:shape>
          <o:OLEObject Type="Embed" ProgID="Equation.3" ShapeID="_x0000_i1074" DrawAspect="Content" ObjectID="_1470544488" r:id="rId96"/>
        </w:object>
      </w:r>
      <w:r w:rsidRPr="008D319D">
        <w:rPr>
          <w:rFonts w:ascii="Times New Roman" w:hAnsi="Times New Roman" w:cs="Times New Roman"/>
          <w:sz w:val="24"/>
          <w:szCs w:val="24"/>
        </w:rPr>
        <w:t xml:space="preserve"> принадлежит окрестности </w:t>
      </w:r>
      <w:r w:rsidRPr="008D319D">
        <w:rPr>
          <w:rFonts w:ascii="Times New Roman" w:hAnsi="Times New Roman" w:cs="Times New Roman"/>
          <w:position w:val="-12"/>
          <w:sz w:val="24"/>
          <w:szCs w:val="24"/>
        </w:rPr>
        <w:object w:dxaOrig="2840" w:dyaOrig="420">
          <v:shape id="_x0000_i1075" type="#_x0000_t75" style="width:141.75pt;height:21pt" o:ole="">
            <v:imagedata r:id="rId97" o:title=""/>
          </v:shape>
          <o:OLEObject Type="Embed" ProgID="Equation.3" ShapeID="_x0000_i1075" DrawAspect="Content" ObjectID="_1470544489" r:id="rId98"/>
        </w:object>
      </w:r>
      <w:r w:rsidRPr="008D319D">
        <w:rPr>
          <w:rFonts w:ascii="Times New Roman" w:hAnsi="Times New Roman" w:cs="Times New Roman"/>
          <w:sz w:val="24"/>
          <w:szCs w:val="24"/>
        </w:rPr>
        <w:t xml:space="preserve">точки </w:t>
      </w:r>
      <w:r w:rsidRPr="008D319D">
        <w:rPr>
          <w:rFonts w:ascii="Times New Roman" w:hAnsi="Times New Roman" w:cs="Times New Roman"/>
          <w:position w:val="-10"/>
          <w:sz w:val="24"/>
          <w:szCs w:val="24"/>
        </w:rPr>
        <w:object w:dxaOrig="260" w:dyaOrig="320">
          <v:shape id="_x0000_i1076" type="#_x0000_t75" style="width:12.75pt;height:15.75pt" o:ole="">
            <v:imagedata r:id="rId99" o:title=""/>
          </v:shape>
          <o:OLEObject Type="Embed" ProgID="Equation.3" ShapeID="_x0000_i1076" DrawAspect="Content" ObjectID="_1470544490" r:id="rId100"/>
        </w:object>
      </w:r>
      <w:r w:rsidRPr="008D319D">
        <w:rPr>
          <w:rFonts w:ascii="Times New Roman" w:hAnsi="Times New Roman" w:cs="Times New Roman"/>
          <w:sz w:val="24"/>
          <w:szCs w:val="24"/>
        </w:rPr>
        <w:t>. Очевидно, это условие вытекает из априорного предположения 2.</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Введем числовую характеристику </w:t>
      </w:r>
      <w:r w:rsidRPr="008D319D">
        <w:rPr>
          <w:rFonts w:ascii="Times New Roman" w:hAnsi="Times New Roman" w:cs="Times New Roman"/>
          <w:position w:val="-4"/>
          <w:sz w:val="24"/>
          <w:szCs w:val="24"/>
        </w:rPr>
        <w:object w:dxaOrig="180" w:dyaOrig="200">
          <v:shape id="_x0000_i1077" type="#_x0000_t75" style="width:9.75pt;height:10.5pt" o:ole="">
            <v:imagedata r:id="rId101" o:title=""/>
          </v:shape>
          <o:OLEObject Type="Embed" ProgID="Equation.3" ShapeID="_x0000_i1077" DrawAspect="Content" ObjectID="_1470544491" r:id="rId102"/>
        </w:object>
      </w:r>
      <w:r w:rsidRPr="008D319D">
        <w:rPr>
          <w:rFonts w:ascii="Times New Roman" w:hAnsi="Times New Roman" w:cs="Times New Roman"/>
          <w:position w:val="-10"/>
          <w:sz w:val="24"/>
          <w:szCs w:val="24"/>
        </w:rPr>
        <w:object w:dxaOrig="520" w:dyaOrig="300">
          <v:shape id="_x0000_i1078" type="#_x0000_t75" style="width:26.25pt;height:15pt" o:ole="">
            <v:imagedata r:id="rId103" o:title=""/>
          </v:shape>
          <o:OLEObject Type="Embed" ProgID="Equation.3" ShapeID="_x0000_i1078" DrawAspect="Content" ObjectID="_1470544492" r:id="rId104"/>
        </w:object>
      </w:r>
      <w:r w:rsidRPr="008D319D">
        <w:rPr>
          <w:rFonts w:ascii="Times New Roman" w:hAnsi="Times New Roman" w:cs="Times New Roman"/>
          <w:sz w:val="24"/>
          <w:szCs w:val="24"/>
        </w:rPr>
        <w:t xml:space="preserve"> = </w:t>
      </w:r>
      <w:r w:rsidRPr="008D319D">
        <w:rPr>
          <w:rFonts w:ascii="Times New Roman" w:hAnsi="Times New Roman" w:cs="Times New Roman"/>
          <w:position w:val="-26"/>
          <w:sz w:val="24"/>
          <w:szCs w:val="24"/>
        </w:rPr>
        <w:object w:dxaOrig="840" w:dyaOrig="660">
          <v:shape id="_x0000_i1079" type="#_x0000_t75" style="width:42pt;height:33pt" o:ole="">
            <v:imagedata r:id="rId105" o:title=""/>
          </v:shape>
          <o:OLEObject Type="Embed" ProgID="Equation.3" ShapeID="_x0000_i1079" DrawAspect="Content" ObjectID="_1470544493" r:id="rId106"/>
        </w:object>
      </w:r>
      <w:r w:rsidRPr="008D319D">
        <w:rPr>
          <w:rFonts w:ascii="Times New Roman" w:hAnsi="Times New Roman" w:cs="Times New Roman"/>
          <w:sz w:val="24"/>
          <w:szCs w:val="24"/>
        </w:rPr>
        <w:t xml:space="preserve">, которую будем называть стоимостью вершины графа градиентного изображения. Далее рассмотрим две вершины </w:t>
      </w:r>
      <w:r w:rsidRPr="008D319D">
        <w:rPr>
          <w:rFonts w:ascii="Times New Roman" w:hAnsi="Times New Roman" w:cs="Times New Roman"/>
          <w:position w:val="-10"/>
          <w:sz w:val="24"/>
          <w:szCs w:val="24"/>
        </w:rPr>
        <w:object w:dxaOrig="240" w:dyaOrig="320">
          <v:shape id="_x0000_i1080" type="#_x0000_t75" style="width:12pt;height:15.75pt" o:ole="">
            <v:imagedata r:id="rId107" o:title=""/>
          </v:shape>
          <o:OLEObject Type="Embed" ProgID="Equation.3" ShapeID="_x0000_i1080" DrawAspect="Content" ObjectID="_1470544494" r:id="rId108"/>
        </w:object>
      </w:r>
      <w:r w:rsidRPr="008D319D">
        <w:rPr>
          <w:rFonts w:ascii="Times New Roman" w:hAnsi="Times New Roman" w:cs="Times New Roman"/>
          <w:sz w:val="24"/>
          <w:szCs w:val="24"/>
        </w:rPr>
        <w:t xml:space="preserve">и </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lang w:val="en-US"/>
        </w:rPr>
        <w:t>k</w:t>
      </w:r>
      <w:r w:rsidRPr="008D319D">
        <w:rPr>
          <w:rFonts w:ascii="Times New Roman" w:hAnsi="Times New Roman" w:cs="Times New Roman"/>
          <w:sz w:val="24"/>
          <w:szCs w:val="24"/>
        </w:rPr>
        <w:t xml:space="preserve"> и предположим, что эти вершины принадлежат контуру. Очевидно, что любой путь, соединяющий данные вершины можно рассматривать в качестве аппроксимации данного гипотетического контура. Длиной (стоимостью) пути (</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rPr>
        <w:t>1</w:t>
      </w:r>
      <w:r w:rsidRPr="008D319D">
        <w:rPr>
          <w:rFonts w:ascii="Times New Roman" w:hAnsi="Times New Roman" w:cs="Times New Roman"/>
          <w:sz w:val="24"/>
          <w:szCs w:val="24"/>
        </w:rPr>
        <w:t xml:space="preserve">, </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rPr>
        <w:t>2</w:t>
      </w:r>
      <w:r w:rsidRPr="008D319D">
        <w:rPr>
          <w:rFonts w:ascii="Times New Roman" w:hAnsi="Times New Roman" w:cs="Times New Roman"/>
          <w:sz w:val="24"/>
          <w:szCs w:val="24"/>
        </w:rPr>
        <w:t xml:space="preserve">, ..., </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lang w:val="en-US"/>
        </w:rPr>
        <w:t>m</w:t>
      </w:r>
      <w:r w:rsidRPr="008D319D">
        <w:rPr>
          <w:rFonts w:ascii="Times New Roman" w:hAnsi="Times New Roman" w:cs="Times New Roman"/>
          <w:sz w:val="24"/>
          <w:szCs w:val="24"/>
          <w:vertAlign w:val="subscript"/>
        </w:rPr>
        <w:t xml:space="preserve">, </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lang w:val="en-US"/>
        </w:rPr>
        <w:t>k</w:t>
      </w:r>
      <w:r w:rsidRPr="008D319D">
        <w:rPr>
          <w:rFonts w:ascii="Times New Roman" w:hAnsi="Times New Roman" w:cs="Times New Roman"/>
          <w:sz w:val="24"/>
          <w:szCs w:val="24"/>
          <w:vertAlign w:val="subscript"/>
        </w:rPr>
        <w:t xml:space="preserve"> </w:t>
      </w:r>
      <w:r w:rsidRPr="008D319D">
        <w:rPr>
          <w:rFonts w:ascii="Times New Roman" w:hAnsi="Times New Roman" w:cs="Times New Roman"/>
          <w:sz w:val="24"/>
          <w:szCs w:val="24"/>
        </w:rPr>
        <w:t>) будем называть сумму</w:t>
      </w:r>
    </w:p>
    <w:p w:rsid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position w:val="-26"/>
          <w:sz w:val="24"/>
          <w:szCs w:val="24"/>
        </w:rPr>
        <w:object w:dxaOrig="1579" w:dyaOrig="680">
          <v:shape id="_x0000_i1081" type="#_x0000_t75" style="width:78.75pt;height:33.75pt" o:ole="">
            <v:imagedata r:id="rId109" o:title=""/>
          </v:shape>
          <o:OLEObject Type="Embed" ProgID="Equation.3" ShapeID="_x0000_i1081" DrawAspect="Content" ObjectID="_1470544495" r:id="rId110"/>
        </w:object>
      </w:r>
      <w:r w:rsidRPr="008D319D">
        <w:rPr>
          <w:rFonts w:ascii="Times New Roman" w:hAnsi="Times New Roman" w:cs="Times New Roman"/>
          <w:sz w:val="24"/>
          <w:szCs w:val="24"/>
        </w:rPr>
        <w:t>.</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Можно ожидать, что наиболее точной аппроксимацией контура (кривой), соединяющей вершины </w:t>
      </w:r>
      <w:r w:rsidRPr="008D319D">
        <w:rPr>
          <w:rFonts w:ascii="Times New Roman" w:hAnsi="Times New Roman" w:cs="Times New Roman"/>
          <w:position w:val="-10"/>
          <w:sz w:val="24"/>
          <w:szCs w:val="24"/>
        </w:rPr>
        <w:object w:dxaOrig="240" w:dyaOrig="320">
          <v:shape id="_x0000_i1082" type="#_x0000_t75" style="width:12pt;height:15.75pt" o:ole="">
            <v:imagedata r:id="rId111" o:title=""/>
          </v:shape>
          <o:OLEObject Type="Embed" ProgID="Equation.3" ShapeID="_x0000_i1082" DrawAspect="Content" ObjectID="_1470544496" r:id="rId112"/>
        </w:object>
      </w:r>
      <w:r w:rsidRPr="008D319D">
        <w:rPr>
          <w:rFonts w:ascii="Times New Roman" w:hAnsi="Times New Roman" w:cs="Times New Roman"/>
          <w:sz w:val="24"/>
          <w:szCs w:val="24"/>
        </w:rPr>
        <w:t>,</w:t>
      </w:r>
      <w:r w:rsidRPr="008D319D">
        <w:rPr>
          <w:rFonts w:ascii="Times New Roman" w:hAnsi="Times New Roman" w:cs="Times New Roman"/>
          <w:position w:val="-10"/>
          <w:sz w:val="24"/>
          <w:szCs w:val="24"/>
        </w:rPr>
        <w:object w:dxaOrig="279" w:dyaOrig="320">
          <v:shape id="_x0000_i1083" type="#_x0000_t75" style="width:14.25pt;height:15.75pt" o:ole="">
            <v:imagedata r:id="rId113" o:title=""/>
          </v:shape>
          <o:OLEObject Type="Embed" ProgID="Equation.3" ShapeID="_x0000_i1083" DrawAspect="Content" ObjectID="_1470544497" r:id="rId114"/>
        </w:object>
      </w:r>
      <w:r w:rsidRPr="008D319D">
        <w:rPr>
          <w:rFonts w:ascii="Times New Roman" w:hAnsi="Times New Roman" w:cs="Times New Roman"/>
          <w:sz w:val="24"/>
          <w:szCs w:val="24"/>
        </w:rPr>
        <w:t xml:space="preserve"> будет путь, имеющий наименьшую стоимость. С учетом этого можно сформулировать следующую оптимизационную задачу выбора контурного изображения. Наиболее оптимальное контурное изображение является частичным подграфом градиентного изображения, который имеет наименьшую стоимость из всех допустимых подграфов. Стоимость подграфа определяется как сумма стоимостей его вершин.</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Третье условие следует из априорного предположения 3, согласно которому графы градиентного и контурного изображения должны иметь приблизительно одинаковые характеристики. Расстоянием </w:t>
      </w:r>
      <w:r w:rsidRPr="008D319D">
        <w:rPr>
          <w:rFonts w:ascii="Times New Roman" w:hAnsi="Times New Roman" w:cs="Times New Roman"/>
          <w:position w:val="-14"/>
          <w:sz w:val="24"/>
          <w:szCs w:val="24"/>
        </w:rPr>
        <w:object w:dxaOrig="1020" w:dyaOrig="360">
          <v:shape id="_x0000_i1084" type="#_x0000_t75" style="width:51pt;height:18pt" o:ole="">
            <v:imagedata r:id="rId115" o:title=""/>
          </v:shape>
          <o:OLEObject Type="Embed" ProgID="Equation.3" ShapeID="_x0000_i1084" DrawAspect="Content" ObjectID="_1470544498" r:id="rId116"/>
        </w:object>
      </w:r>
      <w:r w:rsidRPr="008D319D">
        <w:rPr>
          <w:rFonts w:ascii="Times New Roman" w:hAnsi="Times New Roman" w:cs="Times New Roman"/>
          <w:sz w:val="24"/>
          <w:szCs w:val="24"/>
        </w:rPr>
        <w:t xml:space="preserve"> между вершинами </w:t>
      </w:r>
      <w:r w:rsidRPr="008D319D">
        <w:rPr>
          <w:rFonts w:ascii="Times New Roman" w:hAnsi="Times New Roman" w:cs="Times New Roman"/>
          <w:position w:val="-10"/>
          <w:sz w:val="24"/>
          <w:szCs w:val="24"/>
        </w:rPr>
        <w:object w:dxaOrig="240" w:dyaOrig="320">
          <v:shape id="_x0000_i1085" type="#_x0000_t75" style="width:12pt;height:15.75pt" o:ole="">
            <v:imagedata r:id="rId117" o:title=""/>
          </v:shape>
          <o:OLEObject Type="Embed" ProgID="Equation.3" ShapeID="_x0000_i1085" DrawAspect="Content" ObjectID="_1470544499" r:id="rId118"/>
        </w:object>
      </w:r>
      <w:r w:rsidRPr="008D319D">
        <w:rPr>
          <w:rFonts w:ascii="Times New Roman" w:hAnsi="Times New Roman" w:cs="Times New Roman"/>
          <w:sz w:val="24"/>
          <w:szCs w:val="24"/>
          <w:vertAlign w:val="subscript"/>
        </w:rPr>
        <w:t xml:space="preserve"> </w:t>
      </w:r>
      <w:r w:rsidRPr="008D319D">
        <w:rPr>
          <w:rFonts w:ascii="Times New Roman" w:hAnsi="Times New Roman" w:cs="Times New Roman"/>
          <w:sz w:val="24"/>
          <w:szCs w:val="24"/>
        </w:rPr>
        <w:t xml:space="preserve">и </w:t>
      </w:r>
      <w:r w:rsidRPr="008D319D">
        <w:rPr>
          <w:rFonts w:ascii="Times New Roman" w:hAnsi="Times New Roman" w:cs="Times New Roman"/>
          <w:position w:val="-10"/>
          <w:sz w:val="24"/>
          <w:szCs w:val="24"/>
        </w:rPr>
        <w:object w:dxaOrig="260" w:dyaOrig="320">
          <v:shape id="_x0000_i1086" type="#_x0000_t75" style="width:12.75pt;height:15.75pt" o:ole="">
            <v:imagedata r:id="rId119" o:title=""/>
          </v:shape>
          <o:OLEObject Type="Embed" ProgID="Equation.3" ShapeID="_x0000_i1086" DrawAspect="Content" ObjectID="_1470544500" r:id="rId120"/>
        </w:object>
      </w:r>
      <w:r w:rsidRPr="008D319D">
        <w:rPr>
          <w:rFonts w:ascii="Times New Roman" w:hAnsi="Times New Roman" w:cs="Times New Roman"/>
          <w:sz w:val="24"/>
          <w:szCs w:val="24"/>
        </w:rPr>
        <w:t xml:space="preserve"> на графе градиентного изображения  будем называть стоимость пути, соединяющего эти вершины  и имеющего наименьшую стоимость. Аналогичным образом определяется расстояние </w:t>
      </w:r>
      <w:r w:rsidRPr="008D319D">
        <w:rPr>
          <w:rFonts w:ascii="Times New Roman" w:hAnsi="Times New Roman" w:cs="Times New Roman"/>
          <w:position w:val="-10"/>
          <w:sz w:val="24"/>
          <w:szCs w:val="24"/>
        </w:rPr>
        <w:object w:dxaOrig="960" w:dyaOrig="320">
          <v:shape id="_x0000_i1087" type="#_x0000_t75" style="width:48pt;height:15.75pt" o:ole="">
            <v:imagedata r:id="rId121" o:title=""/>
          </v:shape>
          <o:OLEObject Type="Embed" ProgID="Equation.3" ShapeID="_x0000_i1087" DrawAspect="Content" ObjectID="_1470544501" r:id="rId122"/>
        </w:object>
      </w:r>
      <w:r w:rsidRPr="008D319D">
        <w:rPr>
          <w:rFonts w:ascii="Times New Roman" w:hAnsi="Times New Roman" w:cs="Times New Roman"/>
          <w:sz w:val="24"/>
          <w:szCs w:val="24"/>
        </w:rPr>
        <w:t xml:space="preserve"> на графе контурного изображения. Для того, чтобы графы контурного и градиентного изображения имели приблизительно одинаковые метрические характеристики, необходимо, чтобы расстояние, вычисляемое по графу контурного изображения было приблизительно такое же, как и на графе градиентного изображения, т.е. </w:t>
      </w:r>
      <w:r w:rsidRPr="008D319D">
        <w:rPr>
          <w:rFonts w:ascii="Times New Roman" w:hAnsi="Times New Roman" w:cs="Times New Roman"/>
          <w:position w:val="-10"/>
          <w:sz w:val="24"/>
          <w:szCs w:val="24"/>
        </w:rPr>
        <w:object w:dxaOrig="960" w:dyaOrig="320">
          <v:shape id="_x0000_i1088" type="#_x0000_t75" style="width:48pt;height:15.75pt" o:ole="">
            <v:imagedata r:id="rId121" o:title=""/>
          </v:shape>
          <o:OLEObject Type="Embed" ProgID="Equation.3" ShapeID="_x0000_i1088" DrawAspect="Content" ObjectID="_1470544502" r:id="rId123"/>
        </w:object>
      </w:r>
      <w:r w:rsidRPr="008D319D">
        <w:rPr>
          <w:rFonts w:ascii="Times New Roman" w:hAnsi="Times New Roman" w:cs="Times New Roman"/>
          <w:sz w:val="24"/>
          <w:szCs w:val="24"/>
        </w:rPr>
        <w:t xml:space="preserve"> </w:t>
      </w:r>
      <w:r w:rsidRPr="008D319D">
        <w:rPr>
          <w:rFonts w:ascii="Times New Roman" w:hAnsi="Times New Roman" w:cs="Times New Roman"/>
          <w:position w:val="-2"/>
          <w:sz w:val="24"/>
          <w:szCs w:val="24"/>
        </w:rPr>
        <w:object w:dxaOrig="220" w:dyaOrig="173">
          <v:shape id="_x0000_i1089" type="#_x0000_t75" style="width:11.25pt;height:9pt" o:ole="">
            <v:imagedata r:id="rId124" o:title=""/>
          </v:shape>
          <o:OLEObject Type="Embed" ProgID="Equation.3" ShapeID="_x0000_i1089" DrawAspect="Content" ObjectID="_1470544503" r:id="rId125"/>
        </w:object>
      </w:r>
      <w:r w:rsidRPr="008D319D">
        <w:rPr>
          <w:rFonts w:ascii="Times New Roman" w:hAnsi="Times New Roman" w:cs="Times New Roman"/>
          <w:sz w:val="24"/>
          <w:szCs w:val="24"/>
        </w:rPr>
        <w:t xml:space="preserve"> </w:t>
      </w:r>
      <w:r w:rsidRPr="008D319D">
        <w:rPr>
          <w:rFonts w:ascii="Times New Roman" w:hAnsi="Times New Roman" w:cs="Times New Roman"/>
          <w:position w:val="-14"/>
          <w:sz w:val="24"/>
          <w:szCs w:val="24"/>
        </w:rPr>
        <w:object w:dxaOrig="980" w:dyaOrig="360">
          <v:shape id="_x0000_i1090" type="#_x0000_t75" style="width:48.75pt;height:18pt" o:ole="">
            <v:imagedata r:id="rId126" o:title=""/>
          </v:shape>
          <o:OLEObject Type="Embed" ProgID="Equation.3" ShapeID="_x0000_i1090" DrawAspect="Content" ObjectID="_1470544504" r:id="rId127"/>
        </w:object>
      </w:r>
      <w:r w:rsidRPr="008D319D">
        <w:rPr>
          <w:rFonts w:ascii="Times New Roman" w:hAnsi="Times New Roman" w:cs="Times New Roman"/>
          <w:sz w:val="24"/>
          <w:szCs w:val="24"/>
        </w:rPr>
        <w:t xml:space="preserve"> для вершин </w:t>
      </w:r>
      <w:r w:rsidRPr="008D319D">
        <w:rPr>
          <w:rFonts w:ascii="Times New Roman" w:hAnsi="Times New Roman" w:cs="Times New Roman"/>
          <w:position w:val="-10"/>
          <w:sz w:val="24"/>
          <w:szCs w:val="24"/>
        </w:rPr>
        <w:object w:dxaOrig="540" w:dyaOrig="320">
          <v:shape id="_x0000_i1091" type="#_x0000_t75" style="width:27pt;height:15.75pt" o:ole="">
            <v:imagedata r:id="rId128" o:title=""/>
          </v:shape>
          <o:OLEObject Type="Embed" ProgID="Equation.3" ShapeID="_x0000_i1091" DrawAspect="Content" ObjectID="_1470544505" r:id="rId129"/>
        </w:object>
      </w:r>
      <w:r w:rsidRPr="008D319D">
        <w:rPr>
          <w:rFonts w:ascii="Times New Roman" w:hAnsi="Times New Roman" w:cs="Times New Roman"/>
          <w:sz w:val="24"/>
          <w:szCs w:val="24"/>
        </w:rPr>
        <w:t xml:space="preserve"> контурного изображения. Это условие можно проверить, вычисляя относительную погрешность </w:t>
      </w:r>
      <w:r w:rsidRPr="008D319D">
        <w:rPr>
          <w:rFonts w:ascii="Times New Roman" w:hAnsi="Times New Roman" w:cs="Times New Roman"/>
          <w:position w:val="-30"/>
          <w:sz w:val="24"/>
          <w:szCs w:val="24"/>
        </w:rPr>
        <w:object w:dxaOrig="1400" w:dyaOrig="700">
          <v:shape id="_x0000_i1092" type="#_x0000_t75" style="width:69.75pt;height:35.25pt" o:ole="">
            <v:imagedata r:id="rId130" o:title=""/>
          </v:shape>
          <o:OLEObject Type="Embed" ProgID="Equation.3" ShapeID="_x0000_i1092" DrawAspect="Content" ObjectID="_1470544506" r:id="rId131"/>
        </w:object>
      </w:r>
      <w:r w:rsidRPr="008D319D">
        <w:rPr>
          <w:rFonts w:ascii="Times New Roman" w:hAnsi="Times New Roman" w:cs="Times New Roman"/>
          <w:sz w:val="24"/>
          <w:szCs w:val="24"/>
        </w:rPr>
        <w:t xml:space="preserve">, можно, например, считать, что контурное изображение является допустимым, если </w:t>
      </w:r>
      <w:r w:rsidRPr="008D319D">
        <w:rPr>
          <w:rFonts w:ascii="Times New Roman" w:hAnsi="Times New Roman" w:cs="Times New Roman"/>
          <w:position w:val="-10"/>
          <w:sz w:val="24"/>
          <w:szCs w:val="24"/>
        </w:rPr>
        <w:object w:dxaOrig="220" w:dyaOrig="260">
          <v:shape id="_x0000_i1093" type="#_x0000_t75" style="width:11.25pt;height:12.75pt" o:ole="">
            <v:imagedata r:id="rId132" o:title=""/>
          </v:shape>
          <o:OLEObject Type="Embed" ProgID="Equation.3" ShapeID="_x0000_i1093" DrawAspect="Content" ObjectID="_1470544507" r:id="rId133"/>
        </w:object>
      </w:r>
      <w:r w:rsidRPr="008D319D">
        <w:rPr>
          <w:rFonts w:ascii="Times New Roman" w:hAnsi="Times New Roman" w:cs="Times New Roman"/>
          <w:sz w:val="24"/>
          <w:szCs w:val="24"/>
        </w:rPr>
        <w:t xml:space="preserve"> </w:t>
      </w:r>
      <w:r w:rsidRPr="008D319D">
        <w:rPr>
          <w:rFonts w:ascii="Times New Roman" w:hAnsi="Times New Roman" w:cs="Times New Roman"/>
          <w:position w:val="-4"/>
          <w:sz w:val="24"/>
          <w:szCs w:val="24"/>
        </w:rPr>
        <w:object w:dxaOrig="200" w:dyaOrig="240">
          <v:shape id="_x0000_i1094" type="#_x0000_t75" style="width:9.75pt;height:12pt" o:ole="">
            <v:imagedata r:id="rId134" o:title=""/>
          </v:shape>
          <o:OLEObject Type="Embed" ProgID="Equation.3" ShapeID="_x0000_i1094" DrawAspect="Content" ObjectID="_1470544508" r:id="rId135"/>
        </w:object>
      </w:r>
      <w:r w:rsidRPr="008D319D">
        <w:rPr>
          <w:rFonts w:ascii="Times New Roman" w:hAnsi="Times New Roman" w:cs="Times New Roman"/>
          <w:sz w:val="24"/>
          <w:szCs w:val="24"/>
        </w:rPr>
        <w:t xml:space="preserve"> </w:t>
      </w:r>
      <w:r w:rsidRPr="008D319D">
        <w:rPr>
          <w:rFonts w:ascii="Times New Roman" w:hAnsi="Times New Roman" w:cs="Times New Roman"/>
          <w:position w:val="-6"/>
          <w:sz w:val="24"/>
          <w:szCs w:val="24"/>
        </w:rPr>
        <w:object w:dxaOrig="380" w:dyaOrig="340">
          <v:shape id="_x0000_i1095" type="#_x0000_t75" style="width:18.75pt;height:17.25pt" o:ole="">
            <v:imagedata r:id="rId136" o:title=""/>
          </v:shape>
          <o:OLEObject Type="Embed" ProgID="Equation.3" ShapeID="_x0000_i1095" DrawAspect="Content" ObjectID="_1470544509" r:id="rId137"/>
        </w:object>
      </w:r>
      <w:r w:rsidRPr="008D319D">
        <w:rPr>
          <w:rFonts w:ascii="Times New Roman" w:hAnsi="Times New Roman" w:cs="Times New Roman"/>
          <w:sz w:val="24"/>
          <w:szCs w:val="24"/>
        </w:rPr>
        <w:t xml:space="preserve"> для любых вершин </w:t>
      </w:r>
      <w:r w:rsidRPr="008D319D">
        <w:rPr>
          <w:rFonts w:ascii="Times New Roman" w:hAnsi="Times New Roman" w:cs="Times New Roman"/>
          <w:position w:val="-10"/>
          <w:sz w:val="24"/>
          <w:szCs w:val="24"/>
        </w:rPr>
        <w:object w:dxaOrig="540" w:dyaOrig="320">
          <v:shape id="_x0000_i1096" type="#_x0000_t75" style="width:27pt;height:15.75pt" o:ole="">
            <v:imagedata r:id="rId128" o:title=""/>
          </v:shape>
          <o:OLEObject Type="Embed" ProgID="Equation.3" ShapeID="_x0000_i1096" DrawAspect="Content" ObjectID="_1470544510" r:id="rId138"/>
        </w:object>
      </w:r>
      <w:r w:rsidRPr="008D319D">
        <w:rPr>
          <w:rFonts w:ascii="Times New Roman" w:hAnsi="Times New Roman" w:cs="Times New Roman"/>
          <w:sz w:val="24"/>
          <w:szCs w:val="24"/>
        </w:rPr>
        <w:t>, принадлежащих контурному изображению.</w:t>
      </w:r>
    </w:p>
    <w:p w:rsid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rPr>
        <w:t>Таким образом, необходимо построить подграф графа градиентного изображения, имеющий наименьшую стоимость и который удовлетворяет условиям 1 и 3.</w:t>
      </w:r>
    </w:p>
    <w:p w:rsidR="008D319D" w:rsidRPr="008D319D" w:rsidRDefault="008D319D" w:rsidP="008D319D">
      <w:pPr>
        <w:spacing w:before="120"/>
        <w:ind w:firstLine="0"/>
        <w:jc w:val="center"/>
        <w:rPr>
          <w:rFonts w:ascii="Times New Roman" w:hAnsi="Times New Roman" w:cs="Times New Roman"/>
          <w:b/>
          <w:bCs/>
          <w:sz w:val="28"/>
          <w:szCs w:val="28"/>
        </w:rPr>
      </w:pPr>
      <w:r w:rsidRPr="008D319D">
        <w:rPr>
          <w:rFonts w:ascii="Times New Roman" w:hAnsi="Times New Roman" w:cs="Times New Roman"/>
          <w:b/>
          <w:bCs/>
          <w:sz w:val="28"/>
          <w:szCs w:val="28"/>
        </w:rPr>
        <w:t>4. Алгоритм выделения контурного изображения</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Получить точное решение поставленной оптимизационной задачи практически невозможно, однако можно получить решение, близкое к оптимальному, с помощью алгоритма, описанного ниже.</w:t>
      </w:r>
    </w:p>
    <w:p w:rsidR="008D319D" w:rsidRPr="008D319D" w:rsidRDefault="008D319D" w:rsidP="008D319D">
      <w:pPr>
        <w:spacing w:before="120"/>
        <w:ind w:firstLine="0"/>
        <w:jc w:val="center"/>
        <w:rPr>
          <w:rFonts w:ascii="Times New Roman" w:hAnsi="Times New Roman" w:cs="Times New Roman"/>
          <w:b/>
          <w:bCs/>
          <w:sz w:val="28"/>
          <w:szCs w:val="28"/>
        </w:rPr>
      </w:pPr>
      <w:r w:rsidRPr="008D319D">
        <w:rPr>
          <w:rFonts w:ascii="Times New Roman" w:hAnsi="Times New Roman" w:cs="Times New Roman"/>
          <w:b/>
          <w:bCs/>
          <w:sz w:val="28"/>
          <w:szCs w:val="28"/>
        </w:rPr>
        <w:t>4.1. Определения и обозначения</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lang w:val="en-US"/>
        </w:rPr>
        <w:t>g</w:t>
      </w:r>
      <w:r w:rsidRPr="008D319D">
        <w:rPr>
          <w:rFonts w:ascii="Times New Roman" w:hAnsi="Times New Roman" w:cs="Times New Roman"/>
          <w:sz w:val="24"/>
          <w:szCs w:val="24"/>
          <w:vertAlign w:val="subscript"/>
        </w:rPr>
        <w:t xml:space="preserve"> </w:t>
      </w:r>
      <w:r w:rsidRPr="008D319D">
        <w:rPr>
          <w:rFonts w:ascii="Times New Roman" w:hAnsi="Times New Roman" w:cs="Times New Roman"/>
          <w:sz w:val="24"/>
          <w:szCs w:val="24"/>
        </w:rPr>
        <w:t xml:space="preserve"> - граф градиентного изображения;</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lang w:val="en-US"/>
        </w:rPr>
        <w:t>c</w:t>
      </w:r>
      <w:r w:rsidRPr="008D319D">
        <w:rPr>
          <w:rFonts w:ascii="Times New Roman" w:hAnsi="Times New Roman" w:cs="Times New Roman"/>
          <w:sz w:val="24"/>
          <w:szCs w:val="24"/>
        </w:rPr>
        <w:t xml:space="preserve"> - граф контурного изображения;</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w:t>
      </w:r>
      <w:r w:rsidRPr="008D319D">
        <w:rPr>
          <w:rFonts w:ascii="Times New Roman" w:hAnsi="Times New Roman" w:cs="Times New Roman"/>
          <w:sz w:val="24"/>
          <w:szCs w:val="24"/>
          <w:lang w:val="en-US"/>
        </w:rPr>
        <w:t>E</w:t>
      </w:r>
      <w:r w:rsidRPr="008D319D">
        <w:rPr>
          <w:rFonts w:ascii="Times New Roman" w:hAnsi="Times New Roman" w:cs="Times New Roman"/>
          <w:sz w:val="24"/>
          <w:szCs w:val="24"/>
        </w:rPr>
        <w:t>(</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rPr>
        <w:t>1</w:t>
      </w:r>
      <w:r w:rsidRPr="008D319D">
        <w:rPr>
          <w:rFonts w:ascii="Times New Roman" w:hAnsi="Times New Roman" w:cs="Times New Roman"/>
          <w:sz w:val="24"/>
          <w:szCs w:val="24"/>
        </w:rPr>
        <w:t xml:space="preserve">) - окрестность вершины </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rPr>
        <w:t>1</w:t>
      </w:r>
      <w:r w:rsidRPr="008D319D">
        <w:rPr>
          <w:rFonts w:ascii="Times New Roman" w:hAnsi="Times New Roman" w:cs="Times New Roman"/>
          <w:sz w:val="24"/>
          <w:szCs w:val="24"/>
        </w:rPr>
        <w:t xml:space="preserve"> = (</w:t>
      </w:r>
      <w:r w:rsidRPr="008D319D">
        <w:rPr>
          <w:rFonts w:ascii="Times New Roman" w:hAnsi="Times New Roman" w:cs="Times New Roman"/>
          <w:sz w:val="24"/>
          <w:szCs w:val="24"/>
          <w:lang w:val="en-US"/>
        </w:rPr>
        <w:t>i</w:t>
      </w:r>
      <w:r w:rsidRPr="008D319D">
        <w:rPr>
          <w:rFonts w:ascii="Times New Roman" w:hAnsi="Times New Roman" w:cs="Times New Roman"/>
          <w:sz w:val="24"/>
          <w:szCs w:val="24"/>
          <w:vertAlign w:val="subscript"/>
        </w:rPr>
        <w:t xml:space="preserve">1 </w:t>
      </w:r>
      <w:r w:rsidRPr="008D319D">
        <w:rPr>
          <w:rFonts w:ascii="Times New Roman" w:hAnsi="Times New Roman" w:cs="Times New Roman"/>
          <w:sz w:val="24"/>
          <w:szCs w:val="24"/>
        </w:rPr>
        <w:t xml:space="preserve">, </w:t>
      </w:r>
      <w:r w:rsidRPr="008D319D">
        <w:rPr>
          <w:rFonts w:ascii="Times New Roman" w:hAnsi="Times New Roman" w:cs="Times New Roman"/>
          <w:sz w:val="24"/>
          <w:szCs w:val="24"/>
          <w:lang w:val="en-US"/>
        </w:rPr>
        <w:t>j</w:t>
      </w:r>
      <w:r w:rsidRPr="008D319D">
        <w:rPr>
          <w:rFonts w:ascii="Times New Roman" w:hAnsi="Times New Roman" w:cs="Times New Roman"/>
          <w:sz w:val="24"/>
          <w:szCs w:val="24"/>
          <w:vertAlign w:val="subscript"/>
        </w:rPr>
        <w:t>1</w:t>
      </w:r>
      <w:r w:rsidRPr="008D319D">
        <w:rPr>
          <w:rFonts w:ascii="Times New Roman" w:hAnsi="Times New Roman" w:cs="Times New Roman"/>
          <w:sz w:val="24"/>
          <w:szCs w:val="24"/>
        </w:rPr>
        <w:t xml:space="preserve">), </w:t>
      </w:r>
      <w:r w:rsidRPr="008D319D">
        <w:rPr>
          <w:rFonts w:ascii="Times New Roman" w:hAnsi="Times New Roman" w:cs="Times New Roman"/>
          <w:sz w:val="24"/>
          <w:szCs w:val="24"/>
          <w:lang w:val="en-US"/>
        </w:rPr>
        <w:t>E</w:t>
      </w:r>
      <w:r w:rsidRPr="008D319D">
        <w:rPr>
          <w:rFonts w:ascii="Times New Roman" w:hAnsi="Times New Roman" w:cs="Times New Roman"/>
          <w:sz w:val="24"/>
          <w:szCs w:val="24"/>
        </w:rPr>
        <w:t>(</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rPr>
        <w:t>1</w:t>
      </w:r>
      <w:r w:rsidRPr="008D319D">
        <w:rPr>
          <w:rFonts w:ascii="Times New Roman" w:hAnsi="Times New Roman" w:cs="Times New Roman"/>
          <w:sz w:val="24"/>
          <w:szCs w:val="24"/>
        </w:rPr>
        <w:t xml:space="preserve">) = </w:t>
      </w:r>
      <w:r w:rsidRPr="008D319D">
        <w:rPr>
          <w:rFonts w:ascii="Times New Roman" w:hAnsi="Times New Roman" w:cs="Times New Roman"/>
          <w:position w:val="-16"/>
          <w:sz w:val="24"/>
          <w:szCs w:val="24"/>
        </w:rPr>
        <w:object w:dxaOrig="3040" w:dyaOrig="480">
          <v:shape id="_x0000_i1097" type="#_x0000_t75" style="width:152.25pt;height:24pt" o:ole="">
            <v:imagedata r:id="rId139" o:title=""/>
          </v:shape>
          <o:OLEObject Type="Embed" ProgID="Equation.3" ShapeID="_x0000_i1097" DrawAspect="Content" ObjectID="_1470544511" r:id="rId140"/>
        </w:object>
      </w:r>
      <w:r w:rsidRPr="008D319D">
        <w:rPr>
          <w:rFonts w:ascii="Times New Roman" w:hAnsi="Times New Roman" w:cs="Times New Roman"/>
          <w:sz w:val="24"/>
          <w:szCs w:val="24"/>
        </w:rPr>
        <w:t>;</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 окрестность графа контурного изображения, </w:t>
      </w:r>
      <w:r w:rsidRPr="008D319D">
        <w:rPr>
          <w:rFonts w:ascii="Times New Roman" w:hAnsi="Times New Roman" w:cs="Times New Roman"/>
          <w:sz w:val="24"/>
          <w:szCs w:val="24"/>
          <w:lang w:val="en-US"/>
        </w:rPr>
        <w:t>E</w:t>
      </w:r>
      <w:r w:rsidRPr="008D319D">
        <w:rPr>
          <w:rFonts w:ascii="Times New Roman" w:hAnsi="Times New Roman" w:cs="Times New Roman"/>
          <w:sz w:val="24"/>
          <w:szCs w:val="24"/>
        </w:rPr>
        <w:t>(</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vertAlign w:val="superscript"/>
          <w:lang w:val="en-US"/>
        </w:rPr>
        <w:t>i</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rPr>
        <w:t>) =</w:t>
      </w:r>
      <w:r w:rsidRPr="008D319D">
        <w:rPr>
          <w:rFonts w:ascii="Times New Roman" w:hAnsi="Times New Roman" w:cs="Times New Roman"/>
          <w:position w:val="-24"/>
          <w:sz w:val="24"/>
          <w:szCs w:val="24"/>
        </w:rPr>
        <w:object w:dxaOrig="1160" w:dyaOrig="460">
          <v:shape id="_x0000_i1098" type="#_x0000_t75" style="width:57.75pt;height:23.25pt" o:ole="">
            <v:imagedata r:id="rId141" o:title=""/>
          </v:shape>
          <o:OLEObject Type="Embed" ProgID="Equation.3" ShapeID="_x0000_i1098" DrawAspect="Content" ObjectID="_1470544512" r:id="rId142"/>
        </w:object>
      </w:r>
      <w:r w:rsidRPr="008D319D">
        <w:rPr>
          <w:rFonts w:ascii="Times New Roman" w:hAnsi="Times New Roman" w:cs="Times New Roman"/>
          <w:sz w:val="24"/>
          <w:szCs w:val="24"/>
        </w:rPr>
        <w:t>.</w:t>
      </w:r>
    </w:p>
    <w:p w:rsidR="008D319D" w:rsidRPr="008D319D" w:rsidRDefault="008D319D" w:rsidP="008D319D">
      <w:pPr>
        <w:spacing w:before="120"/>
        <w:ind w:firstLine="0"/>
        <w:jc w:val="center"/>
        <w:rPr>
          <w:rFonts w:ascii="Times New Roman" w:hAnsi="Times New Roman" w:cs="Times New Roman"/>
          <w:b/>
          <w:bCs/>
          <w:sz w:val="28"/>
          <w:szCs w:val="28"/>
        </w:rPr>
      </w:pPr>
      <w:r w:rsidRPr="008D319D">
        <w:rPr>
          <w:rFonts w:ascii="Times New Roman" w:hAnsi="Times New Roman" w:cs="Times New Roman"/>
          <w:b/>
          <w:bCs/>
          <w:sz w:val="28"/>
          <w:szCs w:val="28"/>
        </w:rPr>
        <w:t>4.2. Итерационные шаги алгоритма для связного графа</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Найти вершину </w:t>
      </w:r>
      <w:r w:rsidRPr="008D319D">
        <w:rPr>
          <w:rFonts w:ascii="Times New Roman" w:hAnsi="Times New Roman" w:cs="Times New Roman"/>
          <w:position w:val="-10"/>
          <w:sz w:val="24"/>
          <w:szCs w:val="24"/>
        </w:rPr>
        <w:object w:dxaOrig="260" w:dyaOrig="320">
          <v:shape id="_x0000_i1099" type="#_x0000_t75" style="width:12.75pt;height:15.75pt" o:ole="">
            <v:imagedata r:id="rId143" o:title=""/>
          </v:shape>
          <o:OLEObject Type="Embed" ProgID="Equation.3" ShapeID="_x0000_i1099" DrawAspect="Content" ObjectID="_1470544513" r:id="rId144"/>
        </w:object>
      </w:r>
      <w:r w:rsidRPr="008D319D">
        <w:rPr>
          <w:rFonts w:ascii="Times New Roman" w:hAnsi="Times New Roman" w:cs="Times New Roman"/>
          <w:sz w:val="24"/>
          <w:szCs w:val="24"/>
        </w:rPr>
        <w:t xml:space="preserve">, имеющую наименьшую стоимость на графе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lang w:val="en-US"/>
        </w:rPr>
        <w:t>g</w:t>
      </w:r>
      <w:r w:rsidRPr="008D319D">
        <w:rPr>
          <w:rFonts w:ascii="Times New Roman" w:hAnsi="Times New Roman" w:cs="Times New Roman"/>
          <w:sz w:val="24"/>
          <w:szCs w:val="24"/>
          <w:vertAlign w:val="subscript"/>
        </w:rPr>
        <w:t xml:space="preserve">. </w:t>
      </w:r>
      <w:r w:rsidRPr="008D319D">
        <w:rPr>
          <w:rFonts w:ascii="Times New Roman" w:hAnsi="Times New Roman" w:cs="Times New Roman"/>
          <w:sz w:val="24"/>
          <w:szCs w:val="24"/>
        </w:rPr>
        <w:t xml:space="preserve">Положить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rPr>
        <w:t>с</w:t>
      </w:r>
      <w:r w:rsidRPr="008D319D">
        <w:rPr>
          <w:rFonts w:ascii="Times New Roman" w:hAnsi="Times New Roman" w:cs="Times New Roman"/>
          <w:sz w:val="24"/>
          <w:szCs w:val="24"/>
          <w:vertAlign w:val="superscript"/>
        </w:rPr>
        <w:t>(0)</w:t>
      </w:r>
      <w:r w:rsidRPr="008D319D">
        <w:rPr>
          <w:rFonts w:ascii="Times New Roman" w:hAnsi="Times New Roman" w:cs="Times New Roman"/>
          <w:sz w:val="24"/>
          <w:szCs w:val="24"/>
        </w:rPr>
        <w:t>=</w:t>
      </w:r>
      <w:r w:rsidRPr="008D319D">
        <w:rPr>
          <w:rFonts w:ascii="Times New Roman" w:hAnsi="Times New Roman" w:cs="Times New Roman"/>
          <w:position w:val="-12"/>
          <w:sz w:val="24"/>
          <w:szCs w:val="24"/>
        </w:rPr>
        <w:object w:dxaOrig="480" w:dyaOrig="400">
          <v:shape id="_x0000_i1100" type="#_x0000_t75" style="width:24pt;height:20.25pt" o:ole="">
            <v:imagedata r:id="rId145" o:title=""/>
          </v:shape>
          <o:OLEObject Type="Embed" ProgID="Equation.3" ShapeID="_x0000_i1100" DrawAspect="Content" ObjectID="_1470544514" r:id="rId146"/>
        </w:object>
      </w:r>
      <w:r w:rsidRPr="008D319D">
        <w:rPr>
          <w:rFonts w:ascii="Times New Roman" w:hAnsi="Times New Roman" w:cs="Times New Roman"/>
          <w:sz w:val="24"/>
          <w:szCs w:val="24"/>
        </w:rPr>
        <w:t>, т.е. на шаге 1</w:t>
      </w:r>
      <w:r w:rsidRPr="008D319D">
        <w:rPr>
          <w:rFonts w:ascii="Times New Roman" w:hAnsi="Times New Roman" w:cs="Times New Roman"/>
          <w:sz w:val="24"/>
          <w:szCs w:val="24"/>
          <w:vertAlign w:val="superscript"/>
        </w:rPr>
        <w:t>0</w:t>
      </w:r>
      <w:r w:rsidRPr="008D319D">
        <w:rPr>
          <w:rFonts w:ascii="Times New Roman" w:hAnsi="Times New Roman" w:cs="Times New Roman"/>
          <w:sz w:val="24"/>
          <w:szCs w:val="24"/>
        </w:rPr>
        <w:t xml:space="preserve"> граф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rPr>
        <w:t>с</w:t>
      </w:r>
      <w:r w:rsidRPr="008D319D">
        <w:rPr>
          <w:rFonts w:ascii="Times New Roman" w:hAnsi="Times New Roman" w:cs="Times New Roman"/>
          <w:sz w:val="24"/>
          <w:szCs w:val="24"/>
          <w:vertAlign w:val="superscript"/>
        </w:rPr>
        <w:t>(0)</w:t>
      </w:r>
      <w:r w:rsidRPr="008D319D">
        <w:rPr>
          <w:rFonts w:ascii="Times New Roman" w:hAnsi="Times New Roman" w:cs="Times New Roman"/>
          <w:sz w:val="24"/>
          <w:szCs w:val="24"/>
        </w:rPr>
        <w:t xml:space="preserve"> состоит из одной вершины </w:t>
      </w:r>
      <w:r w:rsidRPr="008D319D">
        <w:rPr>
          <w:rFonts w:ascii="Times New Roman" w:hAnsi="Times New Roman" w:cs="Times New Roman"/>
          <w:position w:val="-10"/>
          <w:sz w:val="24"/>
          <w:szCs w:val="24"/>
        </w:rPr>
        <w:object w:dxaOrig="260" w:dyaOrig="320">
          <v:shape id="_x0000_i1101" type="#_x0000_t75" style="width:12.75pt;height:15.75pt" o:ole="">
            <v:imagedata r:id="rId143" o:title=""/>
          </v:shape>
          <o:OLEObject Type="Embed" ProgID="Equation.3" ShapeID="_x0000_i1101" DrawAspect="Content" ObjectID="_1470544515" r:id="rId147"/>
        </w:objec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Пусть уже построен граф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vertAlign w:val="superscript"/>
          <w:lang w:val="en-US"/>
        </w:rPr>
        <w:t>i</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rPr>
        <w:t xml:space="preserve"> для некоторого </w:t>
      </w:r>
      <w:r w:rsidRPr="008D319D">
        <w:rPr>
          <w:rFonts w:ascii="Times New Roman" w:hAnsi="Times New Roman" w:cs="Times New Roman"/>
          <w:position w:val="-4"/>
          <w:sz w:val="24"/>
          <w:szCs w:val="24"/>
        </w:rPr>
        <w:object w:dxaOrig="173" w:dyaOrig="240">
          <v:shape id="_x0000_i1102" type="#_x0000_t75" style="width:9pt;height:12pt" o:ole="">
            <v:imagedata r:id="rId148" o:title=""/>
          </v:shape>
          <o:OLEObject Type="Embed" ProgID="Equation.3" ShapeID="_x0000_i1102" DrawAspect="Content" ObjectID="_1470544516" r:id="rId149"/>
        </w:object>
      </w:r>
      <w:r w:rsidRPr="008D319D">
        <w:rPr>
          <w:rFonts w:ascii="Times New Roman" w:hAnsi="Times New Roman" w:cs="Times New Roman"/>
          <w:sz w:val="24"/>
          <w:szCs w:val="24"/>
        </w:rPr>
        <w:t xml:space="preserve">. Тогда, если </w:t>
      </w:r>
      <w:r w:rsidRPr="008D319D">
        <w:rPr>
          <w:rFonts w:ascii="Times New Roman" w:hAnsi="Times New Roman" w:cs="Times New Roman"/>
          <w:sz w:val="24"/>
          <w:szCs w:val="24"/>
          <w:lang w:val="en-US"/>
        </w:rPr>
        <w:t>E</w:t>
      </w:r>
      <w:r w:rsidRPr="008D319D">
        <w:rPr>
          <w:rFonts w:ascii="Times New Roman" w:hAnsi="Times New Roman" w:cs="Times New Roman"/>
          <w:sz w:val="24"/>
          <w:szCs w:val="24"/>
        </w:rPr>
        <w:t>(</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vertAlign w:val="superscript"/>
          <w:lang w:val="en-US"/>
        </w:rPr>
        <w:t>i</w:t>
      </w:r>
      <w:r w:rsidRPr="008D319D">
        <w:rPr>
          <w:rFonts w:ascii="Times New Roman" w:hAnsi="Times New Roman" w:cs="Times New Roman"/>
          <w:sz w:val="24"/>
          <w:szCs w:val="24"/>
          <w:vertAlign w:val="subscript"/>
          <w:lang w:val="en-US"/>
        </w:rPr>
        <w:t>c</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rPr>
        <w:t xml:space="preserve">) </w:t>
      </w:r>
      <w:r w:rsidRPr="008D319D">
        <w:rPr>
          <w:rFonts w:ascii="Times New Roman" w:hAnsi="Times New Roman" w:cs="Times New Roman"/>
          <w:position w:val="-8"/>
          <w:sz w:val="24"/>
          <w:szCs w:val="24"/>
        </w:rPr>
        <w:object w:dxaOrig="240" w:dyaOrig="300">
          <v:shape id="_x0000_i1103" type="#_x0000_t75" style="width:12pt;height:15pt" o:ole="">
            <v:imagedata r:id="rId150" o:title=""/>
          </v:shape>
          <o:OLEObject Type="Embed" ProgID="Equation.3" ShapeID="_x0000_i1103" DrawAspect="Content" ObjectID="_1470544517" r:id="rId151"/>
        </w:objec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lang w:val="en-US"/>
        </w:rPr>
        <w:t>g</w:t>
      </w:r>
      <w:r w:rsidRPr="008D319D">
        <w:rPr>
          <w:rFonts w:ascii="Times New Roman" w:hAnsi="Times New Roman" w:cs="Times New Roman"/>
          <w:sz w:val="24"/>
          <w:szCs w:val="24"/>
          <w:vertAlign w:val="subscript"/>
        </w:rPr>
        <w:t xml:space="preserve"> </w:t>
      </w:r>
      <w:r w:rsidRPr="008D319D">
        <w:rPr>
          <w:rFonts w:ascii="Times New Roman" w:hAnsi="Times New Roman" w:cs="Times New Roman"/>
          <w:sz w:val="24"/>
          <w:szCs w:val="24"/>
        </w:rPr>
        <w:t xml:space="preserve"> =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lang w:val="en-US"/>
        </w:rPr>
        <w:t>g</w:t>
      </w:r>
      <w:r w:rsidRPr="008D319D">
        <w:rPr>
          <w:rFonts w:ascii="Times New Roman" w:hAnsi="Times New Roman" w:cs="Times New Roman"/>
          <w:sz w:val="24"/>
          <w:szCs w:val="24"/>
          <w:vertAlign w:val="subscript"/>
        </w:rPr>
        <w:t xml:space="preserve"> </w:t>
      </w:r>
      <w:r w:rsidRPr="008D319D">
        <w:rPr>
          <w:rFonts w:ascii="Times New Roman" w:hAnsi="Times New Roman" w:cs="Times New Roman"/>
          <w:sz w:val="24"/>
          <w:szCs w:val="24"/>
        </w:rPr>
        <w:t>, то перейти  к шагу 4.</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Найти вершину </w:t>
      </w:r>
      <w:r w:rsidRPr="008D319D">
        <w:rPr>
          <w:rFonts w:ascii="Times New Roman" w:hAnsi="Times New Roman" w:cs="Times New Roman"/>
          <w:position w:val="-4"/>
          <w:sz w:val="24"/>
          <w:szCs w:val="24"/>
        </w:rPr>
        <w:object w:dxaOrig="240" w:dyaOrig="240">
          <v:shape id="_x0000_i1104" type="#_x0000_t75" style="width:12pt;height:12pt" o:ole="">
            <v:imagedata r:id="rId152" o:title=""/>
          </v:shape>
          <o:OLEObject Type="Embed" ProgID="Equation.3" ShapeID="_x0000_i1104" DrawAspect="Content" ObjectID="_1470544518" r:id="rId153"/>
        </w:object>
      </w:r>
      <w:r w:rsidRPr="008D319D">
        <w:rPr>
          <w:rFonts w:ascii="Times New Roman" w:hAnsi="Times New Roman" w:cs="Times New Roman"/>
          <w:sz w:val="24"/>
          <w:szCs w:val="24"/>
        </w:rPr>
        <w:t xml:space="preserve"> графа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lang w:val="en-US"/>
        </w:rPr>
        <w:t>g</w:t>
      </w:r>
      <w:r w:rsidRPr="008D319D">
        <w:rPr>
          <w:rFonts w:ascii="Times New Roman" w:hAnsi="Times New Roman" w:cs="Times New Roman"/>
          <w:sz w:val="24"/>
          <w:szCs w:val="24"/>
        </w:rPr>
        <w:t xml:space="preserve">, имеющую наименьшую стоимость, причем </w:t>
      </w:r>
      <w:r w:rsidRPr="008D319D">
        <w:rPr>
          <w:rFonts w:ascii="Times New Roman" w:hAnsi="Times New Roman" w:cs="Times New Roman"/>
          <w:sz w:val="24"/>
          <w:szCs w:val="24"/>
          <w:lang w:val="en-US"/>
        </w:rPr>
        <w:t>V</w:t>
      </w:r>
      <w:r w:rsidRPr="008D319D">
        <w:rPr>
          <w:rFonts w:ascii="Times New Roman" w:hAnsi="Times New Roman" w:cs="Times New Roman"/>
          <w:sz w:val="24"/>
          <w:szCs w:val="24"/>
        </w:rPr>
        <w:t xml:space="preserve"> </w:t>
      </w:r>
      <w:r w:rsidRPr="008D319D">
        <w:rPr>
          <w:rFonts w:ascii="Times New Roman" w:hAnsi="Times New Roman" w:cs="Times New Roman"/>
          <w:position w:val="-6"/>
          <w:sz w:val="24"/>
          <w:szCs w:val="24"/>
        </w:rPr>
        <w:object w:dxaOrig="200" w:dyaOrig="240">
          <v:shape id="_x0000_i1105" type="#_x0000_t75" style="width:9.75pt;height:12pt" o:ole="">
            <v:imagedata r:id="rId154" o:title=""/>
          </v:shape>
          <o:OLEObject Type="Embed" ProgID="Equation.3" ShapeID="_x0000_i1105" DrawAspect="Content" ObjectID="_1470544519" r:id="rId155"/>
        </w:object>
      </w:r>
      <w:r w:rsidRPr="008D319D">
        <w:rPr>
          <w:rFonts w:ascii="Times New Roman" w:hAnsi="Times New Roman" w:cs="Times New Roman"/>
          <w:sz w:val="24"/>
          <w:szCs w:val="24"/>
        </w:rPr>
        <w:t xml:space="preserve"> </w:t>
      </w:r>
      <w:r w:rsidRPr="008D319D">
        <w:rPr>
          <w:rFonts w:ascii="Times New Roman" w:hAnsi="Times New Roman" w:cs="Times New Roman"/>
          <w:sz w:val="24"/>
          <w:szCs w:val="24"/>
          <w:lang w:val="en-US"/>
        </w:rPr>
        <w:t>E</w:t>
      </w:r>
      <w:r w:rsidRPr="008D319D">
        <w:rPr>
          <w:rFonts w:ascii="Times New Roman" w:hAnsi="Times New Roman" w:cs="Times New Roman"/>
          <w:sz w:val="24"/>
          <w:szCs w:val="24"/>
        </w:rPr>
        <w:t>(</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vertAlign w:val="superscript"/>
          <w:lang w:val="en-US"/>
        </w:rPr>
        <w:t>i</w:t>
      </w:r>
      <w:r w:rsidRPr="008D319D">
        <w:rPr>
          <w:rFonts w:ascii="Times New Roman" w:hAnsi="Times New Roman" w:cs="Times New Roman"/>
          <w:sz w:val="24"/>
          <w:szCs w:val="24"/>
          <w:vertAlign w:val="subscript"/>
          <w:lang w:val="en-US"/>
        </w:rPr>
        <w:t>c</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rPr>
        <w:t xml:space="preserve">). Построить путь, имеющий наименьшую стоимость, от вершины </w:t>
      </w:r>
      <w:r w:rsidRPr="008D319D">
        <w:rPr>
          <w:rFonts w:ascii="Times New Roman" w:hAnsi="Times New Roman" w:cs="Times New Roman"/>
          <w:position w:val="-4"/>
          <w:sz w:val="24"/>
          <w:szCs w:val="24"/>
        </w:rPr>
        <w:object w:dxaOrig="240" w:dyaOrig="240">
          <v:shape id="_x0000_i1106" type="#_x0000_t75" style="width:12pt;height:12pt" o:ole="">
            <v:imagedata r:id="rId152" o:title=""/>
          </v:shape>
          <o:OLEObject Type="Embed" ProgID="Equation.3" ShapeID="_x0000_i1106" DrawAspect="Content" ObjectID="_1470544520" r:id="rId156"/>
        </w:object>
      </w:r>
      <w:r w:rsidRPr="008D319D">
        <w:rPr>
          <w:rFonts w:ascii="Times New Roman" w:hAnsi="Times New Roman" w:cs="Times New Roman"/>
          <w:sz w:val="24"/>
          <w:szCs w:val="24"/>
        </w:rPr>
        <w:t xml:space="preserve"> до множества (графа)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vertAlign w:val="superscript"/>
          <w:lang w:val="en-US"/>
        </w:rPr>
        <w:t>i</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rPr>
        <w:t xml:space="preserve">. (Это можно сделать с помощью волнового алгоритма). Вершины, принадлежащие этому пути, необходимо добавить к графу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vertAlign w:val="superscript"/>
          <w:lang w:val="en-US"/>
        </w:rPr>
        <w:t>i</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rPr>
        <w:t xml:space="preserve">. В результате мы получим граф контурного изображения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rPr>
        <w:t>с</w:t>
      </w:r>
      <w:r w:rsidRPr="008D319D">
        <w:rPr>
          <w:rFonts w:ascii="Times New Roman" w:hAnsi="Times New Roman" w:cs="Times New Roman"/>
          <w:sz w:val="24"/>
          <w:szCs w:val="24"/>
          <w:vertAlign w:val="superscript"/>
        </w:rPr>
        <w:t>(</w:t>
      </w:r>
      <w:r w:rsidRPr="008D319D">
        <w:rPr>
          <w:rFonts w:ascii="Times New Roman" w:hAnsi="Times New Roman" w:cs="Times New Roman"/>
          <w:sz w:val="24"/>
          <w:szCs w:val="24"/>
          <w:vertAlign w:val="superscript"/>
          <w:lang w:val="en-US"/>
        </w:rPr>
        <w:t>i</w:t>
      </w:r>
      <w:r w:rsidRPr="008D319D">
        <w:rPr>
          <w:rFonts w:ascii="Times New Roman" w:hAnsi="Times New Roman" w:cs="Times New Roman"/>
          <w:sz w:val="24"/>
          <w:szCs w:val="24"/>
          <w:vertAlign w:val="superscript"/>
        </w:rPr>
        <w:t xml:space="preserve">+1) </w:t>
      </w:r>
      <w:r w:rsidRPr="008D319D">
        <w:rPr>
          <w:rFonts w:ascii="Times New Roman" w:hAnsi="Times New Roman" w:cs="Times New Roman"/>
          <w:sz w:val="24"/>
          <w:szCs w:val="24"/>
        </w:rPr>
        <w:t xml:space="preserve"> на следующем итерационном шаге, </w:t>
      </w:r>
      <w:r w:rsidRPr="008D319D">
        <w:rPr>
          <w:rFonts w:ascii="Times New Roman" w:hAnsi="Times New Roman" w:cs="Times New Roman"/>
          <w:position w:val="-4"/>
          <w:sz w:val="24"/>
          <w:szCs w:val="24"/>
        </w:rPr>
        <w:object w:dxaOrig="760" w:dyaOrig="240">
          <v:shape id="_x0000_i1107" type="#_x0000_t75" style="width:38.25pt;height:12pt" o:ole="">
            <v:imagedata r:id="rId157" o:title=""/>
          </v:shape>
          <o:OLEObject Type="Embed" ProgID="Equation.3" ShapeID="_x0000_i1107" DrawAspect="Content" ObjectID="_1470544521" r:id="rId158"/>
        </w:object>
      </w:r>
      <w:r w:rsidRPr="008D319D">
        <w:rPr>
          <w:rFonts w:ascii="Times New Roman" w:hAnsi="Times New Roman" w:cs="Times New Roman"/>
          <w:sz w:val="24"/>
          <w:szCs w:val="24"/>
        </w:rPr>
        <w:t>, перейти к шагу 2.</w:t>
      </w:r>
    </w:p>
    <w:p w:rsidR="008D319D" w:rsidRP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 xml:space="preserve"> На этом итерационном шаге граф контурного изображения уже будет удовлетворять условию 1. Однако, вполне возможно, условие 3 еще не будет выполняться. Поэтому на шаге 4</w:t>
      </w:r>
      <w:r w:rsidRPr="008D319D">
        <w:rPr>
          <w:rFonts w:ascii="Times New Roman" w:hAnsi="Times New Roman" w:cs="Times New Roman"/>
          <w:sz w:val="24"/>
          <w:szCs w:val="24"/>
          <w:vertAlign w:val="superscript"/>
        </w:rPr>
        <w:t xml:space="preserve">0 </w:t>
      </w:r>
      <w:r w:rsidRPr="008D319D">
        <w:rPr>
          <w:rFonts w:ascii="Times New Roman" w:hAnsi="Times New Roman" w:cs="Times New Roman"/>
          <w:sz w:val="24"/>
          <w:szCs w:val="24"/>
        </w:rPr>
        <w:t xml:space="preserve">алгоритма для всех пар </w:t>
      </w:r>
      <w:r w:rsidRPr="008D319D">
        <w:rPr>
          <w:rFonts w:ascii="Times New Roman" w:hAnsi="Times New Roman" w:cs="Times New Roman"/>
          <w:position w:val="-10"/>
          <w:sz w:val="24"/>
          <w:szCs w:val="24"/>
        </w:rPr>
        <w:object w:dxaOrig="740" w:dyaOrig="320">
          <v:shape id="_x0000_i1108" type="#_x0000_t75" style="width:36.75pt;height:15.75pt" o:ole="">
            <v:imagedata r:id="rId159" o:title=""/>
          </v:shape>
          <o:OLEObject Type="Embed" ProgID="Equation.3" ShapeID="_x0000_i1108" DrawAspect="Content" ObjectID="_1470544522" r:id="rId160"/>
        </w:object>
      </w:r>
      <w:r w:rsidRPr="008D319D">
        <w:rPr>
          <w:rFonts w:ascii="Times New Roman" w:hAnsi="Times New Roman" w:cs="Times New Roman"/>
          <w:sz w:val="24"/>
          <w:szCs w:val="24"/>
        </w:rPr>
        <w:t xml:space="preserve"> близко расположенных вершин </w:t>
      </w:r>
      <w:r w:rsidRPr="008D319D">
        <w:rPr>
          <w:rFonts w:ascii="Times New Roman" w:hAnsi="Times New Roman" w:cs="Times New Roman"/>
          <w:position w:val="-10"/>
          <w:sz w:val="24"/>
          <w:szCs w:val="24"/>
        </w:rPr>
        <w:object w:dxaOrig="240" w:dyaOrig="320">
          <v:shape id="_x0000_i1109" type="#_x0000_t75" style="width:12pt;height:15.75pt" o:ole="">
            <v:imagedata r:id="rId161" o:title=""/>
          </v:shape>
          <o:OLEObject Type="Embed" ProgID="Equation.3" ShapeID="_x0000_i1109" DrawAspect="Content" ObjectID="_1470544523" r:id="rId162"/>
        </w:object>
      </w:r>
      <w:r w:rsidRPr="008D319D">
        <w:rPr>
          <w:rFonts w:ascii="Times New Roman" w:hAnsi="Times New Roman" w:cs="Times New Roman"/>
          <w:sz w:val="24"/>
          <w:szCs w:val="24"/>
        </w:rPr>
        <w:t xml:space="preserve"> = </w:t>
      </w:r>
      <w:r w:rsidRPr="008D319D">
        <w:rPr>
          <w:rFonts w:ascii="Times New Roman" w:hAnsi="Times New Roman" w:cs="Times New Roman"/>
          <w:position w:val="-10"/>
          <w:sz w:val="24"/>
          <w:szCs w:val="24"/>
        </w:rPr>
        <w:object w:dxaOrig="639" w:dyaOrig="320">
          <v:shape id="_x0000_i1110" type="#_x0000_t75" style="width:32.25pt;height:15.75pt" o:ole="">
            <v:imagedata r:id="rId163" o:title=""/>
          </v:shape>
          <o:OLEObject Type="Embed" ProgID="Equation.3" ShapeID="_x0000_i1110" DrawAspect="Content" ObjectID="_1470544524" r:id="rId164"/>
        </w:object>
      </w:r>
      <w:r w:rsidRPr="008D319D">
        <w:rPr>
          <w:rFonts w:ascii="Times New Roman" w:hAnsi="Times New Roman" w:cs="Times New Roman"/>
          <w:sz w:val="24"/>
          <w:szCs w:val="24"/>
        </w:rPr>
        <w:t xml:space="preserve">, </w:t>
      </w:r>
      <w:r w:rsidRPr="008D319D">
        <w:rPr>
          <w:rFonts w:ascii="Times New Roman" w:hAnsi="Times New Roman" w:cs="Times New Roman"/>
          <w:position w:val="-10"/>
          <w:sz w:val="24"/>
          <w:szCs w:val="24"/>
        </w:rPr>
        <w:object w:dxaOrig="260" w:dyaOrig="320">
          <v:shape id="_x0000_i1111" type="#_x0000_t75" style="width:12.75pt;height:15.75pt" o:ole="">
            <v:imagedata r:id="rId165" o:title=""/>
          </v:shape>
          <o:OLEObject Type="Embed" ProgID="Equation.3" ShapeID="_x0000_i1111" DrawAspect="Content" ObjectID="_1470544525" r:id="rId166"/>
        </w:object>
      </w:r>
      <w:r w:rsidRPr="008D319D">
        <w:rPr>
          <w:rFonts w:ascii="Times New Roman" w:hAnsi="Times New Roman" w:cs="Times New Roman"/>
          <w:sz w:val="24"/>
          <w:szCs w:val="24"/>
        </w:rPr>
        <w:t xml:space="preserve"> = </w:t>
      </w:r>
      <w:r w:rsidRPr="008D319D">
        <w:rPr>
          <w:rFonts w:ascii="Times New Roman" w:hAnsi="Times New Roman" w:cs="Times New Roman"/>
          <w:position w:val="-10"/>
          <w:sz w:val="24"/>
          <w:szCs w:val="24"/>
        </w:rPr>
        <w:object w:dxaOrig="700" w:dyaOrig="320">
          <v:shape id="_x0000_i1112" type="#_x0000_t75" style="width:35.25pt;height:15.75pt" o:ole="">
            <v:imagedata r:id="rId167" o:title=""/>
          </v:shape>
          <o:OLEObject Type="Embed" ProgID="Equation.3" ShapeID="_x0000_i1112" DrawAspect="Content" ObjectID="_1470544526" r:id="rId168"/>
        </w:object>
      </w:r>
      <w:r w:rsidRPr="008D319D">
        <w:rPr>
          <w:rFonts w:ascii="Times New Roman" w:hAnsi="Times New Roman" w:cs="Times New Roman"/>
          <w:sz w:val="24"/>
          <w:szCs w:val="24"/>
        </w:rPr>
        <w:t xml:space="preserve">, удовлетворяющих условию: </w:t>
      </w:r>
      <w:r w:rsidRPr="008D319D">
        <w:rPr>
          <w:rFonts w:ascii="Times New Roman" w:hAnsi="Times New Roman" w:cs="Times New Roman"/>
          <w:position w:val="-12"/>
          <w:sz w:val="24"/>
          <w:szCs w:val="24"/>
        </w:rPr>
        <w:object w:dxaOrig="2740" w:dyaOrig="400">
          <v:shape id="_x0000_i1113" type="#_x0000_t75" style="width:137.25pt;height:20.25pt" o:ole="">
            <v:imagedata r:id="rId169" o:title=""/>
          </v:shape>
          <o:OLEObject Type="Embed" ProgID="Equation.3" ShapeID="_x0000_i1113" DrawAspect="Content" ObjectID="_1470544527" r:id="rId170"/>
        </w:object>
      </w:r>
      <w:r w:rsidRPr="008D319D">
        <w:rPr>
          <w:rFonts w:ascii="Times New Roman" w:hAnsi="Times New Roman" w:cs="Times New Roman"/>
          <w:sz w:val="24"/>
          <w:szCs w:val="24"/>
        </w:rPr>
        <w:t xml:space="preserve">, необходимо проверить справедливость неравенства </w:t>
      </w:r>
      <w:r w:rsidRPr="008D319D">
        <w:rPr>
          <w:rFonts w:ascii="Times New Roman" w:hAnsi="Times New Roman" w:cs="Times New Roman"/>
          <w:position w:val="-30"/>
          <w:sz w:val="24"/>
          <w:szCs w:val="24"/>
        </w:rPr>
        <w:object w:dxaOrig="2020" w:dyaOrig="700">
          <v:shape id="_x0000_i1114" type="#_x0000_t75" style="width:101.25pt;height:35.25pt" o:ole="">
            <v:imagedata r:id="rId171" o:title=""/>
          </v:shape>
          <o:OLEObject Type="Embed" ProgID="Equation.3" ShapeID="_x0000_i1114" DrawAspect="Content" ObjectID="_1470544528" r:id="rId172"/>
        </w:object>
      </w:r>
      <w:r w:rsidRPr="008D319D">
        <w:rPr>
          <w:rFonts w:ascii="Times New Roman" w:hAnsi="Times New Roman" w:cs="Times New Roman"/>
          <w:sz w:val="24"/>
          <w:szCs w:val="24"/>
        </w:rPr>
        <w:t xml:space="preserve">. Если это неравенство не выполняется, то для каждой такой пары вершин </w:t>
      </w:r>
      <w:r w:rsidRPr="008D319D">
        <w:rPr>
          <w:rFonts w:ascii="Times New Roman" w:hAnsi="Times New Roman" w:cs="Times New Roman"/>
          <w:position w:val="-10"/>
          <w:sz w:val="24"/>
          <w:szCs w:val="24"/>
        </w:rPr>
        <w:object w:dxaOrig="740" w:dyaOrig="320">
          <v:shape id="_x0000_i1115" type="#_x0000_t75" style="width:36.75pt;height:15.75pt" o:ole="">
            <v:imagedata r:id="rId173" o:title=""/>
          </v:shape>
          <o:OLEObject Type="Embed" ProgID="Equation.3" ShapeID="_x0000_i1115" DrawAspect="Content" ObjectID="_1470544529" r:id="rId174"/>
        </w:object>
      </w:r>
      <w:r w:rsidRPr="008D319D">
        <w:rPr>
          <w:rFonts w:ascii="Times New Roman" w:hAnsi="Times New Roman" w:cs="Times New Roman"/>
          <w:sz w:val="24"/>
          <w:szCs w:val="24"/>
        </w:rPr>
        <w:t xml:space="preserve"> необходимо построить путь, имеющий наименьшую стоимость и соединяющий вершины </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rPr>
        <w:t xml:space="preserve">1 </w:t>
      </w:r>
      <w:r w:rsidRPr="008D319D">
        <w:rPr>
          <w:rFonts w:ascii="Times New Roman" w:hAnsi="Times New Roman" w:cs="Times New Roman"/>
          <w:sz w:val="24"/>
          <w:szCs w:val="24"/>
        </w:rPr>
        <w:t xml:space="preserve">и </w:t>
      </w:r>
      <w:r w:rsidRPr="008D319D">
        <w:rPr>
          <w:rFonts w:ascii="Times New Roman" w:hAnsi="Times New Roman" w:cs="Times New Roman"/>
          <w:sz w:val="24"/>
          <w:szCs w:val="24"/>
          <w:lang w:val="en-US"/>
        </w:rPr>
        <w:t>V</w:t>
      </w:r>
      <w:r w:rsidRPr="008D319D">
        <w:rPr>
          <w:rFonts w:ascii="Times New Roman" w:hAnsi="Times New Roman" w:cs="Times New Roman"/>
          <w:sz w:val="24"/>
          <w:szCs w:val="24"/>
          <w:vertAlign w:val="subscript"/>
        </w:rPr>
        <w:t xml:space="preserve">2 </w:t>
      </w:r>
      <w:r w:rsidRPr="008D319D">
        <w:rPr>
          <w:rFonts w:ascii="Times New Roman" w:hAnsi="Times New Roman" w:cs="Times New Roman"/>
          <w:sz w:val="24"/>
          <w:szCs w:val="24"/>
        </w:rPr>
        <w:t xml:space="preserve">, и добавить вершины, принадлежащие этому пути, к графу </w:t>
      </w:r>
      <w:r w:rsidRPr="008D319D">
        <w:rPr>
          <w:rFonts w:ascii="Times New Roman" w:hAnsi="Times New Roman" w:cs="Times New Roman"/>
          <w:sz w:val="24"/>
          <w:szCs w:val="24"/>
          <w:lang w:val="en-US"/>
        </w:rPr>
        <w:t>G</w:t>
      </w:r>
      <w:r w:rsidRPr="008D319D">
        <w:rPr>
          <w:rFonts w:ascii="Times New Roman" w:hAnsi="Times New Roman" w:cs="Times New Roman"/>
          <w:sz w:val="24"/>
          <w:szCs w:val="24"/>
          <w:vertAlign w:val="subscript"/>
          <w:lang w:val="en-US"/>
        </w:rPr>
        <w:t>c</w:t>
      </w:r>
      <w:r w:rsidRPr="008D319D">
        <w:rPr>
          <w:rFonts w:ascii="Times New Roman" w:hAnsi="Times New Roman" w:cs="Times New Roman"/>
          <w:sz w:val="24"/>
          <w:szCs w:val="24"/>
        </w:rPr>
        <w:t>.</w:t>
      </w:r>
    </w:p>
    <w:p w:rsidR="008D319D" w:rsidRPr="008D319D" w:rsidRDefault="008D319D" w:rsidP="008D319D">
      <w:pPr>
        <w:spacing w:before="120"/>
        <w:ind w:firstLine="0"/>
        <w:jc w:val="center"/>
        <w:rPr>
          <w:rFonts w:ascii="Times New Roman" w:hAnsi="Times New Roman" w:cs="Times New Roman"/>
          <w:b/>
          <w:bCs/>
          <w:sz w:val="28"/>
          <w:szCs w:val="28"/>
          <w:lang w:val="en-US"/>
        </w:rPr>
      </w:pPr>
      <w:r w:rsidRPr="008D319D">
        <w:rPr>
          <w:rFonts w:ascii="Times New Roman" w:hAnsi="Times New Roman" w:cs="Times New Roman"/>
          <w:b/>
          <w:bCs/>
          <w:sz w:val="28"/>
          <w:szCs w:val="28"/>
        </w:rPr>
        <w:t>Список</w:t>
      </w:r>
      <w:r w:rsidRPr="008D319D">
        <w:rPr>
          <w:rFonts w:ascii="Times New Roman" w:hAnsi="Times New Roman" w:cs="Times New Roman"/>
          <w:b/>
          <w:bCs/>
          <w:sz w:val="28"/>
          <w:szCs w:val="28"/>
          <w:lang w:val="en-US"/>
        </w:rPr>
        <w:t xml:space="preserve"> </w:t>
      </w:r>
      <w:r w:rsidRPr="008D319D">
        <w:rPr>
          <w:rFonts w:ascii="Times New Roman" w:hAnsi="Times New Roman" w:cs="Times New Roman"/>
          <w:b/>
          <w:bCs/>
          <w:sz w:val="28"/>
          <w:szCs w:val="28"/>
        </w:rPr>
        <w:t>литературы</w:t>
      </w:r>
    </w:p>
    <w:p w:rsidR="008D319D" w:rsidRP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lang w:val="en-US"/>
        </w:rPr>
        <w:t xml:space="preserve">Spacek L.A. Edge detection of contours and motion detection// Image Vision Compute, vol.4, p.43, 1986. </w:t>
      </w:r>
    </w:p>
    <w:p w:rsidR="008D319D" w:rsidRP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lang w:val="en-US"/>
        </w:rPr>
        <w:t xml:space="preserve">David L. Coping with Discontinuities in Computer Vision: Their Detection, Classification, and Measurement// IEEE Transactions on Pattern Analysis and Machine Intelligence, vol.13, </w:t>
      </w:r>
      <w:r w:rsidRPr="008D319D">
        <w:rPr>
          <w:rFonts w:ascii="Times New Roman" w:hAnsi="Times New Roman" w:cs="Times New Roman"/>
          <w:sz w:val="24"/>
          <w:szCs w:val="24"/>
          <w:lang w:val="en-US"/>
        </w:rPr>
        <w:sym w:font="Times New Roman" w:char="2116"/>
      </w:r>
      <w:r w:rsidRPr="008D319D">
        <w:rPr>
          <w:rFonts w:ascii="Times New Roman" w:hAnsi="Times New Roman" w:cs="Times New Roman"/>
          <w:sz w:val="24"/>
          <w:szCs w:val="24"/>
          <w:lang w:val="en-US"/>
        </w:rPr>
        <w:t>5, 1991.</w:t>
      </w:r>
    </w:p>
    <w:p w:rsidR="008D319D" w:rsidRPr="008D319D" w:rsidRDefault="008D319D" w:rsidP="008D319D">
      <w:pPr>
        <w:spacing w:before="120"/>
        <w:ind w:firstLine="567"/>
        <w:rPr>
          <w:rFonts w:ascii="Times New Roman" w:hAnsi="Times New Roman" w:cs="Times New Roman"/>
          <w:sz w:val="24"/>
          <w:szCs w:val="24"/>
          <w:lang w:val="en-US"/>
        </w:rPr>
      </w:pPr>
      <w:r w:rsidRPr="008D319D">
        <w:rPr>
          <w:rFonts w:ascii="Times New Roman" w:hAnsi="Times New Roman" w:cs="Times New Roman"/>
          <w:sz w:val="24"/>
          <w:szCs w:val="24"/>
          <w:lang w:val="en-US"/>
        </w:rPr>
        <w:t xml:space="preserve">Petrov M., Kittler J. Optimal Edge Detectors for Ramp Edges// IEEE Transactions on Pattern Analysis and Machine Intelligence, vol.13, </w:t>
      </w:r>
      <w:r w:rsidRPr="008D319D">
        <w:rPr>
          <w:rFonts w:ascii="Times New Roman" w:hAnsi="Times New Roman" w:cs="Times New Roman"/>
          <w:sz w:val="24"/>
          <w:szCs w:val="24"/>
          <w:lang w:val="en-US"/>
        </w:rPr>
        <w:sym w:font="Times New Roman" w:char="2116"/>
      </w:r>
      <w:r w:rsidRPr="008D319D">
        <w:rPr>
          <w:rFonts w:ascii="Times New Roman" w:hAnsi="Times New Roman" w:cs="Times New Roman"/>
          <w:sz w:val="24"/>
          <w:szCs w:val="24"/>
          <w:lang w:val="en-US"/>
        </w:rPr>
        <w:t>.5, 1991.</w:t>
      </w:r>
    </w:p>
    <w:p w:rsidR="008D319D" w:rsidRDefault="008D319D" w:rsidP="008D319D">
      <w:pPr>
        <w:spacing w:before="120"/>
        <w:ind w:firstLine="567"/>
        <w:rPr>
          <w:rFonts w:ascii="Times New Roman" w:hAnsi="Times New Roman" w:cs="Times New Roman"/>
          <w:sz w:val="24"/>
          <w:szCs w:val="24"/>
        </w:rPr>
      </w:pPr>
      <w:r w:rsidRPr="008D319D">
        <w:rPr>
          <w:rFonts w:ascii="Times New Roman" w:hAnsi="Times New Roman" w:cs="Times New Roman"/>
          <w:sz w:val="24"/>
          <w:szCs w:val="24"/>
        </w:rPr>
        <w:t>Дуда Р., Харт П. Распознавание образов и анализ сцен. - М.: Мир, 1976.</w:t>
      </w:r>
    </w:p>
    <w:p w:rsidR="008D319D" w:rsidRPr="008D319D" w:rsidRDefault="008D319D" w:rsidP="008D319D">
      <w:pPr>
        <w:spacing w:before="120"/>
        <w:ind w:firstLine="567"/>
        <w:rPr>
          <w:rFonts w:ascii="Times New Roman" w:hAnsi="Times New Roman" w:cs="Times New Roman"/>
          <w:sz w:val="24"/>
          <w:szCs w:val="24"/>
        </w:rPr>
      </w:pPr>
      <w:bookmarkStart w:id="3" w:name="_GoBack"/>
      <w:bookmarkEnd w:id="3"/>
    </w:p>
    <w:sectPr w:rsidR="008D319D" w:rsidRPr="008D319D" w:rsidSect="008D319D">
      <w:pgSz w:w="11907" w:h="16840" w:code="9"/>
      <w:pgMar w:top="1134" w:right="1134" w:bottom="1134" w:left="1134" w:header="709" w:footer="709" w:gutter="0"/>
      <w:pgNumType w:start="101"/>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19D" w:rsidRDefault="008D319D">
      <w:r>
        <w:separator/>
      </w:r>
    </w:p>
  </w:endnote>
  <w:endnote w:type="continuationSeparator" w:id="0">
    <w:p w:rsidR="008D319D" w:rsidRDefault="008D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19D" w:rsidRDefault="008D319D">
      <w:r>
        <w:separator/>
      </w:r>
    </w:p>
  </w:footnote>
  <w:footnote w:type="continuationSeparator" w:id="0">
    <w:p w:rsidR="008D319D" w:rsidRDefault="008D3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1DB04CC8"/>
    <w:lvl w:ilvl="0">
      <w:start w:val="1"/>
      <w:numFmt w:val="decimal"/>
      <w:pStyle w:val="9"/>
      <w:lvlText w:val=".%1"/>
      <w:legacy w:legacy="1" w:legacySpace="144"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1560265D"/>
    <w:multiLevelType w:val="singleLevel"/>
    <w:tmpl w:val="FFFFFFFF"/>
    <w:lvl w:ilvl="0">
      <w:start w:val="1"/>
      <w:numFmt w:val="decimal"/>
      <w:pStyle w:val="8"/>
      <w:lvlText w:val=".%1"/>
      <w:legacy w:legacy="1" w:legacySpace="144" w:legacyIndent="0"/>
      <w:lvlJc w:val="left"/>
    </w:lvl>
  </w:abstractNum>
  <w:abstractNum w:abstractNumId="2">
    <w:nsid w:val="19E5101F"/>
    <w:multiLevelType w:val="singleLevel"/>
    <w:tmpl w:val="FFFFFFFF"/>
    <w:lvl w:ilvl="0">
      <w:start w:val="1"/>
      <w:numFmt w:val="decimal"/>
      <w:pStyle w:val="7"/>
      <w:lvlText w:val=".%1"/>
      <w:legacy w:legacy="1" w:legacySpace="144" w:legacyIndent="0"/>
      <w:lvlJc w:val="left"/>
    </w:lvl>
  </w:abstractNum>
  <w:abstractNum w:abstractNumId="3">
    <w:nsid w:val="780A57CA"/>
    <w:multiLevelType w:val="singleLevel"/>
    <w:tmpl w:val="FFFFFFFF"/>
    <w:lvl w:ilvl="0">
      <w:start w:val="1"/>
      <w:numFmt w:val="decimal"/>
      <w:pStyle w:val="6"/>
      <w:lvlText w:val=".%1"/>
      <w:legacy w:legacy="1" w:legacySpace="144" w:legacyIndent="0"/>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78"/>
  <w:drawingGridVerticalSpacing w:val="120"/>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19D"/>
    <w:rsid w:val="003444C3"/>
    <w:rsid w:val="008D319D"/>
    <w:rsid w:val="00991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7"/>
    <o:shapelayout v:ext="edit">
      <o:idmap v:ext="edit" data="1"/>
    </o:shapelayout>
  </w:shapeDefaults>
  <w:decimalSymbol w:val=","/>
  <w:listSeparator w:val=";"/>
  <w14:defaultImageDpi w14:val="0"/>
  <w15:docId w15:val="{01A15B8D-4147-452A-9079-3184CB7A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ind w:firstLine="454"/>
      <w:jc w:val="both"/>
      <w:textAlignment w:val="baseline"/>
    </w:pPr>
    <w:rPr>
      <w:rFonts w:ascii="Journal" w:hAnsi="Journal" w:cs="Journal"/>
      <w:sz w:val="20"/>
      <w:szCs w:val="20"/>
    </w:rPr>
  </w:style>
  <w:style w:type="paragraph" w:styleId="1">
    <w:name w:val="heading 1"/>
    <w:basedOn w:val="a"/>
    <w:next w:val="a"/>
    <w:link w:val="10"/>
    <w:uiPriority w:val="99"/>
    <w:qFormat/>
    <w:pPr>
      <w:keepNext/>
      <w:pageBreakBefore/>
      <w:spacing w:before="720"/>
      <w:ind w:firstLine="0"/>
      <w:jc w:val="center"/>
      <w:outlineLvl w:val="0"/>
    </w:pPr>
    <w:rPr>
      <w:b/>
      <w:bCs/>
      <w:kern w:val="28"/>
      <w:sz w:val="28"/>
      <w:szCs w:val="28"/>
    </w:rPr>
  </w:style>
  <w:style w:type="paragraph" w:styleId="2">
    <w:name w:val="heading 2"/>
    <w:basedOn w:val="a"/>
    <w:next w:val="a"/>
    <w:link w:val="20"/>
    <w:uiPriority w:val="99"/>
    <w:qFormat/>
    <w:pPr>
      <w:keepNext/>
      <w:suppressAutoHyphens/>
      <w:spacing w:before="120" w:after="240"/>
      <w:ind w:firstLine="0"/>
      <w:jc w:val="center"/>
      <w:outlineLvl w:val="1"/>
    </w:pPr>
    <w:rPr>
      <w:b/>
      <w:bCs/>
      <w:caps/>
    </w:rPr>
  </w:style>
  <w:style w:type="paragraph" w:styleId="3">
    <w:name w:val="heading 3"/>
    <w:basedOn w:val="a"/>
    <w:next w:val="a"/>
    <w:link w:val="30"/>
    <w:uiPriority w:val="99"/>
    <w:qFormat/>
    <w:pPr>
      <w:spacing w:before="120"/>
      <w:ind w:firstLine="0"/>
      <w:jc w:val="center"/>
      <w:outlineLvl w:val="2"/>
    </w:pPr>
    <w:rPr>
      <w:b/>
      <w:bCs/>
      <w:sz w:val="24"/>
      <w:szCs w:val="24"/>
    </w:rPr>
  </w:style>
  <w:style w:type="paragraph" w:styleId="4">
    <w:name w:val="heading 4"/>
    <w:basedOn w:val="a"/>
    <w:next w:val="a"/>
    <w:link w:val="40"/>
    <w:uiPriority w:val="99"/>
    <w:qFormat/>
    <w:pPr>
      <w:spacing w:before="240" w:after="60"/>
      <w:ind w:firstLine="0"/>
      <w:jc w:val="center"/>
      <w:outlineLvl w:val="3"/>
    </w:pPr>
    <w:rPr>
      <w:b/>
      <w:bCs/>
    </w:rPr>
  </w:style>
  <w:style w:type="paragraph" w:styleId="5">
    <w:name w:val="heading 5"/>
    <w:basedOn w:val="a"/>
    <w:next w:val="a"/>
    <w:link w:val="50"/>
    <w:uiPriority w:val="99"/>
    <w:qFormat/>
    <w:pPr>
      <w:keepNext/>
      <w:widowControl w:val="0"/>
      <w:ind w:firstLine="0"/>
      <w:jc w:val="center"/>
      <w:outlineLvl w:val="4"/>
    </w:pPr>
    <w:rPr>
      <w:rFonts w:ascii="Times New Roman" w:hAnsi="Times New Roman" w:cs="Times New Roman"/>
      <w:sz w:val="28"/>
      <w:szCs w:val="28"/>
    </w:rPr>
  </w:style>
  <w:style w:type="paragraph" w:styleId="6">
    <w:name w:val="heading 6"/>
    <w:basedOn w:val="a"/>
    <w:next w:val="a"/>
    <w:link w:val="60"/>
    <w:uiPriority w:val="99"/>
    <w:qFormat/>
    <w:pPr>
      <w:widowControl w:val="0"/>
      <w:numPr>
        <w:numId w:val="2"/>
      </w:numPr>
      <w:overflowPunct/>
      <w:autoSpaceDE/>
      <w:autoSpaceDN/>
      <w:adjustRightInd/>
      <w:spacing w:before="240" w:after="60"/>
      <w:ind w:firstLine="0"/>
      <w:textAlignment w:val="auto"/>
      <w:outlineLvl w:val="5"/>
    </w:pPr>
    <w:rPr>
      <w:rFonts w:ascii="Times New Roman" w:hAnsi="Times New Roman" w:cs="Times New Roman"/>
      <w:i/>
      <w:iCs/>
      <w:sz w:val="22"/>
      <w:szCs w:val="22"/>
    </w:rPr>
  </w:style>
  <w:style w:type="paragraph" w:styleId="7">
    <w:name w:val="heading 7"/>
    <w:basedOn w:val="a"/>
    <w:next w:val="a"/>
    <w:link w:val="70"/>
    <w:uiPriority w:val="99"/>
    <w:qFormat/>
    <w:pPr>
      <w:widowControl w:val="0"/>
      <w:numPr>
        <w:numId w:val="3"/>
      </w:numPr>
      <w:overflowPunct/>
      <w:autoSpaceDE/>
      <w:autoSpaceDN/>
      <w:adjustRightInd/>
      <w:spacing w:before="240" w:after="60"/>
      <w:ind w:firstLine="0"/>
      <w:textAlignment w:val="auto"/>
      <w:outlineLvl w:val="6"/>
    </w:pPr>
    <w:rPr>
      <w:rFonts w:ascii="MT Extra" w:hAnsi="MT Extra" w:cs="MT Extra"/>
    </w:rPr>
  </w:style>
  <w:style w:type="paragraph" w:styleId="8">
    <w:name w:val="heading 8"/>
    <w:basedOn w:val="a"/>
    <w:next w:val="a"/>
    <w:link w:val="80"/>
    <w:uiPriority w:val="99"/>
    <w:qFormat/>
    <w:pPr>
      <w:widowControl w:val="0"/>
      <w:numPr>
        <w:numId w:val="4"/>
      </w:numPr>
      <w:overflowPunct/>
      <w:autoSpaceDE/>
      <w:autoSpaceDN/>
      <w:adjustRightInd/>
      <w:spacing w:before="240" w:after="60"/>
      <w:ind w:firstLine="0"/>
      <w:textAlignment w:val="auto"/>
      <w:outlineLvl w:val="7"/>
    </w:pPr>
    <w:rPr>
      <w:rFonts w:ascii="MT Extra" w:hAnsi="MT Extra" w:cs="MT Extra"/>
      <w:i/>
      <w:iCs/>
    </w:rPr>
  </w:style>
  <w:style w:type="paragraph" w:styleId="9">
    <w:name w:val="heading 9"/>
    <w:basedOn w:val="a"/>
    <w:next w:val="a"/>
    <w:link w:val="90"/>
    <w:uiPriority w:val="99"/>
    <w:qFormat/>
    <w:pPr>
      <w:widowControl w:val="0"/>
      <w:numPr>
        <w:numId w:val="1"/>
      </w:numPr>
      <w:spacing w:before="240" w:after="60"/>
      <w:ind w:firstLine="0"/>
      <w:outlineLvl w:val="8"/>
    </w:pPr>
    <w:rPr>
      <w:rFonts w:ascii="MT Extra" w:hAnsi="MT Extra" w:cs="MT Extra"/>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header"/>
    <w:basedOn w:val="a"/>
    <w:link w:val="a4"/>
    <w:uiPriority w:val="99"/>
    <w:pPr>
      <w:tabs>
        <w:tab w:val="center" w:pos="4320"/>
        <w:tab w:val="right" w:pos="8640"/>
      </w:tabs>
      <w:ind w:firstLine="0"/>
      <w:jc w:val="right"/>
    </w:pPr>
  </w:style>
  <w:style w:type="character" w:customStyle="1" w:styleId="a4">
    <w:name w:val="Верхній колонтитул Знак"/>
    <w:basedOn w:val="a0"/>
    <w:link w:val="a3"/>
    <w:uiPriority w:val="99"/>
    <w:semiHidden/>
    <w:rPr>
      <w:rFonts w:ascii="Journal" w:hAnsi="Journal" w:cs="Journal"/>
      <w:sz w:val="20"/>
      <w:szCs w:val="20"/>
    </w:rPr>
  </w:style>
  <w:style w:type="paragraph" w:customStyle="1" w:styleId="a5">
    <w:name w:val="Литер №"/>
    <w:basedOn w:val="a"/>
    <w:uiPriority w:val="99"/>
    <w:pPr>
      <w:ind w:left="284" w:hanging="284"/>
    </w:pPr>
    <w:rPr>
      <w:sz w:val="18"/>
      <w:szCs w:val="18"/>
    </w:rPr>
  </w:style>
  <w:style w:type="paragraph" w:customStyle="1" w:styleId="a6">
    <w:name w:val="Литература"/>
    <w:basedOn w:val="a"/>
    <w:uiPriority w:val="99"/>
    <w:pPr>
      <w:spacing w:before="240" w:after="60"/>
      <w:ind w:firstLine="0"/>
      <w:jc w:val="center"/>
    </w:pPr>
    <w:rPr>
      <w:caps/>
      <w:sz w:val="18"/>
      <w:szCs w:val="18"/>
    </w:rPr>
  </w:style>
  <w:style w:type="paragraph" w:styleId="a7">
    <w:name w:val="footer"/>
    <w:basedOn w:val="a"/>
    <w:link w:val="a8"/>
    <w:uiPriority w:val="99"/>
    <w:pPr>
      <w:tabs>
        <w:tab w:val="center" w:pos="4320"/>
        <w:tab w:val="right" w:pos="8640"/>
      </w:tabs>
      <w:ind w:firstLine="567"/>
    </w:pPr>
  </w:style>
  <w:style w:type="character" w:customStyle="1" w:styleId="a8">
    <w:name w:val="Нижній колонтитул Знак"/>
    <w:basedOn w:val="a0"/>
    <w:link w:val="a7"/>
    <w:uiPriority w:val="99"/>
    <w:semiHidden/>
    <w:rPr>
      <w:rFonts w:ascii="Journal" w:hAnsi="Journal" w:cs="Journal"/>
      <w:sz w:val="20"/>
      <w:szCs w:val="20"/>
    </w:rPr>
  </w:style>
  <w:style w:type="paragraph" w:customStyle="1" w:styleId="a9">
    <w:name w:val="рис"/>
    <w:basedOn w:val="a"/>
    <w:uiPriority w:val="99"/>
    <w:pPr>
      <w:suppressAutoHyphens/>
      <w:spacing w:before="120" w:after="240"/>
      <w:ind w:firstLine="0"/>
      <w:jc w:val="center"/>
    </w:pPr>
    <w:rPr>
      <w:i/>
      <w:iCs/>
    </w:rPr>
  </w:style>
  <w:style w:type="paragraph" w:customStyle="1" w:styleId="aa">
    <w:name w:val="УДК"/>
    <w:basedOn w:val="a"/>
    <w:uiPriority w:val="99"/>
    <w:pPr>
      <w:spacing w:before="480"/>
      <w:ind w:firstLine="0"/>
      <w:jc w:val="left"/>
    </w:pPr>
  </w:style>
  <w:style w:type="paragraph" w:styleId="11">
    <w:name w:val="toc 1"/>
    <w:basedOn w:val="a"/>
    <w:next w:val="a"/>
    <w:uiPriority w:val="99"/>
    <w:semiHidden/>
    <w:pPr>
      <w:tabs>
        <w:tab w:val="right" w:pos="7145"/>
      </w:tabs>
      <w:spacing w:before="240" w:after="120"/>
      <w:ind w:firstLine="0"/>
      <w:jc w:val="center"/>
    </w:pPr>
    <w:rPr>
      <w:b/>
      <w:bCs/>
      <w:sz w:val="22"/>
      <w:szCs w:val="22"/>
    </w:rPr>
  </w:style>
  <w:style w:type="paragraph" w:styleId="21">
    <w:name w:val="toc 2"/>
    <w:basedOn w:val="a"/>
    <w:next w:val="a"/>
    <w:uiPriority w:val="99"/>
    <w:semiHidden/>
    <w:pPr>
      <w:tabs>
        <w:tab w:val="right" w:pos="7145"/>
      </w:tabs>
      <w:spacing w:before="120" w:after="120"/>
      <w:ind w:firstLine="0"/>
      <w:jc w:val="center"/>
    </w:pPr>
    <w:rPr>
      <w:b/>
      <w:bCs/>
      <w:sz w:val="22"/>
      <w:szCs w:val="22"/>
    </w:rPr>
  </w:style>
  <w:style w:type="paragraph" w:styleId="31">
    <w:name w:val="toc 3"/>
    <w:basedOn w:val="a"/>
    <w:next w:val="a"/>
    <w:uiPriority w:val="99"/>
    <w:semiHidden/>
    <w:pPr>
      <w:ind w:firstLine="0"/>
      <w:jc w:val="left"/>
    </w:pPr>
    <w:rPr>
      <w:b/>
      <w:bCs/>
    </w:rPr>
  </w:style>
  <w:style w:type="paragraph" w:styleId="41">
    <w:name w:val="toc 4"/>
    <w:basedOn w:val="a"/>
    <w:next w:val="a"/>
    <w:uiPriority w:val="99"/>
    <w:semiHidden/>
    <w:pPr>
      <w:tabs>
        <w:tab w:val="right" w:leader="dot" w:pos="6577"/>
        <w:tab w:val="right" w:pos="7145"/>
      </w:tabs>
      <w:spacing w:after="100"/>
      <w:ind w:right="567" w:firstLine="0"/>
    </w:pPr>
    <w:rPr>
      <w:sz w:val="18"/>
      <w:szCs w:val="18"/>
    </w:rPr>
  </w:style>
  <w:style w:type="paragraph" w:styleId="ab">
    <w:name w:val="Body Text Indent"/>
    <w:basedOn w:val="a"/>
    <w:link w:val="ac"/>
    <w:uiPriority w:val="99"/>
  </w:style>
  <w:style w:type="character" w:customStyle="1" w:styleId="ac">
    <w:name w:val="Основний текст з відступом Знак"/>
    <w:basedOn w:val="a0"/>
    <w:link w:val="ab"/>
    <w:uiPriority w:val="99"/>
    <w:semiHidden/>
    <w:rPr>
      <w:rFonts w:ascii="Journal" w:hAnsi="Journal" w:cs="Journal"/>
      <w:sz w:val="20"/>
      <w:szCs w:val="20"/>
    </w:rPr>
  </w:style>
  <w:style w:type="paragraph" w:styleId="ad">
    <w:name w:val="Body Text"/>
    <w:basedOn w:val="a"/>
    <w:link w:val="ae"/>
    <w:uiPriority w:val="99"/>
    <w:pPr>
      <w:ind w:firstLine="0"/>
    </w:pPr>
  </w:style>
  <w:style w:type="character" w:customStyle="1" w:styleId="ae">
    <w:name w:val="Основний текст Знак"/>
    <w:basedOn w:val="a0"/>
    <w:link w:val="ad"/>
    <w:uiPriority w:val="99"/>
    <w:semiHidden/>
    <w:rPr>
      <w:rFonts w:ascii="Journal" w:hAnsi="Journal" w:cs="Journ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8.bin"/><Relationship Id="rId42" Type="http://schemas.openxmlformats.org/officeDocument/2006/relationships/oleObject" Target="embeddings/oleObject21.bin"/><Relationship Id="rId63" Type="http://schemas.openxmlformats.org/officeDocument/2006/relationships/oleObject" Target="embeddings/oleObject32.bin"/><Relationship Id="rId84" Type="http://schemas.openxmlformats.org/officeDocument/2006/relationships/image" Target="media/image36.wmf"/><Relationship Id="rId138" Type="http://schemas.openxmlformats.org/officeDocument/2006/relationships/oleObject" Target="embeddings/oleObject71.bin"/><Relationship Id="rId159" Type="http://schemas.openxmlformats.org/officeDocument/2006/relationships/image" Target="media/image71.wmf"/><Relationship Id="rId170" Type="http://schemas.openxmlformats.org/officeDocument/2006/relationships/oleObject" Target="embeddings/oleObject88.bin"/><Relationship Id="rId107" Type="http://schemas.openxmlformats.org/officeDocument/2006/relationships/image" Target="media/image47.wmf"/><Relationship Id="rId11" Type="http://schemas.openxmlformats.org/officeDocument/2006/relationships/image" Target="media/image3.wmf"/><Relationship Id="rId32" Type="http://schemas.openxmlformats.org/officeDocument/2006/relationships/oleObject" Target="embeddings/oleObject16.bin"/><Relationship Id="rId53" Type="http://schemas.openxmlformats.org/officeDocument/2006/relationships/image" Target="media/image21.wmf"/><Relationship Id="rId74" Type="http://schemas.openxmlformats.org/officeDocument/2006/relationships/oleObject" Target="embeddings/oleObject37.bin"/><Relationship Id="rId128" Type="http://schemas.openxmlformats.org/officeDocument/2006/relationships/image" Target="media/image57.wmf"/><Relationship Id="rId149" Type="http://schemas.openxmlformats.org/officeDocument/2006/relationships/oleObject" Target="embeddings/oleObject77.bin"/><Relationship Id="rId5" Type="http://schemas.openxmlformats.org/officeDocument/2006/relationships/footnotes" Target="footnotes.xml"/><Relationship Id="rId95" Type="http://schemas.openxmlformats.org/officeDocument/2006/relationships/oleObject" Target="embeddings/oleObject48.bin"/><Relationship Id="rId160" Type="http://schemas.openxmlformats.org/officeDocument/2006/relationships/oleObject" Target="embeddings/oleObject83.bin"/><Relationship Id="rId22" Type="http://schemas.openxmlformats.org/officeDocument/2006/relationships/oleObject" Target="embeddings/oleObject9.bin"/><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oleObject" Target="embeddings/oleObject60.bin"/><Relationship Id="rId139" Type="http://schemas.openxmlformats.org/officeDocument/2006/relationships/image" Target="media/image62.wmf"/><Relationship Id="rId85" Type="http://schemas.openxmlformats.org/officeDocument/2006/relationships/oleObject" Target="embeddings/oleObject43.bin"/><Relationship Id="rId150" Type="http://schemas.openxmlformats.org/officeDocument/2006/relationships/image" Target="media/image67.wmf"/><Relationship Id="rId171" Type="http://schemas.openxmlformats.org/officeDocument/2006/relationships/image" Target="media/image77.wmf"/><Relationship Id="rId12" Type="http://schemas.openxmlformats.org/officeDocument/2006/relationships/oleObject" Target="embeddings/oleObject3.bin"/><Relationship Id="rId33" Type="http://schemas.openxmlformats.org/officeDocument/2006/relationships/image" Target="media/image11.wmf"/><Relationship Id="rId108" Type="http://schemas.openxmlformats.org/officeDocument/2006/relationships/oleObject" Target="embeddings/oleObject55.bin"/><Relationship Id="rId129" Type="http://schemas.openxmlformats.org/officeDocument/2006/relationships/oleObject" Target="embeddings/oleObject66.bin"/><Relationship Id="rId54" Type="http://schemas.openxmlformats.org/officeDocument/2006/relationships/oleObject" Target="embeddings/oleObject27.bin"/><Relationship Id="rId75" Type="http://schemas.openxmlformats.org/officeDocument/2006/relationships/image" Target="media/image32.wmf"/><Relationship Id="rId96" Type="http://schemas.openxmlformats.org/officeDocument/2006/relationships/oleObject" Target="embeddings/oleObject49.bin"/><Relationship Id="rId140" Type="http://schemas.openxmlformats.org/officeDocument/2006/relationships/oleObject" Target="embeddings/oleObject72.bin"/><Relationship Id="rId161" Type="http://schemas.openxmlformats.org/officeDocument/2006/relationships/image" Target="media/image72.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3.bin"/><Relationship Id="rId49" Type="http://schemas.openxmlformats.org/officeDocument/2006/relationships/image" Target="media/image19.wmf"/><Relationship Id="rId114" Type="http://schemas.openxmlformats.org/officeDocument/2006/relationships/oleObject" Target="embeddings/oleObject58.bin"/><Relationship Id="rId119" Type="http://schemas.openxmlformats.org/officeDocument/2006/relationships/image" Target="media/image53.wmf"/><Relationship Id="rId44" Type="http://schemas.openxmlformats.org/officeDocument/2006/relationships/oleObject" Target="embeddings/oleObject22.bin"/><Relationship Id="rId60" Type="http://schemas.openxmlformats.org/officeDocument/2006/relationships/image" Target="media/image24.wmf"/><Relationship Id="rId65" Type="http://schemas.openxmlformats.org/officeDocument/2006/relationships/oleObject" Target="embeddings/oleObject33.bin"/><Relationship Id="rId81" Type="http://schemas.openxmlformats.org/officeDocument/2006/relationships/oleObject" Target="embeddings/oleObject41.bin"/><Relationship Id="rId86" Type="http://schemas.openxmlformats.org/officeDocument/2006/relationships/image" Target="media/image37.wmf"/><Relationship Id="rId130" Type="http://schemas.openxmlformats.org/officeDocument/2006/relationships/image" Target="media/image58.wmf"/><Relationship Id="rId135" Type="http://schemas.openxmlformats.org/officeDocument/2006/relationships/oleObject" Target="embeddings/oleObject69.bin"/><Relationship Id="rId151" Type="http://schemas.openxmlformats.org/officeDocument/2006/relationships/oleObject" Target="embeddings/oleObject78.bin"/><Relationship Id="rId156" Type="http://schemas.openxmlformats.org/officeDocument/2006/relationships/oleObject" Target="embeddings/oleObject81.bin"/><Relationship Id="rId172" Type="http://schemas.openxmlformats.org/officeDocument/2006/relationships/oleObject" Target="embeddings/oleObject89.bin"/><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image" Target="media/image48.wmf"/><Relationship Id="rId34" Type="http://schemas.openxmlformats.org/officeDocument/2006/relationships/oleObject" Target="embeddings/oleObject17.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38.bin"/><Relationship Id="rId97" Type="http://schemas.openxmlformats.org/officeDocument/2006/relationships/image" Target="media/image42.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oleObject" Target="embeddings/oleObject64.bin"/><Relationship Id="rId141" Type="http://schemas.openxmlformats.org/officeDocument/2006/relationships/image" Target="media/image63.wmf"/><Relationship Id="rId146" Type="http://schemas.openxmlformats.org/officeDocument/2006/relationships/oleObject" Target="embeddings/oleObject75.bin"/><Relationship Id="rId167" Type="http://schemas.openxmlformats.org/officeDocument/2006/relationships/image" Target="media/image75.wmf"/><Relationship Id="rId7" Type="http://schemas.openxmlformats.org/officeDocument/2006/relationships/image" Target="media/image1.wmf"/><Relationship Id="rId71" Type="http://schemas.openxmlformats.org/officeDocument/2006/relationships/image" Target="media/image30.wmf"/><Relationship Id="rId92" Type="http://schemas.openxmlformats.org/officeDocument/2006/relationships/image" Target="media/image40.wmf"/><Relationship Id="rId162" Type="http://schemas.openxmlformats.org/officeDocument/2006/relationships/oleObject" Target="embeddings/oleObject84.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image" Target="media/image51.wmf"/><Relationship Id="rId131" Type="http://schemas.openxmlformats.org/officeDocument/2006/relationships/oleObject" Target="embeddings/oleObject67.bin"/><Relationship Id="rId136" Type="http://schemas.openxmlformats.org/officeDocument/2006/relationships/image" Target="media/image61.wmf"/><Relationship Id="rId157" Type="http://schemas.openxmlformats.org/officeDocument/2006/relationships/image" Target="media/image70.wmf"/><Relationship Id="rId61" Type="http://schemas.openxmlformats.org/officeDocument/2006/relationships/oleObject" Target="embeddings/oleObject31.bin"/><Relationship Id="rId82" Type="http://schemas.openxmlformats.org/officeDocument/2006/relationships/image" Target="media/image35.wmf"/><Relationship Id="rId152" Type="http://schemas.openxmlformats.org/officeDocument/2006/relationships/image" Target="media/image68.wmf"/><Relationship Id="rId173" Type="http://schemas.openxmlformats.org/officeDocument/2006/relationships/image" Target="media/image78.wmf"/><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5.bin"/><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oleObject" Target="embeddings/oleObject76.bin"/><Relationship Id="rId168" Type="http://schemas.openxmlformats.org/officeDocument/2006/relationships/oleObject" Target="embeddings/oleObject87.bin"/><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oleObject" Target="embeddings/oleObject36.bin"/><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image" Target="media/image54.wmf"/><Relationship Id="rId142" Type="http://schemas.openxmlformats.org/officeDocument/2006/relationships/oleObject" Target="embeddings/oleObject73.bin"/><Relationship Id="rId163" Type="http://schemas.openxmlformats.org/officeDocument/2006/relationships/image" Target="media/image73.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23.bin"/><Relationship Id="rId67" Type="http://schemas.openxmlformats.org/officeDocument/2006/relationships/image" Target="media/image28.wmf"/><Relationship Id="rId116" Type="http://schemas.openxmlformats.org/officeDocument/2006/relationships/oleObject" Target="embeddings/oleObject59.bin"/><Relationship Id="rId137" Type="http://schemas.openxmlformats.org/officeDocument/2006/relationships/oleObject" Target="embeddings/oleObject70.bin"/><Relationship Id="rId158" Type="http://schemas.openxmlformats.org/officeDocument/2006/relationships/oleObject" Target="embeddings/oleObject82.bin"/><Relationship Id="rId20" Type="http://schemas.openxmlformats.org/officeDocument/2006/relationships/image" Target="media/image7.wmf"/><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42.bin"/><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image" Target="media/image59.wmf"/><Relationship Id="rId153" Type="http://schemas.openxmlformats.org/officeDocument/2006/relationships/oleObject" Target="embeddings/oleObject79.bin"/><Relationship Id="rId174" Type="http://schemas.openxmlformats.org/officeDocument/2006/relationships/oleObject" Target="embeddings/oleObject90.bin"/><Relationship Id="rId15" Type="http://schemas.openxmlformats.org/officeDocument/2006/relationships/image" Target="media/image5.wmf"/><Relationship Id="rId36" Type="http://schemas.openxmlformats.org/officeDocument/2006/relationships/oleObject" Target="embeddings/oleObject18.bin"/><Relationship Id="rId57" Type="http://schemas.openxmlformats.org/officeDocument/2006/relationships/oleObject" Target="embeddings/oleObject29.bin"/><Relationship Id="rId106" Type="http://schemas.openxmlformats.org/officeDocument/2006/relationships/oleObject" Target="embeddings/oleObject54.bin"/><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image" Target="media/image10.wmf"/><Relationship Id="rId52" Type="http://schemas.openxmlformats.org/officeDocument/2006/relationships/oleObject" Target="embeddings/oleObject26.bin"/><Relationship Id="rId73" Type="http://schemas.openxmlformats.org/officeDocument/2006/relationships/image" Target="media/image31.wmf"/><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2.bin"/><Relationship Id="rId143" Type="http://schemas.openxmlformats.org/officeDocument/2006/relationships/image" Target="media/image64.wmf"/><Relationship Id="rId148" Type="http://schemas.openxmlformats.org/officeDocument/2006/relationships/image" Target="media/image66.wmf"/><Relationship Id="rId164" Type="http://schemas.openxmlformats.org/officeDocument/2006/relationships/oleObject" Target="embeddings/oleObject85.bin"/><Relationship Id="rId169" Type="http://schemas.openxmlformats.org/officeDocument/2006/relationships/image" Target="media/image76.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1.bin"/><Relationship Id="rId47" Type="http://schemas.openxmlformats.org/officeDocument/2006/relationships/image" Target="media/image18.wmf"/><Relationship Id="rId68" Type="http://schemas.openxmlformats.org/officeDocument/2006/relationships/oleObject" Target="embeddings/oleObject34.bin"/><Relationship Id="rId89" Type="http://schemas.openxmlformats.org/officeDocument/2006/relationships/oleObject" Target="embeddings/oleObject45.bin"/><Relationship Id="rId112" Type="http://schemas.openxmlformats.org/officeDocument/2006/relationships/oleObject" Target="embeddings/oleObject57.bin"/><Relationship Id="rId133" Type="http://schemas.openxmlformats.org/officeDocument/2006/relationships/oleObject" Target="embeddings/oleObject68.bin"/><Relationship Id="rId154" Type="http://schemas.openxmlformats.org/officeDocument/2006/relationships/image" Target="media/image69.wmf"/><Relationship Id="rId175" Type="http://schemas.openxmlformats.org/officeDocument/2006/relationships/fontTable" Target="fontTable.xml"/><Relationship Id="rId16" Type="http://schemas.openxmlformats.org/officeDocument/2006/relationships/oleObject" Target="embeddings/oleObject5.bin"/><Relationship Id="rId37" Type="http://schemas.openxmlformats.org/officeDocument/2006/relationships/image" Target="media/image13.wmf"/><Relationship Id="rId58" Type="http://schemas.openxmlformats.org/officeDocument/2006/relationships/image" Target="media/image23.wmf"/><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oleObject" Target="embeddings/oleObject63.bin"/><Relationship Id="rId144" Type="http://schemas.openxmlformats.org/officeDocument/2006/relationships/oleObject" Target="embeddings/oleObject74.bin"/><Relationship Id="rId90" Type="http://schemas.openxmlformats.org/officeDocument/2006/relationships/image" Target="media/image39.wmf"/><Relationship Id="rId165" Type="http://schemas.openxmlformats.org/officeDocument/2006/relationships/image" Target="media/image74.wmf"/><Relationship Id="rId27" Type="http://schemas.openxmlformats.org/officeDocument/2006/relationships/oleObject" Target="embeddings/oleObject12.bin"/><Relationship Id="rId48" Type="http://schemas.openxmlformats.org/officeDocument/2006/relationships/oleObject" Target="embeddings/oleObject24.bin"/><Relationship Id="rId69" Type="http://schemas.openxmlformats.org/officeDocument/2006/relationships/image" Target="media/image29.wmf"/><Relationship Id="rId113" Type="http://schemas.openxmlformats.org/officeDocument/2006/relationships/image" Target="media/image50.wmf"/><Relationship Id="rId134" Type="http://schemas.openxmlformats.org/officeDocument/2006/relationships/image" Target="media/image60.wmf"/><Relationship Id="rId80" Type="http://schemas.openxmlformats.org/officeDocument/2006/relationships/image" Target="media/image34.wmf"/><Relationship Id="rId155" Type="http://schemas.openxmlformats.org/officeDocument/2006/relationships/oleObject" Target="embeddings/oleObject80.bin"/><Relationship Id="rId176" Type="http://schemas.openxmlformats.org/officeDocument/2006/relationships/theme" Target="theme/theme1.xml"/><Relationship Id="rId17" Type="http://schemas.openxmlformats.org/officeDocument/2006/relationships/oleObject" Target="embeddings/oleObject6.bin"/><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image" Target="media/image45.wmf"/><Relationship Id="rId124" Type="http://schemas.openxmlformats.org/officeDocument/2006/relationships/image" Target="media/image55.wmf"/><Relationship Id="rId70" Type="http://schemas.openxmlformats.org/officeDocument/2006/relationships/oleObject" Target="embeddings/oleObject35.bin"/><Relationship Id="rId91" Type="http://schemas.openxmlformats.org/officeDocument/2006/relationships/oleObject" Target="embeddings/oleObject46.bin"/><Relationship Id="rId145" Type="http://schemas.openxmlformats.org/officeDocument/2006/relationships/image" Target="media/image65.wmf"/><Relationship Id="rId166" Type="http://schemas.openxmlformats.org/officeDocument/2006/relationships/oleObject" Target="embeddings/oleObject8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1653</Words>
  <Characters>9424</Characters>
  <Application>Microsoft Office Word</Application>
  <DocSecurity>0</DocSecurity>
  <Lines>78</Lines>
  <Paragraphs>22</Paragraphs>
  <ScaleCrop>false</ScaleCrop>
  <Company>Дом</Company>
  <LinksUpToDate>false</LinksUpToDate>
  <CharactersWithSpaces>11055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Секция систем автоматического управления</dc:title>
  <dc:subject/>
  <dc:creator>Алексей-Наталия</dc:creator>
  <cp:keywords/>
  <dc:description/>
  <cp:lastModifiedBy>Irina</cp:lastModifiedBy>
  <cp:revision>2</cp:revision>
  <cp:lastPrinted>1999-10-17T15:56:00Z</cp:lastPrinted>
  <dcterms:created xsi:type="dcterms:W3CDTF">2014-08-26T04:43:00Z</dcterms:created>
  <dcterms:modified xsi:type="dcterms:W3CDTF">2014-08-26T04:43:00Z</dcterms:modified>
</cp:coreProperties>
</file>