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E97" w:rsidRDefault="002D6E97" w:rsidP="002977C7">
      <w:pPr>
        <w:jc w:val="center"/>
        <w:rPr>
          <w:b/>
          <w:sz w:val="32"/>
          <w:szCs w:val="32"/>
        </w:rPr>
      </w:pPr>
      <w:bookmarkStart w:id="0" w:name="имя1"/>
    </w:p>
    <w:p w:rsidR="002977C7" w:rsidRPr="002977C7" w:rsidRDefault="002977C7" w:rsidP="002977C7">
      <w:pPr>
        <w:jc w:val="center"/>
        <w:rPr>
          <w:b/>
          <w:sz w:val="32"/>
          <w:szCs w:val="32"/>
        </w:rPr>
      </w:pPr>
      <w:r w:rsidRPr="002977C7">
        <w:rPr>
          <w:b/>
          <w:sz w:val="32"/>
          <w:szCs w:val="32"/>
        </w:rPr>
        <w:t xml:space="preserve">Министерство образования </w:t>
      </w:r>
      <w:r>
        <w:rPr>
          <w:b/>
          <w:sz w:val="32"/>
          <w:szCs w:val="32"/>
        </w:rPr>
        <w:t xml:space="preserve">и науки </w:t>
      </w:r>
      <w:r w:rsidRPr="002977C7">
        <w:rPr>
          <w:b/>
          <w:sz w:val="32"/>
          <w:szCs w:val="32"/>
        </w:rPr>
        <w:t>Российской Федерации</w:t>
      </w:r>
    </w:p>
    <w:p w:rsidR="002977C7" w:rsidRPr="002977C7" w:rsidRDefault="002977C7" w:rsidP="002977C7">
      <w:pPr>
        <w:jc w:val="center"/>
        <w:rPr>
          <w:b/>
          <w:sz w:val="32"/>
          <w:szCs w:val="32"/>
        </w:rPr>
      </w:pPr>
      <w:r w:rsidRPr="002977C7">
        <w:rPr>
          <w:b/>
          <w:sz w:val="32"/>
          <w:szCs w:val="32"/>
        </w:rPr>
        <w:t xml:space="preserve">Государственное образовательное учреждение высшего профессионального образования </w:t>
      </w:r>
    </w:p>
    <w:p w:rsidR="002977C7" w:rsidRPr="002977C7" w:rsidRDefault="002977C7" w:rsidP="002977C7">
      <w:pPr>
        <w:jc w:val="center"/>
        <w:rPr>
          <w:b/>
          <w:sz w:val="32"/>
          <w:szCs w:val="32"/>
        </w:rPr>
      </w:pPr>
      <w:r w:rsidRPr="002977C7">
        <w:rPr>
          <w:b/>
          <w:sz w:val="32"/>
          <w:szCs w:val="32"/>
        </w:rPr>
        <w:t xml:space="preserve">«Московский государственный университет пищевых производств» </w:t>
      </w:r>
    </w:p>
    <w:p w:rsidR="002977C7" w:rsidRPr="002977C7" w:rsidRDefault="002977C7" w:rsidP="002977C7">
      <w:pPr>
        <w:jc w:val="center"/>
        <w:rPr>
          <w:b/>
          <w:sz w:val="32"/>
          <w:szCs w:val="32"/>
        </w:rPr>
      </w:pPr>
    </w:p>
    <w:p w:rsidR="002977C7" w:rsidRPr="002977C7" w:rsidRDefault="002977C7" w:rsidP="002977C7">
      <w:pPr>
        <w:jc w:val="center"/>
        <w:rPr>
          <w:b/>
          <w:sz w:val="32"/>
          <w:szCs w:val="32"/>
        </w:rPr>
      </w:pPr>
    </w:p>
    <w:p w:rsidR="002977C7" w:rsidRPr="002977C7" w:rsidRDefault="002977C7" w:rsidP="002977C7">
      <w:pPr>
        <w:jc w:val="center"/>
        <w:rPr>
          <w:b/>
          <w:sz w:val="32"/>
          <w:szCs w:val="32"/>
        </w:rPr>
      </w:pPr>
    </w:p>
    <w:p w:rsidR="002977C7" w:rsidRPr="002977C7" w:rsidRDefault="002977C7" w:rsidP="002977C7">
      <w:pPr>
        <w:jc w:val="center"/>
        <w:rPr>
          <w:b/>
          <w:sz w:val="32"/>
          <w:szCs w:val="32"/>
        </w:rPr>
      </w:pPr>
      <w:r w:rsidRPr="002977C7">
        <w:rPr>
          <w:b/>
          <w:sz w:val="32"/>
          <w:szCs w:val="32"/>
        </w:rPr>
        <w:t xml:space="preserve">                                                    Кафедра: «Биотехнология»</w:t>
      </w:r>
    </w:p>
    <w:p w:rsidR="002977C7" w:rsidRPr="002977C7" w:rsidRDefault="002977C7" w:rsidP="002977C7">
      <w:pPr>
        <w:pStyle w:val="a3"/>
        <w:spacing w:line="360" w:lineRule="auto"/>
        <w:rPr>
          <w:b/>
          <w:sz w:val="32"/>
          <w:szCs w:val="32"/>
        </w:rPr>
      </w:pPr>
    </w:p>
    <w:p w:rsidR="002977C7" w:rsidRPr="002977C7" w:rsidRDefault="002977C7" w:rsidP="002977C7">
      <w:pPr>
        <w:pStyle w:val="a3"/>
        <w:spacing w:line="360" w:lineRule="auto"/>
        <w:rPr>
          <w:b/>
          <w:sz w:val="32"/>
          <w:szCs w:val="32"/>
        </w:rPr>
      </w:pPr>
      <w:r w:rsidRPr="002977C7">
        <w:rPr>
          <w:b/>
          <w:sz w:val="32"/>
          <w:szCs w:val="32"/>
        </w:rPr>
        <w:t xml:space="preserve">     Реферат по дисциплине «Экология»   на тему:                                 </w:t>
      </w:r>
    </w:p>
    <w:p w:rsidR="002977C7" w:rsidRPr="002977C7" w:rsidRDefault="002977C7" w:rsidP="002977C7">
      <w:pPr>
        <w:pStyle w:val="a3"/>
        <w:spacing w:line="360" w:lineRule="auto"/>
        <w:rPr>
          <w:b/>
          <w:sz w:val="32"/>
          <w:szCs w:val="32"/>
        </w:rPr>
      </w:pPr>
      <w:r w:rsidRPr="002977C7">
        <w:rPr>
          <w:b/>
          <w:sz w:val="32"/>
          <w:szCs w:val="32"/>
        </w:rPr>
        <w:t xml:space="preserve">    «Экологические аспекты загрязнения атмосферы»</w:t>
      </w:r>
    </w:p>
    <w:p w:rsidR="002977C7" w:rsidRPr="002977C7" w:rsidRDefault="002977C7" w:rsidP="002977C7">
      <w:pPr>
        <w:pStyle w:val="a3"/>
        <w:spacing w:line="360" w:lineRule="auto"/>
        <w:ind w:left="5220"/>
        <w:rPr>
          <w:b/>
          <w:sz w:val="32"/>
          <w:szCs w:val="32"/>
        </w:rPr>
      </w:pPr>
      <w:r w:rsidRPr="002977C7">
        <w:rPr>
          <w:b/>
          <w:sz w:val="32"/>
          <w:szCs w:val="32"/>
        </w:rPr>
        <w:t xml:space="preserve">          </w:t>
      </w:r>
    </w:p>
    <w:p w:rsidR="002977C7" w:rsidRPr="002977C7" w:rsidRDefault="002977C7" w:rsidP="002977C7">
      <w:pPr>
        <w:pStyle w:val="a3"/>
        <w:ind w:left="4320"/>
        <w:rPr>
          <w:b/>
          <w:sz w:val="32"/>
          <w:szCs w:val="32"/>
        </w:rPr>
      </w:pPr>
      <w:r w:rsidRPr="002977C7">
        <w:rPr>
          <w:b/>
          <w:sz w:val="32"/>
          <w:szCs w:val="32"/>
        </w:rPr>
        <w:t xml:space="preserve">Выполнила: студентка </w:t>
      </w:r>
    </w:p>
    <w:p w:rsidR="002977C7" w:rsidRPr="002977C7" w:rsidRDefault="002977C7" w:rsidP="002977C7">
      <w:pPr>
        <w:pStyle w:val="a3"/>
        <w:ind w:left="4320"/>
        <w:rPr>
          <w:b/>
          <w:sz w:val="32"/>
          <w:szCs w:val="32"/>
        </w:rPr>
      </w:pPr>
      <w:r w:rsidRPr="002977C7">
        <w:rPr>
          <w:b/>
          <w:sz w:val="32"/>
          <w:szCs w:val="32"/>
        </w:rPr>
        <w:t>гр. 07-ТПМ-12 Каткова Я.С.</w:t>
      </w:r>
    </w:p>
    <w:p w:rsidR="002977C7" w:rsidRPr="002977C7" w:rsidRDefault="002977C7" w:rsidP="002977C7">
      <w:pPr>
        <w:pStyle w:val="a3"/>
        <w:ind w:left="4320"/>
        <w:rPr>
          <w:b/>
          <w:sz w:val="32"/>
          <w:szCs w:val="32"/>
        </w:rPr>
      </w:pPr>
      <w:r w:rsidRPr="002977C7">
        <w:rPr>
          <w:b/>
          <w:sz w:val="32"/>
          <w:szCs w:val="32"/>
        </w:rPr>
        <w:t>Проверила: профессор</w:t>
      </w:r>
    </w:p>
    <w:p w:rsidR="002977C7" w:rsidRPr="002977C7" w:rsidRDefault="002977C7" w:rsidP="002977C7">
      <w:pPr>
        <w:pStyle w:val="a3"/>
        <w:ind w:left="4320"/>
        <w:rPr>
          <w:b/>
          <w:sz w:val="32"/>
          <w:szCs w:val="32"/>
        </w:rPr>
      </w:pPr>
      <w:r w:rsidRPr="002977C7">
        <w:rPr>
          <w:b/>
          <w:sz w:val="32"/>
          <w:szCs w:val="32"/>
        </w:rPr>
        <w:t>Иванова Л.А.</w:t>
      </w:r>
    </w:p>
    <w:p w:rsidR="002977C7" w:rsidRPr="002977C7" w:rsidRDefault="002977C7" w:rsidP="002977C7">
      <w:pPr>
        <w:pStyle w:val="a3"/>
        <w:spacing w:line="360" w:lineRule="auto"/>
        <w:rPr>
          <w:b/>
          <w:sz w:val="32"/>
          <w:szCs w:val="32"/>
        </w:rPr>
      </w:pPr>
      <w:r w:rsidRPr="002977C7">
        <w:rPr>
          <w:b/>
          <w:sz w:val="32"/>
          <w:szCs w:val="32"/>
        </w:rPr>
        <w:t xml:space="preserve"> </w:t>
      </w:r>
    </w:p>
    <w:p w:rsidR="002977C7" w:rsidRPr="002977C7" w:rsidRDefault="002977C7" w:rsidP="002977C7">
      <w:pPr>
        <w:pStyle w:val="a3"/>
        <w:spacing w:line="360" w:lineRule="auto"/>
        <w:rPr>
          <w:b/>
          <w:sz w:val="32"/>
          <w:szCs w:val="32"/>
        </w:rPr>
      </w:pPr>
    </w:p>
    <w:p w:rsidR="002977C7" w:rsidRDefault="002977C7" w:rsidP="002977C7">
      <w:pPr>
        <w:pStyle w:val="a3"/>
        <w:spacing w:line="360" w:lineRule="auto"/>
        <w:rPr>
          <w:b/>
          <w:sz w:val="32"/>
          <w:szCs w:val="32"/>
        </w:rPr>
      </w:pPr>
    </w:p>
    <w:p w:rsidR="002977C7" w:rsidRPr="002977C7" w:rsidRDefault="002977C7" w:rsidP="002977C7">
      <w:pPr>
        <w:pStyle w:val="a3"/>
        <w:spacing w:line="360" w:lineRule="auto"/>
        <w:rPr>
          <w:b/>
          <w:sz w:val="32"/>
          <w:szCs w:val="32"/>
        </w:rPr>
      </w:pPr>
    </w:p>
    <w:p w:rsidR="002977C7" w:rsidRPr="002977C7" w:rsidRDefault="002977C7" w:rsidP="002977C7">
      <w:pPr>
        <w:pStyle w:val="a3"/>
        <w:spacing w:line="360" w:lineRule="auto"/>
        <w:rPr>
          <w:b/>
          <w:sz w:val="32"/>
          <w:szCs w:val="32"/>
        </w:rPr>
      </w:pPr>
      <w:r>
        <w:rPr>
          <w:b/>
          <w:sz w:val="32"/>
          <w:szCs w:val="32"/>
        </w:rPr>
        <w:t xml:space="preserve">                                      </w:t>
      </w:r>
      <w:r w:rsidRPr="002977C7">
        <w:rPr>
          <w:b/>
          <w:sz w:val="32"/>
          <w:szCs w:val="32"/>
        </w:rPr>
        <w:t>Москва 2010</w:t>
      </w:r>
    </w:p>
    <w:p w:rsidR="002977C7" w:rsidRDefault="002977C7" w:rsidP="00CD53AF">
      <w:pPr>
        <w:pStyle w:val="a3"/>
        <w:spacing w:line="600" w:lineRule="auto"/>
        <w:rPr>
          <w:b/>
          <w:sz w:val="32"/>
          <w:szCs w:val="32"/>
        </w:rPr>
      </w:pPr>
    </w:p>
    <w:p w:rsidR="00CD53AF" w:rsidRDefault="00CD53AF" w:rsidP="00CD53AF">
      <w:pPr>
        <w:pStyle w:val="a3"/>
        <w:spacing w:line="600" w:lineRule="auto"/>
        <w:rPr>
          <w:b/>
          <w:sz w:val="32"/>
          <w:szCs w:val="32"/>
        </w:rPr>
      </w:pPr>
      <w:r>
        <w:rPr>
          <w:b/>
          <w:sz w:val="32"/>
          <w:szCs w:val="32"/>
        </w:rPr>
        <w:t>Содержание</w:t>
      </w:r>
    </w:p>
    <w:p w:rsidR="00CD53AF" w:rsidRDefault="00CD53AF" w:rsidP="00CD53AF">
      <w:pPr>
        <w:pStyle w:val="a3"/>
        <w:spacing w:line="480" w:lineRule="auto"/>
        <w:rPr>
          <w:sz w:val="32"/>
          <w:szCs w:val="32"/>
        </w:rPr>
      </w:pPr>
      <w:r>
        <w:rPr>
          <w:sz w:val="32"/>
          <w:szCs w:val="32"/>
        </w:rPr>
        <w:t>Введение</w:t>
      </w:r>
    </w:p>
    <w:p w:rsidR="00CD53AF" w:rsidRDefault="00CD53AF" w:rsidP="00CD53AF">
      <w:pPr>
        <w:pStyle w:val="a3"/>
        <w:numPr>
          <w:ilvl w:val="0"/>
          <w:numId w:val="14"/>
        </w:numPr>
        <w:spacing w:line="480" w:lineRule="auto"/>
        <w:ind w:hanging="720"/>
        <w:rPr>
          <w:sz w:val="32"/>
          <w:szCs w:val="32"/>
        </w:rPr>
      </w:pPr>
      <w:r>
        <w:rPr>
          <w:sz w:val="32"/>
          <w:szCs w:val="32"/>
        </w:rPr>
        <w:t xml:space="preserve"> Классификация загрязнений…………………………………</w:t>
      </w:r>
      <w:r w:rsidR="002977C7">
        <w:rPr>
          <w:sz w:val="32"/>
          <w:szCs w:val="32"/>
        </w:rPr>
        <w:t>5</w:t>
      </w:r>
    </w:p>
    <w:p w:rsidR="00CD53AF" w:rsidRDefault="00CD53AF" w:rsidP="00CD53AF">
      <w:pPr>
        <w:pStyle w:val="a3"/>
        <w:spacing w:line="480" w:lineRule="auto"/>
        <w:rPr>
          <w:sz w:val="32"/>
          <w:szCs w:val="32"/>
        </w:rPr>
      </w:pPr>
      <w:r w:rsidRPr="00CD53AF">
        <w:rPr>
          <w:sz w:val="32"/>
          <w:szCs w:val="32"/>
        </w:rPr>
        <w:t>2.</w:t>
      </w:r>
      <w:r>
        <w:rPr>
          <w:sz w:val="32"/>
          <w:szCs w:val="32"/>
        </w:rPr>
        <w:tab/>
      </w:r>
      <w:r w:rsidRPr="00CD53AF">
        <w:rPr>
          <w:sz w:val="32"/>
          <w:szCs w:val="32"/>
        </w:rPr>
        <w:t>Основные источники загрязнения атмосферы</w:t>
      </w:r>
      <w:r>
        <w:rPr>
          <w:sz w:val="32"/>
          <w:szCs w:val="32"/>
        </w:rPr>
        <w:t>………………</w:t>
      </w:r>
      <w:r w:rsidR="002977C7">
        <w:rPr>
          <w:sz w:val="32"/>
          <w:szCs w:val="32"/>
        </w:rPr>
        <w:t>8</w:t>
      </w:r>
    </w:p>
    <w:p w:rsidR="00CD53AF" w:rsidRDefault="00CD53AF" w:rsidP="00CD53AF">
      <w:pPr>
        <w:pStyle w:val="a3"/>
        <w:spacing w:line="480" w:lineRule="auto"/>
        <w:rPr>
          <w:sz w:val="32"/>
          <w:szCs w:val="32"/>
        </w:rPr>
      </w:pPr>
      <w:r w:rsidRPr="00CD53AF">
        <w:rPr>
          <w:sz w:val="32"/>
          <w:szCs w:val="32"/>
        </w:rPr>
        <w:t>3.</w:t>
      </w:r>
      <w:r w:rsidRPr="00CD53AF">
        <w:rPr>
          <w:sz w:val="32"/>
          <w:szCs w:val="32"/>
        </w:rPr>
        <w:tab/>
        <w:t>Экологические последствия загрязнения атмосферы</w:t>
      </w:r>
      <w:r>
        <w:rPr>
          <w:sz w:val="32"/>
          <w:szCs w:val="32"/>
        </w:rPr>
        <w:t>………</w:t>
      </w:r>
      <w:r w:rsidR="002977C7">
        <w:rPr>
          <w:sz w:val="32"/>
          <w:szCs w:val="32"/>
        </w:rPr>
        <w:t>12</w:t>
      </w:r>
    </w:p>
    <w:p w:rsidR="00CD53AF" w:rsidRDefault="00CD53AF" w:rsidP="00CD53AF">
      <w:pPr>
        <w:pStyle w:val="a3"/>
        <w:spacing w:line="480" w:lineRule="auto"/>
        <w:rPr>
          <w:sz w:val="32"/>
          <w:szCs w:val="32"/>
        </w:rPr>
      </w:pPr>
      <w:r w:rsidRPr="00CD53AF">
        <w:rPr>
          <w:sz w:val="32"/>
          <w:szCs w:val="32"/>
        </w:rPr>
        <w:t>4.</w:t>
      </w:r>
      <w:r w:rsidRPr="00CD53AF">
        <w:rPr>
          <w:sz w:val="32"/>
          <w:szCs w:val="32"/>
        </w:rPr>
        <w:tab/>
        <w:t>Токсичность загрязнителей воздуха для растений</w:t>
      </w:r>
      <w:r>
        <w:rPr>
          <w:sz w:val="32"/>
          <w:szCs w:val="32"/>
        </w:rPr>
        <w:t>………….</w:t>
      </w:r>
      <w:r w:rsidR="002977C7">
        <w:rPr>
          <w:sz w:val="32"/>
          <w:szCs w:val="32"/>
        </w:rPr>
        <w:t>17</w:t>
      </w:r>
    </w:p>
    <w:p w:rsidR="00CD53AF" w:rsidRDefault="00CD53AF" w:rsidP="00CD53AF">
      <w:pPr>
        <w:pStyle w:val="a3"/>
        <w:spacing w:line="480" w:lineRule="auto"/>
        <w:rPr>
          <w:sz w:val="32"/>
          <w:szCs w:val="32"/>
        </w:rPr>
      </w:pPr>
      <w:r w:rsidRPr="00CD53AF">
        <w:rPr>
          <w:sz w:val="32"/>
          <w:szCs w:val="32"/>
        </w:rPr>
        <w:t>5.</w:t>
      </w:r>
      <w:r w:rsidRPr="00CD53AF">
        <w:rPr>
          <w:sz w:val="32"/>
          <w:szCs w:val="32"/>
        </w:rPr>
        <w:tab/>
        <w:t>Экологические последствия глобального загрязнения атмосферы</w:t>
      </w:r>
      <w:r>
        <w:rPr>
          <w:sz w:val="32"/>
          <w:szCs w:val="32"/>
        </w:rPr>
        <w:t>……………………………………………………………</w:t>
      </w:r>
      <w:r w:rsidR="002977C7">
        <w:rPr>
          <w:sz w:val="32"/>
          <w:szCs w:val="32"/>
        </w:rPr>
        <w:t>19</w:t>
      </w:r>
    </w:p>
    <w:p w:rsidR="00CD53AF" w:rsidRPr="00CD53AF" w:rsidRDefault="00CD53AF" w:rsidP="00CD53AF">
      <w:pPr>
        <w:pStyle w:val="a3"/>
        <w:spacing w:line="480" w:lineRule="auto"/>
        <w:rPr>
          <w:sz w:val="32"/>
          <w:szCs w:val="32"/>
        </w:rPr>
      </w:pPr>
      <w:r w:rsidRPr="004A5454">
        <w:rPr>
          <w:sz w:val="28"/>
          <w:szCs w:val="28"/>
        </w:rPr>
        <w:t>1) возможное потепление климата (“парниковый эффект”);</w:t>
      </w:r>
      <w:r>
        <w:rPr>
          <w:sz w:val="28"/>
          <w:szCs w:val="28"/>
        </w:rPr>
        <w:t>……………….</w:t>
      </w:r>
      <w:r w:rsidR="0091612D">
        <w:rPr>
          <w:sz w:val="28"/>
          <w:szCs w:val="28"/>
        </w:rPr>
        <w:t>1</w:t>
      </w:r>
      <w:r w:rsidR="002977C7">
        <w:rPr>
          <w:sz w:val="28"/>
          <w:szCs w:val="28"/>
        </w:rPr>
        <w:t>9</w:t>
      </w:r>
    </w:p>
    <w:p w:rsidR="0091612D" w:rsidRPr="004A5454" w:rsidRDefault="00CD53AF" w:rsidP="00CD53AF">
      <w:pPr>
        <w:pStyle w:val="a3"/>
        <w:spacing w:line="480" w:lineRule="auto"/>
        <w:rPr>
          <w:sz w:val="28"/>
          <w:szCs w:val="28"/>
        </w:rPr>
      </w:pPr>
      <w:r w:rsidRPr="004A5454">
        <w:rPr>
          <w:sz w:val="28"/>
          <w:szCs w:val="28"/>
        </w:rPr>
        <w:t>2) нарушение озонового слоя;</w:t>
      </w:r>
      <w:r>
        <w:rPr>
          <w:sz w:val="28"/>
          <w:szCs w:val="28"/>
        </w:rPr>
        <w:t>…………………………………………………</w:t>
      </w:r>
      <w:r w:rsidR="002977C7">
        <w:rPr>
          <w:sz w:val="28"/>
          <w:szCs w:val="28"/>
        </w:rPr>
        <w:t>21</w:t>
      </w:r>
    </w:p>
    <w:p w:rsidR="00CD53AF" w:rsidRDefault="00CD53AF" w:rsidP="00CD53AF">
      <w:pPr>
        <w:pStyle w:val="a3"/>
        <w:spacing w:line="480" w:lineRule="auto"/>
        <w:rPr>
          <w:sz w:val="28"/>
          <w:szCs w:val="28"/>
        </w:rPr>
      </w:pPr>
      <w:r w:rsidRPr="004A5454">
        <w:rPr>
          <w:sz w:val="28"/>
          <w:szCs w:val="28"/>
        </w:rPr>
        <w:t>3) выпадение кислотных дождей</w:t>
      </w:r>
      <w:r>
        <w:rPr>
          <w:sz w:val="28"/>
          <w:szCs w:val="28"/>
        </w:rPr>
        <w:t>………………………………………………</w:t>
      </w:r>
      <w:r w:rsidR="00C155E3">
        <w:rPr>
          <w:sz w:val="28"/>
          <w:szCs w:val="28"/>
        </w:rPr>
        <w:t>23</w:t>
      </w:r>
    </w:p>
    <w:p w:rsidR="00CD53AF" w:rsidRDefault="00CD53AF" w:rsidP="00CD53AF">
      <w:pPr>
        <w:pStyle w:val="a3"/>
        <w:spacing w:line="480" w:lineRule="auto"/>
        <w:rPr>
          <w:sz w:val="32"/>
          <w:szCs w:val="32"/>
        </w:rPr>
      </w:pPr>
      <w:r w:rsidRPr="00CD53AF">
        <w:rPr>
          <w:sz w:val="32"/>
          <w:szCs w:val="32"/>
        </w:rPr>
        <w:t xml:space="preserve">6. </w:t>
      </w:r>
      <w:r>
        <w:rPr>
          <w:sz w:val="32"/>
          <w:szCs w:val="32"/>
        </w:rPr>
        <w:t xml:space="preserve">      </w:t>
      </w:r>
      <w:r w:rsidRPr="00CD53AF">
        <w:rPr>
          <w:sz w:val="32"/>
          <w:szCs w:val="32"/>
        </w:rPr>
        <w:t>Закисление озер в мире</w:t>
      </w:r>
      <w:r>
        <w:rPr>
          <w:sz w:val="32"/>
          <w:szCs w:val="32"/>
        </w:rPr>
        <w:t>………………………………………..</w:t>
      </w:r>
      <w:r w:rsidR="00C155E3">
        <w:rPr>
          <w:sz w:val="32"/>
          <w:szCs w:val="32"/>
        </w:rPr>
        <w:t>25</w:t>
      </w:r>
    </w:p>
    <w:p w:rsidR="00CD53AF" w:rsidRDefault="00CD53AF" w:rsidP="00CD53AF">
      <w:pPr>
        <w:pStyle w:val="a3"/>
        <w:spacing w:line="480" w:lineRule="auto"/>
        <w:rPr>
          <w:sz w:val="32"/>
          <w:szCs w:val="32"/>
        </w:rPr>
      </w:pPr>
      <w:r>
        <w:rPr>
          <w:sz w:val="32"/>
          <w:szCs w:val="32"/>
        </w:rPr>
        <w:t>Список литературы</w:t>
      </w:r>
    </w:p>
    <w:p w:rsidR="00CD53AF" w:rsidRDefault="00CD53AF" w:rsidP="00CD53AF">
      <w:pPr>
        <w:pStyle w:val="a3"/>
        <w:spacing w:line="360" w:lineRule="auto"/>
        <w:rPr>
          <w:sz w:val="32"/>
          <w:szCs w:val="32"/>
        </w:rPr>
      </w:pPr>
    </w:p>
    <w:p w:rsidR="00CD53AF" w:rsidRDefault="00CD53AF" w:rsidP="00CD53AF">
      <w:pPr>
        <w:pStyle w:val="a3"/>
        <w:spacing w:line="360" w:lineRule="auto"/>
        <w:rPr>
          <w:sz w:val="32"/>
          <w:szCs w:val="32"/>
        </w:rPr>
      </w:pPr>
    </w:p>
    <w:p w:rsidR="004A5454" w:rsidRPr="004A5454" w:rsidRDefault="004A5454" w:rsidP="004A5454">
      <w:pPr>
        <w:pStyle w:val="a3"/>
        <w:spacing w:line="360" w:lineRule="auto"/>
        <w:rPr>
          <w:b/>
          <w:sz w:val="32"/>
          <w:szCs w:val="32"/>
        </w:rPr>
      </w:pPr>
      <w:r>
        <w:rPr>
          <w:b/>
          <w:sz w:val="32"/>
          <w:szCs w:val="32"/>
        </w:rPr>
        <w:t>Введение</w:t>
      </w:r>
    </w:p>
    <w:p w:rsidR="002D65C6" w:rsidRPr="004A5454" w:rsidRDefault="002D65C6" w:rsidP="004A5454">
      <w:pPr>
        <w:pStyle w:val="a3"/>
        <w:spacing w:line="360" w:lineRule="auto"/>
        <w:rPr>
          <w:sz w:val="28"/>
          <w:szCs w:val="28"/>
        </w:rPr>
      </w:pPr>
      <w:r w:rsidRPr="004A5454">
        <w:rPr>
          <w:sz w:val="28"/>
          <w:szCs w:val="28"/>
        </w:rPr>
        <w:t>С появлением крупных предприятий и расширением городов перед человечеством встала новая проблема — загрязнение воздуха. Уже в середине XIX в. в Бирмингеме дым металлургических заводов и ядовитые пары предприятий по производству каустической соды стали так сильно вредить здоровью англичан, что впервые в истории человечества был принят закон об охране воздуха от загрязнения.</w:t>
      </w:r>
    </w:p>
    <w:p w:rsidR="00BF763A" w:rsidRDefault="002D65C6" w:rsidP="004A5454">
      <w:pPr>
        <w:spacing w:line="360" w:lineRule="auto"/>
        <w:rPr>
          <w:sz w:val="28"/>
          <w:szCs w:val="28"/>
        </w:rPr>
      </w:pPr>
      <w:r w:rsidRPr="004A5454">
        <w:rPr>
          <w:sz w:val="28"/>
          <w:szCs w:val="28"/>
        </w:rPr>
        <w:t>С началом промышленной революции загрязнение воздуха резко возросло, а в начале и середине XX в. оно несколько раз приводило к массовым з</w:t>
      </w:r>
      <w:r w:rsidR="00BF763A">
        <w:rPr>
          <w:sz w:val="28"/>
          <w:szCs w:val="28"/>
        </w:rPr>
        <w:t xml:space="preserve">аболеваниям и даже гибели людей. </w:t>
      </w:r>
      <w:r w:rsidRPr="004A5454">
        <w:rPr>
          <w:sz w:val="28"/>
          <w:szCs w:val="28"/>
        </w:rPr>
        <w:t xml:space="preserve">В связи с этим во многих странах были приняты законы, направленные на охрану чистоты воздуха и сохранение здоровья людей. Но, несмотря на все усилия, концентрация загрязняющих веществ в атмосфере продолжает расти. Только в последнее десятилетие стали заметно меньше выбросы пыли, свинца и диоксида серы. Концентрация же остальных опасных веществ — оксидов азота, углеводородов, угарного газа и многих других — увеличивается. </w:t>
      </w:r>
    </w:p>
    <w:p w:rsidR="002D65C6" w:rsidRPr="004A5454" w:rsidRDefault="002D65C6" w:rsidP="004A5454">
      <w:pPr>
        <w:spacing w:line="360" w:lineRule="auto"/>
        <w:rPr>
          <w:sz w:val="28"/>
          <w:szCs w:val="28"/>
        </w:rPr>
      </w:pPr>
      <w:r w:rsidRPr="004A5454">
        <w:rPr>
          <w:sz w:val="28"/>
          <w:szCs w:val="28"/>
        </w:rPr>
        <w:br/>
        <w:t>Основным источником загрязнения приземного слоя атмосферы является сжигание ископаемого топлива для получения тепла или электричества, а также в двигателях автомобилей. Массу загрязняющих веществ выбрасывают в атмосферу и металлургические предприятия, нефтехимические заводы, предприятия химической промышленности. Практически нет такой отрасли хозяйства, которая не отравляла бы атмосферу и не приво</w:t>
      </w:r>
      <w:r w:rsidR="00BF763A">
        <w:rPr>
          <w:sz w:val="28"/>
          <w:szCs w:val="28"/>
        </w:rPr>
        <w:t>ди kf бы к загрязнению воздуха.</w:t>
      </w:r>
      <w:r w:rsidRPr="004A5454">
        <w:rPr>
          <w:sz w:val="28"/>
          <w:szCs w:val="28"/>
        </w:rPr>
        <w:br/>
        <w:t>Для оценки опасности загрязнения воздуха устанавливаются так называемые предельно допустимые концентрации загрязняющих веществ. Это показатели, при превышении которых возможны нарушения работы организма человека. Предельно допустимые концентрации, или сокращённо ПДК, не должны превышаться в атмосфере городов. Однако реально эти нормы в большинстве стран не соблюдаются. Например, в 71 городе России ПДК хотя бы по одному показателю превышены в 10 раз, а в 30 городах зафиксирован наибольший уровень загрязнения (см. список экологически неблагополучных районов России в Приложении).</w:t>
      </w:r>
      <w:r w:rsidRPr="004A5454">
        <w:rPr>
          <w:sz w:val="28"/>
          <w:szCs w:val="28"/>
        </w:rPr>
        <w:br/>
        <w:t>Только от болезней, связанных с загрязнением воздуха, в мире ежегодно погибает 2,7 млн человек В Китае ежегодно от этого умирает более 175 тыс. человек и ещё у 2 млн возникает хронический бронхит. Когда стоит безветренная погода, а температура воздуха у поверхности Земли ниже температуры вышележащего слоя воздуха, возникает смог — повышенная концентрация смеси загрязняющих веществ. Именно смог служит причиной многих катастроф, вызывающих смерть и заболевания людей.</w:t>
      </w:r>
      <w:r w:rsidRPr="004A5454">
        <w:rPr>
          <w:sz w:val="28"/>
          <w:szCs w:val="28"/>
        </w:rPr>
        <w:br/>
        <w:t>Загрязняющие вещества преобразуются в атмосфере под воздействием солнечного излучения и паров воды. Так, например, диоксид серы и оксид азота, соединяясь с водой, образуют мельчайшие капельки серной и азотной кислот. Вместе с осадками они достигают поверхности Земли. То, что во многих районах мира стали выпадать кислотные дожди и снега, обнаружили в 70-х гг. XX в., когда в озёрах Скандинавского полуострова и на юго-востоке Северной Америки начали исчезать рыбы, ракообразные, моллюски и т. д.</w:t>
      </w:r>
      <w:r w:rsidRPr="004A5454">
        <w:rPr>
          <w:sz w:val="28"/>
          <w:szCs w:val="28"/>
        </w:rPr>
        <w:br/>
        <w:t>Кислотные дожди и снега вызывают повышение кислотности воды в реках и озёрах. Тем самым создаётся угроза для их обитателей, чувствующих себя комфортно только при определённой кислотности. Кроме того, из грунта дождями и талыми водами вымываются, а затем стекают в водоёмы разнообразные вещества, в пресной воде нерастворимые. Особенно опасны для рыбы соединения алюминия. Поэтому в закислённых озёрах практически нет рыбы и многих других организмов. Вода здесь очень прозрачная, но она опасна для здоровья из-за повышенного содержания кислот и солей токсичных металлов.</w:t>
      </w:r>
      <w:r w:rsidRPr="004A5454">
        <w:rPr>
          <w:sz w:val="28"/>
          <w:szCs w:val="28"/>
        </w:rPr>
        <w:br/>
        <w:t>Почвы также подвержены закисле-нию дождями и талыми водами, особенно там, где они имеют малую мощность и лежат на скалистом ложе, что характерно для Скандинавии, восточной части Северной Америки и горных районов. Закисление почвы ведёт к повреждению корней растений, гибели почвенных организмов и нарушению плодородия почв.</w:t>
      </w:r>
      <w:r w:rsidRPr="004A5454">
        <w:rPr>
          <w:sz w:val="28"/>
          <w:szCs w:val="28"/>
        </w:rPr>
        <w:br/>
        <w:t>Кислотные дожди вымывают из почв серу, азот и тяжёлые металлы, которые затем попадают в подземные воды и вызывают загрязнение. Закислённые почвенные воды разрушают фундаменты домов, вызывают коррозию металлических труб водопровода и канализации.</w:t>
      </w:r>
      <w:r w:rsidRPr="004A5454">
        <w:rPr>
          <w:sz w:val="28"/>
          <w:szCs w:val="28"/>
        </w:rPr>
        <w:br/>
        <w:t>Наконец, кислотные дожди ведут к разрушению фасадов зданий, скульптур и других сооружений. Буквально тают под действием падающей с неба кислоты мраморные античные храмы Афин, разрушается построенный из известняка собор Святого Павла в Риме. Кислота разъедает и величественный Тадж-Махал в Индии, и королевский дворец в Амстердаме, и Вестминстерское аббатство в Лондоне. А знаменитый Тауэр в английской столице совсем почернел — не от времени или незавидной роли главной королевской тюрьмы, а всё от тех же едких дождей. По этой же причине в скором времени могут погибнуть более 100 тыс. ценных витражей, пока ещё украшающих готические соборы по всей Европе.</w:t>
      </w:r>
    </w:p>
    <w:p w:rsidR="004A5454" w:rsidRPr="004A5454" w:rsidRDefault="004A5454" w:rsidP="00CD53AF">
      <w:pPr>
        <w:pStyle w:val="a3"/>
        <w:numPr>
          <w:ilvl w:val="0"/>
          <w:numId w:val="15"/>
        </w:numPr>
        <w:spacing w:line="360" w:lineRule="auto"/>
        <w:rPr>
          <w:b/>
          <w:sz w:val="32"/>
          <w:szCs w:val="32"/>
        </w:rPr>
      </w:pPr>
      <w:r>
        <w:rPr>
          <w:b/>
          <w:sz w:val="32"/>
          <w:szCs w:val="32"/>
        </w:rPr>
        <w:t>Классификация загрязнений</w:t>
      </w:r>
    </w:p>
    <w:p w:rsidR="00C4269A" w:rsidRPr="004A5454" w:rsidRDefault="00C4269A" w:rsidP="004A5454">
      <w:pPr>
        <w:pStyle w:val="a3"/>
        <w:spacing w:line="360" w:lineRule="auto"/>
        <w:rPr>
          <w:sz w:val="28"/>
          <w:szCs w:val="28"/>
        </w:rPr>
      </w:pPr>
      <w:r w:rsidRPr="004A5454">
        <w:rPr>
          <w:sz w:val="28"/>
          <w:szCs w:val="28"/>
        </w:rPr>
        <w:t xml:space="preserve">Под </w:t>
      </w:r>
      <w:r w:rsidRPr="004A5454">
        <w:rPr>
          <w:b/>
          <w:bCs/>
          <w:sz w:val="28"/>
          <w:szCs w:val="28"/>
        </w:rPr>
        <w:t xml:space="preserve">загрязнением атмосферного воздуха </w:t>
      </w:r>
      <w:r w:rsidRPr="004A5454">
        <w:rPr>
          <w:sz w:val="28"/>
          <w:szCs w:val="28"/>
        </w:rPr>
        <w:t>следует понимать любое изменение его состава и свойств, которое оказывает негативное воздействие на здоровье человека и животных, состояние растений и экосистем.</w:t>
      </w:r>
    </w:p>
    <w:p w:rsidR="00C4269A" w:rsidRPr="004A5454" w:rsidRDefault="00C4269A" w:rsidP="004A5454">
      <w:pPr>
        <w:pStyle w:val="a3"/>
        <w:spacing w:line="360" w:lineRule="auto"/>
        <w:rPr>
          <w:sz w:val="28"/>
          <w:szCs w:val="28"/>
        </w:rPr>
      </w:pPr>
      <w:r w:rsidRPr="004A5454">
        <w:rPr>
          <w:sz w:val="28"/>
          <w:szCs w:val="28"/>
        </w:rPr>
        <w:t>Загрязнение атмосферы может быть естественным (природным) и антропогенным (техногенным).</w:t>
      </w:r>
    </w:p>
    <w:p w:rsidR="00C4269A" w:rsidRPr="004A5454" w:rsidRDefault="00C4269A" w:rsidP="004A5454">
      <w:pPr>
        <w:numPr>
          <w:ilvl w:val="0"/>
          <w:numId w:val="9"/>
        </w:numPr>
        <w:spacing w:before="100" w:beforeAutospacing="1" w:after="100" w:afterAutospacing="1" w:line="360" w:lineRule="auto"/>
        <w:rPr>
          <w:sz w:val="28"/>
          <w:szCs w:val="28"/>
        </w:rPr>
      </w:pPr>
      <w:r w:rsidRPr="004A5454">
        <w:rPr>
          <w:i/>
          <w:iCs/>
          <w:sz w:val="28"/>
          <w:szCs w:val="28"/>
        </w:rPr>
        <w:t xml:space="preserve">Естественное загрязнение </w:t>
      </w:r>
      <w:r w:rsidRPr="004A5454">
        <w:rPr>
          <w:sz w:val="28"/>
          <w:szCs w:val="28"/>
        </w:rPr>
        <w:t xml:space="preserve">воздуха вызвано природными процессами. К ним относятся вулканическая деятельность, выветривание горных пород, ветровая эрозия, массовое цветений растений, дым от лесных и степных пожаров и др. </w:t>
      </w:r>
    </w:p>
    <w:p w:rsidR="00C4269A" w:rsidRPr="004A5454" w:rsidRDefault="00C4269A" w:rsidP="004A5454">
      <w:pPr>
        <w:numPr>
          <w:ilvl w:val="0"/>
          <w:numId w:val="9"/>
        </w:numPr>
        <w:spacing w:before="100" w:beforeAutospacing="1" w:after="100" w:afterAutospacing="1" w:line="360" w:lineRule="auto"/>
        <w:rPr>
          <w:sz w:val="28"/>
          <w:szCs w:val="28"/>
        </w:rPr>
      </w:pPr>
      <w:r w:rsidRPr="004A5454">
        <w:rPr>
          <w:i/>
          <w:iCs/>
          <w:sz w:val="28"/>
          <w:szCs w:val="28"/>
        </w:rPr>
        <w:t xml:space="preserve">Антропогенное загрязнение </w:t>
      </w:r>
      <w:r w:rsidRPr="004A5454">
        <w:rPr>
          <w:sz w:val="28"/>
          <w:szCs w:val="28"/>
        </w:rPr>
        <w:t xml:space="preserve">связано с выбросом различных загрязняющих веществ в процессе деятельности человека. По своим масштабам оно значительно превосходит природное загрязнение атмосферного воздуха. </w:t>
      </w:r>
      <w:r w:rsidR="00712D1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389.25pt">
            <v:imagedata r:id="rId7" o:title="istochniki-zagryazneniya-vozduxa"/>
          </v:shape>
        </w:pict>
      </w:r>
    </w:p>
    <w:p w:rsidR="002D65C6" w:rsidRPr="004A5454" w:rsidRDefault="002D65C6" w:rsidP="004A5454">
      <w:pPr>
        <w:spacing w:before="100" w:beforeAutospacing="1" w:after="100" w:afterAutospacing="1" w:line="360" w:lineRule="auto"/>
        <w:ind w:left="360"/>
        <w:rPr>
          <w:sz w:val="28"/>
          <w:szCs w:val="28"/>
        </w:rPr>
      </w:pPr>
    </w:p>
    <w:p w:rsidR="00C4269A" w:rsidRDefault="00C4269A" w:rsidP="004A5454">
      <w:pPr>
        <w:pStyle w:val="a3"/>
        <w:spacing w:line="360" w:lineRule="auto"/>
        <w:rPr>
          <w:sz w:val="28"/>
          <w:szCs w:val="28"/>
        </w:rPr>
      </w:pPr>
      <w:r w:rsidRPr="004A5454">
        <w:rPr>
          <w:sz w:val="28"/>
          <w:szCs w:val="28"/>
        </w:rPr>
        <w:t xml:space="preserve">В зависимости от масштабов распространения выделяют различные типы загрязнения атмосферы: местное, региональное и глобальное. </w:t>
      </w:r>
      <w:r w:rsidRPr="004A5454">
        <w:rPr>
          <w:i/>
          <w:iCs/>
          <w:sz w:val="28"/>
          <w:szCs w:val="28"/>
        </w:rPr>
        <w:t xml:space="preserve">Местное загрязнение </w:t>
      </w:r>
      <w:r w:rsidRPr="004A5454">
        <w:rPr>
          <w:sz w:val="28"/>
          <w:szCs w:val="28"/>
        </w:rPr>
        <w:t xml:space="preserve">характеризуется повышенным содержанием загрязняющих веществ на небольших территориях (город, промышленный район, сельскохозяйственная зона и др.). При </w:t>
      </w:r>
      <w:r w:rsidRPr="004A5454">
        <w:rPr>
          <w:i/>
          <w:iCs/>
          <w:sz w:val="28"/>
          <w:szCs w:val="28"/>
        </w:rPr>
        <w:t xml:space="preserve">региональном загрязнении </w:t>
      </w:r>
      <w:r w:rsidRPr="004A5454">
        <w:rPr>
          <w:sz w:val="28"/>
          <w:szCs w:val="28"/>
        </w:rPr>
        <w:t xml:space="preserve">в сферу негативного воздействия вовлекаются значительные пространства, но не вся планета. </w:t>
      </w:r>
      <w:r w:rsidRPr="004A5454">
        <w:rPr>
          <w:i/>
          <w:iCs/>
          <w:sz w:val="28"/>
          <w:szCs w:val="28"/>
        </w:rPr>
        <w:t xml:space="preserve">Глобальное загрязнение </w:t>
      </w:r>
      <w:r w:rsidRPr="004A5454">
        <w:rPr>
          <w:sz w:val="28"/>
          <w:szCs w:val="28"/>
        </w:rPr>
        <w:t>связано с изменением состояния атмосферы в целом.</w:t>
      </w:r>
    </w:p>
    <w:p w:rsidR="00AD4F27" w:rsidRPr="00AD4F27" w:rsidRDefault="00AD4F27" w:rsidP="00AD4F27">
      <w:pPr>
        <w:pStyle w:val="a3"/>
        <w:spacing w:line="360" w:lineRule="auto"/>
        <w:rPr>
          <w:sz w:val="28"/>
          <w:szCs w:val="28"/>
        </w:rPr>
      </w:pPr>
      <w:r w:rsidRPr="00AD4F27">
        <w:rPr>
          <w:sz w:val="28"/>
          <w:szCs w:val="28"/>
        </w:rPr>
        <w:t>В зависимости от источника и механизма образования различают первичные и вторичные загрязнители воздуха. Первичные загрязнители воздуха представляют собой химические вещества, попадающие непосредственно в воздух из стационарных или подвижных источников. Вторичные загрязнители воздуха образуются в результате взаимодействия в атмосфере первичных загрязнителей между собой и с присутствующими в воздухе веществами (кислород, озон, аммиак, вода) под действием ультрафиолетового излучения. Часто вторичные загрязнители, например вещ</w:t>
      </w:r>
      <w:r w:rsidR="00BF763A">
        <w:rPr>
          <w:sz w:val="28"/>
          <w:szCs w:val="28"/>
        </w:rPr>
        <w:t>ества группы пероксиацетилнитра</w:t>
      </w:r>
      <w:r w:rsidRPr="00AD4F27">
        <w:rPr>
          <w:sz w:val="28"/>
          <w:szCs w:val="28"/>
        </w:rPr>
        <w:t>тов (ПАН), гораздо токсичнее первичных загрязнителей воздуха. Большая часть присутствующих в воздухе твердых частиц и аэрозолей является вторичными загрязнителями.</w:t>
      </w:r>
    </w:p>
    <w:p w:rsidR="00AD4F27" w:rsidRPr="00AD4F27" w:rsidRDefault="00AD4F27" w:rsidP="00AD4F27">
      <w:pPr>
        <w:pStyle w:val="a3"/>
        <w:spacing w:line="360" w:lineRule="auto"/>
        <w:rPr>
          <w:sz w:val="28"/>
          <w:szCs w:val="28"/>
        </w:rPr>
      </w:pPr>
      <w:r w:rsidRPr="00AD4F27">
        <w:rPr>
          <w:sz w:val="28"/>
          <w:szCs w:val="28"/>
        </w:rPr>
        <w:t>С учетом токсичности и потенциальной опасности загрязнителей, их распространенности и источников эмиссии они были разделен</w:t>
      </w:r>
      <w:r w:rsidR="00BF763A">
        <w:rPr>
          <w:sz w:val="28"/>
          <w:szCs w:val="28"/>
        </w:rPr>
        <w:t xml:space="preserve">ы условно на несколько групп </w:t>
      </w:r>
      <w:r w:rsidRPr="00AD4F27">
        <w:rPr>
          <w:sz w:val="28"/>
          <w:szCs w:val="28"/>
        </w:rPr>
        <w:t>:</w:t>
      </w:r>
    </w:p>
    <w:p w:rsidR="00AD4F27" w:rsidRDefault="00AD4F27" w:rsidP="00AD4F27">
      <w:pPr>
        <w:pStyle w:val="a3"/>
        <w:spacing w:line="360" w:lineRule="auto"/>
        <w:rPr>
          <w:sz w:val="28"/>
          <w:szCs w:val="28"/>
        </w:rPr>
      </w:pPr>
      <w:r w:rsidRPr="00AD4F27">
        <w:rPr>
          <w:sz w:val="28"/>
          <w:szCs w:val="28"/>
        </w:rPr>
        <w:t xml:space="preserve">1) основные (критериальные) загрязнители атмосферы — оксид углерода, диоксид серы, оксиды азота, углеводороды, твердые частицы и фотохимические оксиданты; </w:t>
      </w:r>
    </w:p>
    <w:p w:rsidR="00AD4F27" w:rsidRDefault="00AD4F27" w:rsidP="00AD4F27">
      <w:pPr>
        <w:pStyle w:val="a3"/>
        <w:spacing w:line="360" w:lineRule="auto"/>
        <w:rPr>
          <w:sz w:val="28"/>
          <w:szCs w:val="28"/>
        </w:rPr>
      </w:pPr>
      <w:r w:rsidRPr="00AD4F27">
        <w:rPr>
          <w:sz w:val="28"/>
          <w:szCs w:val="28"/>
        </w:rPr>
        <w:t xml:space="preserve">2) полициклические ароматические углеводороды (ПАУ); </w:t>
      </w:r>
    </w:p>
    <w:p w:rsidR="00AD4F27" w:rsidRDefault="00AD4F27" w:rsidP="00AD4F27">
      <w:pPr>
        <w:pStyle w:val="a3"/>
        <w:spacing w:line="360" w:lineRule="auto"/>
        <w:rPr>
          <w:sz w:val="28"/>
          <w:szCs w:val="28"/>
        </w:rPr>
      </w:pPr>
      <w:r w:rsidRPr="00AD4F27">
        <w:rPr>
          <w:sz w:val="28"/>
          <w:szCs w:val="28"/>
        </w:rPr>
        <w:t>3) следы элементов (в основном металлы);</w:t>
      </w:r>
    </w:p>
    <w:p w:rsidR="00AD4F27" w:rsidRDefault="00AD4F27" w:rsidP="00AD4F27">
      <w:pPr>
        <w:pStyle w:val="a3"/>
        <w:spacing w:line="360" w:lineRule="auto"/>
        <w:rPr>
          <w:sz w:val="28"/>
          <w:szCs w:val="28"/>
        </w:rPr>
      </w:pPr>
      <w:r w:rsidRPr="00AD4F27">
        <w:rPr>
          <w:sz w:val="28"/>
          <w:szCs w:val="28"/>
        </w:rPr>
        <w:t xml:space="preserve"> 4) постоянные газы (диоксид углерода, фторхлорметаны и др.); </w:t>
      </w:r>
    </w:p>
    <w:p w:rsidR="00AD4F27" w:rsidRDefault="00AD4F27" w:rsidP="00AD4F27">
      <w:pPr>
        <w:pStyle w:val="a3"/>
        <w:spacing w:line="360" w:lineRule="auto"/>
        <w:rPr>
          <w:sz w:val="28"/>
          <w:szCs w:val="28"/>
        </w:rPr>
      </w:pPr>
      <w:r w:rsidRPr="00AD4F27">
        <w:rPr>
          <w:sz w:val="28"/>
          <w:szCs w:val="28"/>
        </w:rPr>
        <w:t xml:space="preserve">5) пестициды; </w:t>
      </w:r>
    </w:p>
    <w:p w:rsidR="00AD4F27" w:rsidRDefault="00AD4F27" w:rsidP="00AD4F27">
      <w:pPr>
        <w:pStyle w:val="a3"/>
        <w:spacing w:line="360" w:lineRule="auto"/>
        <w:rPr>
          <w:sz w:val="28"/>
          <w:szCs w:val="28"/>
        </w:rPr>
      </w:pPr>
      <w:r w:rsidRPr="00AD4F27">
        <w:rPr>
          <w:sz w:val="28"/>
          <w:szCs w:val="28"/>
        </w:rPr>
        <w:t>6) абразивные твердые частицы (кварц, асбест и др.);</w:t>
      </w:r>
    </w:p>
    <w:p w:rsidR="00AD4F27" w:rsidRPr="00AD4F27" w:rsidRDefault="00AD4F27" w:rsidP="00AD4F27">
      <w:pPr>
        <w:pStyle w:val="a3"/>
        <w:spacing w:line="360" w:lineRule="auto"/>
        <w:rPr>
          <w:sz w:val="28"/>
          <w:szCs w:val="28"/>
        </w:rPr>
      </w:pPr>
      <w:r w:rsidRPr="00AD4F27">
        <w:rPr>
          <w:sz w:val="28"/>
          <w:szCs w:val="28"/>
        </w:rPr>
        <w:t xml:space="preserve"> 7) разнообразные загрязнители, оказывающие многостороннее действие на органи</w:t>
      </w:r>
      <w:r>
        <w:rPr>
          <w:sz w:val="28"/>
          <w:szCs w:val="28"/>
        </w:rPr>
        <w:t xml:space="preserve">зм, </w:t>
      </w:r>
      <w:r w:rsidRPr="00AD4F27">
        <w:rPr>
          <w:sz w:val="28"/>
          <w:szCs w:val="28"/>
        </w:rPr>
        <w:t>озон, полихлорированные бифенилы (ПХБ), сульфаты, нитраты, альдегиды, кетоны и др.</w:t>
      </w:r>
    </w:p>
    <w:p w:rsidR="00AD4F27" w:rsidRPr="00AD4F27" w:rsidRDefault="00AD4F27" w:rsidP="00AD4F27">
      <w:pPr>
        <w:pStyle w:val="a3"/>
        <w:spacing w:line="360" w:lineRule="auto"/>
        <w:rPr>
          <w:sz w:val="28"/>
          <w:szCs w:val="28"/>
        </w:rPr>
      </w:pPr>
      <w:r w:rsidRPr="00AD4F27">
        <w:rPr>
          <w:sz w:val="28"/>
          <w:szCs w:val="28"/>
        </w:rPr>
        <w:t>Все критериальные загрязнители относятся к первичным загрязнителям атмосферы.</w:t>
      </w:r>
    </w:p>
    <w:p w:rsidR="00C4269A" w:rsidRPr="004A5454" w:rsidRDefault="00C4269A" w:rsidP="004A5454">
      <w:pPr>
        <w:pStyle w:val="a3"/>
        <w:spacing w:line="360" w:lineRule="auto"/>
        <w:rPr>
          <w:sz w:val="28"/>
          <w:szCs w:val="28"/>
        </w:rPr>
      </w:pPr>
      <w:r w:rsidRPr="004A5454">
        <w:rPr>
          <w:sz w:val="28"/>
          <w:szCs w:val="28"/>
        </w:rPr>
        <w:t xml:space="preserve">По агрегатному состоянию выбросы вредных веществ в атмосферу классифицируются на: </w:t>
      </w:r>
    </w:p>
    <w:p w:rsidR="00C4269A" w:rsidRPr="004A5454" w:rsidRDefault="00C4269A" w:rsidP="004A5454">
      <w:pPr>
        <w:numPr>
          <w:ilvl w:val="0"/>
          <w:numId w:val="10"/>
        </w:numPr>
        <w:spacing w:before="100" w:beforeAutospacing="1" w:after="100" w:afterAutospacing="1" w:line="360" w:lineRule="auto"/>
        <w:rPr>
          <w:sz w:val="28"/>
          <w:szCs w:val="28"/>
        </w:rPr>
      </w:pPr>
      <w:r w:rsidRPr="004A5454">
        <w:rPr>
          <w:sz w:val="28"/>
          <w:szCs w:val="28"/>
        </w:rPr>
        <w:t xml:space="preserve">газообразные (диоксид серы, оксиды азота, оксид углерода, углеводороды и др.); </w:t>
      </w:r>
    </w:p>
    <w:p w:rsidR="00C4269A" w:rsidRPr="004A5454" w:rsidRDefault="00C4269A" w:rsidP="004A5454">
      <w:pPr>
        <w:numPr>
          <w:ilvl w:val="0"/>
          <w:numId w:val="11"/>
        </w:numPr>
        <w:spacing w:before="100" w:beforeAutospacing="1" w:after="100" w:afterAutospacing="1" w:line="360" w:lineRule="auto"/>
        <w:rPr>
          <w:sz w:val="28"/>
          <w:szCs w:val="28"/>
        </w:rPr>
      </w:pPr>
      <w:r w:rsidRPr="004A5454">
        <w:rPr>
          <w:sz w:val="28"/>
          <w:szCs w:val="28"/>
        </w:rPr>
        <w:t xml:space="preserve">жидкие (кислоты, щелочи, растворы солей и др.); </w:t>
      </w:r>
    </w:p>
    <w:p w:rsidR="00C4269A" w:rsidRPr="004A5454" w:rsidRDefault="00C4269A" w:rsidP="004A5454">
      <w:pPr>
        <w:numPr>
          <w:ilvl w:val="0"/>
          <w:numId w:val="12"/>
        </w:numPr>
        <w:spacing w:before="100" w:beforeAutospacing="1" w:after="100" w:afterAutospacing="1" w:line="360" w:lineRule="auto"/>
        <w:rPr>
          <w:sz w:val="28"/>
          <w:szCs w:val="28"/>
        </w:rPr>
      </w:pPr>
      <w:r w:rsidRPr="004A5454">
        <w:rPr>
          <w:sz w:val="28"/>
          <w:szCs w:val="28"/>
        </w:rPr>
        <w:t xml:space="preserve">твердые (канцерогенные вещества, свинец и его соединения, органическая и неорганическая пыль, сажа, смолистые вещества и прочие). </w:t>
      </w:r>
    </w:p>
    <w:p w:rsidR="00C4269A" w:rsidRPr="004A5454" w:rsidRDefault="00C4269A" w:rsidP="004A5454">
      <w:pPr>
        <w:pStyle w:val="a3"/>
        <w:spacing w:line="360" w:lineRule="auto"/>
        <w:rPr>
          <w:sz w:val="28"/>
          <w:szCs w:val="28"/>
        </w:rPr>
      </w:pPr>
      <w:r w:rsidRPr="004A5454">
        <w:rPr>
          <w:b/>
          <w:bCs/>
          <w:sz w:val="28"/>
          <w:szCs w:val="28"/>
        </w:rPr>
        <w:t>Выброс в атмосферу главных загрязнителей (поллютантов) в мире и в России</w:t>
      </w:r>
    </w:p>
    <w:tbl>
      <w:tblPr>
        <w:tblW w:w="8341" w:type="dxa"/>
        <w:tblCellSpacing w:w="7" w:type="dxa"/>
        <w:tblInd w:w="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44"/>
        <w:gridCol w:w="1267"/>
        <w:gridCol w:w="1170"/>
        <w:gridCol w:w="1300"/>
        <w:gridCol w:w="1255"/>
        <w:gridCol w:w="905"/>
      </w:tblGrid>
      <w:tr w:rsidR="00C4269A" w:rsidRPr="004A5454">
        <w:trPr>
          <w:trHeight w:val="481"/>
          <w:tblCellSpacing w:w="7" w:type="dxa"/>
        </w:trPr>
        <w:tc>
          <w:tcPr>
            <w:tcW w:w="1452"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 xml:space="preserve">Вещества, </w:t>
            </w:r>
          </w:p>
          <w:p w:rsidR="00C4269A" w:rsidRPr="004A5454" w:rsidRDefault="00C4269A" w:rsidP="004A5454">
            <w:pPr>
              <w:pStyle w:val="a3"/>
              <w:spacing w:line="360" w:lineRule="auto"/>
              <w:rPr>
                <w:sz w:val="28"/>
                <w:szCs w:val="28"/>
              </w:rPr>
            </w:pPr>
            <w:r w:rsidRPr="004A5454">
              <w:rPr>
                <w:sz w:val="28"/>
                <w:szCs w:val="28"/>
              </w:rPr>
              <w:t>( млн. т. )</w:t>
            </w:r>
          </w:p>
        </w:tc>
        <w:tc>
          <w:tcPr>
            <w:tcW w:w="751"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Диоксид серы</w:t>
            </w:r>
          </w:p>
        </w:tc>
        <w:tc>
          <w:tcPr>
            <w:tcW w:w="693"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Оксиды азота</w:t>
            </w:r>
          </w:p>
        </w:tc>
        <w:tc>
          <w:tcPr>
            <w:tcW w:w="771"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Оксид углерода</w:t>
            </w:r>
          </w:p>
        </w:tc>
        <w:tc>
          <w:tcPr>
            <w:tcW w:w="7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Твердые частицы</w:t>
            </w:r>
          </w:p>
        </w:tc>
        <w:tc>
          <w:tcPr>
            <w:tcW w:w="530"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Всего</w:t>
            </w:r>
          </w:p>
        </w:tc>
      </w:tr>
      <w:tr w:rsidR="00C4269A" w:rsidRPr="004A5454">
        <w:trPr>
          <w:trHeight w:val="262"/>
          <w:tblCellSpacing w:w="7" w:type="dxa"/>
        </w:trPr>
        <w:tc>
          <w:tcPr>
            <w:tcW w:w="1452"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Суммарный мировой выброс</w:t>
            </w:r>
          </w:p>
        </w:tc>
        <w:tc>
          <w:tcPr>
            <w:tcW w:w="751"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99</w:t>
            </w:r>
          </w:p>
        </w:tc>
        <w:tc>
          <w:tcPr>
            <w:tcW w:w="693"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68</w:t>
            </w:r>
          </w:p>
        </w:tc>
        <w:tc>
          <w:tcPr>
            <w:tcW w:w="771"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177</w:t>
            </w:r>
          </w:p>
        </w:tc>
        <w:tc>
          <w:tcPr>
            <w:tcW w:w="7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57</w:t>
            </w:r>
          </w:p>
        </w:tc>
        <w:tc>
          <w:tcPr>
            <w:tcW w:w="530"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401</w:t>
            </w:r>
          </w:p>
        </w:tc>
      </w:tr>
      <w:tr w:rsidR="00C4269A" w:rsidRPr="004A5454">
        <w:trPr>
          <w:trHeight w:val="188"/>
          <w:tblCellSpacing w:w="7" w:type="dxa"/>
        </w:trPr>
        <w:tc>
          <w:tcPr>
            <w:tcW w:w="1452"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Россия (только стационарные источники)</w:t>
            </w:r>
          </w:p>
        </w:tc>
        <w:tc>
          <w:tcPr>
            <w:tcW w:w="751"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9,2</w:t>
            </w:r>
          </w:p>
        </w:tc>
        <w:tc>
          <w:tcPr>
            <w:tcW w:w="693"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3</w:t>
            </w:r>
          </w:p>
        </w:tc>
        <w:tc>
          <w:tcPr>
            <w:tcW w:w="771"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7,6</w:t>
            </w:r>
          </w:p>
        </w:tc>
        <w:tc>
          <w:tcPr>
            <w:tcW w:w="7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6,4</w:t>
            </w:r>
          </w:p>
        </w:tc>
        <w:tc>
          <w:tcPr>
            <w:tcW w:w="530"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26,2</w:t>
            </w:r>
          </w:p>
        </w:tc>
      </w:tr>
      <w:tr w:rsidR="00C4269A" w:rsidRPr="004A5454">
        <w:trPr>
          <w:trHeight w:val="506"/>
          <w:tblCellSpacing w:w="7" w:type="dxa"/>
        </w:trPr>
        <w:tc>
          <w:tcPr>
            <w:tcW w:w="1452" w:type="pct"/>
            <w:vMerge w:val="restar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Россия (с учетом всех источников), %</w:t>
            </w:r>
          </w:p>
        </w:tc>
        <w:tc>
          <w:tcPr>
            <w:tcW w:w="751" w:type="pct"/>
            <w:vMerge w:val="restar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12</w:t>
            </w:r>
          </w:p>
        </w:tc>
        <w:tc>
          <w:tcPr>
            <w:tcW w:w="693" w:type="pct"/>
            <w:vMerge w:val="restar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5,8</w:t>
            </w:r>
          </w:p>
        </w:tc>
        <w:tc>
          <w:tcPr>
            <w:tcW w:w="771" w:type="pct"/>
            <w:vMerge w:val="restar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5,6</w:t>
            </w:r>
          </w:p>
        </w:tc>
        <w:tc>
          <w:tcPr>
            <w:tcW w:w="744" w:type="pct"/>
            <w:vMerge w:val="restar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12,2</w:t>
            </w:r>
          </w:p>
        </w:tc>
        <w:tc>
          <w:tcPr>
            <w:tcW w:w="530" w:type="pct"/>
            <w:vMerge w:val="restart"/>
            <w:tcBorders>
              <w:top w:val="outset" w:sz="6" w:space="0" w:color="auto"/>
              <w:left w:val="outset" w:sz="6" w:space="0" w:color="auto"/>
              <w:bottom w:val="outset" w:sz="6" w:space="0" w:color="auto"/>
              <w:right w:val="outset" w:sz="6" w:space="0" w:color="auto"/>
            </w:tcBorders>
          </w:tcPr>
          <w:p w:rsidR="00C4269A" w:rsidRPr="004A5454" w:rsidRDefault="00C4269A" w:rsidP="004A5454">
            <w:pPr>
              <w:pStyle w:val="a3"/>
              <w:spacing w:line="360" w:lineRule="auto"/>
              <w:rPr>
                <w:sz w:val="28"/>
                <w:szCs w:val="28"/>
              </w:rPr>
            </w:pPr>
            <w:r w:rsidRPr="004A5454">
              <w:rPr>
                <w:sz w:val="28"/>
                <w:szCs w:val="28"/>
              </w:rPr>
              <w:t>13,2</w:t>
            </w:r>
          </w:p>
        </w:tc>
      </w:tr>
      <w:tr w:rsidR="00C4269A" w:rsidRPr="004A5454">
        <w:trPr>
          <w:trHeight w:val="506"/>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C4269A" w:rsidRPr="004A5454" w:rsidRDefault="00C4269A" w:rsidP="004A5454">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4269A" w:rsidRPr="004A5454" w:rsidRDefault="00C4269A" w:rsidP="004A5454">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4269A" w:rsidRPr="004A5454" w:rsidRDefault="00C4269A" w:rsidP="004A5454">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4269A" w:rsidRPr="004A5454" w:rsidRDefault="00C4269A" w:rsidP="004A5454">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4269A" w:rsidRPr="004A5454" w:rsidRDefault="00C4269A" w:rsidP="004A5454">
            <w:pPr>
              <w:spacing w:line="360" w:lineRule="auto"/>
              <w:rPr>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4269A" w:rsidRPr="004A5454" w:rsidRDefault="00C4269A" w:rsidP="004A5454">
            <w:pPr>
              <w:spacing w:line="360" w:lineRule="auto"/>
              <w:rPr>
                <w:sz w:val="28"/>
                <w:szCs w:val="28"/>
              </w:rPr>
            </w:pPr>
          </w:p>
        </w:tc>
      </w:tr>
    </w:tbl>
    <w:p w:rsidR="00C4269A" w:rsidRPr="004A5454" w:rsidRDefault="00C4269A" w:rsidP="004A5454">
      <w:pPr>
        <w:pStyle w:val="a3"/>
        <w:spacing w:line="360" w:lineRule="auto"/>
        <w:rPr>
          <w:sz w:val="28"/>
          <w:szCs w:val="28"/>
        </w:rPr>
      </w:pPr>
      <w:r w:rsidRPr="004A5454">
        <w:rPr>
          <w:rStyle w:val="a4"/>
          <w:sz w:val="28"/>
          <w:szCs w:val="28"/>
        </w:rPr>
        <w:t>По данным Министерства здравоохранения</w:t>
      </w:r>
      <w:r w:rsidRPr="004A5454">
        <w:rPr>
          <w:sz w:val="28"/>
          <w:szCs w:val="28"/>
        </w:rPr>
        <w:t xml:space="preserve"> </w:t>
      </w:r>
    </w:p>
    <w:p w:rsidR="00C4269A" w:rsidRPr="004A5454" w:rsidRDefault="00C4269A" w:rsidP="004A5454">
      <w:pPr>
        <w:pStyle w:val="a3"/>
        <w:spacing w:line="360" w:lineRule="auto"/>
        <w:rPr>
          <w:sz w:val="28"/>
          <w:szCs w:val="28"/>
        </w:rPr>
      </w:pPr>
      <w:r w:rsidRPr="004A5454">
        <w:rPr>
          <w:sz w:val="28"/>
          <w:szCs w:val="28"/>
        </w:rPr>
        <w:t>Наиболее опасное загрязнение атмосферы — радиоактивное. В настоящее время оно обусловлено в основном глобально распределенными радиоактивными долгоживущими изотопами — продуктами испытания ядерного оружия, проводившихся в атмосфере и под землей. Приземный слой атмосферы загрязняют также выбросы в атмосферу радиоактивных веществ с действующих АЭС в процессе их нормальной эксплуатации и другие источники.</w:t>
      </w:r>
    </w:p>
    <w:p w:rsidR="00C4269A" w:rsidRPr="004A5454" w:rsidRDefault="00C4269A" w:rsidP="004A5454">
      <w:pPr>
        <w:pStyle w:val="a3"/>
        <w:spacing w:line="360" w:lineRule="auto"/>
        <w:rPr>
          <w:sz w:val="28"/>
          <w:szCs w:val="28"/>
        </w:rPr>
      </w:pPr>
      <w:r w:rsidRPr="004A5454">
        <w:rPr>
          <w:sz w:val="28"/>
          <w:szCs w:val="28"/>
        </w:rPr>
        <w:t xml:space="preserve">Особое место занимают выбросы радиоактивных веществ из четвертого блока Чернобыльской АЭС в апреле — мае </w:t>
      </w:r>
      <w:smartTag w:uri="urn:schemas-microsoft-com:office:smarttags" w:element="metricconverter">
        <w:smartTagPr>
          <w:attr w:name="ProductID" w:val="1986 г"/>
        </w:smartTagPr>
        <w:r w:rsidRPr="004A5454">
          <w:rPr>
            <w:sz w:val="28"/>
            <w:szCs w:val="28"/>
          </w:rPr>
          <w:t>1986 г</w:t>
        </w:r>
      </w:smartTag>
      <w:r w:rsidRPr="004A5454">
        <w:rPr>
          <w:sz w:val="28"/>
          <w:szCs w:val="28"/>
        </w:rPr>
        <w:t xml:space="preserve">. Если при взрыве атомной бомбы над Хиросимой (Япония) в атмосферу было выброшено </w:t>
      </w:r>
      <w:smartTag w:uri="urn:schemas-microsoft-com:office:smarttags" w:element="metricconverter">
        <w:smartTagPr>
          <w:attr w:name="ProductID" w:val="740 г"/>
        </w:smartTagPr>
        <w:r w:rsidRPr="004A5454">
          <w:rPr>
            <w:sz w:val="28"/>
            <w:szCs w:val="28"/>
          </w:rPr>
          <w:t>740 г</w:t>
        </w:r>
      </w:smartTag>
      <w:r w:rsidRPr="004A5454">
        <w:rPr>
          <w:sz w:val="28"/>
          <w:szCs w:val="28"/>
        </w:rPr>
        <w:t xml:space="preserve"> радионуклидов, то в результате аварии на Чернобыльской АЭС в </w:t>
      </w:r>
      <w:smartTag w:uri="urn:schemas-microsoft-com:office:smarttags" w:element="metricconverter">
        <w:smartTagPr>
          <w:attr w:name="ProductID" w:val="1986 г"/>
        </w:smartTagPr>
        <w:r w:rsidRPr="004A5454">
          <w:rPr>
            <w:sz w:val="28"/>
            <w:szCs w:val="28"/>
          </w:rPr>
          <w:t>1986 г</w:t>
        </w:r>
      </w:smartTag>
      <w:r w:rsidRPr="004A5454">
        <w:rPr>
          <w:sz w:val="28"/>
          <w:szCs w:val="28"/>
        </w:rPr>
        <w:t xml:space="preserve">. суммарный выброс радиоактивных веществ в атмосферу составил </w:t>
      </w:r>
      <w:smartTag w:uri="urn:schemas-microsoft-com:office:smarttags" w:element="metricconverter">
        <w:smartTagPr>
          <w:attr w:name="ProductID" w:val="77 кг"/>
        </w:smartTagPr>
        <w:r w:rsidRPr="004A5454">
          <w:rPr>
            <w:sz w:val="28"/>
            <w:szCs w:val="28"/>
          </w:rPr>
          <w:t>77 кг</w:t>
        </w:r>
      </w:smartTag>
      <w:r w:rsidRPr="004A5454">
        <w:rPr>
          <w:sz w:val="28"/>
          <w:szCs w:val="28"/>
        </w:rPr>
        <w:t>.</w:t>
      </w:r>
    </w:p>
    <w:p w:rsidR="00C4269A" w:rsidRPr="004A5454" w:rsidRDefault="00C4269A" w:rsidP="004A5454">
      <w:pPr>
        <w:pStyle w:val="a3"/>
        <w:spacing w:line="360" w:lineRule="auto"/>
        <w:rPr>
          <w:sz w:val="28"/>
          <w:szCs w:val="28"/>
        </w:rPr>
      </w:pPr>
      <w:r w:rsidRPr="004A5454">
        <w:rPr>
          <w:sz w:val="28"/>
          <w:szCs w:val="28"/>
        </w:rPr>
        <w:t>Еще одной формой загрязнения атмосферы является локальное избыточное поступление тепла от антропогенных источников. Признаком теплового (термического) загрязнения атмосферы служат так называемые термические юны, например, “остров тепла” в городах, потепление водоемов и т. п.</w:t>
      </w:r>
    </w:p>
    <w:p w:rsidR="00C4269A" w:rsidRPr="004A5454" w:rsidRDefault="00C4269A" w:rsidP="004A5454">
      <w:pPr>
        <w:pStyle w:val="a3"/>
        <w:spacing w:line="360" w:lineRule="auto"/>
        <w:rPr>
          <w:sz w:val="28"/>
          <w:szCs w:val="28"/>
        </w:rPr>
      </w:pPr>
      <w:r w:rsidRPr="004A5454">
        <w:rPr>
          <w:sz w:val="28"/>
          <w:szCs w:val="28"/>
        </w:rPr>
        <w:t>В целом, если судить по официальным данным на 1997— 1999 гг., уровень загрязнения атмосферного воздуха в нашей стране, особенно в городах России, остается высоким, несмотря на значительный спад производства, что связывают, прежде всего, с увеличением количества автомобилей, в том числе — неисправных.</w:t>
      </w:r>
      <w:bookmarkEnd w:id="0"/>
    </w:p>
    <w:p w:rsidR="00C4269A" w:rsidRPr="004A5454" w:rsidRDefault="00C4269A" w:rsidP="0091612D">
      <w:pPr>
        <w:pStyle w:val="a3"/>
        <w:numPr>
          <w:ilvl w:val="0"/>
          <w:numId w:val="15"/>
        </w:numPr>
        <w:spacing w:line="360" w:lineRule="auto"/>
        <w:rPr>
          <w:sz w:val="32"/>
          <w:szCs w:val="32"/>
        </w:rPr>
      </w:pPr>
      <w:bookmarkStart w:id="1" w:name="имя2"/>
      <w:r w:rsidRPr="004A5454">
        <w:rPr>
          <w:rStyle w:val="a4"/>
          <w:sz w:val="32"/>
          <w:szCs w:val="32"/>
        </w:rPr>
        <w:t>Основные источники загрязнения атмосферы</w:t>
      </w:r>
    </w:p>
    <w:p w:rsidR="00C4269A" w:rsidRPr="004A5454" w:rsidRDefault="00C4269A" w:rsidP="004A5454">
      <w:pPr>
        <w:pStyle w:val="a3"/>
        <w:spacing w:line="360" w:lineRule="auto"/>
        <w:rPr>
          <w:sz w:val="28"/>
          <w:szCs w:val="28"/>
        </w:rPr>
      </w:pPr>
      <w:r w:rsidRPr="004A5454">
        <w:rPr>
          <w:sz w:val="28"/>
          <w:szCs w:val="28"/>
        </w:rPr>
        <w:t>В настоящее время основной вклад в загрязнение атмосферного воздуха на территории России вносят следующие отрасли: теплоэнергетика (тепловые и атомные электростанции, промышленные и городские котельные и др.), далее предприятия черной металлургии, нефтедобычи и нефтехимии, автотранспорт, предприятия цветной металлургии и производство стройматериалов.</w:t>
      </w:r>
    </w:p>
    <w:p w:rsidR="00C4269A" w:rsidRPr="004A5454" w:rsidRDefault="00C4269A" w:rsidP="004A5454">
      <w:pPr>
        <w:pStyle w:val="a3"/>
        <w:spacing w:line="360" w:lineRule="auto"/>
        <w:rPr>
          <w:sz w:val="28"/>
          <w:szCs w:val="28"/>
        </w:rPr>
      </w:pPr>
      <w:r w:rsidRPr="004A5454">
        <w:rPr>
          <w:sz w:val="28"/>
          <w:szCs w:val="28"/>
        </w:rPr>
        <w:t>Роль различных отраслей хозяйства в загрязнении атмосферы в развитых промышленных странах Запада несколько иная. Так, например, основное количество выбросов вредных веществ в США, Великобритании и ФРГ приходится на автотранспорт (50—60%), тогда как на долю теплоэнергетики значительно меньше, всего 16—20%.</w:t>
      </w:r>
    </w:p>
    <w:p w:rsidR="00C4269A" w:rsidRPr="004A5454" w:rsidRDefault="00C4269A" w:rsidP="004A5454">
      <w:pPr>
        <w:pStyle w:val="a3"/>
        <w:spacing w:line="360" w:lineRule="auto"/>
        <w:rPr>
          <w:sz w:val="28"/>
          <w:szCs w:val="28"/>
        </w:rPr>
      </w:pPr>
      <w:r w:rsidRPr="004A5454">
        <w:rPr>
          <w:i/>
          <w:iCs/>
          <w:sz w:val="28"/>
          <w:szCs w:val="28"/>
        </w:rPr>
        <w:t xml:space="preserve">Тепловые и атомные электростанции. Котельные установки. </w:t>
      </w:r>
      <w:r w:rsidRPr="004A5454">
        <w:rPr>
          <w:sz w:val="28"/>
          <w:szCs w:val="28"/>
        </w:rPr>
        <w:t>В процессе сжигания твердого или жидкого топлива в атмосферу выделяется дым, содержащий продукты полного (диоксид углерода и пары воды) и неполного (оксиды углерода, серы, азота, углеводороды и др.) сгорания. Объем энергетических выбросов очень велик. Так, современная теплоэлектростанция мощностью 2,4 млн. кВт расходует до 20 тыс. т. угля в сутки и выбрасывает в атмосферу в сутки 680 т SO</w:t>
      </w:r>
      <w:r w:rsidRPr="004A5454">
        <w:rPr>
          <w:sz w:val="28"/>
          <w:szCs w:val="28"/>
          <w:vertAlign w:val="subscript"/>
        </w:rPr>
        <w:t>2</w:t>
      </w:r>
      <w:r w:rsidRPr="004A5454">
        <w:rPr>
          <w:sz w:val="28"/>
          <w:szCs w:val="28"/>
        </w:rPr>
        <w:t xml:space="preserve"> и SO</w:t>
      </w:r>
      <w:r w:rsidRPr="004A5454">
        <w:rPr>
          <w:sz w:val="28"/>
          <w:szCs w:val="28"/>
          <w:vertAlign w:val="subscript"/>
        </w:rPr>
        <w:t>3</w:t>
      </w:r>
      <w:r w:rsidRPr="004A5454">
        <w:rPr>
          <w:sz w:val="28"/>
          <w:szCs w:val="28"/>
        </w:rPr>
        <w:t>, 120— 140 т твердых частиц (зола, пыль, сажа), 200 т оксидов азота.</w:t>
      </w:r>
    </w:p>
    <w:p w:rsidR="00C4269A" w:rsidRPr="004A5454" w:rsidRDefault="00C4269A" w:rsidP="004A5454">
      <w:pPr>
        <w:pStyle w:val="a3"/>
        <w:spacing w:line="360" w:lineRule="auto"/>
        <w:rPr>
          <w:sz w:val="28"/>
          <w:szCs w:val="28"/>
        </w:rPr>
      </w:pPr>
      <w:r w:rsidRPr="004A5454">
        <w:rPr>
          <w:sz w:val="28"/>
          <w:szCs w:val="28"/>
        </w:rPr>
        <w:t>Перевод установок на жидкое топливо (мазут) снижает выбросы золы, но практически не уменьшает выбросы оксидов серы и азота. Наиболее экологичное газовое топливо, которое в три раза меньше загрязняет атмосферный воздух, чем мазут, и в пять раз меньше, чем уголь.</w:t>
      </w:r>
    </w:p>
    <w:p w:rsidR="00C4269A" w:rsidRPr="004A5454" w:rsidRDefault="00C4269A" w:rsidP="004A5454">
      <w:pPr>
        <w:pStyle w:val="a3"/>
        <w:spacing w:line="360" w:lineRule="auto"/>
        <w:rPr>
          <w:sz w:val="28"/>
          <w:szCs w:val="28"/>
        </w:rPr>
      </w:pPr>
      <w:r w:rsidRPr="004A5454">
        <w:rPr>
          <w:sz w:val="28"/>
          <w:szCs w:val="28"/>
        </w:rPr>
        <w:t>Источники загрязнения воздуха токсичными веществами на атомных электростанциях (АЭС) — радиоактивный йод, радиоактивные инертные газы и аэрозоли. Крупный источник энергетического загрязнения атмосферы — отопительная система жилищ (котельные установки) дает мало оксидов азота, но много продуктов неполного сгорания. Из-за небольшой высоты дымовых труб токсичные вещества в высоких концентрациях рассеиваются вблизи котельных установок.</w:t>
      </w:r>
    </w:p>
    <w:p w:rsidR="00C4269A" w:rsidRPr="004A5454" w:rsidRDefault="00C4269A" w:rsidP="004A5454">
      <w:pPr>
        <w:pStyle w:val="a3"/>
        <w:spacing w:line="360" w:lineRule="auto"/>
        <w:rPr>
          <w:sz w:val="28"/>
          <w:szCs w:val="28"/>
        </w:rPr>
      </w:pPr>
      <w:r w:rsidRPr="004A5454">
        <w:rPr>
          <w:b/>
          <w:bCs/>
          <w:i/>
          <w:iCs/>
          <w:sz w:val="28"/>
          <w:szCs w:val="28"/>
        </w:rPr>
        <w:t xml:space="preserve">Черная и цветная металлургия. </w:t>
      </w:r>
      <w:r w:rsidRPr="004A5454">
        <w:rPr>
          <w:sz w:val="28"/>
          <w:szCs w:val="28"/>
        </w:rPr>
        <w:t>При выплавке одной тонны стали, в атмосферу выбрасывается 0,04 т твердых частиц, 0,03 т оксидов серы и до 0,05 т оксида углерода, а также в небольших количествах такие опасные загрязнители, как марганец, свинец, фосфор, мышьяк, пары ртути и др. В процессе сталеплавильного производства в атмосферу выбрасываются парогазовые смеси, состоящие из фенола, формальдегида, бензола, аммиака и других токсичных веществ.</w:t>
      </w:r>
    </w:p>
    <w:p w:rsidR="00C4269A" w:rsidRPr="004A5454" w:rsidRDefault="00C4269A" w:rsidP="004A5454">
      <w:pPr>
        <w:pStyle w:val="a3"/>
        <w:spacing w:line="360" w:lineRule="auto"/>
        <w:rPr>
          <w:sz w:val="28"/>
          <w:szCs w:val="28"/>
        </w:rPr>
      </w:pPr>
      <w:r w:rsidRPr="004A5454">
        <w:rPr>
          <w:sz w:val="28"/>
          <w:szCs w:val="28"/>
        </w:rPr>
        <w:t>Значительные выбросы отходящих газов и пыли, содержащих токсичные вещества, отмечаются на заводах цветной металлургии при переработке свинцово-цинковых, медных, сульфидных руд, при производстве алюминия и др.</w:t>
      </w:r>
    </w:p>
    <w:p w:rsidR="00C4269A" w:rsidRPr="004A5454" w:rsidRDefault="00C4269A" w:rsidP="004A5454">
      <w:pPr>
        <w:pStyle w:val="a3"/>
        <w:spacing w:line="360" w:lineRule="auto"/>
        <w:rPr>
          <w:sz w:val="28"/>
          <w:szCs w:val="28"/>
        </w:rPr>
      </w:pPr>
      <w:r w:rsidRPr="004A5454">
        <w:rPr>
          <w:b/>
          <w:bCs/>
          <w:i/>
          <w:iCs/>
          <w:sz w:val="28"/>
          <w:szCs w:val="28"/>
        </w:rPr>
        <w:t xml:space="preserve">Химическое производство. </w:t>
      </w:r>
      <w:r w:rsidRPr="004A5454">
        <w:rPr>
          <w:sz w:val="28"/>
          <w:szCs w:val="28"/>
        </w:rPr>
        <w:t>Выбросы этой отрасли, хотя и невелики по объему (около 2% всех промышленных выбросов), тем не менее, ввиду своей весьма высокой токсичности, значительного разнообразия и концентрированности представляют значительную угрозу для человека и всей биоты. На разнообразных химических производствах атмосферный воздух загрязняют оксиды серы, соединения фтора, аммиак, нитрозные газы (смесь оксидов азота, хлористые соединения, сероводород, неорганическая пыль и т. п.).</w:t>
      </w:r>
    </w:p>
    <w:p w:rsidR="00C4269A" w:rsidRPr="004A5454" w:rsidRDefault="00C4269A" w:rsidP="004A5454">
      <w:pPr>
        <w:pStyle w:val="a3"/>
        <w:spacing w:line="360" w:lineRule="auto"/>
        <w:rPr>
          <w:sz w:val="28"/>
          <w:szCs w:val="28"/>
        </w:rPr>
      </w:pPr>
      <w:r w:rsidRPr="004A5454">
        <w:rPr>
          <w:b/>
          <w:bCs/>
          <w:i/>
          <w:iCs/>
          <w:sz w:val="28"/>
          <w:szCs w:val="28"/>
        </w:rPr>
        <w:t xml:space="preserve">Выбросы автотранспорта. </w:t>
      </w:r>
      <w:r w:rsidRPr="004A5454">
        <w:rPr>
          <w:sz w:val="28"/>
          <w:szCs w:val="28"/>
        </w:rPr>
        <w:t>В мире насчитывается несколько сот миллионов автомобилей, которые сжигают огромное количество нефтепродуктов, существенно загрязняя атмосферный воздух, прежде всего в крупных городах. Выхлопные газы двигателей внутреннего сгорания (особенно карбюраторных) содержат огромное количество токсичных соединений — бенз(а)пирена, альдегидов, оксидов азота и углерода и особо опасных соединений свинца (в случае применения этилированного бензина).</w:t>
      </w:r>
    </w:p>
    <w:p w:rsidR="00C4269A" w:rsidRPr="004A5454" w:rsidRDefault="00C4269A" w:rsidP="004A5454">
      <w:pPr>
        <w:pStyle w:val="a3"/>
        <w:spacing w:line="360" w:lineRule="auto"/>
        <w:rPr>
          <w:sz w:val="28"/>
          <w:szCs w:val="28"/>
        </w:rPr>
      </w:pPr>
      <w:r w:rsidRPr="004A5454">
        <w:rPr>
          <w:sz w:val="28"/>
          <w:szCs w:val="28"/>
        </w:rPr>
        <w:t>Наибольшее количество вредных веществ в составе отработавших газов образуется при не отрегулированной топливной системе автомобиля. Правильная ее регулировка позволяет снизить их количество в 1,5 раза, а специальные нейтрализаторы снижают токсичность выхлопных газов в шесть и более раз.</w:t>
      </w:r>
    </w:p>
    <w:p w:rsidR="00C4269A" w:rsidRPr="004A5454" w:rsidRDefault="00C4269A" w:rsidP="004A5454">
      <w:pPr>
        <w:pStyle w:val="a3"/>
        <w:spacing w:line="360" w:lineRule="auto"/>
        <w:rPr>
          <w:sz w:val="28"/>
          <w:szCs w:val="28"/>
        </w:rPr>
      </w:pPr>
      <w:r w:rsidRPr="004A5454">
        <w:rPr>
          <w:sz w:val="28"/>
          <w:szCs w:val="28"/>
        </w:rPr>
        <w:t>Интенсивное загрязнение атмосферного воздуха отмечается также при добыче и переработки минерального сырья, на нефте- и газоперерабатывающих заводах, при выбросе пыли и газов из подземных горных выработок, при сжигании мусора и горении пород в отвалах (терриконах) и т. д. В сельских районах очагами загрязнения атмосферного воздуха являются животноводческие и птицеводческие фермы, промышленные комплексы по производству мяса, распыление пестицидов и т. д.</w:t>
      </w:r>
    </w:p>
    <w:p w:rsidR="00C4269A" w:rsidRPr="004A5454" w:rsidRDefault="00C4269A" w:rsidP="004A5454">
      <w:pPr>
        <w:pStyle w:val="a3"/>
        <w:spacing w:line="360" w:lineRule="auto"/>
        <w:rPr>
          <w:sz w:val="28"/>
          <w:szCs w:val="28"/>
        </w:rPr>
      </w:pPr>
      <w:r w:rsidRPr="004A5454">
        <w:rPr>
          <w:sz w:val="28"/>
          <w:szCs w:val="28"/>
        </w:rPr>
        <w:t xml:space="preserve">“Каждый житель Земли — это и потенциальная жертва стратегических (трансграничных) загрязнений”. </w:t>
      </w:r>
      <w:r w:rsidRPr="004A5454">
        <w:rPr>
          <w:i/>
          <w:iCs/>
          <w:sz w:val="28"/>
          <w:szCs w:val="28"/>
        </w:rPr>
        <w:t xml:space="preserve">Под трансграничными загрязнениями </w:t>
      </w:r>
      <w:r w:rsidRPr="004A5454">
        <w:rPr>
          <w:sz w:val="28"/>
          <w:szCs w:val="28"/>
        </w:rPr>
        <w:t xml:space="preserve">понимают загрязнения, перенесенные с территории одной страны на площадь другой. Только в </w:t>
      </w:r>
      <w:smartTag w:uri="urn:schemas-microsoft-com:office:smarttags" w:element="metricconverter">
        <w:smartTagPr>
          <w:attr w:name="ProductID" w:val="1994 г"/>
        </w:smartTagPr>
        <w:r w:rsidRPr="004A5454">
          <w:rPr>
            <w:sz w:val="28"/>
            <w:szCs w:val="28"/>
          </w:rPr>
          <w:t>1994 г</w:t>
        </w:r>
      </w:smartTag>
      <w:r w:rsidRPr="004A5454">
        <w:rPr>
          <w:sz w:val="28"/>
          <w:szCs w:val="28"/>
        </w:rPr>
        <w:t>. на европейскую часть России из-за невыгодного ее географического положения выпало 1204 тыс. т. соединений серы от Украины, Германии, Польши и других стран. В то же время в других странах от российских источников загрязнения выпало только 190 тыс. т. серы, т. е. в 6,3 раза меньше.</w:t>
      </w:r>
      <w:bookmarkEnd w:id="1"/>
    </w:p>
    <w:p w:rsidR="004A5454" w:rsidRPr="004A5454" w:rsidRDefault="004A5454" w:rsidP="004A5454">
      <w:pPr>
        <w:pStyle w:val="a3"/>
        <w:spacing w:line="360" w:lineRule="auto"/>
        <w:rPr>
          <w:sz w:val="28"/>
          <w:szCs w:val="28"/>
        </w:rPr>
      </w:pPr>
      <w:r w:rsidRPr="004A5454">
        <w:rPr>
          <w:rStyle w:val="a4"/>
          <w:sz w:val="28"/>
          <w:szCs w:val="28"/>
        </w:rPr>
        <w:t>Концентрации загрязнителей атмосферы</w:t>
      </w:r>
      <w:r w:rsidRPr="004A5454">
        <w:rPr>
          <w:sz w:val="28"/>
          <w:szCs w:val="28"/>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945"/>
        <w:gridCol w:w="2376"/>
        <w:gridCol w:w="1991"/>
        <w:gridCol w:w="2133"/>
      </w:tblGrid>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Токсичные примеси</w:t>
            </w:r>
          </w:p>
        </w:tc>
        <w:tc>
          <w:tcPr>
            <w:tcW w:w="0" w:type="auto"/>
            <w:vAlign w:val="center"/>
          </w:tcPr>
          <w:p w:rsidR="004A5454" w:rsidRPr="004A5454" w:rsidRDefault="004A5454" w:rsidP="004A5454">
            <w:pPr>
              <w:spacing w:line="360" w:lineRule="auto"/>
              <w:rPr>
                <w:sz w:val="28"/>
                <w:szCs w:val="28"/>
              </w:rPr>
            </w:pPr>
            <w:r w:rsidRPr="004A5454">
              <w:rPr>
                <w:sz w:val="28"/>
                <w:szCs w:val="28"/>
              </w:rPr>
              <w:t>Источники эмиссии</w:t>
            </w:r>
          </w:p>
        </w:tc>
        <w:tc>
          <w:tcPr>
            <w:tcW w:w="0" w:type="auto"/>
            <w:vAlign w:val="center"/>
          </w:tcPr>
          <w:p w:rsidR="004A5454" w:rsidRPr="004A5454" w:rsidRDefault="004A5454" w:rsidP="004A5454">
            <w:pPr>
              <w:spacing w:line="360" w:lineRule="auto"/>
              <w:rPr>
                <w:sz w:val="28"/>
                <w:szCs w:val="28"/>
              </w:rPr>
            </w:pPr>
            <w:r w:rsidRPr="004A5454">
              <w:rPr>
                <w:sz w:val="28"/>
                <w:szCs w:val="28"/>
              </w:rPr>
              <w:t>Концентрация в городах мг/м3</w:t>
            </w:r>
          </w:p>
        </w:tc>
        <w:tc>
          <w:tcPr>
            <w:tcW w:w="0" w:type="auto"/>
            <w:vAlign w:val="center"/>
          </w:tcPr>
          <w:p w:rsidR="004A5454" w:rsidRPr="004A5454" w:rsidRDefault="004A5454" w:rsidP="004A5454">
            <w:pPr>
              <w:spacing w:line="360" w:lineRule="auto"/>
              <w:rPr>
                <w:sz w:val="28"/>
                <w:szCs w:val="28"/>
              </w:rPr>
            </w:pPr>
            <w:r w:rsidRPr="004A5454">
              <w:rPr>
                <w:sz w:val="28"/>
                <w:szCs w:val="28"/>
              </w:rPr>
              <w:t>Концентрация в сельских районах мг/м3</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Оксид углерода</w:t>
            </w:r>
          </w:p>
        </w:tc>
        <w:tc>
          <w:tcPr>
            <w:tcW w:w="0" w:type="auto"/>
            <w:vAlign w:val="center"/>
          </w:tcPr>
          <w:p w:rsidR="004A5454" w:rsidRPr="004A5454" w:rsidRDefault="004A5454" w:rsidP="004A5454">
            <w:pPr>
              <w:spacing w:line="360" w:lineRule="auto"/>
              <w:rPr>
                <w:sz w:val="28"/>
                <w:szCs w:val="28"/>
              </w:rPr>
            </w:pPr>
            <w:r w:rsidRPr="004A5454">
              <w:rPr>
                <w:sz w:val="28"/>
                <w:szCs w:val="28"/>
              </w:rPr>
              <w:t>Автомобильные выхлопы</w:t>
            </w:r>
          </w:p>
        </w:tc>
        <w:tc>
          <w:tcPr>
            <w:tcW w:w="0" w:type="auto"/>
            <w:vAlign w:val="center"/>
          </w:tcPr>
          <w:p w:rsidR="004A5454" w:rsidRPr="004A5454" w:rsidRDefault="004A5454" w:rsidP="004A5454">
            <w:pPr>
              <w:spacing w:line="360" w:lineRule="auto"/>
              <w:rPr>
                <w:sz w:val="28"/>
                <w:szCs w:val="28"/>
              </w:rPr>
            </w:pPr>
            <w:r w:rsidRPr="004A5454">
              <w:rPr>
                <w:sz w:val="28"/>
                <w:szCs w:val="28"/>
              </w:rPr>
              <w:t>5,0</w:t>
            </w:r>
          </w:p>
        </w:tc>
        <w:tc>
          <w:tcPr>
            <w:tcW w:w="0" w:type="auto"/>
            <w:vAlign w:val="center"/>
          </w:tcPr>
          <w:p w:rsidR="004A5454" w:rsidRPr="004A5454" w:rsidRDefault="004A5454" w:rsidP="004A5454">
            <w:pPr>
              <w:spacing w:line="360" w:lineRule="auto"/>
              <w:rPr>
                <w:sz w:val="28"/>
                <w:szCs w:val="28"/>
              </w:rPr>
            </w:pPr>
            <w:r w:rsidRPr="004A5454">
              <w:rPr>
                <w:sz w:val="28"/>
                <w:szCs w:val="28"/>
              </w:rPr>
              <w:t>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Диоксид серы</w:t>
            </w:r>
          </w:p>
        </w:tc>
        <w:tc>
          <w:tcPr>
            <w:tcW w:w="0" w:type="auto"/>
            <w:vAlign w:val="center"/>
          </w:tcPr>
          <w:p w:rsidR="004A5454" w:rsidRPr="004A5454" w:rsidRDefault="004A5454" w:rsidP="004A5454">
            <w:pPr>
              <w:spacing w:line="360" w:lineRule="auto"/>
              <w:rPr>
                <w:sz w:val="28"/>
                <w:szCs w:val="28"/>
              </w:rPr>
            </w:pPr>
            <w:r w:rsidRPr="004A5454">
              <w:rPr>
                <w:sz w:val="28"/>
                <w:szCs w:val="28"/>
              </w:rPr>
              <w:t>Сжигание нефти</w:t>
            </w:r>
          </w:p>
        </w:tc>
        <w:tc>
          <w:tcPr>
            <w:tcW w:w="0" w:type="auto"/>
            <w:vAlign w:val="center"/>
          </w:tcPr>
          <w:p w:rsidR="004A5454" w:rsidRPr="004A5454" w:rsidRDefault="004A5454" w:rsidP="004A5454">
            <w:pPr>
              <w:spacing w:line="360" w:lineRule="auto"/>
              <w:rPr>
                <w:sz w:val="28"/>
                <w:szCs w:val="28"/>
              </w:rPr>
            </w:pPr>
            <w:r w:rsidRPr="004A5454">
              <w:rPr>
                <w:sz w:val="28"/>
                <w:szCs w:val="28"/>
              </w:rPr>
              <w:t>0,2</w:t>
            </w:r>
          </w:p>
        </w:tc>
        <w:tc>
          <w:tcPr>
            <w:tcW w:w="0" w:type="auto"/>
            <w:vAlign w:val="center"/>
          </w:tcPr>
          <w:p w:rsidR="004A5454" w:rsidRPr="004A5454" w:rsidRDefault="004A5454" w:rsidP="004A5454">
            <w:pPr>
              <w:spacing w:line="360" w:lineRule="auto"/>
              <w:rPr>
                <w:sz w:val="28"/>
                <w:szCs w:val="28"/>
              </w:rPr>
            </w:pPr>
            <w:r w:rsidRPr="004A5454">
              <w:rPr>
                <w:sz w:val="28"/>
                <w:szCs w:val="28"/>
              </w:rPr>
              <w:t>0,002</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Оксид азота</w:t>
            </w:r>
          </w:p>
        </w:tc>
        <w:tc>
          <w:tcPr>
            <w:tcW w:w="0" w:type="auto"/>
            <w:vAlign w:val="center"/>
          </w:tcPr>
          <w:p w:rsidR="004A5454" w:rsidRPr="004A5454" w:rsidRDefault="004A5454" w:rsidP="004A5454">
            <w:pPr>
              <w:spacing w:line="360" w:lineRule="auto"/>
              <w:rPr>
                <w:sz w:val="28"/>
                <w:szCs w:val="28"/>
              </w:rPr>
            </w:pPr>
            <w:r w:rsidRPr="004A5454">
              <w:rPr>
                <w:sz w:val="28"/>
                <w:szCs w:val="28"/>
              </w:rPr>
              <w:t>Горение (окисление)</w:t>
            </w:r>
          </w:p>
        </w:tc>
        <w:tc>
          <w:tcPr>
            <w:tcW w:w="0" w:type="auto"/>
            <w:vAlign w:val="center"/>
          </w:tcPr>
          <w:p w:rsidR="004A5454" w:rsidRPr="004A5454" w:rsidRDefault="004A5454" w:rsidP="004A5454">
            <w:pPr>
              <w:spacing w:line="360" w:lineRule="auto"/>
              <w:rPr>
                <w:sz w:val="28"/>
                <w:szCs w:val="28"/>
              </w:rPr>
            </w:pPr>
            <w:r w:rsidRPr="004A5454">
              <w:rPr>
                <w:sz w:val="28"/>
                <w:szCs w:val="28"/>
              </w:rPr>
              <w:t>0,2</w:t>
            </w:r>
          </w:p>
        </w:tc>
        <w:tc>
          <w:tcPr>
            <w:tcW w:w="0" w:type="auto"/>
            <w:vAlign w:val="center"/>
          </w:tcPr>
          <w:p w:rsidR="004A5454" w:rsidRPr="004A5454" w:rsidRDefault="004A5454" w:rsidP="004A5454">
            <w:pPr>
              <w:spacing w:line="360" w:lineRule="auto"/>
              <w:rPr>
                <w:sz w:val="28"/>
                <w:szCs w:val="28"/>
              </w:rPr>
            </w:pPr>
            <w:r w:rsidRPr="004A5454">
              <w:rPr>
                <w:sz w:val="28"/>
                <w:szCs w:val="28"/>
              </w:rPr>
              <w:t>0,002</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Диоксид азота</w:t>
            </w:r>
          </w:p>
        </w:tc>
        <w:tc>
          <w:tcPr>
            <w:tcW w:w="0" w:type="auto"/>
            <w:vAlign w:val="center"/>
          </w:tcPr>
          <w:p w:rsidR="004A5454" w:rsidRPr="004A5454" w:rsidRDefault="004A5454" w:rsidP="004A5454">
            <w:pPr>
              <w:spacing w:line="360" w:lineRule="auto"/>
              <w:rPr>
                <w:sz w:val="28"/>
                <w:szCs w:val="28"/>
              </w:rPr>
            </w:pPr>
            <w:r w:rsidRPr="004A5454">
              <w:rPr>
                <w:sz w:val="28"/>
                <w:szCs w:val="28"/>
              </w:rPr>
              <w:t>Горение (окисление)</w:t>
            </w:r>
          </w:p>
        </w:tc>
        <w:tc>
          <w:tcPr>
            <w:tcW w:w="0" w:type="auto"/>
            <w:vAlign w:val="center"/>
          </w:tcPr>
          <w:p w:rsidR="004A5454" w:rsidRPr="004A5454" w:rsidRDefault="004A5454" w:rsidP="004A5454">
            <w:pPr>
              <w:spacing w:line="360" w:lineRule="auto"/>
              <w:rPr>
                <w:sz w:val="28"/>
                <w:szCs w:val="28"/>
              </w:rPr>
            </w:pPr>
            <w:r w:rsidRPr="004A5454">
              <w:rPr>
                <w:sz w:val="28"/>
                <w:szCs w:val="28"/>
              </w:rPr>
              <w:t>0,1</w:t>
            </w:r>
          </w:p>
        </w:tc>
        <w:tc>
          <w:tcPr>
            <w:tcW w:w="0" w:type="auto"/>
            <w:vAlign w:val="center"/>
          </w:tcPr>
          <w:p w:rsidR="004A5454" w:rsidRPr="004A5454" w:rsidRDefault="004A5454" w:rsidP="004A5454">
            <w:pPr>
              <w:spacing w:line="360" w:lineRule="auto"/>
              <w:rPr>
                <w:sz w:val="28"/>
                <w:szCs w:val="28"/>
              </w:rPr>
            </w:pPr>
            <w:r w:rsidRPr="004A5454">
              <w:rPr>
                <w:sz w:val="28"/>
                <w:szCs w:val="28"/>
              </w:rPr>
              <w:t>0,001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Озон</w:t>
            </w:r>
          </w:p>
        </w:tc>
        <w:tc>
          <w:tcPr>
            <w:tcW w:w="0" w:type="auto"/>
            <w:vAlign w:val="center"/>
          </w:tcPr>
          <w:p w:rsidR="004A5454" w:rsidRPr="004A5454" w:rsidRDefault="004A5454" w:rsidP="004A5454">
            <w:pPr>
              <w:spacing w:line="360" w:lineRule="auto"/>
              <w:rPr>
                <w:sz w:val="28"/>
                <w:szCs w:val="28"/>
              </w:rPr>
            </w:pPr>
            <w:r w:rsidRPr="004A5454">
              <w:rPr>
                <w:sz w:val="28"/>
                <w:szCs w:val="28"/>
              </w:rPr>
              <w:t>Атмосферные фотохимические реакции</w:t>
            </w:r>
          </w:p>
        </w:tc>
        <w:tc>
          <w:tcPr>
            <w:tcW w:w="0" w:type="auto"/>
            <w:vAlign w:val="center"/>
          </w:tcPr>
          <w:p w:rsidR="004A5454" w:rsidRPr="004A5454" w:rsidRDefault="004A5454" w:rsidP="004A5454">
            <w:pPr>
              <w:spacing w:line="360" w:lineRule="auto"/>
              <w:rPr>
                <w:sz w:val="28"/>
                <w:szCs w:val="28"/>
              </w:rPr>
            </w:pPr>
            <w:r w:rsidRPr="004A5454">
              <w:rPr>
                <w:sz w:val="28"/>
                <w:szCs w:val="28"/>
              </w:rPr>
              <w:t>0,3</w:t>
            </w:r>
          </w:p>
        </w:tc>
        <w:tc>
          <w:tcPr>
            <w:tcW w:w="0" w:type="auto"/>
            <w:vAlign w:val="center"/>
          </w:tcPr>
          <w:p w:rsidR="004A5454" w:rsidRPr="004A5454" w:rsidRDefault="004A5454" w:rsidP="004A5454">
            <w:pPr>
              <w:spacing w:line="360" w:lineRule="auto"/>
              <w:rPr>
                <w:sz w:val="28"/>
                <w:szCs w:val="28"/>
              </w:rPr>
            </w:pPr>
            <w:r w:rsidRPr="004A5454">
              <w:rPr>
                <w:sz w:val="28"/>
                <w:szCs w:val="28"/>
              </w:rPr>
              <w:t>0,01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Метан</w:t>
            </w:r>
          </w:p>
        </w:tc>
        <w:tc>
          <w:tcPr>
            <w:tcW w:w="0" w:type="auto"/>
            <w:vAlign w:val="center"/>
          </w:tcPr>
          <w:p w:rsidR="004A5454" w:rsidRPr="004A5454" w:rsidRDefault="004A5454" w:rsidP="004A5454">
            <w:pPr>
              <w:spacing w:line="360" w:lineRule="auto"/>
              <w:rPr>
                <w:sz w:val="28"/>
                <w:szCs w:val="28"/>
              </w:rPr>
            </w:pPr>
            <w:r w:rsidRPr="004A5454">
              <w:rPr>
                <w:sz w:val="28"/>
                <w:szCs w:val="28"/>
              </w:rPr>
              <w:t>Природный газ. Процессы гниения.</w:t>
            </w:r>
          </w:p>
        </w:tc>
        <w:tc>
          <w:tcPr>
            <w:tcW w:w="0" w:type="auto"/>
            <w:vAlign w:val="center"/>
          </w:tcPr>
          <w:p w:rsidR="004A5454" w:rsidRPr="004A5454" w:rsidRDefault="004A5454" w:rsidP="004A5454">
            <w:pPr>
              <w:spacing w:line="360" w:lineRule="auto"/>
              <w:rPr>
                <w:sz w:val="28"/>
                <w:szCs w:val="28"/>
              </w:rPr>
            </w:pPr>
            <w:r w:rsidRPr="004A5454">
              <w:rPr>
                <w:sz w:val="28"/>
                <w:szCs w:val="28"/>
              </w:rPr>
              <w:t>3,0</w:t>
            </w:r>
          </w:p>
        </w:tc>
        <w:tc>
          <w:tcPr>
            <w:tcW w:w="0" w:type="auto"/>
            <w:vAlign w:val="center"/>
          </w:tcPr>
          <w:p w:rsidR="004A5454" w:rsidRPr="004A5454" w:rsidRDefault="004A5454" w:rsidP="004A5454">
            <w:pPr>
              <w:spacing w:line="360" w:lineRule="auto"/>
              <w:rPr>
                <w:sz w:val="28"/>
                <w:szCs w:val="28"/>
              </w:rPr>
            </w:pPr>
            <w:r w:rsidRPr="004A5454">
              <w:rPr>
                <w:sz w:val="28"/>
                <w:szCs w:val="28"/>
              </w:rPr>
              <w:t>1,4</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Этилен</w:t>
            </w:r>
          </w:p>
        </w:tc>
        <w:tc>
          <w:tcPr>
            <w:tcW w:w="0" w:type="auto"/>
            <w:vAlign w:val="center"/>
          </w:tcPr>
          <w:p w:rsidR="004A5454" w:rsidRPr="004A5454" w:rsidRDefault="004A5454" w:rsidP="004A5454">
            <w:pPr>
              <w:spacing w:line="360" w:lineRule="auto"/>
              <w:rPr>
                <w:sz w:val="28"/>
                <w:szCs w:val="28"/>
              </w:rPr>
            </w:pPr>
            <w:r w:rsidRPr="004A5454">
              <w:rPr>
                <w:sz w:val="28"/>
                <w:szCs w:val="28"/>
              </w:rPr>
              <w:t>Автомобильные выхлопы</w:t>
            </w:r>
          </w:p>
        </w:tc>
        <w:tc>
          <w:tcPr>
            <w:tcW w:w="0" w:type="auto"/>
            <w:vAlign w:val="center"/>
          </w:tcPr>
          <w:p w:rsidR="004A5454" w:rsidRPr="004A5454" w:rsidRDefault="004A5454" w:rsidP="004A5454">
            <w:pPr>
              <w:spacing w:line="360" w:lineRule="auto"/>
              <w:rPr>
                <w:sz w:val="28"/>
                <w:szCs w:val="28"/>
              </w:rPr>
            </w:pPr>
            <w:r w:rsidRPr="004A5454">
              <w:rPr>
                <w:sz w:val="28"/>
                <w:szCs w:val="28"/>
              </w:rPr>
              <w:t>0,05</w:t>
            </w:r>
          </w:p>
        </w:tc>
        <w:tc>
          <w:tcPr>
            <w:tcW w:w="0" w:type="auto"/>
            <w:vAlign w:val="center"/>
          </w:tcPr>
          <w:p w:rsidR="004A5454" w:rsidRPr="004A5454" w:rsidRDefault="004A5454" w:rsidP="004A5454">
            <w:pPr>
              <w:spacing w:line="360" w:lineRule="auto"/>
              <w:rPr>
                <w:sz w:val="28"/>
                <w:szCs w:val="28"/>
              </w:rPr>
            </w:pPr>
            <w:r w:rsidRPr="004A5454">
              <w:rPr>
                <w:sz w:val="28"/>
                <w:szCs w:val="28"/>
              </w:rPr>
              <w:t>0,001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Ацетилен</w:t>
            </w:r>
          </w:p>
        </w:tc>
        <w:tc>
          <w:tcPr>
            <w:tcW w:w="0" w:type="auto"/>
            <w:vAlign w:val="center"/>
          </w:tcPr>
          <w:p w:rsidR="004A5454" w:rsidRPr="004A5454" w:rsidRDefault="004A5454" w:rsidP="004A5454">
            <w:pPr>
              <w:spacing w:line="360" w:lineRule="auto"/>
              <w:rPr>
                <w:sz w:val="28"/>
                <w:szCs w:val="28"/>
              </w:rPr>
            </w:pPr>
            <w:r w:rsidRPr="004A5454">
              <w:rPr>
                <w:sz w:val="28"/>
                <w:szCs w:val="28"/>
              </w:rPr>
              <w:t>Автомобильные выхлопы</w:t>
            </w:r>
          </w:p>
        </w:tc>
        <w:tc>
          <w:tcPr>
            <w:tcW w:w="0" w:type="auto"/>
            <w:vAlign w:val="center"/>
          </w:tcPr>
          <w:p w:rsidR="004A5454" w:rsidRPr="004A5454" w:rsidRDefault="004A5454" w:rsidP="004A5454">
            <w:pPr>
              <w:spacing w:line="360" w:lineRule="auto"/>
              <w:rPr>
                <w:sz w:val="28"/>
                <w:szCs w:val="28"/>
              </w:rPr>
            </w:pPr>
            <w:r w:rsidRPr="004A5454">
              <w:rPr>
                <w:sz w:val="28"/>
                <w:szCs w:val="28"/>
              </w:rPr>
              <w:t>0,07</w:t>
            </w:r>
          </w:p>
        </w:tc>
        <w:tc>
          <w:tcPr>
            <w:tcW w:w="0" w:type="auto"/>
            <w:vAlign w:val="center"/>
          </w:tcPr>
          <w:p w:rsidR="004A5454" w:rsidRPr="004A5454" w:rsidRDefault="004A5454" w:rsidP="004A5454">
            <w:pPr>
              <w:spacing w:line="360" w:lineRule="auto"/>
              <w:rPr>
                <w:sz w:val="28"/>
                <w:szCs w:val="28"/>
              </w:rPr>
            </w:pPr>
            <w:r w:rsidRPr="004A5454">
              <w:rPr>
                <w:sz w:val="28"/>
                <w:szCs w:val="28"/>
              </w:rPr>
              <w:t>0,001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Пероксиацетилнитрат (ПАН)</w:t>
            </w:r>
          </w:p>
        </w:tc>
        <w:tc>
          <w:tcPr>
            <w:tcW w:w="0" w:type="auto"/>
            <w:vAlign w:val="center"/>
          </w:tcPr>
          <w:p w:rsidR="004A5454" w:rsidRPr="004A5454" w:rsidRDefault="004A5454" w:rsidP="004A5454">
            <w:pPr>
              <w:spacing w:line="360" w:lineRule="auto"/>
              <w:rPr>
                <w:sz w:val="28"/>
                <w:szCs w:val="28"/>
              </w:rPr>
            </w:pPr>
            <w:r w:rsidRPr="004A5454">
              <w:rPr>
                <w:sz w:val="28"/>
                <w:szCs w:val="28"/>
              </w:rPr>
              <w:t>Атмосферное   фотоокисление олефинов</w:t>
            </w:r>
          </w:p>
        </w:tc>
        <w:tc>
          <w:tcPr>
            <w:tcW w:w="0" w:type="auto"/>
            <w:vAlign w:val="center"/>
          </w:tcPr>
          <w:p w:rsidR="004A5454" w:rsidRPr="004A5454" w:rsidRDefault="004A5454" w:rsidP="004A5454">
            <w:pPr>
              <w:spacing w:line="360" w:lineRule="auto"/>
              <w:rPr>
                <w:sz w:val="28"/>
                <w:szCs w:val="28"/>
              </w:rPr>
            </w:pPr>
            <w:r w:rsidRPr="004A5454">
              <w:rPr>
                <w:sz w:val="28"/>
                <w:szCs w:val="28"/>
              </w:rPr>
              <w:t>0,03</w:t>
            </w:r>
          </w:p>
        </w:tc>
        <w:tc>
          <w:tcPr>
            <w:tcW w:w="0" w:type="auto"/>
            <w:vAlign w:val="center"/>
          </w:tcPr>
          <w:p w:rsidR="004A5454" w:rsidRPr="004A5454" w:rsidRDefault="004A5454" w:rsidP="004A5454">
            <w:pPr>
              <w:spacing w:line="360" w:lineRule="auto"/>
              <w:rPr>
                <w:sz w:val="28"/>
                <w:szCs w:val="28"/>
              </w:rPr>
            </w:pPr>
            <w:r w:rsidRPr="004A5454">
              <w:rPr>
                <w:sz w:val="28"/>
                <w:szCs w:val="28"/>
              </w:rPr>
              <w:t>0,001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 xml:space="preserve">Олефины (С3—Се) </w:t>
            </w:r>
          </w:p>
        </w:tc>
        <w:tc>
          <w:tcPr>
            <w:tcW w:w="0" w:type="auto"/>
            <w:vAlign w:val="center"/>
          </w:tcPr>
          <w:p w:rsidR="004A5454" w:rsidRPr="004A5454" w:rsidRDefault="004A5454" w:rsidP="004A5454">
            <w:pPr>
              <w:spacing w:line="360" w:lineRule="auto"/>
              <w:rPr>
                <w:sz w:val="28"/>
                <w:szCs w:val="28"/>
              </w:rPr>
            </w:pPr>
            <w:r w:rsidRPr="004A5454">
              <w:rPr>
                <w:sz w:val="28"/>
                <w:szCs w:val="28"/>
              </w:rPr>
              <w:t>Автомобильные выхлопы</w:t>
            </w:r>
          </w:p>
        </w:tc>
        <w:tc>
          <w:tcPr>
            <w:tcW w:w="0" w:type="auto"/>
            <w:vAlign w:val="center"/>
          </w:tcPr>
          <w:p w:rsidR="004A5454" w:rsidRPr="004A5454" w:rsidRDefault="004A5454" w:rsidP="004A5454">
            <w:pPr>
              <w:spacing w:line="360" w:lineRule="auto"/>
              <w:rPr>
                <w:sz w:val="28"/>
                <w:szCs w:val="28"/>
              </w:rPr>
            </w:pPr>
            <w:r w:rsidRPr="004A5454">
              <w:rPr>
                <w:sz w:val="28"/>
                <w:szCs w:val="28"/>
              </w:rPr>
              <w:t>0,02</w:t>
            </w:r>
          </w:p>
        </w:tc>
        <w:tc>
          <w:tcPr>
            <w:tcW w:w="0" w:type="auto"/>
            <w:vAlign w:val="center"/>
          </w:tcPr>
          <w:p w:rsidR="004A5454" w:rsidRPr="004A5454" w:rsidRDefault="004A5454" w:rsidP="004A5454">
            <w:pPr>
              <w:spacing w:line="360" w:lineRule="auto"/>
              <w:rPr>
                <w:sz w:val="28"/>
                <w:szCs w:val="28"/>
              </w:rPr>
            </w:pPr>
            <w:r w:rsidRPr="004A5454">
              <w:rPr>
                <w:sz w:val="28"/>
                <w:szCs w:val="28"/>
              </w:rPr>
              <w:t>0,001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 xml:space="preserve">Сумма     углеводородов (кроме метана) </w:t>
            </w:r>
          </w:p>
        </w:tc>
        <w:tc>
          <w:tcPr>
            <w:tcW w:w="0" w:type="auto"/>
            <w:vAlign w:val="center"/>
          </w:tcPr>
          <w:p w:rsidR="004A5454" w:rsidRPr="004A5454" w:rsidRDefault="004A5454" w:rsidP="004A5454">
            <w:pPr>
              <w:spacing w:line="360" w:lineRule="auto"/>
              <w:rPr>
                <w:sz w:val="28"/>
                <w:szCs w:val="28"/>
              </w:rPr>
            </w:pPr>
            <w:r w:rsidRPr="004A5454">
              <w:rPr>
                <w:sz w:val="28"/>
                <w:szCs w:val="28"/>
              </w:rPr>
              <w:t>Автомобильные выхлопы</w:t>
            </w:r>
          </w:p>
        </w:tc>
        <w:tc>
          <w:tcPr>
            <w:tcW w:w="0" w:type="auto"/>
            <w:vAlign w:val="center"/>
          </w:tcPr>
          <w:p w:rsidR="004A5454" w:rsidRPr="004A5454" w:rsidRDefault="004A5454" w:rsidP="004A5454">
            <w:pPr>
              <w:spacing w:line="360" w:lineRule="auto"/>
              <w:rPr>
                <w:sz w:val="28"/>
                <w:szCs w:val="28"/>
              </w:rPr>
            </w:pPr>
            <w:r w:rsidRPr="004A5454">
              <w:rPr>
                <w:sz w:val="28"/>
                <w:szCs w:val="28"/>
              </w:rPr>
              <w:t>2,0</w:t>
            </w:r>
          </w:p>
        </w:tc>
        <w:tc>
          <w:tcPr>
            <w:tcW w:w="0" w:type="auto"/>
            <w:vAlign w:val="center"/>
          </w:tcPr>
          <w:p w:rsidR="004A5454" w:rsidRPr="004A5454" w:rsidRDefault="004A5454" w:rsidP="004A5454">
            <w:pPr>
              <w:spacing w:line="360" w:lineRule="auto"/>
              <w:rPr>
                <w:sz w:val="28"/>
                <w:szCs w:val="28"/>
              </w:rPr>
            </w:pPr>
            <w:r w:rsidRPr="004A5454">
              <w:rPr>
                <w:sz w:val="28"/>
                <w:szCs w:val="28"/>
              </w:rPr>
              <w:t>0,001</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 xml:space="preserve">Аммиак </w:t>
            </w:r>
          </w:p>
        </w:tc>
        <w:tc>
          <w:tcPr>
            <w:tcW w:w="0" w:type="auto"/>
            <w:vAlign w:val="center"/>
          </w:tcPr>
          <w:p w:rsidR="004A5454" w:rsidRPr="004A5454" w:rsidRDefault="004A5454" w:rsidP="004A5454">
            <w:pPr>
              <w:spacing w:line="360" w:lineRule="auto"/>
              <w:rPr>
                <w:sz w:val="28"/>
                <w:szCs w:val="28"/>
              </w:rPr>
            </w:pPr>
            <w:r w:rsidRPr="004A5454">
              <w:rPr>
                <w:sz w:val="28"/>
                <w:szCs w:val="28"/>
              </w:rPr>
              <w:t>Гниение</w:t>
            </w:r>
          </w:p>
        </w:tc>
        <w:tc>
          <w:tcPr>
            <w:tcW w:w="0" w:type="auto"/>
            <w:vAlign w:val="center"/>
          </w:tcPr>
          <w:p w:rsidR="004A5454" w:rsidRPr="004A5454" w:rsidRDefault="004A5454" w:rsidP="004A5454">
            <w:pPr>
              <w:spacing w:line="360" w:lineRule="auto"/>
              <w:rPr>
                <w:sz w:val="28"/>
                <w:szCs w:val="28"/>
              </w:rPr>
            </w:pPr>
            <w:r w:rsidRPr="004A5454">
              <w:rPr>
                <w:sz w:val="28"/>
                <w:szCs w:val="28"/>
              </w:rPr>
              <w:t>0,010</w:t>
            </w:r>
          </w:p>
        </w:tc>
        <w:tc>
          <w:tcPr>
            <w:tcW w:w="0" w:type="auto"/>
            <w:vAlign w:val="center"/>
          </w:tcPr>
          <w:p w:rsidR="004A5454" w:rsidRPr="004A5454" w:rsidRDefault="004A5454" w:rsidP="004A5454">
            <w:pPr>
              <w:spacing w:line="360" w:lineRule="auto"/>
              <w:rPr>
                <w:sz w:val="28"/>
                <w:szCs w:val="28"/>
              </w:rPr>
            </w:pPr>
            <w:r w:rsidRPr="004A5454">
              <w:rPr>
                <w:sz w:val="28"/>
                <w:szCs w:val="28"/>
              </w:rPr>
              <w:t>0,005</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 xml:space="preserve">Сероводород </w:t>
            </w:r>
          </w:p>
        </w:tc>
        <w:tc>
          <w:tcPr>
            <w:tcW w:w="0" w:type="auto"/>
            <w:vAlign w:val="center"/>
          </w:tcPr>
          <w:p w:rsidR="004A5454" w:rsidRPr="004A5454" w:rsidRDefault="004A5454" w:rsidP="004A5454">
            <w:pPr>
              <w:spacing w:line="360" w:lineRule="auto"/>
              <w:rPr>
                <w:sz w:val="28"/>
                <w:szCs w:val="28"/>
              </w:rPr>
            </w:pPr>
            <w:r w:rsidRPr="004A5454">
              <w:rPr>
                <w:sz w:val="28"/>
                <w:szCs w:val="28"/>
              </w:rPr>
              <w:t>Гниение</w:t>
            </w:r>
          </w:p>
        </w:tc>
        <w:tc>
          <w:tcPr>
            <w:tcW w:w="0" w:type="auto"/>
            <w:vAlign w:val="center"/>
          </w:tcPr>
          <w:p w:rsidR="004A5454" w:rsidRPr="004A5454" w:rsidRDefault="004A5454" w:rsidP="004A5454">
            <w:pPr>
              <w:spacing w:line="360" w:lineRule="auto"/>
              <w:rPr>
                <w:sz w:val="28"/>
                <w:szCs w:val="28"/>
              </w:rPr>
            </w:pPr>
            <w:r w:rsidRPr="004A5454">
              <w:rPr>
                <w:sz w:val="28"/>
                <w:szCs w:val="28"/>
              </w:rPr>
              <w:t>0,004</w:t>
            </w:r>
          </w:p>
        </w:tc>
        <w:tc>
          <w:tcPr>
            <w:tcW w:w="0" w:type="auto"/>
            <w:vAlign w:val="center"/>
          </w:tcPr>
          <w:p w:rsidR="004A5454" w:rsidRPr="004A5454" w:rsidRDefault="004A5454" w:rsidP="004A5454">
            <w:pPr>
              <w:spacing w:line="360" w:lineRule="auto"/>
              <w:rPr>
                <w:sz w:val="28"/>
                <w:szCs w:val="28"/>
              </w:rPr>
            </w:pPr>
            <w:r w:rsidRPr="004A5454">
              <w:rPr>
                <w:sz w:val="28"/>
                <w:szCs w:val="28"/>
              </w:rPr>
              <w:t>0,010</w:t>
            </w:r>
          </w:p>
        </w:tc>
      </w:tr>
      <w:tr w:rsidR="004A5454" w:rsidRPr="004A5454">
        <w:trPr>
          <w:tblCellSpacing w:w="15" w:type="dxa"/>
        </w:trPr>
        <w:tc>
          <w:tcPr>
            <w:tcW w:w="0" w:type="auto"/>
            <w:vAlign w:val="center"/>
          </w:tcPr>
          <w:p w:rsidR="004A5454" w:rsidRPr="004A5454" w:rsidRDefault="004A5454" w:rsidP="004A5454">
            <w:pPr>
              <w:spacing w:line="360" w:lineRule="auto"/>
              <w:rPr>
                <w:sz w:val="28"/>
                <w:szCs w:val="28"/>
              </w:rPr>
            </w:pPr>
            <w:r w:rsidRPr="004A5454">
              <w:rPr>
                <w:sz w:val="28"/>
                <w:szCs w:val="28"/>
              </w:rPr>
              <w:t>Формальдегид</w:t>
            </w:r>
          </w:p>
        </w:tc>
        <w:tc>
          <w:tcPr>
            <w:tcW w:w="0" w:type="auto"/>
            <w:vAlign w:val="center"/>
          </w:tcPr>
          <w:p w:rsidR="004A5454" w:rsidRPr="004A5454" w:rsidRDefault="004A5454" w:rsidP="004A5454">
            <w:pPr>
              <w:spacing w:line="360" w:lineRule="auto"/>
              <w:rPr>
                <w:sz w:val="28"/>
                <w:szCs w:val="28"/>
              </w:rPr>
            </w:pPr>
            <w:r w:rsidRPr="004A5454">
              <w:rPr>
                <w:sz w:val="28"/>
                <w:szCs w:val="28"/>
              </w:rPr>
              <w:t>Неполное сгорание</w:t>
            </w:r>
          </w:p>
        </w:tc>
        <w:tc>
          <w:tcPr>
            <w:tcW w:w="0" w:type="auto"/>
            <w:vAlign w:val="center"/>
          </w:tcPr>
          <w:p w:rsidR="004A5454" w:rsidRPr="004A5454" w:rsidRDefault="004A5454" w:rsidP="004A5454">
            <w:pPr>
              <w:spacing w:line="360" w:lineRule="auto"/>
              <w:rPr>
                <w:sz w:val="28"/>
                <w:szCs w:val="28"/>
              </w:rPr>
            </w:pPr>
            <w:r w:rsidRPr="004A5454">
              <w:rPr>
                <w:sz w:val="28"/>
                <w:szCs w:val="28"/>
              </w:rPr>
              <w:t>0,05</w:t>
            </w:r>
          </w:p>
        </w:tc>
        <w:tc>
          <w:tcPr>
            <w:tcW w:w="0" w:type="auto"/>
            <w:vAlign w:val="center"/>
          </w:tcPr>
          <w:p w:rsidR="004A5454" w:rsidRPr="004A5454" w:rsidRDefault="004A5454" w:rsidP="004A5454">
            <w:pPr>
              <w:spacing w:line="360" w:lineRule="auto"/>
              <w:rPr>
                <w:sz w:val="28"/>
                <w:szCs w:val="28"/>
              </w:rPr>
            </w:pPr>
            <w:r w:rsidRPr="004A5454">
              <w:rPr>
                <w:sz w:val="28"/>
                <w:szCs w:val="28"/>
              </w:rPr>
              <w:t>0,001</w:t>
            </w:r>
          </w:p>
        </w:tc>
      </w:tr>
    </w:tbl>
    <w:p w:rsidR="004A5454" w:rsidRPr="004A5454" w:rsidRDefault="004A5454" w:rsidP="004A5454">
      <w:pPr>
        <w:pStyle w:val="a3"/>
        <w:spacing w:line="360" w:lineRule="auto"/>
        <w:rPr>
          <w:sz w:val="32"/>
          <w:szCs w:val="32"/>
        </w:rPr>
      </w:pPr>
    </w:p>
    <w:p w:rsidR="00C4269A" w:rsidRPr="004A5454" w:rsidRDefault="00C4269A" w:rsidP="0091612D">
      <w:pPr>
        <w:pStyle w:val="a3"/>
        <w:numPr>
          <w:ilvl w:val="0"/>
          <w:numId w:val="15"/>
        </w:numPr>
        <w:spacing w:line="360" w:lineRule="auto"/>
        <w:rPr>
          <w:sz w:val="32"/>
          <w:szCs w:val="32"/>
        </w:rPr>
      </w:pPr>
      <w:bookmarkStart w:id="2" w:name="имя3"/>
      <w:r w:rsidRPr="004A5454">
        <w:rPr>
          <w:rStyle w:val="a4"/>
          <w:sz w:val="32"/>
          <w:szCs w:val="32"/>
        </w:rPr>
        <w:t>Экологические последствия загрязнения атмосферы</w:t>
      </w:r>
    </w:p>
    <w:p w:rsidR="00C4269A" w:rsidRPr="004A5454" w:rsidRDefault="00C4269A" w:rsidP="004A5454">
      <w:pPr>
        <w:pStyle w:val="a3"/>
        <w:spacing w:line="360" w:lineRule="auto"/>
        <w:rPr>
          <w:sz w:val="28"/>
          <w:szCs w:val="28"/>
        </w:rPr>
      </w:pPr>
      <w:r w:rsidRPr="004A5454">
        <w:rPr>
          <w:sz w:val="28"/>
          <w:szCs w:val="28"/>
        </w:rPr>
        <w:t>Загрязнение атмосферного воздуха воздействует на здоровье человека и на окружающую природную среду различными способами — от прямой и немедленной угрозы (смог и др.) до медленного и постепенного разрушения различных систем жизнеобеспечения организма. Во многих случаях загрязнение воздушной среды нарушает структурные компоненты экосистемы до такой степени, что регуляторные процессы не в состоянии вернуть их в первоначальное состояние и в результате механизм гомеостаза не срабатывает.</w:t>
      </w:r>
    </w:p>
    <w:p w:rsidR="00C4269A" w:rsidRPr="004A5454" w:rsidRDefault="00C4269A" w:rsidP="004A5454">
      <w:pPr>
        <w:pStyle w:val="a3"/>
        <w:spacing w:line="360" w:lineRule="auto"/>
        <w:rPr>
          <w:sz w:val="28"/>
          <w:szCs w:val="28"/>
        </w:rPr>
      </w:pPr>
      <w:r w:rsidRPr="004A5454">
        <w:rPr>
          <w:sz w:val="28"/>
          <w:szCs w:val="28"/>
        </w:rPr>
        <w:t xml:space="preserve">Сначала рассмотрим, как влияет на окружающую природную среду </w:t>
      </w:r>
      <w:r w:rsidRPr="004A5454">
        <w:rPr>
          <w:i/>
          <w:iCs/>
          <w:sz w:val="28"/>
          <w:szCs w:val="28"/>
        </w:rPr>
        <w:t xml:space="preserve">локальное (местное) загрязнение </w:t>
      </w:r>
      <w:r w:rsidRPr="004A5454">
        <w:rPr>
          <w:sz w:val="28"/>
          <w:szCs w:val="28"/>
        </w:rPr>
        <w:t>атмосферы, а затем глобальное.</w:t>
      </w:r>
    </w:p>
    <w:p w:rsidR="00C4269A" w:rsidRPr="004A5454" w:rsidRDefault="00C4269A" w:rsidP="004A5454">
      <w:pPr>
        <w:pStyle w:val="a3"/>
        <w:spacing w:line="360" w:lineRule="auto"/>
        <w:rPr>
          <w:sz w:val="28"/>
          <w:szCs w:val="28"/>
        </w:rPr>
      </w:pPr>
      <w:r w:rsidRPr="004A5454">
        <w:rPr>
          <w:sz w:val="28"/>
          <w:szCs w:val="28"/>
        </w:rPr>
        <w:t>Физиологическое воздействие на человеческий организм главных загрязнителей (поллютантов) чревато самыми серьезными последствиями. Так, диоксид серы, соединяясь с влагой, образует серную кислоту, которая разрушает легочную ткань человека и животных. Особенно четко эта связь прослеживается при анализе детской легочной патологии и степени концентрации диоксида, серы в атмосфере крупных городов. Согласно исследованиям американских ученых, при уровне загрязнения SO</w:t>
      </w:r>
      <w:r w:rsidRPr="004A5454">
        <w:rPr>
          <w:sz w:val="28"/>
          <w:szCs w:val="28"/>
          <w:vertAlign w:val="subscript"/>
        </w:rPr>
        <w:t>2</w:t>
      </w:r>
      <w:r w:rsidRPr="004A5454">
        <w:rPr>
          <w:sz w:val="28"/>
          <w:szCs w:val="28"/>
        </w:rPr>
        <w:t xml:space="preserve"> до 0,049 мг/м</w:t>
      </w:r>
      <w:r w:rsidRPr="004A5454">
        <w:rPr>
          <w:sz w:val="28"/>
          <w:szCs w:val="28"/>
          <w:vertAlign w:val="superscript"/>
        </w:rPr>
        <w:t>3</w:t>
      </w:r>
      <w:r w:rsidRPr="004A5454">
        <w:rPr>
          <w:sz w:val="28"/>
          <w:szCs w:val="28"/>
        </w:rPr>
        <w:t xml:space="preserve"> показатель заболеваемости (в человеко-днях) населения Нэшвилла (США) составлял 8,1%, при 0,150—0,349 мг/м</w:t>
      </w:r>
      <w:r w:rsidRPr="004A5454">
        <w:rPr>
          <w:sz w:val="28"/>
          <w:szCs w:val="28"/>
          <w:vertAlign w:val="superscript"/>
        </w:rPr>
        <w:t>3</w:t>
      </w:r>
      <w:r w:rsidRPr="004A5454">
        <w:rPr>
          <w:sz w:val="28"/>
          <w:szCs w:val="28"/>
        </w:rPr>
        <w:t xml:space="preserve"> — 12 и в районах с загрязнением воздуха выше 0,350 мг/м</w:t>
      </w:r>
      <w:r w:rsidRPr="004A5454">
        <w:rPr>
          <w:sz w:val="28"/>
          <w:szCs w:val="28"/>
          <w:vertAlign w:val="superscript"/>
        </w:rPr>
        <w:t>3</w:t>
      </w:r>
      <w:r w:rsidRPr="004A5454">
        <w:rPr>
          <w:sz w:val="28"/>
          <w:szCs w:val="28"/>
        </w:rPr>
        <w:t xml:space="preserve"> — 43,8%. Особенно опасен диоксид серы, когда он осаждается на пылинках и в этом виде проникает глубоко в дыхательные пути.</w:t>
      </w:r>
    </w:p>
    <w:p w:rsidR="00C4269A" w:rsidRPr="004A5454" w:rsidRDefault="00C4269A" w:rsidP="004A5454">
      <w:pPr>
        <w:pStyle w:val="a3"/>
        <w:spacing w:line="360" w:lineRule="auto"/>
        <w:rPr>
          <w:sz w:val="28"/>
          <w:szCs w:val="28"/>
        </w:rPr>
      </w:pPr>
      <w:r w:rsidRPr="004A5454">
        <w:rPr>
          <w:sz w:val="28"/>
          <w:szCs w:val="28"/>
        </w:rPr>
        <w:t>Пыль, содержащая диоксид кремния (Si0</w:t>
      </w:r>
      <w:r w:rsidRPr="004A5454">
        <w:rPr>
          <w:sz w:val="28"/>
          <w:szCs w:val="28"/>
          <w:vertAlign w:val="subscript"/>
        </w:rPr>
        <w:t>2</w:t>
      </w:r>
      <w:r w:rsidRPr="004A5454">
        <w:rPr>
          <w:sz w:val="28"/>
          <w:szCs w:val="28"/>
        </w:rPr>
        <w:t>), вызывает тяжелое заболевание легких — силикоз. Оксиды азота раздражают, а в тяжелых случаях и разъедают слизистые оболочки, например глаз, легких, участвуют в образовании ядовитых туманов и т. д. Особенно опасны они, если содержатся в загрязненном воздухе совместно с диоксидом серы и другими токсичными соединениями. В этих случаях даже при малых концентрациях загрязняющих веществ возникает эффект синергизма, т. е. усиление токсичности всей газообразной смеси.</w:t>
      </w:r>
    </w:p>
    <w:p w:rsidR="00C4269A" w:rsidRPr="004A5454" w:rsidRDefault="00C4269A" w:rsidP="004A5454">
      <w:pPr>
        <w:pStyle w:val="a3"/>
        <w:spacing w:line="360" w:lineRule="auto"/>
        <w:rPr>
          <w:sz w:val="28"/>
          <w:szCs w:val="28"/>
        </w:rPr>
      </w:pPr>
      <w:r w:rsidRPr="004A5454">
        <w:rPr>
          <w:sz w:val="28"/>
          <w:szCs w:val="28"/>
        </w:rPr>
        <w:t>Широко известно действие на человеческий организм оксида углерода (угарного газа). При остром отравлении появляется общая слабость, головокружение, тошнота, сонливость, потеря сознания, возможен летальный исход (даже спустя три—семь дней). Однако из-за низкой концентрации СО в атмосферном воздухе он, как правило, не вызывает массовых отравлений, хотя и очень опасен для лиц, страдающих анемией и сердечно-сосудистыми заболеваниями.</w:t>
      </w:r>
    </w:p>
    <w:p w:rsidR="00C4269A" w:rsidRPr="004A5454" w:rsidRDefault="00C4269A" w:rsidP="004A5454">
      <w:pPr>
        <w:pStyle w:val="a3"/>
        <w:spacing w:line="360" w:lineRule="auto"/>
        <w:rPr>
          <w:sz w:val="28"/>
          <w:szCs w:val="28"/>
        </w:rPr>
      </w:pPr>
      <w:r w:rsidRPr="004A5454">
        <w:rPr>
          <w:sz w:val="28"/>
          <w:szCs w:val="28"/>
        </w:rPr>
        <w:t>Среди взвешенных твердых частиц наиболее опасны частицы размером менее 5 мкм, которые способны проникать в лимфатические узлы, задерживаться в альвеолах легких, засорять слизистые оболочки.</w:t>
      </w:r>
    </w:p>
    <w:p w:rsidR="00C4269A" w:rsidRPr="004A5454" w:rsidRDefault="00C4269A" w:rsidP="004A5454">
      <w:pPr>
        <w:pStyle w:val="a3"/>
        <w:spacing w:line="360" w:lineRule="auto"/>
        <w:rPr>
          <w:sz w:val="28"/>
          <w:szCs w:val="28"/>
        </w:rPr>
      </w:pPr>
      <w:r w:rsidRPr="004A5454">
        <w:rPr>
          <w:sz w:val="28"/>
          <w:szCs w:val="28"/>
        </w:rPr>
        <w:t>Весьма неблагоприятные последствия, которые могут сказываться на огромном интервале времени, связаны и с такими незначительными по объему выбросами, как свинец, бенз(а)пирен, фосфор, кадмий, мышьяк, кобальт и др. Они угнетают кроветворную систему, вызывают онкологические заболевания, снижают сопротивление организма инфекциям и т. д. Пыль, содержащая соединения свинца и ртути, обладает мутагенными свойствами и вызывает генетические изменения в клетках организма.</w:t>
      </w:r>
    </w:p>
    <w:p w:rsidR="00C4269A" w:rsidRPr="004A5454" w:rsidRDefault="00C4269A" w:rsidP="004A5454">
      <w:pPr>
        <w:pStyle w:val="a3"/>
        <w:spacing w:line="360" w:lineRule="auto"/>
        <w:rPr>
          <w:sz w:val="28"/>
          <w:szCs w:val="28"/>
        </w:rPr>
      </w:pPr>
      <w:r w:rsidRPr="004A5454">
        <w:rPr>
          <w:sz w:val="28"/>
          <w:szCs w:val="28"/>
        </w:rPr>
        <w:t xml:space="preserve">Последствия воздействия на организм человека вредных веществ, содержащихся в выхлопных газах автомобилей, весьма серьезны и имеют широчайший диапазон действия: от кашля до летального исхода. </w:t>
      </w:r>
      <w:bookmarkEnd w:id="2"/>
    </w:p>
    <w:p w:rsidR="00C4269A" w:rsidRPr="004A5454" w:rsidRDefault="00C4269A" w:rsidP="004A5454">
      <w:pPr>
        <w:pStyle w:val="a3"/>
        <w:spacing w:line="360" w:lineRule="auto"/>
        <w:rPr>
          <w:sz w:val="28"/>
          <w:szCs w:val="28"/>
        </w:rPr>
      </w:pPr>
      <w:r w:rsidRPr="004A5454">
        <w:rPr>
          <w:b/>
          <w:bCs/>
          <w:sz w:val="28"/>
          <w:szCs w:val="28"/>
        </w:rPr>
        <w:t>Влияние выхлопных газов автомобилей на здоровье человека</w:t>
      </w:r>
    </w:p>
    <w:tbl>
      <w:tblPr>
        <w:tblW w:w="839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113"/>
        <w:gridCol w:w="6277"/>
      </w:tblGrid>
      <w:tr w:rsidR="00C4269A" w:rsidRPr="004A5454">
        <w:trPr>
          <w:trHeight w:val="537"/>
          <w:tblCellSpacing w:w="7" w:type="dxa"/>
        </w:trPr>
        <w:tc>
          <w:tcPr>
            <w:tcW w:w="1247"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Вредные вещества</w:t>
            </w:r>
          </w:p>
        </w:tc>
        <w:tc>
          <w:tcPr>
            <w:tcW w:w="3728"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Последствия воздействия на организм человека</w:t>
            </w:r>
          </w:p>
        </w:tc>
      </w:tr>
      <w:tr w:rsidR="00C4269A" w:rsidRPr="004A5454">
        <w:trPr>
          <w:trHeight w:val="860"/>
          <w:tblCellSpacing w:w="7" w:type="dxa"/>
        </w:trPr>
        <w:tc>
          <w:tcPr>
            <w:tcW w:w="1247"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Оксид углерода</w:t>
            </w:r>
          </w:p>
        </w:tc>
        <w:tc>
          <w:tcPr>
            <w:tcW w:w="3728"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Препятствует абсорбированию кровью кислорода, что ослабляет мыслительные способности, замедляет рефлексы, вызывает сонливость и может быть причиной потери сознания и смерти</w:t>
            </w:r>
          </w:p>
        </w:tc>
      </w:tr>
      <w:tr w:rsidR="00C4269A" w:rsidRPr="004A5454">
        <w:trPr>
          <w:trHeight w:val="1090"/>
          <w:tblCellSpacing w:w="7" w:type="dxa"/>
        </w:trPr>
        <w:tc>
          <w:tcPr>
            <w:tcW w:w="1247"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Свинец</w:t>
            </w:r>
          </w:p>
        </w:tc>
        <w:tc>
          <w:tcPr>
            <w:tcW w:w="3728"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Влияет на кровеносную, нервную и мочеполовую системы; вызывает, вероятно, снижение умственных способностей у детей, откладывается в костях и других тканях, поэтому опасен в течение дли</w:t>
            </w:r>
          </w:p>
        </w:tc>
      </w:tr>
      <w:tr w:rsidR="00C4269A" w:rsidRPr="004A5454">
        <w:trPr>
          <w:trHeight w:val="645"/>
          <w:tblCellSpacing w:w="7" w:type="dxa"/>
        </w:trPr>
        <w:tc>
          <w:tcPr>
            <w:tcW w:w="1247"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Оксиды азота</w:t>
            </w:r>
          </w:p>
        </w:tc>
        <w:tc>
          <w:tcPr>
            <w:tcW w:w="3728"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Могут увеличивать восприимчивость организма к вирусным заболеваниям (типа гриппа), раздражают легкие, вызывают бронхит и пневмонию</w:t>
            </w:r>
          </w:p>
        </w:tc>
      </w:tr>
      <w:tr w:rsidR="00C4269A" w:rsidRPr="004A5454">
        <w:trPr>
          <w:trHeight w:val="1075"/>
          <w:tblCellSpacing w:w="7" w:type="dxa"/>
        </w:trPr>
        <w:tc>
          <w:tcPr>
            <w:tcW w:w="1247"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Озон</w:t>
            </w:r>
          </w:p>
        </w:tc>
        <w:tc>
          <w:tcPr>
            <w:tcW w:w="3728"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Раздражает слизистую оболочку органов дыхания, вызывает кашель, нарушает работу легких; снижает сопротивляемость к простудным заболеваниям; может обострять хронические заболевания сердца, а также вызывать астму, бронхит</w:t>
            </w:r>
          </w:p>
        </w:tc>
      </w:tr>
      <w:tr w:rsidR="00C4269A" w:rsidRPr="004A5454">
        <w:trPr>
          <w:trHeight w:val="952"/>
          <w:tblCellSpacing w:w="7" w:type="dxa"/>
        </w:trPr>
        <w:tc>
          <w:tcPr>
            <w:tcW w:w="1247"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Токсичные выбросы (тяжелые металлы)</w:t>
            </w:r>
          </w:p>
        </w:tc>
        <w:tc>
          <w:tcPr>
            <w:tcW w:w="3728"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Вызывают рак, нарушение функций половой системы и дефекты у новорожденных</w:t>
            </w:r>
          </w:p>
        </w:tc>
      </w:tr>
    </w:tbl>
    <w:p w:rsidR="00C4269A" w:rsidRPr="004A5454" w:rsidRDefault="00C4269A" w:rsidP="004A5454">
      <w:pPr>
        <w:pStyle w:val="a3"/>
        <w:spacing w:line="360" w:lineRule="auto"/>
        <w:rPr>
          <w:sz w:val="28"/>
          <w:szCs w:val="28"/>
        </w:rPr>
      </w:pPr>
      <w:r w:rsidRPr="004A5454">
        <w:rPr>
          <w:sz w:val="28"/>
          <w:szCs w:val="28"/>
        </w:rPr>
        <w:t xml:space="preserve">Тяжелые последствия в организме живых существ вызывает и ядовитая смесь дыма, тумана и пыли — </w:t>
      </w:r>
      <w:r w:rsidRPr="004A5454">
        <w:rPr>
          <w:b/>
          <w:bCs/>
          <w:sz w:val="28"/>
          <w:szCs w:val="28"/>
        </w:rPr>
        <w:t xml:space="preserve">смог. </w:t>
      </w:r>
      <w:r w:rsidRPr="004A5454">
        <w:rPr>
          <w:sz w:val="28"/>
          <w:szCs w:val="28"/>
        </w:rPr>
        <w:t>Различают два типа смога: зимний смог (лондонский тип) и летний (лос-анжелесский тип).</w:t>
      </w:r>
    </w:p>
    <w:p w:rsidR="00C4269A" w:rsidRPr="004A5454" w:rsidRDefault="00C4269A" w:rsidP="004A5454">
      <w:pPr>
        <w:pStyle w:val="a3"/>
        <w:spacing w:line="360" w:lineRule="auto"/>
        <w:rPr>
          <w:sz w:val="28"/>
          <w:szCs w:val="28"/>
        </w:rPr>
      </w:pPr>
      <w:r w:rsidRPr="004A5454">
        <w:rPr>
          <w:i/>
          <w:iCs/>
          <w:sz w:val="28"/>
          <w:szCs w:val="28"/>
        </w:rPr>
        <w:t xml:space="preserve">Лондонский тип смога </w:t>
      </w:r>
      <w:r w:rsidRPr="004A5454">
        <w:rPr>
          <w:sz w:val="28"/>
          <w:szCs w:val="28"/>
        </w:rPr>
        <w:t>возникает зимой в крупных промышленных городах при неблагоприятных погодных условиях (отсутствие ветра и температурная инверсия). Температурная инверсия проявляется в повышении температуры воздуха с высотой в некотором слое атмосферы (обычно в интервале 300-</w:t>
      </w:r>
      <w:smartTag w:uri="urn:schemas-microsoft-com:office:smarttags" w:element="metricconverter">
        <w:smartTagPr>
          <w:attr w:name="ProductID" w:val="400 м"/>
        </w:smartTagPr>
        <w:r w:rsidRPr="004A5454">
          <w:rPr>
            <w:sz w:val="28"/>
            <w:szCs w:val="28"/>
          </w:rPr>
          <w:t>400 м</w:t>
        </w:r>
      </w:smartTag>
      <w:r w:rsidRPr="004A5454">
        <w:rPr>
          <w:sz w:val="28"/>
          <w:szCs w:val="28"/>
        </w:rPr>
        <w:t xml:space="preserve"> от поверхности земли) вместо обычного понижения. В результате циркуляция атмосферного воздуха резко нарушается, дым, и загрязняющие вещества не могут подняться вверх и не рассеиваются. Нередко возникают туманы. Концентрации оксидов серы, взвешенной пыли, оксида углерода достигают опасных для здоровья человека уровней, приводят к расстройству кровообращения, дыхания, а нередко и к смерти. В </w:t>
      </w:r>
      <w:smartTag w:uri="urn:schemas-microsoft-com:office:smarttags" w:element="metricconverter">
        <w:smartTagPr>
          <w:attr w:name="ProductID" w:val="1952 г"/>
        </w:smartTagPr>
        <w:r w:rsidRPr="004A5454">
          <w:rPr>
            <w:sz w:val="28"/>
            <w:szCs w:val="28"/>
          </w:rPr>
          <w:t>1952 г</w:t>
        </w:r>
      </w:smartTag>
      <w:r w:rsidRPr="004A5454">
        <w:rPr>
          <w:sz w:val="28"/>
          <w:szCs w:val="28"/>
        </w:rPr>
        <w:t xml:space="preserve">. в Лондоне от смога с 3 по 9 декабря погибло более 4 тыс. человек, до 10 тыс. человек тяжело заболели. В конце </w:t>
      </w:r>
      <w:smartTag w:uri="urn:schemas-microsoft-com:office:smarttags" w:element="metricconverter">
        <w:smartTagPr>
          <w:attr w:name="ProductID" w:val="1962 г"/>
        </w:smartTagPr>
        <w:r w:rsidRPr="004A5454">
          <w:rPr>
            <w:sz w:val="28"/>
            <w:szCs w:val="28"/>
          </w:rPr>
          <w:t>1962 г</w:t>
        </w:r>
      </w:smartTag>
      <w:r w:rsidRPr="004A5454">
        <w:rPr>
          <w:sz w:val="28"/>
          <w:szCs w:val="28"/>
        </w:rPr>
        <w:t>. в Руре (ФРГ) смог убил за три дня 156 человек. Рассеять смог может только ветер, а сгладить смогоопасную ситуацию — сокращение выбросов загрязняющих веществ.</w:t>
      </w:r>
    </w:p>
    <w:p w:rsidR="00C4269A" w:rsidRPr="004A5454" w:rsidRDefault="00C4269A" w:rsidP="004A5454">
      <w:pPr>
        <w:pStyle w:val="a3"/>
        <w:spacing w:line="360" w:lineRule="auto"/>
        <w:rPr>
          <w:sz w:val="28"/>
          <w:szCs w:val="28"/>
        </w:rPr>
      </w:pPr>
      <w:r w:rsidRPr="004A5454">
        <w:rPr>
          <w:i/>
          <w:iCs/>
          <w:sz w:val="28"/>
          <w:szCs w:val="28"/>
        </w:rPr>
        <w:t xml:space="preserve">Лос-анжелесский тип смога, </w:t>
      </w:r>
      <w:r w:rsidRPr="004A5454">
        <w:rPr>
          <w:sz w:val="28"/>
          <w:szCs w:val="28"/>
        </w:rPr>
        <w:t xml:space="preserve">или </w:t>
      </w:r>
      <w:r w:rsidRPr="004A5454">
        <w:rPr>
          <w:i/>
          <w:iCs/>
          <w:sz w:val="28"/>
          <w:szCs w:val="28"/>
        </w:rPr>
        <w:t xml:space="preserve">фотохимический смог, </w:t>
      </w:r>
      <w:r w:rsidRPr="004A5454">
        <w:rPr>
          <w:sz w:val="28"/>
          <w:szCs w:val="28"/>
        </w:rPr>
        <w:t xml:space="preserve">не менее опасен, чем лондонский. Возникает он летом при интенсивном воздействии солнечной радиации на воздух, насыщенный, а вернее перенасыщенный выхлопными газами автомобилей. В Лос-Анджелесе, выхлопные газы более четырех миллионов автомобилей выбрасывают только оксидов азота в количестве более чем тысяча тонн в сутки. При очень слабом движении воздуха или безветрии в воздухе в этот период идут сложные реакции с образованием новых высокотоксичных загрязнителей — </w:t>
      </w:r>
      <w:r w:rsidRPr="004A5454">
        <w:rPr>
          <w:i/>
          <w:iCs/>
          <w:sz w:val="28"/>
          <w:szCs w:val="28"/>
        </w:rPr>
        <w:t xml:space="preserve">фотооксидантов </w:t>
      </w:r>
      <w:r w:rsidRPr="004A5454">
        <w:rPr>
          <w:sz w:val="28"/>
          <w:szCs w:val="28"/>
        </w:rPr>
        <w:t xml:space="preserve">(озон, органические перекиси, нитриты и др.), которые раздражают слизистые оболочки желудочно-кишечного тракта, легких и органов зрения. Только в одном городе (Токио) смог вызвал отравление 10 тыс. человек в </w:t>
      </w:r>
      <w:smartTag w:uri="urn:schemas-microsoft-com:office:smarttags" w:element="metricconverter">
        <w:smartTagPr>
          <w:attr w:name="ProductID" w:val="1970 г"/>
        </w:smartTagPr>
        <w:r w:rsidRPr="004A5454">
          <w:rPr>
            <w:sz w:val="28"/>
            <w:szCs w:val="28"/>
          </w:rPr>
          <w:t>1970 г</w:t>
        </w:r>
      </w:smartTag>
      <w:r w:rsidRPr="004A5454">
        <w:rPr>
          <w:sz w:val="28"/>
          <w:szCs w:val="28"/>
        </w:rPr>
        <w:t xml:space="preserve">. и 28 тыс. — в </w:t>
      </w:r>
      <w:smartTag w:uri="urn:schemas-microsoft-com:office:smarttags" w:element="metricconverter">
        <w:smartTagPr>
          <w:attr w:name="ProductID" w:val="1971 г"/>
        </w:smartTagPr>
        <w:r w:rsidRPr="004A5454">
          <w:rPr>
            <w:sz w:val="28"/>
            <w:szCs w:val="28"/>
          </w:rPr>
          <w:t>1971 г</w:t>
        </w:r>
      </w:smartTag>
      <w:r w:rsidRPr="004A5454">
        <w:rPr>
          <w:sz w:val="28"/>
          <w:szCs w:val="28"/>
        </w:rPr>
        <w:t>. По официальным данным, в Афинах в дни смога смертность в шесть раз выше, чем в дни относительно чистой атмосферы. В некоторых наших городах (Кемерово, Ангарск, Новокузнецк, Медногорск и др.), особенно в тех, которые расположены в низинах, в связи с ростом числа автомобилей и увеличением выброса выхлопных газов, содержащих оксид азота, вероятность образования фотохимического смога увеличивается.</w:t>
      </w:r>
    </w:p>
    <w:p w:rsidR="00C4269A" w:rsidRPr="004A5454" w:rsidRDefault="00C4269A" w:rsidP="004A5454">
      <w:pPr>
        <w:pStyle w:val="a3"/>
        <w:spacing w:line="360" w:lineRule="auto"/>
        <w:rPr>
          <w:sz w:val="28"/>
          <w:szCs w:val="28"/>
        </w:rPr>
      </w:pPr>
      <w:r w:rsidRPr="004A5454">
        <w:rPr>
          <w:sz w:val="28"/>
          <w:szCs w:val="28"/>
        </w:rPr>
        <w:t>Антропогенные выбросы загрязняющих веществ в больших концентрациях и в течение длительного времени наносят большой вред не только человеку, но отрицательно влияют на животных, состояние растений и экосистем в целом.</w:t>
      </w:r>
    </w:p>
    <w:p w:rsidR="00C4269A" w:rsidRPr="004A5454" w:rsidRDefault="00C4269A" w:rsidP="004A5454">
      <w:pPr>
        <w:pStyle w:val="a3"/>
        <w:spacing w:line="360" w:lineRule="auto"/>
        <w:rPr>
          <w:sz w:val="28"/>
          <w:szCs w:val="28"/>
        </w:rPr>
      </w:pPr>
      <w:r w:rsidRPr="004A5454">
        <w:rPr>
          <w:sz w:val="28"/>
          <w:szCs w:val="28"/>
        </w:rPr>
        <w:t>В экологической литературе описаны случаи массового отравления диких животных, птиц, насекомых при выбросах вредных загрязняющих веществ большой концентрации (особенно залповых). Так, например, установлено, что при оседании на медоносных растениях некоторых токсичных видов пыли наблюдается заметное повышение смертности пчел. Что касается крупных животных, то находящаяся в атмосфере ядовитая пыль поражает их в основном через органы дыхания, а также поступая в организм вместе со съеденными запыленными растениями.</w:t>
      </w:r>
    </w:p>
    <w:p w:rsidR="00C4269A" w:rsidRPr="004A5454" w:rsidRDefault="00C4269A" w:rsidP="004A5454">
      <w:pPr>
        <w:pStyle w:val="a3"/>
        <w:spacing w:line="360" w:lineRule="auto"/>
        <w:rPr>
          <w:sz w:val="28"/>
          <w:szCs w:val="28"/>
        </w:rPr>
      </w:pPr>
      <w:r w:rsidRPr="004A5454">
        <w:rPr>
          <w:sz w:val="28"/>
          <w:szCs w:val="28"/>
        </w:rPr>
        <w:t>В растения токсичные вещества поступают различными способами. Установлено, что выбросы вредных веществ действуют как непосредственно на зеленые части растений, попадая через устьица в ткани, разрушая хлорофилл и структуру клеток, так и через почву на корневую систему. Так, например, загрязнение почвы пылью токсичных металлов, особенно в соединении с серной кислотой, губительно действует на корневую систему, а через нее и на все растение.</w:t>
      </w:r>
    </w:p>
    <w:p w:rsidR="00C4269A" w:rsidRPr="004A5454" w:rsidRDefault="00C4269A" w:rsidP="004A5454">
      <w:pPr>
        <w:pStyle w:val="a3"/>
        <w:spacing w:line="360" w:lineRule="auto"/>
        <w:rPr>
          <w:sz w:val="28"/>
          <w:szCs w:val="28"/>
        </w:rPr>
      </w:pPr>
      <w:r w:rsidRPr="004A5454">
        <w:rPr>
          <w:sz w:val="28"/>
          <w:szCs w:val="28"/>
        </w:rPr>
        <w:t>Загрязняющие газообразные вещества по-разному влияют на состояние растительности. Одни лишь слабо повреждают листья, хвоинки, побеги (окись углерода, этилен и др.), другие действуют на растения губительно (диоксид серы, хлор, пары ртути, аммиак, цианистый водород и др.). Особенно опасен для растений диоксид серы (SO), под воздействием которого гибнут многие деревья, и в первую очередь хвойные — сосны, ели, пихты, кедр.</w:t>
      </w:r>
    </w:p>
    <w:p w:rsidR="00C4269A" w:rsidRPr="004A5454" w:rsidRDefault="00C4269A" w:rsidP="0091612D">
      <w:pPr>
        <w:pStyle w:val="a3"/>
        <w:numPr>
          <w:ilvl w:val="0"/>
          <w:numId w:val="15"/>
        </w:numPr>
        <w:spacing w:line="360" w:lineRule="auto"/>
        <w:rPr>
          <w:sz w:val="32"/>
          <w:szCs w:val="32"/>
        </w:rPr>
      </w:pPr>
      <w:r w:rsidRPr="004A5454">
        <w:rPr>
          <w:b/>
          <w:bCs/>
          <w:sz w:val="32"/>
          <w:szCs w:val="32"/>
        </w:rPr>
        <w:t>Токсичность загрязнителей воздуха для растений</w:t>
      </w:r>
    </w:p>
    <w:tbl>
      <w:tblPr>
        <w:tblW w:w="9454"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23"/>
        <w:gridCol w:w="6231"/>
      </w:tblGrid>
      <w:tr w:rsidR="00C4269A" w:rsidRPr="004A5454">
        <w:trPr>
          <w:trHeight w:val="411"/>
          <w:tblCellSpacing w:w="7" w:type="dxa"/>
        </w:trPr>
        <w:tc>
          <w:tcPr>
            <w:tcW w:w="169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Вредные вещества</w:t>
            </w:r>
          </w:p>
        </w:tc>
        <w:tc>
          <w:tcPr>
            <w:tcW w:w="328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Характеристика</w:t>
            </w:r>
          </w:p>
        </w:tc>
      </w:tr>
      <w:tr w:rsidR="00C4269A" w:rsidRPr="004A5454">
        <w:trPr>
          <w:trHeight w:val="966"/>
          <w:tblCellSpacing w:w="7" w:type="dxa"/>
        </w:trPr>
        <w:tc>
          <w:tcPr>
            <w:tcW w:w="169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Диоксид серы</w:t>
            </w:r>
          </w:p>
        </w:tc>
        <w:tc>
          <w:tcPr>
            <w:tcW w:w="328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 xml:space="preserve">Основной загрязнитель, яд для ассимиляционных органов растений, действует на расстоянии до </w:t>
            </w:r>
            <w:smartTag w:uri="urn:schemas-microsoft-com:office:smarttags" w:element="metricconverter">
              <w:smartTagPr>
                <w:attr w:name="ProductID" w:val="30 км"/>
              </w:smartTagPr>
              <w:r w:rsidRPr="004A5454">
                <w:rPr>
                  <w:sz w:val="28"/>
                  <w:szCs w:val="28"/>
                </w:rPr>
                <w:t>30 км</w:t>
              </w:r>
            </w:smartTag>
          </w:p>
        </w:tc>
      </w:tr>
      <w:tr w:rsidR="00C4269A" w:rsidRPr="004A5454">
        <w:trPr>
          <w:trHeight w:val="966"/>
          <w:tblCellSpacing w:w="7" w:type="dxa"/>
        </w:trPr>
        <w:tc>
          <w:tcPr>
            <w:tcW w:w="169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Фтористый водород и четырехфтористый кремний</w:t>
            </w:r>
          </w:p>
        </w:tc>
        <w:tc>
          <w:tcPr>
            <w:tcW w:w="328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 xml:space="preserve">Токсичны даже в небольших количествах, склонны к образованию аэрозолей, действуют на расстоянии до </w:t>
            </w:r>
            <w:smartTag w:uri="urn:schemas-microsoft-com:office:smarttags" w:element="metricconverter">
              <w:smartTagPr>
                <w:attr w:name="ProductID" w:val="5 км"/>
              </w:smartTagPr>
              <w:r w:rsidRPr="004A5454">
                <w:rPr>
                  <w:sz w:val="28"/>
                  <w:szCs w:val="28"/>
                </w:rPr>
                <w:t>5 км</w:t>
              </w:r>
            </w:smartTag>
          </w:p>
        </w:tc>
      </w:tr>
      <w:tr w:rsidR="00C4269A" w:rsidRPr="004A5454">
        <w:trPr>
          <w:trHeight w:val="652"/>
          <w:tblCellSpacing w:w="7" w:type="dxa"/>
        </w:trPr>
        <w:tc>
          <w:tcPr>
            <w:tcW w:w="169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Хлор, хлористый водород</w:t>
            </w:r>
          </w:p>
        </w:tc>
        <w:tc>
          <w:tcPr>
            <w:tcW w:w="328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Повреждают в основном на близком расстоянии</w:t>
            </w:r>
          </w:p>
        </w:tc>
      </w:tr>
      <w:tr w:rsidR="00C4269A" w:rsidRPr="004A5454">
        <w:trPr>
          <w:trHeight w:val="1280"/>
          <w:tblCellSpacing w:w="7" w:type="dxa"/>
        </w:trPr>
        <w:tc>
          <w:tcPr>
            <w:tcW w:w="169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Соединения свинца, углеводороды, оксид углерода, оксиды азота</w:t>
            </w:r>
          </w:p>
        </w:tc>
        <w:tc>
          <w:tcPr>
            <w:tcW w:w="328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Заражают растительность в районах высокой концентрации промышленности и транспорта</w:t>
            </w:r>
          </w:p>
        </w:tc>
      </w:tr>
      <w:tr w:rsidR="00C4269A" w:rsidRPr="004A5454">
        <w:trPr>
          <w:trHeight w:val="314"/>
          <w:tblCellSpacing w:w="7" w:type="dxa"/>
        </w:trPr>
        <w:tc>
          <w:tcPr>
            <w:tcW w:w="169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Сероводород</w:t>
            </w:r>
          </w:p>
        </w:tc>
        <w:tc>
          <w:tcPr>
            <w:tcW w:w="328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Клеточный и ферментный яд</w:t>
            </w:r>
          </w:p>
        </w:tc>
      </w:tr>
      <w:tr w:rsidR="00C4269A" w:rsidRPr="004A5454">
        <w:trPr>
          <w:trHeight w:val="724"/>
          <w:tblCellSpacing w:w="7" w:type="dxa"/>
        </w:trPr>
        <w:tc>
          <w:tcPr>
            <w:tcW w:w="169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Аммиак</w:t>
            </w:r>
          </w:p>
        </w:tc>
        <w:tc>
          <w:tcPr>
            <w:tcW w:w="328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Повреждает растения на близком расстоянии</w:t>
            </w:r>
          </w:p>
        </w:tc>
      </w:tr>
    </w:tbl>
    <w:p w:rsidR="00C4269A" w:rsidRPr="004A5454" w:rsidRDefault="00C4269A" w:rsidP="004A5454">
      <w:pPr>
        <w:pStyle w:val="a3"/>
        <w:spacing w:line="360" w:lineRule="auto"/>
        <w:rPr>
          <w:sz w:val="28"/>
          <w:szCs w:val="28"/>
        </w:rPr>
      </w:pPr>
      <w:r w:rsidRPr="004A5454">
        <w:rPr>
          <w:sz w:val="28"/>
          <w:szCs w:val="28"/>
        </w:rPr>
        <w:t>В результате воздействия высокотоксичных загрязнителей на растения отмечается замедление их роста, образование некроза на концах листьев и хвоинок, выход из строя органов ассимиляции и т. д. Увеличение поверхности поврежденных листьев может привести к снижению расхода влаги из почвы, общей ее переувлажненности, что неизбежно скажется на среде ее обитания.</w:t>
      </w:r>
    </w:p>
    <w:p w:rsidR="00C4269A" w:rsidRPr="004A5454" w:rsidRDefault="00C4269A" w:rsidP="004A5454">
      <w:pPr>
        <w:pStyle w:val="a3"/>
        <w:spacing w:line="360" w:lineRule="auto"/>
        <w:rPr>
          <w:sz w:val="28"/>
          <w:szCs w:val="28"/>
        </w:rPr>
      </w:pPr>
      <w:r w:rsidRPr="004A5454">
        <w:rPr>
          <w:sz w:val="28"/>
          <w:szCs w:val="28"/>
        </w:rPr>
        <w:t>Способна ли растительность восстановиться после снижения воздействия вредных загрязняющих веществ? Во многом это будет зависеть от восстанавливающей способности оставшейся зеленой массы и общего состояния природных экосистем. В то же время следует заметить, что невысокие концентрации отдельных загрязнителей не только не вредят растениям, но и, как, например, кадмиевая соль, стимулируют прорастание семян, прирост древесины, рост некоторых органов растений.</w:t>
      </w:r>
    </w:p>
    <w:p w:rsidR="004F73CE" w:rsidRPr="004A5454" w:rsidRDefault="004F73CE" w:rsidP="004A5454">
      <w:pPr>
        <w:spacing w:line="360" w:lineRule="auto"/>
        <w:rPr>
          <w:sz w:val="28"/>
          <w:szCs w:val="28"/>
        </w:rPr>
      </w:pPr>
    </w:p>
    <w:p w:rsidR="00C4269A" w:rsidRPr="004A5454" w:rsidRDefault="00C4269A" w:rsidP="0091612D">
      <w:pPr>
        <w:pStyle w:val="a3"/>
        <w:numPr>
          <w:ilvl w:val="0"/>
          <w:numId w:val="15"/>
        </w:numPr>
        <w:spacing w:line="360" w:lineRule="auto"/>
        <w:rPr>
          <w:sz w:val="32"/>
          <w:szCs w:val="32"/>
        </w:rPr>
      </w:pPr>
      <w:bookmarkStart w:id="3" w:name="имя4"/>
      <w:r w:rsidRPr="004A5454">
        <w:rPr>
          <w:rStyle w:val="a4"/>
          <w:sz w:val="32"/>
          <w:szCs w:val="32"/>
        </w:rPr>
        <w:t>Экологические последствия глобального загрязнения атмосферы</w:t>
      </w:r>
    </w:p>
    <w:p w:rsidR="00C4269A" w:rsidRPr="004A5454" w:rsidRDefault="00C4269A" w:rsidP="004A5454">
      <w:pPr>
        <w:pStyle w:val="a3"/>
        <w:spacing w:line="360" w:lineRule="auto"/>
        <w:rPr>
          <w:sz w:val="28"/>
          <w:szCs w:val="28"/>
        </w:rPr>
      </w:pPr>
      <w:r w:rsidRPr="004A5454">
        <w:rPr>
          <w:sz w:val="28"/>
          <w:szCs w:val="28"/>
        </w:rPr>
        <w:t>К важнейшим экологическим последствиям глобального загрязнения атмосферы относятся:</w:t>
      </w:r>
    </w:p>
    <w:p w:rsidR="00C4269A" w:rsidRPr="004A5454" w:rsidRDefault="00C4269A" w:rsidP="004A5454">
      <w:pPr>
        <w:pStyle w:val="a3"/>
        <w:spacing w:line="360" w:lineRule="auto"/>
        <w:rPr>
          <w:sz w:val="28"/>
          <w:szCs w:val="28"/>
        </w:rPr>
      </w:pPr>
      <w:r w:rsidRPr="004A5454">
        <w:rPr>
          <w:sz w:val="28"/>
          <w:szCs w:val="28"/>
        </w:rPr>
        <w:t>1) возможное потепление климата (“парниковый эффект”);</w:t>
      </w:r>
    </w:p>
    <w:p w:rsidR="00C4269A" w:rsidRPr="004A5454" w:rsidRDefault="00C4269A" w:rsidP="004A5454">
      <w:pPr>
        <w:pStyle w:val="a3"/>
        <w:spacing w:line="360" w:lineRule="auto"/>
        <w:rPr>
          <w:sz w:val="28"/>
          <w:szCs w:val="28"/>
        </w:rPr>
      </w:pPr>
      <w:r w:rsidRPr="004A5454">
        <w:rPr>
          <w:sz w:val="28"/>
          <w:szCs w:val="28"/>
        </w:rPr>
        <w:t>2) нарушение озонового слоя;</w:t>
      </w:r>
    </w:p>
    <w:p w:rsidR="00C4269A" w:rsidRPr="004A5454" w:rsidRDefault="00C4269A" w:rsidP="004A5454">
      <w:pPr>
        <w:pStyle w:val="a3"/>
        <w:spacing w:line="360" w:lineRule="auto"/>
        <w:rPr>
          <w:sz w:val="28"/>
          <w:szCs w:val="28"/>
        </w:rPr>
      </w:pPr>
      <w:r w:rsidRPr="004A5454">
        <w:rPr>
          <w:sz w:val="28"/>
          <w:szCs w:val="28"/>
        </w:rPr>
        <w:t>3) выпадение кислотных дождей.</w:t>
      </w:r>
    </w:p>
    <w:p w:rsidR="00C4269A" w:rsidRPr="004A5454" w:rsidRDefault="00C4269A" w:rsidP="004A5454">
      <w:pPr>
        <w:pStyle w:val="a3"/>
        <w:spacing w:line="360" w:lineRule="auto"/>
        <w:rPr>
          <w:sz w:val="28"/>
          <w:szCs w:val="28"/>
        </w:rPr>
      </w:pPr>
      <w:r w:rsidRPr="004A5454">
        <w:rPr>
          <w:sz w:val="28"/>
          <w:szCs w:val="28"/>
        </w:rPr>
        <w:t>Большинство ученых в мире рассматривают их как крупнейшие экологические проблемы современности.</w:t>
      </w:r>
    </w:p>
    <w:p w:rsidR="00C4269A" w:rsidRPr="004A5454" w:rsidRDefault="004A5454" w:rsidP="004A5454">
      <w:pPr>
        <w:pStyle w:val="a3"/>
        <w:spacing w:line="360" w:lineRule="auto"/>
        <w:rPr>
          <w:sz w:val="28"/>
          <w:szCs w:val="28"/>
        </w:rPr>
      </w:pPr>
      <w:r>
        <w:rPr>
          <w:b/>
          <w:bCs/>
          <w:sz w:val="28"/>
          <w:szCs w:val="28"/>
        </w:rPr>
        <w:t xml:space="preserve">1) </w:t>
      </w:r>
      <w:r w:rsidR="00C4269A" w:rsidRPr="004A5454">
        <w:rPr>
          <w:b/>
          <w:bCs/>
          <w:sz w:val="28"/>
          <w:szCs w:val="28"/>
        </w:rPr>
        <w:t xml:space="preserve">Возможное потепление климата </w:t>
      </w:r>
    </w:p>
    <w:p w:rsidR="00C4269A" w:rsidRPr="004A5454" w:rsidRDefault="00C4269A" w:rsidP="004A5454">
      <w:pPr>
        <w:pStyle w:val="a3"/>
        <w:spacing w:line="360" w:lineRule="auto"/>
        <w:rPr>
          <w:sz w:val="28"/>
          <w:szCs w:val="28"/>
        </w:rPr>
      </w:pPr>
      <w:r w:rsidRPr="004A5454">
        <w:rPr>
          <w:b/>
          <w:bCs/>
          <w:sz w:val="28"/>
          <w:szCs w:val="28"/>
        </w:rPr>
        <w:t>(“парниковый эффект”)</w:t>
      </w:r>
    </w:p>
    <w:p w:rsidR="00C4269A" w:rsidRPr="004A5454" w:rsidRDefault="00C4269A" w:rsidP="004A5454">
      <w:pPr>
        <w:pStyle w:val="a3"/>
        <w:spacing w:line="360" w:lineRule="auto"/>
        <w:rPr>
          <w:sz w:val="28"/>
          <w:szCs w:val="28"/>
        </w:rPr>
      </w:pPr>
      <w:r w:rsidRPr="004A5454">
        <w:rPr>
          <w:sz w:val="28"/>
          <w:szCs w:val="28"/>
        </w:rPr>
        <w:t>В настоящее время, наблюдаемое изменение климата, которое выражается в постепенном повышении среднегодовой температуры, начиная со второй половины прошлого века, большинство ученых связывают с накоплениями в атмосфере так называемых “парниковых газов” — диоксида углерода (СО</w:t>
      </w:r>
      <w:r w:rsidRPr="004A5454">
        <w:rPr>
          <w:sz w:val="28"/>
          <w:szCs w:val="28"/>
          <w:vertAlign w:val="subscript"/>
        </w:rPr>
        <w:t>2</w:t>
      </w:r>
      <w:r w:rsidRPr="004A5454">
        <w:rPr>
          <w:sz w:val="28"/>
          <w:szCs w:val="28"/>
        </w:rPr>
        <w:t>), метана (СН</w:t>
      </w:r>
      <w:r w:rsidRPr="004A5454">
        <w:rPr>
          <w:sz w:val="28"/>
          <w:szCs w:val="28"/>
          <w:vertAlign w:val="subscript"/>
        </w:rPr>
        <w:t>4</w:t>
      </w:r>
      <w:r w:rsidRPr="004A5454">
        <w:rPr>
          <w:sz w:val="28"/>
          <w:szCs w:val="28"/>
        </w:rPr>
        <w:t>), хлорфторуглеродов (фреонов), озона (О</w:t>
      </w:r>
      <w:r w:rsidRPr="004A5454">
        <w:rPr>
          <w:sz w:val="28"/>
          <w:szCs w:val="28"/>
          <w:vertAlign w:val="subscript"/>
        </w:rPr>
        <w:t>3</w:t>
      </w:r>
      <w:r w:rsidRPr="004A5454">
        <w:rPr>
          <w:sz w:val="28"/>
          <w:szCs w:val="28"/>
        </w:rPr>
        <w:t>), оксидов азота и др.</w:t>
      </w:r>
    </w:p>
    <w:p w:rsidR="00C4269A" w:rsidRPr="004A5454" w:rsidRDefault="00C4269A" w:rsidP="004A5454">
      <w:pPr>
        <w:pStyle w:val="a3"/>
        <w:spacing w:line="360" w:lineRule="auto"/>
        <w:rPr>
          <w:sz w:val="28"/>
          <w:szCs w:val="28"/>
        </w:rPr>
      </w:pPr>
      <w:r w:rsidRPr="004A5454">
        <w:rPr>
          <w:sz w:val="28"/>
          <w:szCs w:val="28"/>
        </w:rPr>
        <w:t>Парниковые газы, и в первую очередь СО</w:t>
      </w:r>
      <w:r w:rsidRPr="004A5454">
        <w:rPr>
          <w:sz w:val="28"/>
          <w:szCs w:val="28"/>
          <w:vertAlign w:val="subscript"/>
        </w:rPr>
        <w:t>2</w:t>
      </w:r>
      <w:r w:rsidRPr="004A5454">
        <w:rPr>
          <w:sz w:val="28"/>
          <w:szCs w:val="28"/>
        </w:rPr>
        <w:t>, препятствуют длинноволновому тепловому излучению с поверхности Земли. Атмосфера, насыщенная парниковыми газами, действует как крыша теплицы. Она, с одной стороны, пропускает внутрь большую часть солнечного излучения, с другой — почти не пропускает наружу тепло, переизлучаемое Землей.</w:t>
      </w:r>
    </w:p>
    <w:p w:rsidR="00C4269A" w:rsidRPr="004A5454" w:rsidRDefault="00C4269A" w:rsidP="004A5454">
      <w:pPr>
        <w:pStyle w:val="a3"/>
        <w:spacing w:line="360" w:lineRule="auto"/>
        <w:rPr>
          <w:sz w:val="28"/>
          <w:szCs w:val="28"/>
        </w:rPr>
      </w:pPr>
      <w:r w:rsidRPr="004A5454">
        <w:rPr>
          <w:sz w:val="28"/>
          <w:szCs w:val="28"/>
        </w:rPr>
        <w:t>В связи со сжиганием человеком все большего количества ископаемого топлива: нефти, газа, угля и др. (ежегодно более 9 млрд. т. условного топлива) — концентрация СО</w:t>
      </w:r>
      <w:r w:rsidRPr="004A5454">
        <w:rPr>
          <w:sz w:val="28"/>
          <w:szCs w:val="28"/>
          <w:vertAlign w:val="subscript"/>
        </w:rPr>
        <w:t>2</w:t>
      </w:r>
      <w:r w:rsidRPr="004A5454">
        <w:rPr>
          <w:sz w:val="28"/>
          <w:szCs w:val="28"/>
        </w:rPr>
        <w:t xml:space="preserve"> в атмосфере постоянно увеличивается. За счет выбросов в атмосферу при промышленном производстве и в быту растет содержание фреонов (хлорфторуглеродов). На 1—1,5% в год увеличивается содержание метана (выбросы из подземных горных выработок, сжигание биомассы, выделения крупным рогатым скотом и др.). В меньшей степени растет содержание в атмосфере и оксида азота (на 0,3% ежегодно).</w:t>
      </w:r>
    </w:p>
    <w:p w:rsidR="00C4269A" w:rsidRPr="004A5454" w:rsidRDefault="00C4269A" w:rsidP="004A5454">
      <w:pPr>
        <w:pStyle w:val="a3"/>
        <w:spacing w:line="360" w:lineRule="auto"/>
        <w:rPr>
          <w:sz w:val="28"/>
          <w:szCs w:val="28"/>
        </w:rPr>
      </w:pPr>
      <w:r w:rsidRPr="004A5454">
        <w:rPr>
          <w:sz w:val="28"/>
          <w:szCs w:val="28"/>
        </w:rPr>
        <w:t xml:space="preserve">Следствием увеличения концентраций этих газов, создающих “парниковый эффект” является рост средней глобальной • температуры воздуха у земной поверхности. За последние 100 лет наиболее теплыми были 1980, 1981, 1983, 1987 и 1988 гг. В </w:t>
      </w:r>
      <w:smartTag w:uri="urn:schemas-microsoft-com:office:smarttags" w:element="metricconverter">
        <w:smartTagPr>
          <w:attr w:name="ProductID" w:val="1988 г"/>
        </w:smartTagPr>
        <w:r w:rsidRPr="004A5454">
          <w:rPr>
            <w:sz w:val="28"/>
            <w:szCs w:val="28"/>
          </w:rPr>
          <w:t>1988 г</w:t>
        </w:r>
      </w:smartTag>
      <w:r w:rsidRPr="004A5454">
        <w:rPr>
          <w:sz w:val="28"/>
          <w:szCs w:val="28"/>
        </w:rPr>
        <w:t xml:space="preserve">. среднегодовая температура оказалась на 0,4 градуса выше, чем в 1950—1980 гг. Расчеты некоторых ученых показывают, что в </w:t>
      </w:r>
      <w:smartTag w:uri="urn:schemas-microsoft-com:office:smarttags" w:element="metricconverter">
        <w:smartTagPr>
          <w:attr w:name="ProductID" w:val="2005 г"/>
        </w:smartTagPr>
        <w:r w:rsidRPr="004A5454">
          <w:rPr>
            <w:sz w:val="28"/>
            <w:szCs w:val="28"/>
          </w:rPr>
          <w:t>2005 г</w:t>
        </w:r>
      </w:smartTag>
      <w:r w:rsidRPr="004A5454">
        <w:rPr>
          <w:sz w:val="28"/>
          <w:szCs w:val="28"/>
        </w:rPr>
        <w:t xml:space="preserve">. она будет на 1,3 °С больше, чем в 1950—1980 гг. В докладе, подготовленном под эгидой ООН международной группой по проблемам климатических изменений, утверждается, что к </w:t>
      </w:r>
      <w:smartTag w:uri="urn:schemas-microsoft-com:office:smarttags" w:element="metricconverter">
        <w:smartTagPr>
          <w:attr w:name="ProductID" w:val="2100 г"/>
        </w:smartTagPr>
        <w:r w:rsidRPr="004A5454">
          <w:rPr>
            <w:sz w:val="28"/>
            <w:szCs w:val="28"/>
          </w:rPr>
          <w:t>2100 г</w:t>
        </w:r>
      </w:smartTag>
      <w:r w:rsidRPr="004A5454">
        <w:rPr>
          <w:sz w:val="28"/>
          <w:szCs w:val="28"/>
        </w:rPr>
        <w:t>. температура на Земле увеличится на 2—4 градуса. Масштабы потепления за этот относительно короткий срок будут сопоставимы с потеплением, произошедшим на Земле после ледникового периода, а значит, экологические последствия могут быть катастрофическими. В первую очередь это связано с предполагаемым повышением уровня Мирового океана, вследствие таяния полярных льдов, сокращения площадей горного оледенения и т. д. Моделируя экологические последствия повышения уровня океана всего лишь на 0,5—2,0 м к концу XXI в., ученые установили, что это неизбежно приведет к нарушению климатического равновесия, затоплению приморских равнин в более чем 30 странах, деградации многолетнемерзлых пород, заболачиванию обширных территорий и к другим неблагоприятным последствиям.</w:t>
      </w:r>
    </w:p>
    <w:p w:rsidR="00C4269A" w:rsidRPr="004A5454" w:rsidRDefault="00C4269A" w:rsidP="004A5454">
      <w:pPr>
        <w:pStyle w:val="a3"/>
        <w:spacing w:line="360" w:lineRule="auto"/>
        <w:rPr>
          <w:sz w:val="28"/>
          <w:szCs w:val="28"/>
        </w:rPr>
      </w:pPr>
      <w:r w:rsidRPr="004A5454">
        <w:rPr>
          <w:sz w:val="28"/>
          <w:szCs w:val="28"/>
        </w:rPr>
        <w:t>Однако ряд ученых видят в предполагаемом глобальном потеплении климата и положительные экологические последствия. Повышение концентрации СО</w:t>
      </w:r>
      <w:r w:rsidRPr="004A5454">
        <w:rPr>
          <w:sz w:val="28"/>
          <w:szCs w:val="28"/>
          <w:vertAlign w:val="subscript"/>
        </w:rPr>
        <w:t>2</w:t>
      </w:r>
      <w:r w:rsidRPr="004A5454">
        <w:rPr>
          <w:sz w:val="28"/>
          <w:szCs w:val="28"/>
        </w:rPr>
        <w:t xml:space="preserve"> в атмосфере и связанное с ним увеличение фотосинтеза, а также возрастание увлажнения климата могут, по их мнению, привести к увеличению продуктивности как естественных фитоценозов (лесов, лугов, саванн и др.), так и агроценозов (культурных растений, садов, виноградников и др.).</w:t>
      </w:r>
    </w:p>
    <w:p w:rsidR="00C4269A" w:rsidRPr="004A5454" w:rsidRDefault="00C4269A" w:rsidP="004A5454">
      <w:pPr>
        <w:pStyle w:val="a3"/>
        <w:spacing w:line="360" w:lineRule="auto"/>
        <w:rPr>
          <w:sz w:val="28"/>
          <w:szCs w:val="28"/>
        </w:rPr>
      </w:pPr>
      <w:r w:rsidRPr="004A5454">
        <w:rPr>
          <w:sz w:val="28"/>
          <w:szCs w:val="28"/>
        </w:rPr>
        <w:t>По вопросу о степени влияния парниковых газов на глобальное потепление климата также нет единства во мнениях. Так, в отчете Межправительственной группы экспертов по проблеме изменения климата (1992) отмечается, что наблюдающееся в последнее столетие потепление климата на 0,3—0,6 °С могло быть обусловлено преимущественно природной изменчивостью ряда климатических факторов.</w:t>
      </w:r>
    </w:p>
    <w:p w:rsidR="00C4269A" w:rsidRPr="004A5454" w:rsidRDefault="00C4269A" w:rsidP="004A5454">
      <w:pPr>
        <w:pStyle w:val="a3"/>
        <w:spacing w:line="360" w:lineRule="auto"/>
        <w:rPr>
          <w:sz w:val="28"/>
          <w:szCs w:val="28"/>
        </w:rPr>
      </w:pPr>
      <w:r w:rsidRPr="004A5454">
        <w:rPr>
          <w:sz w:val="28"/>
          <w:szCs w:val="28"/>
        </w:rPr>
        <w:t xml:space="preserve">На международной конференции в Торонто (Канада) в </w:t>
      </w:r>
      <w:smartTag w:uri="urn:schemas-microsoft-com:office:smarttags" w:element="metricconverter">
        <w:smartTagPr>
          <w:attr w:name="ProductID" w:val="1985 г"/>
        </w:smartTagPr>
        <w:r w:rsidRPr="004A5454">
          <w:rPr>
            <w:sz w:val="28"/>
            <w:szCs w:val="28"/>
          </w:rPr>
          <w:t>1985 г</w:t>
        </w:r>
      </w:smartTag>
      <w:r w:rsidRPr="004A5454">
        <w:rPr>
          <w:sz w:val="28"/>
          <w:szCs w:val="28"/>
        </w:rPr>
        <w:t xml:space="preserve">. перед энергетикой всего мира поставлена задача сократить к </w:t>
      </w:r>
      <w:smartTag w:uri="urn:schemas-microsoft-com:office:smarttags" w:element="metricconverter">
        <w:smartTagPr>
          <w:attr w:name="ProductID" w:val="2005 г"/>
        </w:smartTagPr>
        <w:r w:rsidRPr="004A5454">
          <w:rPr>
            <w:sz w:val="28"/>
            <w:szCs w:val="28"/>
          </w:rPr>
          <w:t>2005 г</w:t>
        </w:r>
      </w:smartTag>
      <w:r w:rsidRPr="004A5454">
        <w:rPr>
          <w:sz w:val="28"/>
          <w:szCs w:val="28"/>
        </w:rPr>
        <w:t>. на 20% промышленные выбросы углерода в атмосферу. Но очевидно, что ощутимый экологический эффект может быть получен лишь при сочетании этих мер с глобальным направлением экологической политики — максимально возможным сохранением сообществ организмов, природных экосистем и всей биосферы Земли.</w:t>
      </w:r>
    </w:p>
    <w:p w:rsidR="00C4269A" w:rsidRPr="004A5454" w:rsidRDefault="004A5454" w:rsidP="004A5454">
      <w:pPr>
        <w:pStyle w:val="a3"/>
        <w:spacing w:line="360" w:lineRule="auto"/>
        <w:rPr>
          <w:sz w:val="28"/>
          <w:szCs w:val="28"/>
        </w:rPr>
      </w:pPr>
      <w:r>
        <w:rPr>
          <w:rStyle w:val="a4"/>
          <w:sz w:val="28"/>
          <w:szCs w:val="28"/>
        </w:rPr>
        <w:t xml:space="preserve">2) </w:t>
      </w:r>
      <w:r w:rsidR="00C4269A" w:rsidRPr="004A5454">
        <w:rPr>
          <w:rStyle w:val="a4"/>
          <w:sz w:val="28"/>
          <w:szCs w:val="28"/>
        </w:rPr>
        <w:t>Нарушение озонового слоя</w:t>
      </w:r>
    </w:p>
    <w:p w:rsidR="00C4269A" w:rsidRPr="004A5454" w:rsidRDefault="00C4269A" w:rsidP="004A5454">
      <w:pPr>
        <w:pStyle w:val="a3"/>
        <w:spacing w:line="360" w:lineRule="auto"/>
        <w:rPr>
          <w:sz w:val="28"/>
          <w:szCs w:val="28"/>
        </w:rPr>
      </w:pPr>
      <w:r w:rsidRPr="004A5454">
        <w:rPr>
          <w:b/>
          <w:bCs/>
          <w:sz w:val="28"/>
          <w:szCs w:val="28"/>
        </w:rPr>
        <w:t xml:space="preserve">Озоновый слой (озоносфера) </w:t>
      </w:r>
      <w:r w:rsidRPr="004A5454">
        <w:rPr>
          <w:sz w:val="28"/>
          <w:szCs w:val="28"/>
        </w:rPr>
        <w:t xml:space="preserve">охватывает весь земной шар и располагается на высотах от 10 до </w:t>
      </w:r>
      <w:smartTag w:uri="urn:schemas-microsoft-com:office:smarttags" w:element="metricconverter">
        <w:smartTagPr>
          <w:attr w:name="ProductID" w:val="50 км"/>
        </w:smartTagPr>
        <w:r w:rsidRPr="004A5454">
          <w:rPr>
            <w:sz w:val="28"/>
            <w:szCs w:val="28"/>
          </w:rPr>
          <w:t>50 км</w:t>
        </w:r>
      </w:smartTag>
      <w:r w:rsidRPr="004A5454">
        <w:rPr>
          <w:sz w:val="28"/>
          <w:szCs w:val="28"/>
        </w:rPr>
        <w:t xml:space="preserve"> с максимальной концентрацией озона на высоте 20—25 км. Насыщенность атмосферы озоном постоянно меняется в любой части планеты, достигая максимума весной в приполярной области.</w:t>
      </w:r>
    </w:p>
    <w:p w:rsidR="00C4269A" w:rsidRPr="004A5454" w:rsidRDefault="00C4269A" w:rsidP="004A5454">
      <w:pPr>
        <w:pStyle w:val="a3"/>
        <w:spacing w:line="360" w:lineRule="auto"/>
        <w:rPr>
          <w:sz w:val="28"/>
          <w:szCs w:val="28"/>
        </w:rPr>
      </w:pPr>
      <w:r w:rsidRPr="004A5454">
        <w:rPr>
          <w:sz w:val="28"/>
          <w:szCs w:val="28"/>
        </w:rPr>
        <w:t xml:space="preserve">Впервые истощение озонового слоя привлекло внимание широкой общественности в </w:t>
      </w:r>
      <w:smartTag w:uri="urn:schemas-microsoft-com:office:smarttags" w:element="metricconverter">
        <w:smartTagPr>
          <w:attr w:name="ProductID" w:val="1985 г"/>
        </w:smartTagPr>
        <w:r w:rsidRPr="004A5454">
          <w:rPr>
            <w:sz w:val="28"/>
            <w:szCs w:val="28"/>
          </w:rPr>
          <w:t>1985 г</w:t>
        </w:r>
      </w:smartTag>
      <w:r w:rsidRPr="004A5454">
        <w:rPr>
          <w:sz w:val="28"/>
          <w:szCs w:val="28"/>
        </w:rPr>
        <w:t xml:space="preserve">., когда над Антарктидой было обнаружено пространство с пониженным (до 50%) содержанием озона, получившее название </w:t>
      </w:r>
      <w:r w:rsidRPr="004A5454">
        <w:rPr>
          <w:i/>
          <w:iCs/>
          <w:sz w:val="28"/>
          <w:szCs w:val="28"/>
        </w:rPr>
        <w:t xml:space="preserve">“озоновой дыры”. С </w:t>
      </w:r>
      <w:r w:rsidRPr="004A5454">
        <w:rPr>
          <w:sz w:val="28"/>
          <w:szCs w:val="28"/>
        </w:rPr>
        <w:t xml:space="preserve">тех пор результаты измерений подтверждают повсеместное уменьшение озонового слоя практически на всей планете. Так, например, в России за последние десять лет концентрация озонового слоя снизилась на 4—6% в зимнее время и на 3 % — в летнее. В настоящее время истощение озонового слоя признано всеми как серьезная угроза глобальной экологической безопасности. Снижение концентрации озона ослабляет способность атмосферы защищать все живое на Земле от жесткого ультрафиолетового излучения (УФ-радиация). Живые организмы весьма уязвимы для ультрафиолетового излучения, ибо энергии даже одного фотона из этих лучей достаточно, чтобы разрушить химические связи в большинстве органических молекул. Не случайно поэтому в районах с пониженным содержанием озона многочисленны солнечные ожоги, наблюдается увеличение заболевания людей раком кожи и др. Так, например, по мнению ряда ученых-экологов, к </w:t>
      </w:r>
      <w:smartTag w:uri="urn:schemas-microsoft-com:office:smarttags" w:element="metricconverter">
        <w:smartTagPr>
          <w:attr w:name="ProductID" w:val="2030 г"/>
        </w:smartTagPr>
        <w:r w:rsidRPr="004A5454">
          <w:rPr>
            <w:sz w:val="28"/>
            <w:szCs w:val="28"/>
          </w:rPr>
          <w:t>2030 г</w:t>
        </w:r>
      </w:smartTag>
      <w:r w:rsidRPr="004A5454">
        <w:rPr>
          <w:sz w:val="28"/>
          <w:szCs w:val="28"/>
        </w:rPr>
        <w:t>. в России при сохранении нынешних темпов истощения озонового слоя заболеют раком кожи дополнительно 6 млн. человек. Кроме кожных заболеваний возможно развитие глазных болезней (катаракта и др.), подавление иммунной системы и т. д.</w:t>
      </w:r>
    </w:p>
    <w:p w:rsidR="00C4269A" w:rsidRPr="004A5454" w:rsidRDefault="00C4269A" w:rsidP="004A5454">
      <w:pPr>
        <w:pStyle w:val="a3"/>
        <w:spacing w:line="360" w:lineRule="auto"/>
        <w:rPr>
          <w:sz w:val="28"/>
          <w:szCs w:val="28"/>
        </w:rPr>
      </w:pPr>
      <w:r w:rsidRPr="004A5454">
        <w:rPr>
          <w:sz w:val="28"/>
          <w:szCs w:val="28"/>
        </w:rPr>
        <w:t>Установлено также, что растения под влиянием сильного ультрафиолетового излучения постепенно теряют свою способность к фотосинтезу, а нарушение жизнедеятельности планктона приводит к разрыву трофических цепей биоты водных экосистем, и т. д.</w:t>
      </w:r>
    </w:p>
    <w:p w:rsidR="00C4269A" w:rsidRPr="004A5454" w:rsidRDefault="00C4269A" w:rsidP="004A5454">
      <w:pPr>
        <w:pStyle w:val="a3"/>
        <w:spacing w:line="360" w:lineRule="auto"/>
        <w:rPr>
          <w:sz w:val="28"/>
          <w:szCs w:val="28"/>
        </w:rPr>
      </w:pPr>
      <w:r w:rsidRPr="004A5454">
        <w:rPr>
          <w:sz w:val="28"/>
          <w:szCs w:val="28"/>
        </w:rPr>
        <w:t xml:space="preserve">Наука еще до конца не установила, каковы же основные процессы, нарушающие озоновый слой. Предполагается как естественное, так и антропогенное происхождение “озоновых дыр”. Последнее, по мнению большинства ученых, более вероятно и связано с повышенным содержанием </w:t>
      </w:r>
      <w:r w:rsidRPr="004A5454">
        <w:rPr>
          <w:i/>
          <w:iCs/>
          <w:sz w:val="28"/>
          <w:szCs w:val="28"/>
        </w:rPr>
        <w:t xml:space="preserve">хлорфторуглеродов (фреонов). </w:t>
      </w:r>
      <w:r w:rsidRPr="004A5454">
        <w:rPr>
          <w:sz w:val="28"/>
          <w:szCs w:val="28"/>
        </w:rPr>
        <w:t>Фреоны широко применяются в промышленном производстве и в быту (хладоагрегаты, растворители, распылители, аэрозольные упаковки и др.). Поднимаясь в атмосферу, фреоны разлагаются с выделением оксида хлора, губительно действующего на молекулы озона.</w:t>
      </w:r>
    </w:p>
    <w:p w:rsidR="00C4269A" w:rsidRPr="004A5454" w:rsidRDefault="00C4269A" w:rsidP="004A5454">
      <w:pPr>
        <w:pStyle w:val="a3"/>
        <w:spacing w:line="360" w:lineRule="auto"/>
        <w:rPr>
          <w:sz w:val="28"/>
          <w:szCs w:val="28"/>
        </w:rPr>
      </w:pPr>
      <w:r w:rsidRPr="004A5454">
        <w:rPr>
          <w:sz w:val="28"/>
          <w:szCs w:val="28"/>
        </w:rPr>
        <w:t>По данным международной экологической организации “Гринпис”, основными поставщиками хлорфторуглеродов (фреонов) являются США— 30,85%, Япония — 12,42%, Великобритания — 8,62% и Россия — 8,0%. США пробили в озоновом слое “дыру” площадью 7 млн. км</w:t>
      </w:r>
      <w:r w:rsidRPr="004A5454">
        <w:rPr>
          <w:sz w:val="28"/>
          <w:szCs w:val="28"/>
          <w:vertAlign w:val="superscript"/>
        </w:rPr>
        <w:t>2</w:t>
      </w:r>
      <w:r w:rsidRPr="004A5454">
        <w:rPr>
          <w:sz w:val="28"/>
          <w:szCs w:val="28"/>
        </w:rPr>
        <w:t>, Япония — 3 млн. км</w:t>
      </w:r>
      <w:r w:rsidRPr="004A5454">
        <w:rPr>
          <w:sz w:val="28"/>
          <w:szCs w:val="28"/>
          <w:vertAlign w:val="superscript"/>
        </w:rPr>
        <w:t>2</w:t>
      </w:r>
      <w:r w:rsidRPr="004A5454">
        <w:rPr>
          <w:sz w:val="28"/>
          <w:szCs w:val="28"/>
        </w:rPr>
        <w:t>, что в семь раз больше, чем площадь самой Японии. В последнее время в США и в ряде западных стран построены заводы по производству новых видов хладореагентов (гидрохлорфторуглеродов) с низким потенциалом разрушения озонового слоя.</w:t>
      </w:r>
    </w:p>
    <w:p w:rsidR="00C4269A" w:rsidRPr="004A5454" w:rsidRDefault="00C4269A" w:rsidP="004A5454">
      <w:pPr>
        <w:pStyle w:val="a3"/>
        <w:spacing w:line="360" w:lineRule="auto"/>
        <w:rPr>
          <w:sz w:val="28"/>
          <w:szCs w:val="28"/>
        </w:rPr>
      </w:pPr>
      <w:r w:rsidRPr="004A5454">
        <w:rPr>
          <w:sz w:val="28"/>
          <w:szCs w:val="28"/>
        </w:rPr>
        <w:t>Согласно протоколу Монреальской конференции (</w:t>
      </w:r>
      <w:smartTag w:uri="urn:schemas-microsoft-com:office:smarttags" w:element="metricconverter">
        <w:smartTagPr>
          <w:attr w:name="ProductID" w:val="1990 г"/>
        </w:smartTagPr>
        <w:r w:rsidRPr="004A5454">
          <w:rPr>
            <w:sz w:val="28"/>
            <w:szCs w:val="28"/>
          </w:rPr>
          <w:t>1990 г</w:t>
        </w:r>
      </w:smartTag>
      <w:r w:rsidRPr="004A5454">
        <w:rPr>
          <w:sz w:val="28"/>
          <w:szCs w:val="28"/>
        </w:rPr>
        <w:t>.), пересмотренному затем в Лондоне (</w:t>
      </w:r>
      <w:smartTag w:uri="urn:schemas-microsoft-com:office:smarttags" w:element="metricconverter">
        <w:smartTagPr>
          <w:attr w:name="ProductID" w:val="1991 г"/>
        </w:smartTagPr>
        <w:r w:rsidRPr="004A5454">
          <w:rPr>
            <w:sz w:val="28"/>
            <w:szCs w:val="28"/>
          </w:rPr>
          <w:t>1991 г</w:t>
        </w:r>
      </w:smartTag>
      <w:r w:rsidRPr="004A5454">
        <w:rPr>
          <w:sz w:val="28"/>
          <w:szCs w:val="28"/>
        </w:rPr>
        <w:t>.) и Копенгагене (</w:t>
      </w:r>
      <w:smartTag w:uri="urn:schemas-microsoft-com:office:smarttags" w:element="metricconverter">
        <w:smartTagPr>
          <w:attr w:name="ProductID" w:val="1992 г"/>
        </w:smartTagPr>
        <w:r w:rsidRPr="004A5454">
          <w:rPr>
            <w:sz w:val="28"/>
            <w:szCs w:val="28"/>
          </w:rPr>
          <w:t>1992 г</w:t>
        </w:r>
      </w:smartTag>
      <w:r w:rsidRPr="004A5454">
        <w:rPr>
          <w:sz w:val="28"/>
          <w:szCs w:val="28"/>
        </w:rPr>
        <w:t xml:space="preserve">.), предусматривалось снижение выбросов хлорфторуглерода к </w:t>
      </w:r>
      <w:smartTag w:uri="urn:schemas-microsoft-com:office:smarttags" w:element="metricconverter">
        <w:smartTagPr>
          <w:attr w:name="ProductID" w:val="1998 г"/>
        </w:smartTagPr>
        <w:r w:rsidRPr="004A5454">
          <w:rPr>
            <w:sz w:val="28"/>
            <w:szCs w:val="28"/>
          </w:rPr>
          <w:t>1998 г</w:t>
        </w:r>
      </w:smartTag>
      <w:r w:rsidRPr="004A5454">
        <w:rPr>
          <w:sz w:val="28"/>
          <w:szCs w:val="28"/>
        </w:rPr>
        <w:t xml:space="preserve">. на 50%. Согласно ст. 56 Закона Российской Федерации об охране окружающей природной среды, в соответствии с международными соглашениями, все организации и предприятия обязаны сократить и в последующем полностью прекратить производство и использование озоноразрушающих веществ. </w:t>
      </w:r>
    </w:p>
    <w:p w:rsidR="00C4269A" w:rsidRPr="004A5454" w:rsidRDefault="00C4269A" w:rsidP="004A5454">
      <w:pPr>
        <w:pStyle w:val="a3"/>
        <w:spacing w:line="360" w:lineRule="auto"/>
        <w:rPr>
          <w:sz w:val="28"/>
          <w:szCs w:val="28"/>
        </w:rPr>
      </w:pPr>
      <w:r w:rsidRPr="004A5454">
        <w:rPr>
          <w:sz w:val="28"/>
          <w:szCs w:val="28"/>
        </w:rPr>
        <w:t>Ряд ученых продолжают настаивать на естественном происхождении “озоновой дыры”. Причины ее возникновения одни видят в естественной изменчивости озоносферы, циклической активности Солнца, другие связывают эти процессы с рифто-генезом и дегазацией Земли.</w:t>
      </w:r>
    </w:p>
    <w:p w:rsidR="00C4269A" w:rsidRPr="004A5454" w:rsidRDefault="004A5454" w:rsidP="004A5454">
      <w:pPr>
        <w:pStyle w:val="a3"/>
        <w:spacing w:line="360" w:lineRule="auto"/>
        <w:rPr>
          <w:sz w:val="28"/>
          <w:szCs w:val="28"/>
        </w:rPr>
      </w:pPr>
      <w:r>
        <w:rPr>
          <w:rStyle w:val="a4"/>
          <w:sz w:val="28"/>
          <w:szCs w:val="28"/>
        </w:rPr>
        <w:t xml:space="preserve">3) </w:t>
      </w:r>
      <w:r w:rsidR="00C4269A" w:rsidRPr="004A5454">
        <w:rPr>
          <w:rStyle w:val="a4"/>
          <w:sz w:val="28"/>
          <w:szCs w:val="28"/>
        </w:rPr>
        <w:t>Кислотные дожди</w:t>
      </w:r>
    </w:p>
    <w:p w:rsidR="00C4269A" w:rsidRPr="004A5454" w:rsidRDefault="00C4269A" w:rsidP="004A5454">
      <w:pPr>
        <w:pStyle w:val="a3"/>
        <w:spacing w:line="360" w:lineRule="auto"/>
        <w:rPr>
          <w:sz w:val="28"/>
          <w:szCs w:val="28"/>
        </w:rPr>
      </w:pPr>
      <w:r w:rsidRPr="004A5454">
        <w:rPr>
          <w:sz w:val="28"/>
          <w:szCs w:val="28"/>
        </w:rPr>
        <w:t xml:space="preserve">Одна из важнейших экологических проблем, с которой связывают окисление природной среды, </w:t>
      </w:r>
      <w:r w:rsidRPr="004A5454">
        <w:rPr>
          <w:b/>
          <w:bCs/>
          <w:sz w:val="28"/>
          <w:szCs w:val="28"/>
        </w:rPr>
        <w:t xml:space="preserve">—кислотные дожди. </w:t>
      </w:r>
      <w:r w:rsidRPr="004A5454">
        <w:rPr>
          <w:sz w:val="28"/>
          <w:szCs w:val="28"/>
        </w:rPr>
        <w:t xml:space="preserve">Образуются они при промышленных выбросах в атмосферу диоксида серы и оксидов азота, которые, соединяясь с атмосферной влагой, образуют серную и азотную кислоты. В результате дождь и снег оказываются подкисленными (число рН ниже 5,6). В Баварии (ФРГ) в августе </w:t>
      </w:r>
      <w:smartTag w:uri="urn:schemas-microsoft-com:office:smarttags" w:element="metricconverter">
        <w:smartTagPr>
          <w:attr w:name="ProductID" w:val="1981 г"/>
        </w:smartTagPr>
        <w:r w:rsidRPr="004A5454">
          <w:rPr>
            <w:sz w:val="28"/>
            <w:szCs w:val="28"/>
          </w:rPr>
          <w:t>1981 г</w:t>
        </w:r>
      </w:smartTag>
      <w:r w:rsidRPr="004A5454">
        <w:rPr>
          <w:sz w:val="28"/>
          <w:szCs w:val="28"/>
        </w:rPr>
        <w:t>. выпадали дожди с кислотностью рН=3,5. Максимальная зарегистрированная кислотность осадков в Западной Европе — рН=2,3.</w:t>
      </w:r>
    </w:p>
    <w:p w:rsidR="00C4269A" w:rsidRPr="004A5454" w:rsidRDefault="00C4269A" w:rsidP="004A5454">
      <w:pPr>
        <w:pStyle w:val="a3"/>
        <w:spacing w:line="360" w:lineRule="auto"/>
        <w:rPr>
          <w:sz w:val="28"/>
          <w:szCs w:val="28"/>
        </w:rPr>
      </w:pPr>
      <w:r w:rsidRPr="004A5454">
        <w:rPr>
          <w:sz w:val="28"/>
          <w:szCs w:val="28"/>
        </w:rPr>
        <w:t>Суммарные мировые антропогенные выбросы двух главных загрязнителей воздуха — виновников подкисления атмосферной влаги — SO</w:t>
      </w:r>
      <w:r w:rsidRPr="004A5454">
        <w:rPr>
          <w:sz w:val="28"/>
          <w:szCs w:val="28"/>
          <w:vertAlign w:val="subscript"/>
        </w:rPr>
        <w:t>2</w:t>
      </w:r>
      <w:r w:rsidRPr="004A5454">
        <w:rPr>
          <w:sz w:val="28"/>
          <w:szCs w:val="28"/>
        </w:rPr>
        <w:t xml:space="preserve"> и NO составляют ежегодно — более 255 млн. т. (</w:t>
      </w:r>
      <w:smartTag w:uri="urn:schemas-microsoft-com:office:smarttags" w:element="metricconverter">
        <w:smartTagPr>
          <w:attr w:name="ProductID" w:val="1994 г"/>
        </w:smartTagPr>
        <w:r w:rsidRPr="004A5454">
          <w:rPr>
            <w:sz w:val="28"/>
            <w:szCs w:val="28"/>
          </w:rPr>
          <w:t>1994 г</w:t>
        </w:r>
      </w:smartTag>
      <w:r w:rsidRPr="004A5454">
        <w:rPr>
          <w:sz w:val="28"/>
          <w:szCs w:val="28"/>
        </w:rPr>
        <w:t>.). На огромной территории природная среда закисляется, что весьма негативно отражается на состоянии всех экосистем. Выяснилось, что природные экосистемы подвергаются разрушению даже при меньшем уровне загрязнения воздуха, чем тот, который опасен для человека. “Озера и реки, лишенные рыбы, гибнущие леса — вот печальные последствия индустриализации планеты”.</w:t>
      </w:r>
    </w:p>
    <w:p w:rsidR="00C4269A" w:rsidRPr="004A5454" w:rsidRDefault="00C4269A" w:rsidP="004A5454">
      <w:pPr>
        <w:pStyle w:val="a3"/>
        <w:spacing w:line="360" w:lineRule="auto"/>
        <w:rPr>
          <w:sz w:val="28"/>
          <w:szCs w:val="28"/>
        </w:rPr>
      </w:pPr>
      <w:r w:rsidRPr="004A5454">
        <w:rPr>
          <w:sz w:val="28"/>
          <w:szCs w:val="28"/>
        </w:rPr>
        <w:t>Опасность представляют, как правило, не сами кислотные осадки, а протекающие под их влиянием процессы. Под действием кислотных осадков из почвы выщелачиваются не только жизненно необходимые растениям питательные вещества, но и токсичные тяжелые и легкие металлы — свинец, кадмий, алюминий и др. Впоследствии они сами или образующиеся токсичные соединения усваиваются растениями и другими почвенными организмами, что ведет к весьма негативным последствиям.</w:t>
      </w:r>
    </w:p>
    <w:p w:rsidR="00C4269A" w:rsidRPr="004A5454" w:rsidRDefault="00C4269A" w:rsidP="004A5454">
      <w:pPr>
        <w:pStyle w:val="a3"/>
        <w:spacing w:line="360" w:lineRule="auto"/>
        <w:rPr>
          <w:sz w:val="28"/>
          <w:szCs w:val="28"/>
        </w:rPr>
      </w:pPr>
      <w:r w:rsidRPr="004A5454">
        <w:rPr>
          <w:sz w:val="28"/>
          <w:szCs w:val="28"/>
        </w:rPr>
        <w:t>Пятьдесят миллионов гектаров леса в 25 европейских странах страдают от действия сложной смеси загрязняющих веществ, включающей кислотные дожди, озон, токсичные металлы и др. Так, например, гибнут хвойные горные леса в Баварии. Отмечены случаи поражения хвойных и лиственных лесов в Карелии, Сибири и в других районах нашей страны.</w:t>
      </w:r>
    </w:p>
    <w:p w:rsidR="00C4269A" w:rsidRPr="004A5454" w:rsidRDefault="00C4269A" w:rsidP="004A5454">
      <w:pPr>
        <w:pStyle w:val="a3"/>
        <w:spacing w:line="360" w:lineRule="auto"/>
        <w:rPr>
          <w:sz w:val="28"/>
          <w:szCs w:val="28"/>
        </w:rPr>
      </w:pPr>
      <w:r w:rsidRPr="004A5454">
        <w:rPr>
          <w:sz w:val="28"/>
          <w:szCs w:val="28"/>
        </w:rPr>
        <w:t>Воздействие кислотных дождей снижает устойчивость лесов к засухам, болезням, природным загрязнениям, что приводит к еще более выраженной их деградации как природных экосистем.</w:t>
      </w:r>
    </w:p>
    <w:p w:rsidR="00C4269A" w:rsidRPr="004A5454" w:rsidRDefault="00C4269A" w:rsidP="004A5454">
      <w:pPr>
        <w:pStyle w:val="a3"/>
        <w:spacing w:line="360" w:lineRule="auto"/>
        <w:rPr>
          <w:sz w:val="28"/>
          <w:szCs w:val="28"/>
        </w:rPr>
      </w:pPr>
      <w:r w:rsidRPr="004A5454">
        <w:rPr>
          <w:sz w:val="28"/>
          <w:szCs w:val="28"/>
        </w:rPr>
        <w:t xml:space="preserve">Ярким примером негативного воздействия кислотных осадков на природные экосистемы является закисление </w:t>
      </w:r>
      <w:r w:rsidRPr="004A5454">
        <w:rPr>
          <w:i/>
          <w:iCs/>
          <w:sz w:val="28"/>
          <w:szCs w:val="28"/>
        </w:rPr>
        <w:t xml:space="preserve">озер. </w:t>
      </w:r>
      <w:r w:rsidRPr="004A5454">
        <w:rPr>
          <w:sz w:val="28"/>
          <w:szCs w:val="28"/>
        </w:rPr>
        <w:t>Особенно интенсивно оно происходит в Канаде, Швеции, Норвегии и на юге Финляндии. Объясняется это тем, что значительная часть выбросов серы в таких промышленно развитых странах, как США, ФРГ и Великобритании, выпадают именно на их территории. Наиболее уязвимы в этих странах озера, так как коренные породы, слагающие их ложе, обычно представлены гранито-гнейсами и гранитами, не способными нейтрализовать кислотные осадки, в отличие, например, от известняков, которые создают щелочную среду и препятствуют закислению. Сильно закислены и многие озера на севере США.</w:t>
      </w:r>
    </w:p>
    <w:p w:rsidR="00C4269A" w:rsidRPr="00CD53AF" w:rsidRDefault="00C4269A" w:rsidP="0091612D">
      <w:pPr>
        <w:pStyle w:val="a3"/>
        <w:numPr>
          <w:ilvl w:val="0"/>
          <w:numId w:val="15"/>
        </w:numPr>
        <w:spacing w:line="360" w:lineRule="auto"/>
        <w:rPr>
          <w:sz w:val="32"/>
          <w:szCs w:val="32"/>
        </w:rPr>
      </w:pPr>
      <w:r w:rsidRPr="00CD53AF">
        <w:rPr>
          <w:rStyle w:val="a4"/>
          <w:sz w:val="32"/>
          <w:szCs w:val="32"/>
        </w:rPr>
        <w:t xml:space="preserve">Закисление озер в мире </w:t>
      </w:r>
    </w:p>
    <w:tbl>
      <w:tblPr>
        <w:tblW w:w="7848"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93"/>
        <w:gridCol w:w="6055"/>
      </w:tblGrid>
      <w:tr w:rsidR="00C4269A" w:rsidRPr="004A5454">
        <w:trPr>
          <w:trHeight w:val="255"/>
          <w:tblCellSpacing w:w="7" w:type="dxa"/>
        </w:trPr>
        <w:tc>
          <w:tcPr>
            <w:tcW w:w="1129"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Страна</w:t>
            </w:r>
          </w:p>
        </w:tc>
        <w:tc>
          <w:tcPr>
            <w:tcW w:w="38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Состояние озер</w:t>
            </w:r>
          </w:p>
        </w:tc>
      </w:tr>
      <w:tr w:rsidR="00C4269A" w:rsidRPr="004A5454">
        <w:trPr>
          <w:trHeight w:val="676"/>
          <w:tblCellSpacing w:w="7" w:type="dxa"/>
        </w:trPr>
        <w:tc>
          <w:tcPr>
            <w:tcW w:w="1129"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Канада</w:t>
            </w:r>
          </w:p>
        </w:tc>
        <w:tc>
          <w:tcPr>
            <w:tcW w:w="38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Более 14 тыс. озер сильно закислены; каждому седьмому озеру на востоке страны нанесен биологический ущерб</w:t>
            </w:r>
          </w:p>
        </w:tc>
      </w:tr>
      <w:tr w:rsidR="00C4269A" w:rsidRPr="004A5454">
        <w:trPr>
          <w:trHeight w:val="450"/>
          <w:tblCellSpacing w:w="7" w:type="dxa"/>
        </w:trPr>
        <w:tc>
          <w:tcPr>
            <w:tcW w:w="1129"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Норвегия</w:t>
            </w:r>
          </w:p>
        </w:tc>
        <w:tc>
          <w:tcPr>
            <w:tcW w:w="38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В водоемах общей площадью 13 тыс. км</w:t>
            </w:r>
            <w:r w:rsidRPr="004A5454">
              <w:rPr>
                <w:sz w:val="28"/>
                <w:szCs w:val="28"/>
                <w:vertAlign w:val="superscript"/>
              </w:rPr>
              <w:t>2</w:t>
            </w:r>
            <w:r w:rsidRPr="004A5454">
              <w:rPr>
                <w:sz w:val="28"/>
                <w:szCs w:val="28"/>
              </w:rPr>
              <w:t xml:space="preserve"> уничтожена рыба и еще на 20 тыс. км</w:t>
            </w:r>
            <w:r w:rsidRPr="004A5454">
              <w:rPr>
                <w:sz w:val="28"/>
                <w:szCs w:val="28"/>
                <w:vertAlign w:val="superscript"/>
              </w:rPr>
              <w:t>2</w:t>
            </w:r>
            <w:r w:rsidRPr="004A5454">
              <w:rPr>
                <w:sz w:val="28"/>
                <w:szCs w:val="28"/>
              </w:rPr>
              <w:t xml:space="preserve"> - поражена</w:t>
            </w:r>
          </w:p>
        </w:tc>
      </w:tr>
      <w:tr w:rsidR="00C4269A" w:rsidRPr="004A5454">
        <w:trPr>
          <w:trHeight w:val="691"/>
          <w:tblCellSpacing w:w="7" w:type="dxa"/>
        </w:trPr>
        <w:tc>
          <w:tcPr>
            <w:tcW w:w="1129"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Швеция</w:t>
            </w:r>
          </w:p>
        </w:tc>
        <w:tc>
          <w:tcPr>
            <w:tcW w:w="38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В 14 тыс. озер уничтожены наиболее чувствительные к уровню кислотности виды; 2 200 озер практически безжизненны</w:t>
            </w:r>
          </w:p>
        </w:tc>
      </w:tr>
      <w:tr w:rsidR="00C4269A" w:rsidRPr="004A5454">
        <w:trPr>
          <w:trHeight w:val="676"/>
          <w:tblCellSpacing w:w="7" w:type="dxa"/>
        </w:trPr>
        <w:tc>
          <w:tcPr>
            <w:tcW w:w="1129"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Финляндия</w:t>
            </w:r>
          </w:p>
        </w:tc>
        <w:tc>
          <w:tcPr>
            <w:tcW w:w="38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8 % озер не обладают способностью к нейтрализации кислоты. Наиболее закисленные озера в южной части страны</w:t>
            </w:r>
          </w:p>
        </w:tc>
      </w:tr>
      <w:tr w:rsidR="00C4269A" w:rsidRPr="004A5454">
        <w:trPr>
          <w:trHeight w:val="1141"/>
          <w:tblCellSpacing w:w="7" w:type="dxa"/>
        </w:trPr>
        <w:tc>
          <w:tcPr>
            <w:tcW w:w="1129"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США</w:t>
            </w:r>
          </w:p>
        </w:tc>
        <w:tc>
          <w:tcPr>
            <w:tcW w:w="3844" w:type="pct"/>
            <w:tcBorders>
              <w:top w:val="outset" w:sz="6" w:space="0" w:color="auto"/>
              <w:left w:val="outset" w:sz="6" w:space="0" w:color="auto"/>
              <w:bottom w:val="outset" w:sz="6" w:space="0" w:color="auto"/>
              <w:right w:val="outset" w:sz="6" w:space="0" w:color="auto"/>
            </w:tcBorders>
          </w:tcPr>
          <w:p w:rsidR="00C4269A" w:rsidRPr="004A5454" w:rsidRDefault="00C4269A" w:rsidP="004A5454">
            <w:pPr>
              <w:spacing w:line="360" w:lineRule="auto"/>
              <w:rPr>
                <w:sz w:val="28"/>
                <w:szCs w:val="28"/>
              </w:rPr>
            </w:pPr>
            <w:r w:rsidRPr="004A5454">
              <w:rPr>
                <w:sz w:val="28"/>
                <w:szCs w:val="28"/>
              </w:rPr>
              <w:t xml:space="preserve">В стране около 1 тыс. подкисленных озер и 3 тыс. почти кислотных (данные фонда охраны окружающей среды). Исследования АООС в </w:t>
            </w:r>
            <w:smartTag w:uri="urn:schemas-microsoft-com:office:smarttags" w:element="metricconverter">
              <w:smartTagPr>
                <w:attr w:name="ProductID" w:val="1984 г"/>
              </w:smartTagPr>
              <w:r w:rsidRPr="004A5454">
                <w:rPr>
                  <w:sz w:val="28"/>
                  <w:szCs w:val="28"/>
                </w:rPr>
                <w:t>1984 г</w:t>
              </w:r>
            </w:smartTag>
            <w:r w:rsidRPr="004A5454">
              <w:rPr>
                <w:sz w:val="28"/>
                <w:szCs w:val="28"/>
              </w:rPr>
              <w:t>. показали, что 522 озера имеют сильную кислотную среду и 964 находятся на грани этого</w:t>
            </w:r>
          </w:p>
        </w:tc>
      </w:tr>
    </w:tbl>
    <w:p w:rsidR="00C4269A" w:rsidRPr="004A5454" w:rsidRDefault="00C4269A" w:rsidP="004A5454">
      <w:pPr>
        <w:pStyle w:val="a3"/>
        <w:spacing w:line="360" w:lineRule="auto"/>
        <w:rPr>
          <w:sz w:val="28"/>
          <w:szCs w:val="28"/>
        </w:rPr>
      </w:pPr>
      <w:r w:rsidRPr="004A5454">
        <w:rPr>
          <w:sz w:val="28"/>
          <w:szCs w:val="28"/>
        </w:rPr>
        <w:t>Закисление озер опасно не только для популяций различных видов рыб (в том числе лососевых, сиговых и др.), но часто влечет за собой постепенную гибель планктона, многочисленных видов водорослей и других его обитателей. Озера становятся практически безжизненными.</w:t>
      </w:r>
    </w:p>
    <w:p w:rsidR="00C4269A" w:rsidRPr="004A5454" w:rsidRDefault="00C4269A" w:rsidP="004A5454">
      <w:pPr>
        <w:pStyle w:val="a3"/>
        <w:spacing w:line="360" w:lineRule="auto"/>
        <w:rPr>
          <w:sz w:val="28"/>
          <w:szCs w:val="28"/>
        </w:rPr>
      </w:pPr>
      <w:r w:rsidRPr="004A5454">
        <w:rPr>
          <w:sz w:val="28"/>
          <w:szCs w:val="28"/>
        </w:rPr>
        <w:t>В нашей стране площадь значительного закисления от выпадения кислотных осадков достигает несколько десятков миллионов гектаров. Отмечены и частные случаи закисления озер (Карелия и др.). Повышенная кислотность осадков наблюдается вдоль западной границы (трансграничный перенос серы и других загрязняющих веществ) и на территории ряда крупных промышленных районов, а также фрагментарно на побережье Таймыра и Якутии.</w:t>
      </w:r>
      <w:bookmarkEnd w:id="3"/>
    </w:p>
    <w:p w:rsidR="00C4269A" w:rsidRDefault="00C4269A"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sz w:val="28"/>
          <w:szCs w:val="28"/>
        </w:rPr>
      </w:pPr>
    </w:p>
    <w:p w:rsidR="0091612D" w:rsidRDefault="0091612D" w:rsidP="004A5454">
      <w:pPr>
        <w:spacing w:line="360" w:lineRule="auto"/>
        <w:rPr>
          <w:b/>
          <w:sz w:val="32"/>
          <w:szCs w:val="32"/>
        </w:rPr>
      </w:pPr>
      <w:r>
        <w:rPr>
          <w:b/>
          <w:sz w:val="32"/>
          <w:szCs w:val="32"/>
        </w:rPr>
        <w:t>Список литературы</w:t>
      </w:r>
    </w:p>
    <w:p w:rsidR="00C77A31" w:rsidRPr="002977C7" w:rsidRDefault="00C77A31" w:rsidP="002977C7">
      <w:pPr>
        <w:numPr>
          <w:ilvl w:val="0"/>
          <w:numId w:val="17"/>
        </w:numPr>
        <w:spacing w:line="480" w:lineRule="auto"/>
        <w:rPr>
          <w:b/>
          <w:sz w:val="28"/>
          <w:szCs w:val="28"/>
        </w:rPr>
      </w:pPr>
      <w:r w:rsidRPr="002977C7">
        <w:rPr>
          <w:sz w:val="28"/>
          <w:szCs w:val="28"/>
        </w:rPr>
        <w:t>ФЕДЕРАЛЬНЫЙ ЗАКОН "ОБ ОХРАНЕ ОКРУЖАЮЩЕЙ СРЕДЫ" от 10.01.2002 N 7-ФЗ (Принят ГД ФС РФ 20.12.2001)</w:t>
      </w:r>
    </w:p>
    <w:p w:rsidR="0091612D" w:rsidRPr="002977C7" w:rsidRDefault="0091612D" w:rsidP="002977C7">
      <w:pPr>
        <w:numPr>
          <w:ilvl w:val="0"/>
          <w:numId w:val="17"/>
        </w:numPr>
        <w:spacing w:line="480" w:lineRule="auto"/>
        <w:rPr>
          <w:sz w:val="28"/>
          <w:szCs w:val="28"/>
        </w:rPr>
      </w:pPr>
      <w:r w:rsidRPr="002977C7">
        <w:rPr>
          <w:sz w:val="28"/>
          <w:szCs w:val="28"/>
        </w:rPr>
        <w:t>Болбас М.М. Основы промышленной экологии. Москва: Высшая школа, 2003.</w:t>
      </w:r>
    </w:p>
    <w:p w:rsidR="0091612D" w:rsidRPr="002977C7" w:rsidRDefault="00C77A31" w:rsidP="002977C7">
      <w:pPr>
        <w:numPr>
          <w:ilvl w:val="0"/>
          <w:numId w:val="17"/>
        </w:numPr>
        <w:spacing w:line="480" w:lineRule="auto"/>
        <w:rPr>
          <w:sz w:val="28"/>
          <w:szCs w:val="28"/>
        </w:rPr>
      </w:pPr>
      <w:r w:rsidRPr="002977C7">
        <w:rPr>
          <w:sz w:val="28"/>
          <w:szCs w:val="28"/>
        </w:rPr>
        <w:t xml:space="preserve">Банников А.Г., Вакулин А.А., Рустамов А.К.. </w:t>
      </w:r>
      <w:r w:rsidR="0091612D" w:rsidRPr="002977C7">
        <w:rPr>
          <w:sz w:val="28"/>
          <w:szCs w:val="28"/>
        </w:rPr>
        <w:t>Основы эко</w:t>
      </w:r>
      <w:r w:rsidRPr="002977C7">
        <w:rPr>
          <w:sz w:val="28"/>
          <w:szCs w:val="28"/>
        </w:rPr>
        <w:t>логии и охрана окружающей среды</w:t>
      </w:r>
      <w:r w:rsidR="0091612D" w:rsidRPr="002977C7">
        <w:rPr>
          <w:sz w:val="28"/>
          <w:szCs w:val="28"/>
        </w:rPr>
        <w:t xml:space="preserve"> - 4-е изд., перераб. и доп. - М.: Колос, 1999.</w:t>
      </w:r>
    </w:p>
    <w:p w:rsidR="00C77A31" w:rsidRPr="002977C7" w:rsidRDefault="00C77A31" w:rsidP="002977C7">
      <w:pPr>
        <w:pStyle w:val="1"/>
        <w:numPr>
          <w:ilvl w:val="0"/>
          <w:numId w:val="17"/>
        </w:numPr>
        <w:spacing w:line="480" w:lineRule="auto"/>
        <w:rPr>
          <w:b w:val="0"/>
          <w:sz w:val="28"/>
          <w:szCs w:val="28"/>
        </w:rPr>
      </w:pPr>
      <w:r w:rsidRPr="002977C7">
        <w:rPr>
          <w:b w:val="0"/>
          <w:sz w:val="28"/>
          <w:szCs w:val="28"/>
        </w:rPr>
        <w:t>Коробкин В.И., Предельский Л.В.Экология.- Ростов н/Д: изд-во «Феникс», 2001.</w:t>
      </w:r>
    </w:p>
    <w:p w:rsidR="00C77A31" w:rsidRDefault="00C77A31" w:rsidP="002977C7">
      <w:pPr>
        <w:numPr>
          <w:ilvl w:val="0"/>
          <w:numId w:val="17"/>
        </w:numPr>
        <w:spacing w:line="480" w:lineRule="auto"/>
        <w:rPr>
          <w:sz w:val="28"/>
          <w:szCs w:val="28"/>
        </w:rPr>
      </w:pPr>
      <w:r w:rsidRPr="002977C7">
        <w:rPr>
          <w:sz w:val="28"/>
          <w:szCs w:val="28"/>
        </w:rPr>
        <w:t>Экология. Юридический энциклопедический словарь / По</w:t>
      </w:r>
      <w:r w:rsidR="002977C7">
        <w:rPr>
          <w:sz w:val="28"/>
          <w:szCs w:val="28"/>
        </w:rPr>
        <w:t xml:space="preserve">д ред. проф. С. А. Боголюбова. </w:t>
      </w:r>
      <w:r w:rsidRPr="002977C7">
        <w:rPr>
          <w:sz w:val="28"/>
          <w:szCs w:val="28"/>
        </w:rPr>
        <w:t xml:space="preserve"> М.: Издательство НОРМА, 2000.</w:t>
      </w:r>
    </w:p>
    <w:p w:rsidR="002977C7" w:rsidRPr="002977C7" w:rsidRDefault="002977C7" w:rsidP="002977C7">
      <w:pPr>
        <w:numPr>
          <w:ilvl w:val="0"/>
          <w:numId w:val="17"/>
        </w:numPr>
        <w:spacing w:line="480" w:lineRule="auto"/>
        <w:rPr>
          <w:sz w:val="28"/>
          <w:szCs w:val="28"/>
        </w:rPr>
      </w:pPr>
      <w:r>
        <w:rPr>
          <w:sz w:val="28"/>
          <w:szCs w:val="28"/>
        </w:rPr>
        <w:t>Вронский В.А.</w:t>
      </w:r>
      <w:r w:rsidRPr="002977C7">
        <w:rPr>
          <w:sz w:val="28"/>
          <w:szCs w:val="28"/>
        </w:rPr>
        <w:t>, Войткевич. « Основы учения о биосфере» - учебное пособие для студентов вузов. Издательство "Феникс" 2004г.</w:t>
      </w:r>
      <w:bookmarkStart w:id="4" w:name="_GoBack"/>
      <w:bookmarkEnd w:id="4"/>
    </w:p>
    <w:sectPr w:rsidR="002977C7" w:rsidRPr="002977C7" w:rsidSect="0091612D">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6D6" w:rsidRDefault="008B26D6">
      <w:r>
        <w:separator/>
      </w:r>
    </w:p>
  </w:endnote>
  <w:endnote w:type="continuationSeparator" w:id="0">
    <w:p w:rsidR="008B26D6" w:rsidRDefault="008B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FF" w:rsidRDefault="00C22FFF" w:rsidP="00537E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22FFF" w:rsidRDefault="00C22F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FF" w:rsidRDefault="00C22FFF" w:rsidP="00537E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D6E97">
      <w:rPr>
        <w:rStyle w:val="a6"/>
        <w:noProof/>
      </w:rPr>
      <w:t>2</w:t>
    </w:r>
    <w:r>
      <w:rPr>
        <w:rStyle w:val="a6"/>
      </w:rPr>
      <w:fldChar w:fldCharType="end"/>
    </w:r>
  </w:p>
  <w:p w:rsidR="00C22FFF" w:rsidRDefault="00C22F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6D6" w:rsidRDefault="008B26D6">
      <w:r>
        <w:separator/>
      </w:r>
    </w:p>
  </w:footnote>
  <w:footnote w:type="continuationSeparator" w:id="0">
    <w:p w:rsidR="008B26D6" w:rsidRDefault="008B2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1FF4"/>
    <w:multiLevelType w:val="multilevel"/>
    <w:tmpl w:val="2976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A76F1"/>
    <w:multiLevelType w:val="multilevel"/>
    <w:tmpl w:val="91E0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C5C56"/>
    <w:multiLevelType w:val="multilevel"/>
    <w:tmpl w:val="47F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96EE2"/>
    <w:multiLevelType w:val="multilevel"/>
    <w:tmpl w:val="41A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E6C79"/>
    <w:multiLevelType w:val="multilevel"/>
    <w:tmpl w:val="713A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52A0F"/>
    <w:multiLevelType w:val="hybridMultilevel"/>
    <w:tmpl w:val="9724BAA6"/>
    <w:lvl w:ilvl="0" w:tplc="958481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C2195A"/>
    <w:multiLevelType w:val="multilevel"/>
    <w:tmpl w:val="875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D0573"/>
    <w:multiLevelType w:val="hybridMultilevel"/>
    <w:tmpl w:val="406CC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3E0249"/>
    <w:multiLevelType w:val="multilevel"/>
    <w:tmpl w:val="8DB8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66507A"/>
    <w:multiLevelType w:val="multilevel"/>
    <w:tmpl w:val="4E6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EF0E1D"/>
    <w:multiLevelType w:val="multilevel"/>
    <w:tmpl w:val="4D36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D14CB"/>
    <w:multiLevelType w:val="hybridMultilevel"/>
    <w:tmpl w:val="B9E07B7A"/>
    <w:lvl w:ilvl="0" w:tplc="958481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FA81E93"/>
    <w:multiLevelType w:val="multilevel"/>
    <w:tmpl w:val="6C36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AC746D"/>
    <w:multiLevelType w:val="hybridMultilevel"/>
    <w:tmpl w:val="1206C3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7357EC"/>
    <w:multiLevelType w:val="hybridMultilevel"/>
    <w:tmpl w:val="BD2A6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1547975"/>
    <w:multiLevelType w:val="multilevel"/>
    <w:tmpl w:val="C64C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A53F84"/>
    <w:multiLevelType w:val="multilevel"/>
    <w:tmpl w:val="D35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5"/>
  </w:num>
  <w:num w:numId="4">
    <w:abstractNumId w:val="12"/>
  </w:num>
  <w:num w:numId="5">
    <w:abstractNumId w:val="1"/>
  </w:num>
  <w:num w:numId="6">
    <w:abstractNumId w:val="2"/>
  </w:num>
  <w:num w:numId="7">
    <w:abstractNumId w:val="8"/>
  </w:num>
  <w:num w:numId="8">
    <w:abstractNumId w:val="0"/>
  </w:num>
  <w:num w:numId="9">
    <w:abstractNumId w:val="16"/>
  </w:num>
  <w:num w:numId="10">
    <w:abstractNumId w:val="10"/>
  </w:num>
  <w:num w:numId="11">
    <w:abstractNumId w:val="3"/>
  </w:num>
  <w:num w:numId="12">
    <w:abstractNumId w:val="4"/>
  </w:num>
  <w:num w:numId="13">
    <w:abstractNumId w:val="13"/>
  </w:num>
  <w:num w:numId="14">
    <w:abstractNumId w:val="7"/>
  </w:num>
  <w:num w:numId="15">
    <w:abstractNumId w:val="14"/>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69A"/>
    <w:rsid w:val="002977C7"/>
    <w:rsid w:val="002D65C6"/>
    <w:rsid w:val="002D6E97"/>
    <w:rsid w:val="00320206"/>
    <w:rsid w:val="004A5454"/>
    <w:rsid w:val="004F73CE"/>
    <w:rsid w:val="00537EEB"/>
    <w:rsid w:val="00712D12"/>
    <w:rsid w:val="008B26D6"/>
    <w:rsid w:val="0091612D"/>
    <w:rsid w:val="00A079BA"/>
    <w:rsid w:val="00AD4F27"/>
    <w:rsid w:val="00BF763A"/>
    <w:rsid w:val="00C155E3"/>
    <w:rsid w:val="00C22FFF"/>
    <w:rsid w:val="00C4269A"/>
    <w:rsid w:val="00C77A31"/>
    <w:rsid w:val="00CD53AF"/>
    <w:rsid w:val="00F00B7A"/>
    <w:rsid w:val="00FF1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C03C3B7-4BD4-47E3-9447-0BF71C07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77A31"/>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269A"/>
    <w:pPr>
      <w:spacing w:before="100" w:beforeAutospacing="1" w:after="100" w:afterAutospacing="1"/>
      <w:jc w:val="both"/>
    </w:pPr>
  </w:style>
  <w:style w:type="character" w:styleId="a4">
    <w:name w:val="Strong"/>
    <w:basedOn w:val="a0"/>
    <w:qFormat/>
    <w:rsid w:val="00C4269A"/>
    <w:rPr>
      <w:b/>
      <w:bCs/>
    </w:rPr>
  </w:style>
  <w:style w:type="paragraph" w:styleId="a5">
    <w:name w:val="footer"/>
    <w:basedOn w:val="a"/>
    <w:rsid w:val="0091612D"/>
    <w:pPr>
      <w:tabs>
        <w:tab w:val="center" w:pos="4677"/>
        <w:tab w:val="right" w:pos="9355"/>
      </w:tabs>
    </w:pPr>
  </w:style>
  <w:style w:type="character" w:styleId="a6">
    <w:name w:val="page number"/>
    <w:basedOn w:val="a0"/>
    <w:rsid w:val="0091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682376">
      <w:bodyDiv w:val="1"/>
      <w:marLeft w:val="0"/>
      <w:marRight w:val="0"/>
      <w:marTop w:val="0"/>
      <w:marBottom w:val="0"/>
      <w:divBdr>
        <w:top w:val="none" w:sz="0" w:space="0" w:color="auto"/>
        <w:left w:val="none" w:sz="0" w:space="0" w:color="auto"/>
        <w:bottom w:val="none" w:sz="0" w:space="0" w:color="auto"/>
        <w:right w:val="none" w:sz="0" w:space="0" w:color="auto"/>
      </w:divBdr>
      <w:divsChild>
        <w:div w:id="619454679">
          <w:marLeft w:val="150"/>
          <w:marRight w:val="150"/>
          <w:marTop w:val="150"/>
          <w:marBottom w:val="150"/>
          <w:divBdr>
            <w:top w:val="none" w:sz="0" w:space="0" w:color="auto"/>
            <w:left w:val="none" w:sz="0" w:space="0" w:color="auto"/>
            <w:bottom w:val="none" w:sz="0" w:space="0" w:color="auto"/>
            <w:right w:val="none" w:sz="0" w:space="0" w:color="auto"/>
          </w:divBdr>
        </w:div>
      </w:divsChild>
    </w:div>
    <w:div w:id="1894271136">
      <w:bodyDiv w:val="1"/>
      <w:marLeft w:val="0"/>
      <w:marRight w:val="0"/>
      <w:marTop w:val="0"/>
      <w:marBottom w:val="0"/>
      <w:divBdr>
        <w:top w:val="none" w:sz="0" w:space="0" w:color="auto"/>
        <w:left w:val="none" w:sz="0" w:space="0" w:color="auto"/>
        <w:bottom w:val="none" w:sz="0" w:space="0" w:color="auto"/>
        <w:right w:val="none" w:sz="0" w:space="0" w:color="auto"/>
      </w:divBdr>
    </w:div>
    <w:div w:id="19131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5719</Words>
  <Characters>32599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Под загрязнением атмосферного воздуха следует понимать любое изменение его состава и свойств, которое оказывает негативное воздействие на здоровье человека и животных, состояние растений и экосистем</vt:lpstr>
    </vt:vector>
  </TitlesOfParts>
  <Company>Home</Company>
  <LinksUpToDate>false</LinksUpToDate>
  <CharactersWithSpaces>38242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загрязнением атмосферного воздуха следует понимать любое изменение его состава и свойств, которое оказывает негативное воздействие на здоровье человека и животных, состояние растений и экосистем</dc:title>
  <dc:subject/>
  <dc:creator>Ярославочка</dc:creator>
  <cp:keywords/>
  <dc:description/>
  <cp:lastModifiedBy>Irina</cp:lastModifiedBy>
  <cp:revision>2</cp:revision>
  <dcterms:created xsi:type="dcterms:W3CDTF">2014-08-22T12:22:00Z</dcterms:created>
  <dcterms:modified xsi:type="dcterms:W3CDTF">2014-08-22T12:22:00Z</dcterms:modified>
</cp:coreProperties>
</file>