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9A" w:rsidRDefault="0051439A" w:rsidP="003F5DCC">
      <w:pPr>
        <w:jc w:val="center"/>
        <w:rPr>
          <w:sz w:val="28"/>
          <w:szCs w:val="28"/>
        </w:rPr>
      </w:pPr>
    </w:p>
    <w:p w:rsidR="003F5DCC" w:rsidRPr="00EE3FF4" w:rsidRDefault="003F5DCC" w:rsidP="003F5DC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E3FF4">
        <w:rPr>
          <w:sz w:val="28"/>
          <w:szCs w:val="28"/>
        </w:rPr>
        <w:t>Московская государственная академия ветеринарной медицины и</w:t>
      </w:r>
      <w:r w:rsidRPr="00C44BF0">
        <w:rPr>
          <w:sz w:val="28"/>
          <w:szCs w:val="28"/>
        </w:rPr>
        <w:t xml:space="preserve"> </w:t>
      </w:r>
      <w:r w:rsidRPr="00EE3FF4">
        <w:rPr>
          <w:sz w:val="28"/>
          <w:szCs w:val="28"/>
        </w:rPr>
        <w:t>биотехнологии имени К.И. Скрябина</w:t>
      </w:r>
      <w:r>
        <w:rPr>
          <w:sz w:val="28"/>
          <w:szCs w:val="28"/>
        </w:rPr>
        <w:t>»</w:t>
      </w: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  <w:r>
        <w:rPr>
          <w:sz w:val="36"/>
          <w:szCs w:val="36"/>
        </w:rPr>
        <w:t>РЕФЕРАТ</w:t>
      </w:r>
    </w:p>
    <w:p w:rsidR="003F5DCC" w:rsidRDefault="003F5DCC" w:rsidP="003F5DCC">
      <w:pPr>
        <w:ind w:left="-720"/>
        <w:jc w:val="center"/>
        <w:rPr>
          <w:sz w:val="28"/>
          <w:szCs w:val="28"/>
        </w:rPr>
      </w:pPr>
    </w:p>
    <w:p w:rsidR="003F5DCC" w:rsidRPr="00EE3FF4" w:rsidRDefault="003F5DCC" w:rsidP="003F5DCC">
      <w:pPr>
        <w:ind w:left="-720"/>
        <w:jc w:val="center"/>
        <w:rPr>
          <w:sz w:val="28"/>
          <w:szCs w:val="28"/>
        </w:rPr>
      </w:pPr>
      <w:r w:rsidRPr="00EE3FF4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>зоогигиена</w:t>
      </w:r>
    </w:p>
    <w:p w:rsidR="003F5DCC" w:rsidRPr="00EE3FF4" w:rsidRDefault="003F5DCC" w:rsidP="003F5DCC">
      <w:pPr>
        <w:ind w:left="-720"/>
        <w:jc w:val="center"/>
        <w:rPr>
          <w:sz w:val="28"/>
          <w:szCs w:val="28"/>
        </w:rPr>
      </w:pPr>
      <w:r w:rsidRPr="00EE3FF4">
        <w:rPr>
          <w:sz w:val="28"/>
          <w:szCs w:val="28"/>
        </w:rPr>
        <w:t>на тему:  «</w:t>
      </w:r>
      <w:r>
        <w:rPr>
          <w:sz w:val="28"/>
          <w:szCs w:val="28"/>
        </w:rPr>
        <w:t>Гигиена воды</w:t>
      </w:r>
      <w:r w:rsidRPr="00EE3FF4">
        <w:rPr>
          <w:sz w:val="28"/>
          <w:szCs w:val="28"/>
        </w:rPr>
        <w:t>»</w:t>
      </w: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jc w:val="right"/>
        <w:rPr>
          <w:sz w:val="36"/>
          <w:szCs w:val="36"/>
        </w:rPr>
      </w:pPr>
      <w:r>
        <w:rPr>
          <w:sz w:val="36"/>
          <w:szCs w:val="36"/>
        </w:rPr>
        <w:t>Выполнила:</w:t>
      </w:r>
    </w:p>
    <w:p w:rsidR="003F5DCC" w:rsidRPr="00EE3FF4" w:rsidRDefault="003F5DCC" w:rsidP="003F5DCC">
      <w:pPr>
        <w:ind w:left="-720"/>
        <w:jc w:val="right"/>
        <w:rPr>
          <w:sz w:val="28"/>
          <w:szCs w:val="28"/>
        </w:rPr>
      </w:pPr>
      <w:r w:rsidRPr="00EE3FF4">
        <w:rPr>
          <w:sz w:val="28"/>
          <w:szCs w:val="28"/>
        </w:rPr>
        <w:t>ст-ка 3курса 5 группы</w:t>
      </w: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  <w:r>
        <w:rPr>
          <w:sz w:val="36"/>
          <w:szCs w:val="36"/>
        </w:rPr>
        <w:t>Преподаватель:</w:t>
      </w:r>
    </w:p>
    <w:p w:rsidR="003F5DCC" w:rsidRPr="00EE3FF4" w:rsidRDefault="003F5DCC" w:rsidP="003F5DCC">
      <w:pPr>
        <w:ind w:left="-720"/>
        <w:jc w:val="right"/>
        <w:rPr>
          <w:sz w:val="28"/>
          <w:szCs w:val="28"/>
        </w:rPr>
      </w:pPr>
      <w:r>
        <w:rPr>
          <w:sz w:val="28"/>
          <w:szCs w:val="28"/>
        </w:rPr>
        <w:t>Мельникова Л.А.</w:t>
      </w: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right"/>
        <w:rPr>
          <w:sz w:val="36"/>
          <w:szCs w:val="36"/>
        </w:rPr>
      </w:pPr>
    </w:p>
    <w:p w:rsidR="003F5DCC" w:rsidRDefault="003F5DCC" w:rsidP="003F5DCC">
      <w:pPr>
        <w:ind w:left="-720"/>
        <w:jc w:val="center"/>
        <w:rPr>
          <w:sz w:val="36"/>
          <w:szCs w:val="36"/>
        </w:rPr>
      </w:pPr>
    </w:p>
    <w:p w:rsidR="003F5DCC" w:rsidRDefault="003F5DCC" w:rsidP="003F5DC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МОСКВА 2008</w:t>
      </w:r>
    </w:p>
    <w:p w:rsidR="003F5DCC" w:rsidRDefault="003F5DCC" w:rsidP="003F5DCC"/>
    <w:p w:rsidR="00602709" w:rsidRPr="00D16BD6" w:rsidRDefault="003F5DCC">
      <w:pPr>
        <w:rPr>
          <w:b/>
          <w:sz w:val="36"/>
          <w:szCs w:val="36"/>
        </w:rPr>
      </w:pPr>
      <w:r w:rsidRPr="00D16BD6">
        <w:rPr>
          <w:b/>
          <w:sz w:val="36"/>
          <w:szCs w:val="36"/>
        </w:rPr>
        <w:t>Содержание:</w:t>
      </w:r>
    </w:p>
    <w:p w:rsidR="00D16BD6" w:rsidRPr="00D16BD6" w:rsidRDefault="00D16BD6">
      <w:pPr>
        <w:rPr>
          <w:sz w:val="32"/>
          <w:szCs w:val="32"/>
        </w:rPr>
      </w:pPr>
    </w:p>
    <w:p w:rsidR="00D16BD6" w:rsidRPr="00D16BD6" w:rsidRDefault="00D16BD6">
      <w:pPr>
        <w:rPr>
          <w:sz w:val="32"/>
          <w:szCs w:val="32"/>
        </w:rPr>
      </w:pPr>
      <w:r w:rsidRPr="00D16BD6">
        <w:rPr>
          <w:sz w:val="32"/>
          <w:szCs w:val="32"/>
        </w:rPr>
        <w:t>Вода, как второй фактор внешней среды……………………….</w:t>
      </w:r>
      <w:r w:rsidR="00947DDB">
        <w:rPr>
          <w:sz w:val="32"/>
          <w:szCs w:val="32"/>
        </w:rPr>
        <w:t>3</w:t>
      </w:r>
    </w:p>
    <w:p w:rsid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>Санитарная оценка и гигиенические требования</w:t>
      </w:r>
    </w:p>
    <w:p w:rsidR="00D16BD6" w:rsidRP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 xml:space="preserve"> к </w:t>
      </w:r>
      <w:r>
        <w:rPr>
          <w:sz w:val="32"/>
          <w:szCs w:val="32"/>
        </w:rPr>
        <w:t>качеству питьевой воды…………………………………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……</w:t>
      </w:r>
      <w:r w:rsidR="00947DDB">
        <w:rPr>
          <w:sz w:val="32"/>
          <w:szCs w:val="32"/>
        </w:rPr>
        <w:t>3</w:t>
      </w:r>
    </w:p>
    <w:p w:rsidR="00D16BD6" w:rsidRP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>Источники водоснабжения</w:t>
      </w:r>
      <w:r>
        <w:rPr>
          <w:sz w:val="32"/>
          <w:szCs w:val="32"/>
        </w:rPr>
        <w:t>………………………………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..</w:t>
      </w:r>
      <w:r w:rsidR="00947DDB">
        <w:rPr>
          <w:sz w:val="32"/>
          <w:szCs w:val="32"/>
        </w:rPr>
        <w:t>3</w:t>
      </w:r>
    </w:p>
    <w:p w:rsidR="00D16BD6" w:rsidRPr="00D16BD6" w:rsidRDefault="00D16BD6" w:rsidP="00D16BD6">
      <w:pPr>
        <w:rPr>
          <w:sz w:val="32"/>
          <w:szCs w:val="32"/>
        </w:rPr>
      </w:pPr>
      <w:r>
        <w:rPr>
          <w:sz w:val="32"/>
          <w:szCs w:val="32"/>
        </w:rPr>
        <w:t>Химический состав воды…………………………………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.</w:t>
      </w:r>
      <w:r w:rsidR="00947DDB">
        <w:rPr>
          <w:sz w:val="32"/>
          <w:szCs w:val="32"/>
        </w:rPr>
        <w:t>4</w:t>
      </w:r>
    </w:p>
    <w:p w:rsidR="00D16BD6" w:rsidRP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>Бактериологические показатели качества воды</w:t>
      </w:r>
      <w:r>
        <w:rPr>
          <w:sz w:val="32"/>
          <w:szCs w:val="32"/>
        </w:rPr>
        <w:t>…………</w:t>
      </w:r>
      <w:r w:rsidR="00947DDB">
        <w:rPr>
          <w:sz w:val="32"/>
          <w:szCs w:val="32"/>
        </w:rPr>
        <w:t>.</w:t>
      </w:r>
      <w:r>
        <w:rPr>
          <w:sz w:val="32"/>
          <w:szCs w:val="32"/>
        </w:rPr>
        <w:t>…….</w:t>
      </w:r>
      <w:r w:rsidR="00947DDB">
        <w:rPr>
          <w:sz w:val="32"/>
          <w:szCs w:val="32"/>
        </w:rPr>
        <w:t>4</w:t>
      </w:r>
    </w:p>
    <w:p w:rsidR="00D16BD6" w:rsidRP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>Органолептические свойства воды</w:t>
      </w:r>
      <w:r>
        <w:rPr>
          <w:sz w:val="32"/>
          <w:szCs w:val="32"/>
        </w:rPr>
        <w:t>………………………</w:t>
      </w:r>
      <w:r w:rsidR="00947DDB">
        <w:rPr>
          <w:sz w:val="32"/>
          <w:szCs w:val="32"/>
        </w:rPr>
        <w:t>..</w:t>
      </w:r>
      <w:r>
        <w:rPr>
          <w:sz w:val="32"/>
          <w:szCs w:val="32"/>
        </w:rPr>
        <w:t>…….</w:t>
      </w:r>
      <w:r w:rsidR="00947DDB">
        <w:rPr>
          <w:sz w:val="32"/>
          <w:szCs w:val="32"/>
        </w:rPr>
        <w:t>5</w:t>
      </w:r>
    </w:p>
    <w:p w:rsidR="00D16BD6" w:rsidRPr="00D16BD6" w:rsidRDefault="00D16BD6" w:rsidP="00D16BD6">
      <w:pPr>
        <w:rPr>
          <w:sz w:val="32"/>
          <w:szCs w:val="32"/>
        </w:rPr>
      </w:pPr>
      <w:r w:rsidRPr="00D16BD6">
        <w:rPr>
          <w:sz w:val="32"/>
          <w:szCs w:val="32"/>
        </w:rPr>
        <w:t>Список используемой литературы</w:t>
      </w:r>
      <w:r>
        <w:rPr>
          <w:sz w:val="32"/>
          <w:szCs w:val="32"/>
        </w:rPr>
        <w:t>………………………</w:t>
      </w:r>
      <w:r w:rsidR="00947DDB">
        <w:rPr>
          <w:sz w:val="32"/>
          <w:szCs w:val="32"/>
        </w:rPr>
        <w:t>..</w:t>
      </w:r>
      <w:r>
        <w:rPr>
          <w:sz w:val="32"/>
          <w:szCs w:val="32"/>
        </w:rPr>
        <w:t>……..</w:t>
      </w:r>
      <w:r w:rsidR="00947DDB">
        <w:rPr>
          <w:sz w:val="32"/>
          <w:szCs w:val="32"/>
        </w:rPr>
        <w:t>6</w:t>
      </w:r>
    </w:p>
    <w:p w:rsidR="00D16BD6" w:rsidRPr="00D16BD6" w:rsidRDefault="00D16BD6" w:rsidP="00D16BD6">
      <w:pPr>
        <w:rPr>
          <w:b/>
          <w:sz w:val="32"/>
          <w:szCs w:val="32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D16BD6" w:rsidP="003F5DCC">
      <w:pPr>
        <w:rPr>
          <w:b/>
          <w:sz w:val="28"/>
          <w:szCs w:val="28"/>
        </w:rPr>
      </w:pPr>
    </w:p>
    <w:p w:rsid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>Вода – второй фактор внешней среды после воздуха.</w:t>
      </w:r>
    </w:p>
    <w:p w:rsidR="00D16BD6" w:rsidRDefault="00D16BD6" w:rsidP="003F5DCC">
      <w:pPr>
        <w:rPr>
          <w:b/>
          <w:sz w:val="32"/>
          <w:szCs w:val="32"/>
        </w:rPr>
      </w:pPr>
    </w:p>
    <w:p w:rsidR="003F5DCC" w:rsidRPr="00D16BD6" w:rsidRDefault="00D16BD6" w:rsidP="003F5DC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5DCC" w:rsidRPr="00D16BD6">
        <w:rPr>
          <w:sz w:val="28"/>
          <w:szCs w:val="28"/>
        </w:rPr>
        <w:t xml:space="preserve">Согласно теории А.И. Опарина жизнь на планете зародилась в водной среде и все биохимические процессы в живых организмах протекают на водной основе, как универсальном растворителе. Вода входит в состав всех биологических тканей и составляет 60-70% его массы. Потеря 20-22% жидкости приводит к смерти. В течение всей жизни происходит постоянное выделение воды из организма с растворёнными в ней продуктами жизнедеятельности и её возмещение из окружающей среды. Дневная потеря воды </w:t>
      </w:r>
      <w:r w:rsidRPr="00D16BD6">
        <w:rPr>
          <w:sz w:val="28"/>
          <w:szCs w:val="28"/>
        </w:rPr>
        <w:t>в зависимости от массы</w:t>
      </w:r>
      <w:r w:rsidR="003F5DCC" w:rsidRPr="00D16BD6">
        <w:rPr>
          <w:sz w:val="28"/>
          <w:szCs w:val="28"/>
        </w:rPr>
        <w:t xml:space="preserve"> составляет 2,5-3 литра. При тяжёлой физической работе в жаркое время года потеря увеличивается до 10 литров. Велико значение воды в терморегуляции организма. При испарении пота с поверхности кожи </w:t>
      </w:r>
      <w:r w:rsidRPr="00D16BD6">
        <w:rPr>
          <w:sz w:val="28"/>
          <w:szCs w:val="28"/>
        </w:rPr>
        <w:t>можно потерять</w:t>
      </w:r>
      <w:r w:rsidR="003F5DCC" w:rsidRPr="00D16BD6">
        <w:rPr>
          <w:sz w:val="28"/>
          <w:szCs w:val="28"/>
        </w:rPr>
        <w:t xml:space="preserve"> до 30% тепловой энергии. Значительно больше воды расходуется на гигиенические, хозяйственно-бытовые нужды. </w:t>
      </w:r>
    </w:p>
    <w:p w:rsidR="00D16BD6" w:rsidRPr="00D16BD6" w:rsidRDefault="00D16BD6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Эпидемиологическое значение воды обусловлено тем, что она может являться одним из важнейших путей распространения инфекционных заболеваний. Водным путём передаются холера, брюшной тиф, паратифы, дизентерия, вирусный гепатит А и многие другие. Кроме патогенных микробов с водой в организм могут проникать возбудители гельминтозов. </w:t>
      </w:r>
    </w:p>
    <w:p w:rsidR="003F5DCC" w:rsidRPr="00D16BD6" w:rsidRDefault="003F5DCC" w:rsidP="003F5DCC">
      <w:pPr>
        <w:rPr>
          <w:b/>
          <w:sz w:val="28"/>
          <w:szCs w:val="28"/>
        </w:rPr>
      </w:pPr>
    </w:p>
    <w:p w:rsidR="003F5DCC" w:rsidRP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 xml:space="preserve">Санитарная оценка и гигиенические требования к качеству питьевой воды. </w:t>
      </w:r>
    </w:p>
    <w:p w:rsidR="003F5DCC" w:rsidRPr="00D16BD6" w:rsidRDefault="003F5DCC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Санитарная оценка воды производится по органолептическим свойствам, химическому составу и бактериологическим показателям. </w:t>
      </w:r>
    </w:p>
    <w:p w:rsidR="00D16BD6" w:rsidRPr="00D16BD6" w:rsidRDefault="00D16BD6" w:rsidP="003F5DCC">
      <w:pPr>
        <w:rPr>
          <w:b/>
          <w:sz w:val="28"/>
          <w:szCs w:val="28"/>
        </w:rPr>
      </w:pPr>
    </w:p>
    <w:p w:rsidR="003F5DCC" w:rsidRP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 xml:space="preserve">Органолептические свойства воды. </w:t>
      </w:r>
    </w:p>
    <w:p w:rsidR="00D16BD6" w:rsidRPr="00D16BD6" w:rsidRDefault="00D16BD6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i/>
          <w:sz w:val="28"/>
          <w:szCs w:val="28"/>
        </w:rPr>
        <w:t>Прозрачность воды</w:t>
      </w:r>
      <w:r w:rsidRPr="00D16BD6">
        <w:rPr>
          <w:sz w:val="28"/>
          <w:szCs w:val="28"/>
        </w:rPr>
        <w:t xml:space="preserve"> зависит от взвешенных в ней частиц. Питьевая вода должна быть такой прозрачности, что бы через её слой в 30 см можно было прочитать шрифт определённого размера.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i/>
          <w:sz w:val="28"/>
          <w:szCs w:val="28"/>
        </w:rPr>
        <w:t>Цветность воды</w:t>
      </w:r>
      <w:r w:rsidRPr="00D16BD6">
        <w:rPr>
          <w:sz w:val="28"/>
          <w:szCs w:val="28"/>
        </w:rPr>
        <w:t xml:space="preserve"> оценивают сравнением её с условной шкалой стандартных растворов, и результат выражают в градусах. Цветность воды не должна превышать 20 градусов. Она обусловлена гуминовыми веществами, водорослями, сточными водами.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i/>
          <w:sz w:val="28"/>
          <w:szCs w:val="28"/>
        </w:rPr>
        <w:t>Вкус и запах воды</w:t>
      </w:r>
      <w:r w:rsidRPr="00D16BD6">
        <w:rPr>
          <w:sz w:val="28"/>
          <w:szCs w:val="28"/>
        </w:rPr>
        <w:t xml:space="preserve"> может быть обусловлен наличием на водозаборе органических веществ растительного происхождения, загрязнением сточными водами, растворёнными минеральными солями. При исследовании воды определяют характер вкуса и запаха и интенсивность, которую выражают в баллах: 0 – отсутствие, 1 – очень слабый, 2 – слабый, не привлекающий внимания, 3 – заметный, 4 – отчётливый, делающий воду неприятной, 5 – очень сильный. Допустима интенсивность запаха или привкуса не больше 2 баллов. </w:t>
      </w:r>
    </w:p>
    <w:p w:rsidR="003F5DCC" w:rsidRP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 xml:space="preserve">Химический состав воды. </w:t>
      </w:r>
    </w:p>
    <w:p w:rsidR="00D16BD6" w:rsidRDefault="00D16BD6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Плотный остаток – остаток после выпаривания 1 литра воды. Он не должен превышать 1000 мг/литр. Из минерального состава воды наибольшее значение имеет содержание железа, кальция, магния, хлоридов, фтора.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Железо, растворённое в подземных водах в виде бикарбоната закиси железа, при контакте с воздухом окисляется, и выпадает в виде бурых хлопьев, что ухудшает её органолептические свойства. Кроме того, повышенное содержание железа в воде портит вкус пищи, уменьшает просвет водопроводных труб. Содержание железа в водопроводной воде должно быть не более 0,3 мг/л, а воде местных источников – 1 мг/л.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Кальций и магний. Эти элементы обеспечивают жёсткость воды. Жёсткость оценивают в градусах или миллиграмм-эквивалентах. Один градус – 10 мг окиси кальция на 1 литр воды. Воду жесткостью до 10градусов называют мягкой, 10-20 градусов – средней жёсткости, выше – жёсткой. Жёсткая вода ухудшает переваривание мяса и бобовых в организме, резкий переход от употребления мягкой воды к жёсткой может вызвать диспептические явления. Имеются основания полагать, что жёсткая вода ухудшает течение мочекаменной болезни.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Хлориды и сульфаты придают воде солёный или горько-солёный вкус и угнетают секреторную деятельность желудка. Норма содержания хлоридов 350 мг/л, сульфатов – 500 мг/л.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Фтористые соединения способствуют минерализации костей и зубов. Содержание фтор-иона не должно превышать 1 мг/л. Превышение содержания фтора приводит прежде всего к поражению эмали зубов. При содержании фтор-иона более 5 мг/л поражается костно-связочный аппарат. </w:t>
      </w:r>
    </w:p>
    <w:p w:rsidR="00D16BD6" w:rsidRDefault="00D16BD6" w:rsidP="003F5DCC">
      <w:pPr>
        <w:rPr>
          <w:b/>
          <w:sz w:val="28"/>
          <w:szCs w:val="28"/>
        </w:rPr>
      </w:pPr>
    </w:p>
    <w:p w:rsidR="003F5DCC" w:rsidRP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 xml:space="preserve">Бактериологические показатели качества воды. </w:t>
      </w:r>
    </w:p>
    <w:p w:rsidR="003F5DCC" w:rsidRPr="00D16BD6" w:rsidRDefault="003F5DCC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При гигиенической оценке воды с эпидемиологической точки зрения имеет значение содержание патогенных микроорганизмов. Однако определение их содержания в воде дорогостоящее и длительное дело. Поэтому определяют содержание в воде кишечной палочки, количество которой прямо взаимосвязано с содержанием патогенных микроорганизмов.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При исследовании воды на кишечную палочку результат выражают величиной коли-титра или коли-индекса. Коли-титр – наименьшее количество воды, в которой определяется кишечная палочка. Коли-индекс – количество кишечных палочек в одном литре воды. Исследования показали, что если после обеззараживания воды коли-индекс снизился до 3, то имеется полная гарантия, что микроорганизмы тифо-паратифозной группы, лептоспиры, туляримии погибли. </w:t>
      </w:r>
    </w:p>
    <w:p w:rsidR="003F5DCC" w:rsidRPr="00D16BD6" w:rsidRDefault="003F5DCC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b/>
          <w:sz w:val="32"/>
          <w:szCs w:val="32"/>
        </w:rPr>
      </w:pPr>
      <w:r w:rsidRPr="00D16BD6">
        <w:rPr>
          <w:b/>
          <w:sz w:val="32"/>
          <w:szCs w:val="32"/>
        </w:rPr>
        <w:t xml:space="preserve">Источники водоснабжения. </w:t>
      </w:r>
    </w:p>
    <w:p w:rsidR="003F5DCC" w:rsidRPr="00D16BD6" w:rsidRDefault="003F5DCC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Для водоснабжения в основном используются подземные воды и открытые водоёмы.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Подземные воды. Атмосферные осадки медленно фильтруются в глубь через поры водопроницаемых пород и скапливаются над первым водоносным слоем. В зависимости от местности их глубина колеблется от 1-2 метров до нескольких десятков. Фильтруясь через породу, вода освобождается от взвешенных частиц и микробов, обогащается солями. Начиная с глубины 5-6 метров, грунтовые воды почти не содержат микробов. Однако если почва загрязнена отбросами и нечистотами, то существует опасность заражения вод возбудителями заболеваний.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Грунтовые воды могут проникать под первый водоносный слой и располагаться над вторым водоносным слоем. Часто, вода занимает всё пространство между двумя водоупорными слоями и, если прорезать верхний слой, она изливается на поверхность земли и называется артезианской. Глубина залегания артезианской воды от 15 до нескольких сот метров. Она имеет постоянный минеральный состав, прозрачная, бесцветная, отличается бактериальной чистотой. Межпластовые воды являются наилучшим источником водоснабжения.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Открытые водоёмы. В естественных складках местности атмосферные воды и подземные ключи образуют озёра, реки, ручьи. Это открытые водоёмы. Они подвержены загрязнению талыми водами, стекающими из населённых мест. В эпидемиологическом отношении открытые водоёмы в большей или меньшей степени считаются подозрительными. </w:t>
      </w:r>
    </w:p>
    <w:p w:rsidR="003F5DCC" w:rsidRPr="00D16BD6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 xml:space="preserve">Самоочищение водоемов происходит в результате оседания взвешенных частиц на дно, разрушении и минерализации органических веществ в результате жизнедеятельности микроорганизмов. При небольшом загрязнении вода в значительной степени самоочищается на 3-4 сутки. Способность к самоочищению имеет приделы. При сильном загрязнении органическими веществами ведет к снижению содержания в воде анаэробной флоры и развитию гнилостных процессов. При необходимости использования открытых водоёмов для водоснабжения предпочтение отдаётся крупным и проточным водоёмам. При этом необходимо охранять водоём от сточных вод и производить очистку воды. </w:t>
      </w:r>
    </w:p>
    <w:p w:rsidR="003F5DCC" w:rsidRDefault="003F5DCC" w:rsidP="003F5DCC">
      <w:pPr>
        <w:rPr>
          <w:sz w:val="28"/>
          <w:szCs w:val="28"/>
        </w:rPr>
      </w:pPr>
      <w:r w:rsidRPr="00D16BD6">
        <w:rPr>
          <w:sz w:val="28"/>
          <w:szCs w:val="28"/>
        </w:rPr>
        <w:t>Для улучшения качества воды применяют осветление и обесцвечивание воды обеззараживание. Осветление и обесцвечивание воды достигается длительным отстаиванием и медленной фильтрацией воды или коогуляцией химическими реагентами с последующим отстаиванием и быстрой фильтрацией. Обеззараживание воды проводится в основном методом хлорирования. В последнее время стали применять озонирование воды.</w:t>
      </w:r>
    </w:p>
    <w:p w:rsidR="00F0640A" w:rsidRDefault="00F0640A" w:rsidP="003F5DCC">
      <w:pPr>
        <w:rPr>
          <w:sz w:val="28"/>
          <w:szCs w:val="28"/>
        </w:rPr>
      </w:pPr>
    </w:p>
    <w:p w:rsidR="00F0640A" w:rsidRDefault="00F0640A" w:rsidP="003F5DCC">
      <w:pPr>
        <w:rPr>
          <w:sz w:val="28"/>
          <w:szCs w:val="28"/>
        </w:rPr>
      </w:pPr>
    </w:p>
    <w:p w:rsidR="00F0640A" w:rsidRDefault="00F0640A" w:rsidP="003F5DCC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F0640A" w:rsidRDefault="00F0640A" w:rsidP="003F5DCC">
      <w:pPr>
        <w:rPr>
          <w:sz w:val="28"/>
          <w:szCs w:val="28"/>
        </w:rPr>
      </w:pPr>
    </w:p>
    <w:p w:rsidR="00F0640A" w:rsidRPr="00F0640A" w:rsidRDefault="00F0640A" w:rsidP="00F064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Верхозин В.Р. С/х животные. Содержание и уход. – М.: Аквариум, 1999</w:t>
      </w:r>
    </w:p>
    <w:p w:rsidR="00F0640A" w:rsidRDefault="00F0640A" w:rsidP="00F0640A">
      <w:pPr>
        <w:numPr>
          <w:ilvl w:val="0"/>
          <w:numId w:val="1"/>
        </w:numPr>
        <w:rPr>
          <w:sz w:val="28"/>
          <w:szCs w:val="28"/>
        </w:rPr>
      </w:pPr>
      <w:r w:rsidRPr="00F0640A">
        <w:rPr>
          <w:sz w:val="28"/>
          <w:szCs w:val="28"/>
        </w:rPr>
        <w:t>Габович</w:t>
      </w:r>
      <w:r>
        <w:rPr>
          <w:sz w:val="28"/>
          <w:szCs w:val="28"/>
        </w:rPr>
        <w:t xml:space="preserve"> Р.Д. </w:t>
      </w:r>
      <w:r w:rsidRPr="00F0640A">
        <w:rPr>
          <w:sz w:val="28"/>
          <w:szCs w:val="28"/>
        </w:rPr>
        <w:t>, С.С. Познанский, Г.Х. Шахбазян</w:t>
      </w:r>
      <w:r>
        <w:rPr>
          <w:sz w:val="28"/>
          <w:szCs w:val="28"/>
        </w:rPr>
        <w:t xml:space="preserve">  «Гигиена»</w:t>
      </w:r>
    </w:p>
    <w:p w:rsidR="00F0640A" w:rsidRPr="00F0640A" w:rsidRDefault="00F0640A" w:rsidP="00F064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КамлюкЛ.В. Гигиена воды. – М.: Колос, 1990</w:t>
      </w:r>
    </w:p>
    <w:p w:rsidR="00F0640A" w:rsidRDefault="00F0640A" w:rsidP="00F0640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Петровский К.С. «Гигиена питания» - М.:КолоСС, 2000</w:t>
      </w:r>
      <w:bookmarkStart w:id="0" w:name="_GoBack"/>
      <w:bookmarkEnd w:id="0"/>
    </w:p>
    <w:sectPr w:rsidR="00F0640A" w:rsidSect="00947DD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2D" w:rsidRDefault="006C622D">
      <w:r>
        <w:separator/>
      </w:r>
    </w:p>
  </w:endnote>
  <w:endnote w:type="continuationSeparator" w:id="0">
    <w:p w:rsidR="006C622D" w:rsidRDefault="006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DB" w:rsidRDefault="00947DDB" w:rsidP="00947D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7DDB" w:rsidRDefault="00947DDB" w:rsidP="00947D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DDB" w:rsidRDefault="00947DDB" w:rsidP="00947D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439A">
      <w:rPr>
        <w:rStyle w:val="a4"/>
        <w:noProof/>
      </w:rPr>
      <w:t>2</w:t>
    </w:r>
    <w:r>
      <w:rPr>
        <w:rStyle w:val="a4"/>
      </w:rPr>
      <w:fldChar w:fldCharType="end"/>
    </w:r>
  </w:p>
  <w:p w:rsidR="00947DDB" w:rsidRDefault="00947DDB" w:rsidP="00947D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2D" w:rsidRDefault="006C622D">
      <w:r>
        <w:separator/>
      </w:r>
    </w:p>
  </w:footnote>
  <w:footnote w:type="continuationSeparator" w:id="0">
    <w:p w:rsidR="006C622D" w:rsidRDefault="006C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42CC3"/>
    <w:multiLevelType w:val="hybridMultilevel"/>
    <w:tmpl w:val="15861046"/>
    <w:lvl w:ilvl="0" w:tplc="E402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55"/>
    <w:rsid w:val="003F5DCC"/>
    <w:rsid w:val="003F6D55"/>
    <w:rsid w:val="0051439A"/>
    <w:rsid w:val="00602709"/>
    <w:rsid w:val="006C622D"/>
    <w:rsid w:val="00836440"/>
    <w:rsid w:val="00925890"/>
    <w:rsid w:val="00947DDB"/>
    <w:rsid w:val="00C7544D"/>
    <w:rsid w:val="00D16BD6"/>
    <w:rsid w:val="00F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72CE-A05E-451B-BC63-DFFCF2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7D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4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den</Company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cp:lastModifiedBy>Irina</cp:lastModifiedBy>
  <cp:revision>2</cp:revision>
  <dcterms:created xsi:type="dcterms:W3CDTF">2014-08-18T13:41:00Z</dcterms:created>
  <dcterms:modified xsi:type="dcterms:W3CDTF">2014-08-18T13:41:00Z</dcterms:modified>
</cp:coreProperties>
</file>