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85" w:rsidRPr="00A156E3" w:rsidRDefault="005E1B85" w:rsidP="00B95591">
      <w:pPr>
        <w:numPr>
          <w:ilvl w:val="0"/>
          <w:numId w:val="3"/>
        </w:numPr>
        <w:spacing w:line="360" w:lineRule="auto"/>
        <w:ind w:left="0" w:firstLine="709"/>
        <w:jc w:val="both"/>
        <w:rPr>
          <w:b/>
          <w:bCs/>
          <w:sz w:val="28"/>
          <w:szCs w:val="28"/>
        </w:rPr>
      </w:pPr>
      <w:r w:rsidRPr="00A156E3">
        <w:rPr>
          <w:b/>
          <w:bCs/>
          <w:sz w:val="28"/>
          <w:szCs w:val="28"/>
        </w:rPr>
        <w:t>Структура мирового хозяйства. Общие признаки развитых стран, развивающиеся страны и</w:t>
      </w:r>
      <w:r w:rsidR="00B95591" w:rsidRPr="00A156E3">
        <w:rPr>
          <w:b/>
          <w:bCs/>
          <w:sz w:val="28"/>
          <w:szCs w:val="28"/>
        </w:rPr>
        <w:t xml:space="preserve"> страны с переходной экономикой</w:t>
      </w:r>
    </w:p>
    <w:p w:rsidR="00B95591" w:rsidRPr="00A156E3" w:rsidRDefault="00B95591" w:rsidP="00B95591">
      <w:pPr>
        <w:spacing w:line="360" w:lineRule="auto"/>
        <w:ind w:firstLine="709"/>
        <w:jc w:val="both"/>
        <w:rPr>
          <w:sz w:val="28"/>
          <w:szCs w:val="28"/>
        </w:rPr>
      </w:pPr>
    </w:p>
    <w:p w:rsidR="003C1D71" w:rsidRPr="00A156E3" w:rsidRDefault="003C1D71" w:rsidP="00B95591">
      <w:pPr>
        <w:spacing w:line="360" w:lineRule="auto"/>
        <w:ind w:firstLine="709"/>
        <w:jc w:val="both"/>
        <w:rPr>
          <w:sz w:val="28"/>
          <w:szCs w:val="28"/>
        </w:rPr>
      </w:pPr>
      <w:r w:rsidRPr="00A156E3">
        <w:rPr>
          <w:sz w:val="28"/>
          <w:szCs w:val="28"/>
        </w:rPr>
        <w:t>Мировая отраслевая структура хозяйства представляет собой совокупность его частей (отраслей и подотраслей), исторически сложившаяся в результате общественного разделения труда. Она измеряется в относительных показателях и выражается долей отдельных отраслей и подотраслей в общем объеме всего производства (по стоимости). Об отраслевой структуре хозяйства можно судить и по структуре занятости экономически активного населения.</w:t>
      </w:r>
    </w:p>
    <w:p w:rsidR="003C1D71" w:rsidRPr="00A156E3" w:rsidRDefault="003C1D71" w:rsidP="00B95591">
      <w:pPr>
        <w:spacing w:line="360" w:lineRule="auto"/>
        <w:ind w:firstLine="709"/>
        <w:jc w:val="both"/>
        <w:rPr>
          <w:sz w:val="28"/>
          <w:szCs w:val="28"/>
        </w:rPr>
      </w:pPr>
      <w:r w:rsidRPr="00A156E3">
        <w:rPr>
          <w:sz w:val="28"/>
          <w:szCs w:val="28"/>
        </w:rPr>
        <w:t>Выделяется три</w:t>
      </w:r>
      <w:r w:rsidR="006F3DBE" w:rsidRPr="00A156E3">
        <w:rPr>
          <w:sz w:val="28"/>
          <w:szCs w:val="28"/>
        </w:rPr>
        <w:t xml:space="preserve"> основных</w:t>
      </w:r>
      <w:r w:rsidRPr="00A156E3">
        <w:rPr>
          <w:sz w:val="28"/>
          <w:szCs w:val="28"/>
        </w:rPr>
        <w:t xml:space="preserve"> уровня отраслевой структуры: макроструктура, мезостуктура и микроструктура. Научно-техническая революция оказала большое влияние на структуру мирового хозяйства, это можно рассмотреть на примере каждого из уровней.</w:t>
      </w:r>
    </w:p>
    <w:p w:rsidR="003C1D71" w:rsidRPr="00A156E3" w:rsidRDefault="003C1D71" w:rsidP="00B95591">
      <w:pPr>
        <w:spacing w:line="360" w:lineRule="auto"/>
        <w:ind w:firstLine="709"/>
        <w:jc w:val="both"/>
        <w:rPr>
          <w:sz w:val="28"/>
          <w:szCs w:val="28"/>
        </w:rPr>
      </w:pPr>
      <w:r w:rsidRPr="00A156E3">
        <w:rPr>
          <w:sz w:val="28"/>
          <w:szCs w:val="28"/>
        </w:rPr>
        <w:t xml:space="preserve">Макроструктура отражает самые крупные экономические пропорции: между производственной и непроизводственной сферами, между промышленностью, строительством, сельским хозяйством, транспортом и </w:t>
      </w:r>
      <w:r w:rsidR="00B95591" w:rsidRPr="00A156E3">
        <w:rPr>
          <w:sz w:val="28"/>
          <w:szCs w:val="28"/>
        </w:rPr>
        <w:t>т.д.</w:t>
      </w:r>
      <w:r w:rsidRPr="00A156E3">
        <w:rPr>
          <w:sz w:val="28"/>
          <w:szCs w:val="28"/>
        </w:rPr>
        <w:t xml:space="preserve"> Именно эти пропорции определяют, к какому типу будет отнесена страна: к аграрному, индустриальному или постиндустриальному.</w:t>
      </w:r>
    </w:p>
    <w:p w:rsidR="003C1D71" w:rsidRPr="00A156E3" w:rsidRDefault="003C1D71" w:rsidP="00B95591">
      <w:pPr>
        <w:spacing w:line="360" w:lineRule="auto"/>
        <w:ind w:firstLine="709"/>
        <w:jc w:val="both"/>
        <w:rPr>
          <w:sz w:val="28"/>
          <w:szCs w:val="28"/>
        </w:rPr>
      </w:pPr>
      <w:r w:rsidRPr="00A156E3">
        <w:rPr>
          <w:sz w:val="28"/>
          <w:szCs w:val="28"/>
        </w:rPr>
        <w:t xml:space="preserve">Если до промышленных переворотов XVIII </w:t>
      </w:r>
      <w:r w:rsidR="00B95591" w:rsidRPr="00A156E3">
        <w:rPr>
          <w:sz w:val="28"/>
          <w:szCs w:val="28"/>
        </w:rPr>
        <w:t>-</w:t>
      </w:r>
      <w:r w:rsidRPr="00A156E3">
        <w:rPr>
          <w:sz w:val="28"/>
          <w:szCs w:val="28"/>
        </w:rPr>
        <w:t xml:space="preserve"> XIX веков в мировом хозяйстве преобладала аграрная структура, то со второй половины XIX века начала складываться индустриальная структура (сначала в экономически развитых странах).</w:t>
      </w:r>
    </w:p>
    <w:p w:rsidR="003C1D71" w:rsidRPr="00A156E3" w:rsidRDefault="003C1D71" w:rsidP="00B95591">
      <w:pPr>
        <w:spacing w:line="360" w:lineRule="auto"/>
        <w:ind w:firstLine="709"/>
        <w:jc w:val="both"/>
        <w:rPr>
          <w:sz w:val="28"/>
          <w:szCs w:val="28"/>
        </w:rPr>
      </w:pPr>
      <w:r w:rsidRPr="00A156E3">
        <w:rPr>
          <w:sz w:val="28"/>
          <w:szCs w:val="28"/>
        </w:rPr>
        <w:t>Под влиянием научно-технической революции начала складываться постиндустриальная (или информационная) структура, для которой характерно изменение пропорции между производственной и непроизводственной сферами в пользу последней. В экономически развитых странах процесс повышения удельного веса промышленности уступает место сокращению ее для абсолютной численности занятых в материальном производстве в целом. Одновременно происходит рост нематериальной сферы - сферы услуг, науки, образования, культуры, число занятых в ней начинает превосходить число занятых в производственной сфере. По доле занятых в непроизводственной сфере лидируют США (2/3 всех занятых).</w:t>
      </w:r>
    </w:p>
    <w:p w:rsidR="003C1D71" w:rsidRPr="00A156E3" w:rsidRDefault="003C1D71" w:rsidP="00B95591">
      <w:pPr>
        <w:spacing w:line="360" w:lineRule="auto"/>
        <w:ind w:firstLine="709"/>
        <w:jc w:val="both"/>
        <w:rPr>
          <w:sz w:val="28"/>
          <w:szCs w:val="28"/>
        </w:rPr>
      </w:pPr>
      <w:r w:rsidRPr="00A156E3">
        <w:rPr>
          <w:sz w:val="28"/>
          <w:szCs w:val="28"/>
        </w:rPr>
        <w:t>Научно-техническая революция вызвала большие прогрессивные сдвиги в структуре материального производства. Они проявились прежде всего в изменении соотношения между промышленностью и сельским хозяйством в пользу первого. Это вызвано тем, что от развития промышленности зависит рост производительности труда во всех других отраслях хозяйства, а также повышением интенсивности сельского хозяйства, приобретающего все более индустриальный характер. Снижение доли сельского хозяйства в структуре хозяйства происходит в первую очередь в экономически развитых странах. Научно-техническая революция в этой отрасли привела к увеличению производительности труда, сокращению числа занятых в сельском хозяйстве, формированию агробизнеса.</w:t>
      </w:r>
    </w:p>
    <w:p w:rsidR="003C1D71" w:rsidRPr="00A156E3" w:rsidRDefault="003C1D71" w:rsidP="00B95591">
      <w:pPr>
        <w:spacing w:line="360" w:lineRule="auto"/>
        <w:ind w:firstLine="709"/>
        <w:jc w:val="both"/>
        <w:rPr>
          <w:sz w:val="28"/>
          <w:szCs w:val="28"/>
        </w:rPr>
      </w:pPr>
      <w:r w:rsidRPr="00A156E3">
        <w:rPr>
          <w:sz w:val="28"/>
          <w:szCs w:val="28"/>
        </w:rPr>
        <w:t xml:space="preserve">Мезоструктура материального производства отражает основные пропорции, складывающиеся внутри промышленности, сельского хозяйства и </w:t>
      </w:r>
      <w:r w:rsidR="00B95591" w:rsidRPr="00A156E3">
        <w:rPr>
          <w:sz w:val="28"/>
          <w:szCs w:val="28"/>
        </w:rPr>
        <w:t>т.д.</w:t>
      </w:r>
      <w:r w:rsidRPr="00A156E3">
        <w:rPr>
          <w:sz w:val="28"/>
          <w:szCs w:val="28"/>
        </w:rPr>
        <w:t xml:space="preserve"> Так, например, в структуре сельского хозяйства изменения происходят медленнее, чем в промышленности, но заметно, тем не менее, что возрастает доля животноводства (в экономически развитых странах оно дает 3/4 валовой продукции отрасли), в растениеводстве увеличивается роль технических и кормовых культур, овощей, фруктов.</w:t>
      </w:r>
    </w:p>
    <w:p w:rsidR="003C1D71" w:rsidRPr="00A156E3" w:rsidRDefault="003C1D71" w:rsidP="00B95591">
      <w:pPr>
        <w:spacing w:line="360" w:lineRule="auto"/>
        <w:ind w:firstLine="709"/>
        <w:jc w:val="both"/>
        <w:rPr>
          <w:sz w:val="28"/>
          <w:szCs w:val="28"/>
        </w:rPr>
      </w:pPr>
      <w:r w:rsidRPr="00A156E3">
        <w:rPr>
          <w:sz w:val="28"/>
          <w:szCs w:val="28"/>
        </w:rPr>
        <w:t>В структуре мировой промышленности под влиянием научно-технической революции происходит постепенное возрастание доли обрабатывающих и изменение доли добывающих отраслей, что связано с уменьшением емкости производства, ростом доли синтетического сырья. Но общемировые тенденции и показатели скрывают значительные различия между экономически развитыми и развивающимися странами.</w:t>
      </w:r>
    </w:p>
    <w:p w:rsidR="003C1D71" w:rsidRPr="00A156E3" w:rsidRDefault="003C1D71" w:rsidP="00B95591">
      <w:pPr>
        <w:spacing w:line="360" w:lineRule="auto"/>
        <w:ind w:firstLine="709"/>
        <w:jc w:val="both"/>
        <w:rPr>
          <w:sz w:val="28"/>
          <w:szCs w:val="28"/>
        </w:rPr>
      </w:pPr>
      <w:r w:rsidRPr="00A156E3">
        <w:rPr>
          <w:sz w:val="28"/>
          <w:szCs w:val="28"/>
        </w:rPr>
        <w:t xml:space="preserve">Микроотраслевая структура отражает сдвиги, происходящие в отдельных видах производства, прежде всего промышленного. На первый план все больше выходят новейшие наукоемкие виды машиностроения и химической промышленности, такие как производство электронно-вычислительной техники, средств автомобилизации, аэрокосмической, лазерной техники, оборудования для атомной энергетики и </w:t>
      </w:r>
      <w:r w:rsidR="00B95591" w:rsidRPr="00A156E3">
        <w:rPr>
          <w:sz w:val="28"/>
          <w:szCs w:val="28"/>
        </w:rPr>
        <w:t>т.д.</w:t>
      </w:r>
    </w:p>
    <w:p w:rsidR="003C1D71" w:rsidRPr="00A156E3" w:rsidRDefault="003C1D71" w:rsidP="00B95591">
      <w:pPr>
        <w:spacing w:line="360" w:lineRule="auto"/>
        <w:ind w:firstLine="709"/>
        <w:jc w:val="both"/>
        <w:rPr>
          <w:sz w:val="28"/>
          <w:szCs w:val="28"/>
        </w:rPr>
      </w:pPr>
      <w:r w:rsidRPr="00A156E3">
        <w:rPr>
          <w:sz w:val="28"/>
          <w:szCs w:val="28"/>
        </w:rPr>
        <w:t>В структуре мирового материального производства также наметилась тенденция к образованию межотраслевых комплексов.</w:t>
      </w:r>
    </w:p>
    <w:p w:rsidR="003C1D71" w:rsidRPr="00A156E3" w:rsidRDefault="003C1D71" w:rsidP="00B95591">
      <w:pPr>
        <w:spacing w:line="360" w:lineRule="auto"/>
        <w:ind w:firstLine="709"/>
        <w:jc w:val="both"/>
        <w:rPr>
          <w:sz w:val="28"/>
          <w:szCs w:val="28"/>
        </w:rPr>
      </w:pPr>
      <w:r w:rsidRPr="00A156E3">
        <w:rPr>
          <w:sz w:val="28"/>
          <w:szCs w:val="28"/>
        </w:rPr>
        <w:t>Мировое хозяйство, являясь целостной системой, состоит из различных частей – подсистем</w:t>
      </w:r>
      <w:r w:rsidR="00B95591" w:rsidRPr="00A156E3">
        <w:rPr>
          <w:sz w:val="28"/>
          <w:szCs w:val="28"/>
        </w:rPr>
        <w:t>,</w:t>
      </w:r>
      <w:r w:rsidRPr="00A156E3">
        <w:rPr>
          <w:sz w:val="28"/>
          <w:szCs w:val="28"/>
        </w:rPr>
        <w:t xml:space="preserve"> которые имеют определенную общность</w:t>
      </w:r>
      <w:r w:rsidR="00B95591" w:rsidRPr="00A156E3">
        <w:rPr>
          <w:sz w:val="28"/>
          <w:szCs w:val="28"/>
        </w:rPr>
        <w:t xml:space="preserve"> </w:t>
      </w:r>
      <w:r w:rsidRPr="00A156E3">
        <w:rPr>
          <w:sz w:val="28"/>
          <w:szCs w:val="28"/>
        </w:rPr>
        <w:t>и отличия друг от друга</w:t>
      </w:r>
      <w:r w:rsidR="00B95591" w:rsidRPr="00A156E3">
        <w:rPr>
          <w:sz w:val="28"/>
          <w:szCs w:val="28"/>
        </w:rPr>
        <w:t>.</w:t>
      </w:r>
      <w:r w:rsidRPr="00A156E3">
        <w:rPr>
          <w:sz w:val="28"/>
          <w:szCs w:val="28"/>
        </w:rPr>
        <w:t xml:space="preserve"> В своем развитии подсистемы преследуют не только общие цели глобальной системы</w:t>
      </w:r>
      <w:r w:rsidR="00B95591" w:rsidRPr="00A156E3">
        <w:rPr>
          <w:sz w:val="28"/>
          <w:szCs w:val="28"/>
        </w:rPr>
        <w:t>,</w:t>
      </w:r>
      <w:r w:rsidRPr="00A156E3">
        <w:rPr>
          <w:sz w:val="28"/>
          <w:szCs w:val="28"/>
        </w:rPr>
        <w:t xml:space="preserve"> но и решают свои присущие им задачи</w:t>
      </w:r>
      <w:r w:rsidR="00B95591" w:rsidRPr="00A156E3">
        <w:rPr>
          <w:sz w:val="28"/>
          <w:szCs w:val="28"/>
        </w:rPr>
        <w:t>.</w:t>
      </w:r>
      <w:r w:rsidRPr="00A156E3">
        <w:rPr>
          <w:sz w:val="28"/>
          <w:szCs w:val="28"/>
        </w:rPr>
        <w:t xml:space="preserve"> В этом отношении на них воздействуют</w:t>
      </w:r>
      <w:r w:rsidR="00B95591" w:rsidRPr="00A156E3">
        <w:rPr>
          <w:sz w:val="28"/>
          <w:szCs w:val="28"/>
        </w:rPr>
        <w:t xml:space="preserve"> </w:t>
      </w:r>
      <w:r w:rsidRPr="00A156E3">
        <w:rPr>
          <w:sz w:val="28"/>
          <w:szCs w:val="28"/>
        </w:rPr>
        <w:t>закономерности двоякого рода – внутренние и внешние</w:t>
      </w:r>
      <w:r w:rsidR="00B95591" w:rsidRPr="00A156E3">
        <w:rPr>
          <w:sz w:val="28"/>
          <w:szCs w:val="28"/>
        </w:rPr>
        <w:t>.</w:t>
      </w:r>
      <w:r w:rsidRPr="00A156E3">
        <w:rPr>
          <w:sz w:val="28"/>
          <w:szCs w:val="28"/>
        </w:rPr>
        <w:t xml:space="preserve"> </w:t>
      </w:r>
    </w:p>
    <w:p w:rsidR="003C1D71" w:rsidRPr="00A156E3" w:rsidRDefault="003C1D71" w:rsidP="00B95591">
      <w:pPr>
        <w:spacing w:line="360" w:lineRule="auto"/>
        <w:ind w:firstLine="709"/>
        <w:jc w:val="both"/>
        <w:rPr>
          <w:sz w:val="28"/>
          <w:szCs w:val="28"/>
        </w:rPr>
      </w:pPr>
      <w:r w:rsidRPr="00A156E3">
        <w:rPr>
          <w:sz w:val="28"/>
          <w:szCs w:val="28"/>
        </w:rPr>
        <w:t>Для выделения подсистем мирового хозяйства применяют целый ряд критериев: уровень экономического развития</w:t>
      </w:r>
      <w:r w:rsidR="00B95591" w:rsidRPr="00A156E3">
        <w:rPr>
          <w:sz w:val="28"/>
          <w:szCs w:val="28"/>
        </w:rPr>
        <w:t>;</w:t>
      </w:r>
      <w:r w:rsidRPr="00A156E3">
        <w:rPr>
          <w:sz w:val="28"/>
          <w:szCs w:val="28"/>
        </w:rPr>
        <w:t xml:space="preserve"> социальная структура хозяйства</w:t>
      </w:r>
      <w:r w:rsidR="00B95591" w:rsidRPr="00A156E3">
        <w:rPr>
          <w:sz w:val="28"/>
          <w:szCs w:val="28"/>
        </w:rPr>
        <w:t>,</w:t>
      </w:r>
      <w:r w:rsidRPr="00A156E3">
        <w:rPr>
          <w:sz w:val="28"/>
          <w:szCs w:val="28"/>
        </w:rPr>
        <w:t xml:space="preserve"> уровень</w:t>
      </w:r>
      <w:r w:rsidR="00B95591" w:rsidRPr="00A156E3">
        <w:rPr>
          <w:sz w:val="28"/>
          <w:szCs w:val="28"/>
        </w:rPr>
        <w:t xml:space="preserve"> </w:t>
      </w:r>
      <w:r w:rsidRPr="00A156E3">
        <w:rPr>
          <w:sz w:val="28"/>
          <w:szCs w:val="28"/>
        </w:rPr>
        <w:t>и характер внешне экономических связей</w:t>
      </w:r>
      <w:r w:rsidR="00B95591" w:rsidRPr="00A156E3">
        <w:rPr>
          <w:sz w:val="28"/>
          <w:szCs w:val="28"/>
        </w:rPr>
        <w:t>,</w:t>
      </w:r>
      <w:r w:rsidRPr="00A156E3">
        <w:rPr>
          <w:sz w:val="28"/>
          <w:szCs w:val="28"/>
        </w:rPr>
        <w:t xml:space="preserve"> тип экономического роста</w:t>
      </w:r>
      <w:r w:rsidR="00B95591" w:rsidRPr="00A156E3">
        <w:rPr>
          <w:sz w:val="28"/>
          <w:szCs w:val="28"/>
        </w:rPr>
        <w:t>.</w:t>
      </w:r>
      <w:r w:rsidRPr="00A156E3">
        <w:rPr>
          <w:sz w:val="28"/>
          <w:szCs w:val="28"/>
        </w:rPr>
        <w:t xml:space="preserve"> Наиболее распространенным критерием определения подсистемы выступает у</w:t>
      </w:r>
      <w:r w:rsidR="008F3F1F" w:rsidRPr="00A156E3">
        <w:rPr>
          <w:sz w:val="28"/>
          <w:szCs w:val="28"/>
        </w:rPr>
        <w:t>ровень экономического развития</w:t>
      </w:r>
      <w:r w:rsidR="00B95591" w:rsidRPr="00A156E3">
        <w:rPr>
          <w:sz w:val="28"/>
          <w:szCs w:val="28"/>
        </w:rPr>
        <w:t>,</w:t>
      </w:r>
      <w:r w:rsidRPr="00A156E3">
        <w:rPr>
          <w:sz w:val="28"/>
          <w:szCs w:val="28"/>
        </w:rPr>
        <w:t xml:space="preserve"> который в общем характеризуется объемом ВВП на душу населени</w:t>
      </w:r>
      <w:r w:rsidR="008F3F1F" w:rsidRPr="00A156E3">
        <w:rPr>
          <w:sz w:val="28"/>
          <w:szCs w:val="28"/>
        </w:rPr>
        <w:t>я</w:t>
      </w:r>
      <w:r w:rsidRPr="00A156E3">
        <w:rPr>
          <w:sz w:val="28"/>
          <w:szCs w:val="28"/>
        </w:rPr>
        <w:t>,</w:t>
      </w:r>
      <w:r w:rsidR="008F3F1F" w:rsidRPr="00A156E3">
        <w:rPr>
          <w:sz w:val="28"/>
          <w:szCs w:val="28"/>
        </w:rPr>
        <w:t xml:space="preserve"> </w:t>
      </w:r>
      <w:r w:rsidRPr="00A156E3">
        <w:rPr>
          <w:sz w:val="28"/>
          <w:szCs w:val="28"/>
        </w:rPr>
        <w:t xml:space="preserve">размеры которой выражают </w:t>
      </w:r>
      <w:r w:rsidR="00B95591" w:rsidRPr="00A156E3">
        <w:rPr>
          <w:sz w:val="28"/>
          <w:szCs w:val="28"/>
        </w:rPr>
        <w:t>(</w:t>
      </w:r>
      <w:r w:rsidRPr="00A156E3">
        <w:rPr>
          <w:sz w:val="28"/>
          <w:szCs w:val="28"/>
        </w:rPr>
        <w:t>в рыночных ценах</w:t>
      </w:r>
      <w:r w:rsidR="00B95591" w:rsidRPr="00A156E3">
        <w:rPr>
          <w:sz w:val="28"/>
          <w:szCs w:val="28"/>
        </w:rPr>
        <w:t>)</w:t>
      </w:r>
      <w:r w:rsidRPr="00A156E3">
        <w:rPr>
          <w:sz w:val="28"/>
          <w:szCs w:val="28"/>
        </w:rPr>
        <w:t xml:space="preserve"> всю стоимость (общий объем) товаров и услуг, выпущенных на территории данной страны. Вместе с тем</w:t>
      </w:r>
      <w:r w:rsidR="00B95591" w:rsidRPr="00A156E3">
        <w:rPr>
          <w:sz w:val="28"/>
          <w:szCs w:val="28"/>
        </w:rPr>
        <w:t>,</w:t>
      </w:r>
      <w:r w:rsidRPr="00A156E3">
        <w:rPr>
          <w:sz w:val="28"/>
          <w:szCs w:val="28"/>
        </w:rPr>
        <w:t xml:space="preserve"> развитие каждой страны определяется уровнем индустриализации и структуры производства</w:t>
      </w:r>
      <w:r w:rsidR="00B95591" w:rsidRPr="00A156E3">
        <w:rPr>
          <w:sz w:val="28"/>
          <w:szCs w:val="28"/>
        </w:rPr>
        <w:t>,</w:t>
      </w:r>
      <w:r w:rsidRPr="00A156E3">
        <w:rPr>
          <w:sz w:val="28"/>
          <w:szCs w:val="28"/>
        </w:rPr>
        <w:t xml:space="preserve"> которые являются важным фактором роста национального дохода</w:t>
      </w:r>
      <w:r w:rsidR="00B95591" w:rsidRPr="00A156E3">
        <w:rPr>
          <w:sz w:val="28"/>
          <w:szCs w:val="28"/>
        </w:rPr>
        <w:t>.</w:t>
      </w:r>
      <w:r w:rsidRPr="00A156E3">
        <w:rPr>
          <w:sz w:val="28"/>
          <w:szCs w:val="28"/>
        </w:rPr>
        <w:t xml:space="preserve"> Современный этап индустриального развития характеризуется широким использованием информационной техники и технологии</w:t>
      </w:r>
      <w:r w:rsidR="00B95591" w:rsidRPr="00A156E3">
        <w:rPr>
          <w:sz w:val="28"/>
          <w:szCs w:val="28"/>
        </w:rPr>
        <w:t>,</w:t>
      </w:r>
      <w:r w:rsidRPr="00A156E3">
        <w:rPr>
          <w:sz w:val="28"/>
          <w:szCs w:val="28"/>
        </w:rPr>
        <w:t xml:space="preserve"> дающим большую экономию овеществленного труда</w:t>
      </w:r>
      <w:r w:rsidR="00B95591" w:rsidRPr="00A156E3">
        <w:rPr>
          <w:sz w:val="28"/>
          <w:szCs w:val="28"/>
        </w:rPr>
        <w:t>.</w:t>
      </w:r>
      <w:r w:rsidRPr="00A156E3">
        <w:rPr>
          <w:sz w:val="28"/>
          <w:szCs w:val="28"/>
        </w:rPr>
        <w:t xml:space="preserve"> В сферу индустриализации и информатизации включаются не только промышленные отрасли</w:t>
      </w:r>
      <w:r w:rsidR="00B95591" w:rsidRPr="00A156E3">
        <w:rPr>
          <w:sz w:val="28"/>
          <w:szCs w:val="28"/>
        </w:rPr>
        <w:t>,</w:t>
      </w:r>
      <w:r w:rsidRPr="00A156E3">
        <w:rPr>
          <w:sz w:val="28"/>
          <w:szCs w:val="28"/>
        </w:rPr>
        <w:t xml:space="preserve"> но и сельское хозяйство</w:t>
      </w:r>
      <w:r w:rsidR="00B95591" w:rsidRPr="00A156E3">
        <w:rPr>
          <w:sz w:val="28"/>
          <w:szCs w:val="28"/>
        </w:rPr>
        <w:t>,</w:t>
      </w:r>
      <w:r w:rsidRPr="00A156E3">
        <w:rPr>
          <w:sz w:val="28"/>
          <w:szCs w:val="28"/>
        </w:rPr>
        <w:t xml:space="preserve"> и сфера услуг.</w:t>
      </w:r>
    </w:p>
    <w:p w:rsidR="003C1D71" w:rsidRPr="00A156E3" w:rsidRDefault="003C1D71" w:rsidP="00B95591">
      <w:pPr>
        <w:spacing w:line="360" w:lineRule="auto"/>
        <w:ind w:firstLine="709"/>
        <w:jc w:val="both"/>
        <w:rPr>
          <w:sz w:val="28"/>
          <w:szCs w:val="28"/>
        </w:rPr>
      </w:pPr>
      <w:r w:rsidRPr="00A156E3">
        <w:rPr>
          <w:sz w:val="28"/>
          <w:szCs w:val="28"/>
        </w:rPr>
        <w:t>В классификации стран в международной практике все страны мира подразделяются на три основные группы</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1) развитые страны с рыночной экономикой, образующие как бы каркас мирового хозяйства</w:t>
      </w:r>
      <w:r w:rsidR="00B95591" w:rsidRPr="00A156E3">
        <w:rPr>
          <w:sz w:val="28"/>
          <w:szCs w:val="28"/>
        </w:rPr>
        <w:t xml:space="preserve"> </w:t>
      </w:r>
      <w:r w:rsidRPr="00A156E3">
        <w:rPr>
          <w:sz w:val="28"/>
          <w:szCs w:val="28"/>
        </w:rPr>
        <w:t>-</w:t>
      </w:r>
      <w:r w:rsidR="00B95591" w:rsidRPr="00A156E3">
        <w:rPr>
          <w:sz w:val="28"/>
          <w:szCs w:val="28"/>
        </w:rPr>
        <w:t xml:space="preserve"> </w:t>
      </w:r>
      <w:r w:rsidRPr="00A156E3">
        <w:rPr>
          <w:sz w:val="28"/>
          <w:szCs w:val="28"/>
        </w:rPr>
        <w:t>государства с</w:t>
      </w:r>
      <w:r w:rsidR="00B95591" w:rsidRPr="00A156E3">
        <w:rPr>
          <w:sz w:val="28"/>
          <w:szCs w:val="28"/>
        </w:rPr>
        <w:t xml:space="preserve"> </w:t>
      </w:r>
      <w:r w:rsidRPr="00A156E3">
        <w:rPr>
          <w:sz w:val="28"/>
          <w:szCs w:val="28"/>
        </w:rPr>
        <w:t>развитой экономикой и максимально высоким объемом ВВП на душу населения в год. Имеют высокие продолжительность жизни (в среднем до 70 лет),</w:t>
      </w:r>
      <w:r w:rsidR="00B95591" w:rsidRPr="00A156E3">
        <w:rPr>
          <w:sz w:val="28"/>
          <w:szCs w:val="28"/>
        </w:rPr>
        <w:t xml:space="preserve"> </w:t>
      </w:r>
      <w:r w:rsidRPr="00A156E3">
        <w:rPr>
          <w:sz w:val="28"/>
          <w:szCs w:val="28"/>
        </w:rPr>
        <w:t>уровень образования, потребления товаров и услуг.</w:t>
      </w:r>
    </w:p>
    <w:p w:rsidR="003C1D71" w:rsidRPr="00A156E3" w:rsidRDefault="003C1D71" w:rsidP="00B95591">
      <w:pPr>
        <w:spacing w:line="360" w:lineRule="auto"/>
        <w:ind w:firstLine="709"/>
        <w:jc w:val="both"/>
        <w:rPr>
          <w:sz w:val="28"/>
          <w:szCs w:val="28"/>
        </w:rPr>
      </w:pPr>
      <w:r w:rsidRPr="00A156E3">
        <w:rPr>
          <w:sz w:val="28"/>
          <w:szCs w:val="28"/>
        </w:rPr>
        <w:t>2) страны с переходной экономикой</w:t>
      </w:r>
      <w:r w:rsidR="00B95591" w:rsidRPr="00A156E3">
        <w:rPr>
          <w:sz w:val="28"/>
          <w:szCs w:val="28"/>
        </w:rPr>
        <w:t>,</w:t>
      </w:r>
      <w:r w:rsidRPr="00A156E3">
        <w:rPr>
          <w:sz w:val="28"/>
          <w:szCs w:val="28"/>
        </w:rPr>
        <w:t xml:space="preserve"> представленные в основном государствами Восточной Европы</w:t>
      </w:r>
      <w:r w:rsidR="00B95591" w:rsidRPr="00A156E3">
        <w:rPr>
          <w:sz w:val="28"/>
          <w:szCs w:val="28"/>
        </w:rPr>
        <w:t>,</w:t>
      </w:r>
      <w:r w:rsidRPr="00A156E3">
        <w:rPr>
          <w:sz w:val="28"/>
          <w:szCs w:val="28"/>
        </w:rPr>
        <w:t xml:space="preserve"> республиками бывшего СССР</w:t>
      </w:r>
      <w:r w:rsidR="00B95591" w:rsidRPr="00A156E3">
        <w:rPr>
          <w:sz w:val="28"/>
          <w:szCs w:val="28"/>
        </w:rPr>
        <w:t>,</w:t>
      </w:r>
      <w:r w:rsidRPr="00A156E3">
        <w:rPr>
          <w:sz w:val="28"/>
          <w:szCs w:val="28"/>
        </w:rPr>
        <w:t xml:space="preserve"> а также Россией</w:t>
      </w:r>
      <w:r w:rsidR="00B95591" w:rsidRPr="00A156E3">
        <w:rPr>
          <w:sz w:val="28"/>
          <w:szCs w:val="28"/>
        </w:rPr>
        <w:t>,</w:t>
      </w:r>
      <w:r w:rsidRPr="00A156E3">
        <w:rPr>
          <w:sz w:val="28"/>
          <w:szCs w:val="28"/>
        </w:rPr>
        <w:t xml:space="preserve"> находившимися на пути развития новых форм хозяйствования</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3) развивающиеся страны Азии</w:t>
      </w:r>
      <w:r w:rsidR="00B95591" w:rsidRPr="00A156E3">
        <w:rPr>
          <w:sz w:val="28"/>
          <w:szCs w:val="28"/>
        </w:rPr>
        <w:t>,</w:t>
      </w:r>
      <w:r w:rsidRPr="00A156E3">
        <w:rPr>
          <w:sz w:val="28"/>
          <w:szCs w:val="28"/>
        </w:rPr>
        <w:t xml:space="preserve"> Африки, Латинской Америки и Океании </w:t>
      </w:r>
      <w:r w:rsidR="00B95591" w:rsidRPr="00A156E3">
        <w:rPr>
          <w:sz w:val="28"/>
          <w:szCs w:val="28"/>
        </w:rPr>
        <w:t>(</w:t>
      </w:r>
      <w:r w:rsidRPr="00A156E3">
        <w:rPr>
          <w:sz w:val="28"/>
          <w:szCs w:val="28"/>
        </w:rPr>
        <w:t>или страны третьего мира).</w:t>
      </w:r>
    </w:p>
    <w:p w:rsidR="003C1D71" w:rsidRPr="00A156E3" w:rsidRDefault="003C1D71" w:rsidP="00B95591">
      <w:pPr>
        <w:spacing w:line="360" w:lineRule="auto"/>
        <w:ind w:firstLine="709"/>
        <w:jc w:val="both"/>
        <w:rPr>
          <w:sz w:val="28"/>
          <w:szCs w:val="28"/>
        </w:rPr>
      </w:pPr>
      <w:r w:rsidRPr="00A156E3">
        <w:rPr>
          <w:sz w:val="28"/>
          <w:szCs w:val="28"/>
        </w:rPr>
        <w:t xml:space="preserve">Такая разбивка на группы была введена для удобства в 1980 году в ЭКОСОС </w:t>
      </w:r>
      <w:r w:rsidR="00B95591" w:rsidRPr="00A156E3">
        <w:rPr>
          <w:sz w:val="28"/>
          <w:szCs w:val="28"/>
        </w:rPr>
        <w:t>(</w:t>
      </w:r>
      <w:r w:rsidRPr="00A156E3">
        <w:rPr>
          <w:sz w:val="28"/>
          <w:szCs w:val="28"/>
        </w:rPr>
        <w:t>Экономический и Социальный Совет ООН) и в настоящее время пересматривается с учетом происшедших в последнее время кардинальных экономических изменений</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Было бы ошибкой проводить слишком резкую черту между этими группами</w:t>
      </w:r>
      <w:r w:rsidR="00B95591" w:rsidRPr="00A156E3">
        <w:rPr>
          <w:sz w:val="28"/>
          <w:szCs w:val="28"/>
        </w:rPr>
        <w:t>.</w:t>
      </w:r>
      <w:r w:rsidRPr="00A156E3">
        <w:rPr>
          <w:sz w:val="28"/>
          <w:szCs w:val="28"/>
        </w:rPr>
        <w:t xml:space="preserve"> </w:t>
      </w:r>
      <w:r w:rsidR="004E5247" w:rsidRPr="00A156E3">
        <w:rPr>
          <w:sz w:val="28"/>
          <w:szCs w:val="28"/>
        </w:rPr>
        <w:t>Например,</w:t>
      </w:r>
      <w:r w:rsidRPr="00A156E3">
        <w:rPr>
          <w:sz w:val="28"/>
          <w:szCs w:val="28"/>
        </w:rPr>
        <w:t xml:space="preserve"> уже сегодня целую группу развивающихся стран – страны Юго-Восточной Азии</w:t>
      </w:r>
      <w:r w:rsidR="00B95591" w:rsidRPr="00A156E3">
        <w:rPr>
          <w:sz w:val="28"/>
          <w:szCs w:val="28"/>
        </w:rPr>
        <w:t>,</w:t>
      </w:r>
      <w:r w:rsidRPr="00A156E3">
        <w:rPr>
          <w:sz w:val="28"/>
          <w:szCs w:val="28"/>
        </w:rPr>
        <w:t xml:space="preserve"> в частности</w:t>
      </w:r>
      <w:r w:rsidR="00B95591" w:rsidRPr="00A156E3">
        <w:rPr>
          <w:sz w:val="28"/>
          <w:szCs w:val="28"/>
        </w:rPr>
        <w:t xml:space="preserve"> </w:t>
      </w:r>
      <w:r w:rsidRPr="00A156E3">
        <w:rPr>
          <w:sz w:val="28"/>
          <w:szCs w:val="28"/>
        </w:rPr>
        <w:t xml:space="preserve">Гонконг </w:t>
      </w:r>
      <w:r w:rsidR="00B95591" w:rsidRPr="00A156E3">
        <w:rPr>
          <w:sz w:val="28"/>
          <w:szCs w:val="28"/>
        </w:rPr>
        <w:t>(</w:t>
      </w:r>
      <w:r w:rsidRPr="00A156E3">
        <w:rPr>
          <w:sz w:val="28"/>
          <w:szCs w:val="28"/>
        </w:rPr>
        <w:t>с 1997г. – провинция Китая</w:t>
      </w:r>
      <w:r w:rsidR="00B95591" w:rsidRPr="00A156E3">
        <w:rPr>
          <w:sz w:val="28"/>
          <w:szCs w:val="28"/>
        </w:rPr>
        <w:t>,</w:t>
      </w:r>
      <w:r w:rsidRPr="00A156E3">
        <w:rPr>
          <w:sz w:val="28"/>
          <w:szCs w:val="28"/>
        </w:rPr>
        <w:t xml:space="preserve"> Сянган), Тайвань</w:t>
      </w:r>
      <w:r w:rsidR="00B95591" w:rsidRPr="00A156E3">
        <w:rPr>
          <w:sz w:val="28"/>
          <w:szCs w:val="28"/>
        </w:rPr>
        <w:t>,</w:t>
      </w:r>
      <w:r w:rsidRPr="00A156E3">
        <w:rPr>
          <w:sz w:val="28"/>
          <w:szCs w:val="28"/>
        </w:rPr>
        <w:t xml:space="preserve"> Бразилию и Аргентину и некоторые др. страны – по ряду экономических показателей логично отнести к числу индустриально развитых государств мира. Однако по уровню других важных показателей</w:t>
      </w:r>
      <w:r w:rsidR="00B95591" w:rsidRPr="00A156E3">
        <w:rPr>
          <w:sz w:val="28"/>
          <w:szCs w:val="28"/>
        </w:rPr>
        <w:t xml:space="preserve"> (</w:t>
      </w:r>
      <w:r w:rsidRPr="00A156E3">
        <w:rPr>
          <w:sz w:val="28"/>
          <w:szCs w:val="28"/>
        </w:rPr>
        <w:t>глубина социальных контрастов</w:t>
      </w:r>
      <w:r w:rsidR="00B95591" w:rsidRPr="00A156E3">
        <w:rPr>
          <w:sz w:val="28"/>
          <w:szCs w:val="28"/>
        </w:rPr>
        <w:t>,</w:t>
      </w:r>
      <w:r w:rsidRPr="00A156E3">
        <w:rPr>
          <w:sz w:val="28"/>
          <w:szCs w:val="28"/>
        </w:rPr>
        <w:t xml:space="preserve"> неравномерность регионального развития и др.</w:t>
      </w:r>
      <w:r w:rsidR="00B95591" w:rsidRPr="00A156E3">
        <w:rPr>
          <w:sz w:val="28"/>
          <w:szCs w:val="28"/>
        </w:rPr>
        <w:t xml:space="preserve">) </w:t>
      </w:r>
      <w:r w:rsidRPr="00A156E3">
        <w:rPr>
          <w:sz w:val="28"/>
          <w:szCs w:val="28"/>
        </w:rPr>
        <w:t>они традиционно еще относятся к группе развивающихся стран.</w:t>
      </w:r>
    </w:p>
    <w:p w:rsidR="003C1D71" w:rsidRPr="00A156E3" w:rsidRDefault="003C1D71" w:rsidP="00B95591">
      <w:pPr>
        <w:spacing w:line="360" w:lineRule="auto"/>
        <w:ind w:firstLine="709"/>
        <w:jc w:val="both"/>
        <w:rPr>
          <w:sz w:val="28"/>
          <w:szCs w:val="28"/>
        </w:rPr>
      </w:pPr>
      <w:r w:rsidRPr="00A156E3">
        <w:rPr>
          <w:sz w:val="28"/>
          <w:szCs w:val="28"/>
        </w:rPr>
        <w:t xml:space="preserve">В то же время </w:t>
      </w:r>
      <w:r w:rsidR="00B95591" w:rsidRPr="00A156E3">
        <w:rPr>
          <w:sz w:val="28"/>
          <w:szCs w:val="28"/>
        </w:rPr>
        <w:t>часть,</w:t>
      </w:r>
      <w:r w:rsidRPr="00A156E3">
        <w:rPr>
          <w:sz w:val="28"/>
          <w:szCs w:val="28"/>
        </w:rPr>
        <w:t xml:space="preserve"> </w:t>
      </w:r>
      <w:r w:rsidR="00B95591" w:rsidRPr="00A156E3">
        <w:rPr>
          <w:sz w:val="28"/>
          <w:szCs w:val="28"/>
        </w:rPr>
        <w:t>несомненно,</w:t>
      </w:r>
      <w:r w:rsidRPr="00A156E3">
        <w:rPr>
          <w:sz w:val="28"/>
          <w:szCs w:val="28"/>
        </w:rPr>
        <w:t xml:space="preserve"> развитых государств как бы опаздывает с качественными преобразованиями национальных производительных сил</w:t>
      </w:r>
      <w:r w:rsidR="00B95591" w:rsidRPr="00A156E3">
        <w:rPr>
          <w:sz w:val="28"/>
          <w:szCs w:val="28"/>
        </w:rPr>
        <w:t>,</w:t>
      </w:r>
      <w:r w:rsidRPr="00A156E3">
        <w:rPr>
          <w:sz w:val="28"/>
          <w:szCs w:val="28"/>
        </w:rPr>
        <w:t xml:space="preserve"> что тормозит рост общественной производительности труда. Так</w:t>
      </w:r>
      <w:r w:rsidR="00B95591" w:rsidRPr="00A156E3">
        <w:rPr>
          <w:sz w:val="28"/>
          <w:szCs w:val="28"/>
        </w:rPr>
        <w:t>,</w:t>
      </w:r>
      <w:r w:rsidRPr="00A156E3">
        <w:rPr>
          <w:sz w:val="28"/>
          <w:szCs w:val="28"/>
        </w:rPr>
        <w:t xml:space="preserve"> в странах Восточной Европы и России она составляет лишь около 50 % уровня развитых стран Западной Европы.</w:t>
      </w:r>
    </w:p>
    <w:p w:rsidR="003C1D71" w:rsidRPr="00A156E3" w:rsidRDefault="003C1D71" w:rsidP="00B95591">
      <w:pPr>
        <w:spacing w:line="360" w:lineRule="auto"/>
        <w:ind w:firstLine="709"/>
        <w:jc w:val="both"/>
        <w:rPr>
          <w:sz w:val="28"/>
          <w:szCs w:val="28"/>
        </w:rPr>
      </w:pPr>
      <w:r w:rsidRPr="00A156E3">
        <w:rPr>
          <w:sz w:val="28"/>
          <w:szCs w:val="28"/>
        </w:rPr>
        <w:t>Промышленно развитые страны с рыночной экономикой</w:t>
      </w:r>
      <w:r w:rsidR="00B95591" w:rsidRPr="00A156E3">
        <w:rPr>
          <w:sz w:val="28"/>
          <w:szCs w:val="28"/>
        </w:rPr>
        <w:t>.</w:t>
      </w:r>
      <w:r w:rsidRPr="00A156E3">
        <w:rPr>
          <w:sz w:val="28"/>
          <w:szCs w:val="28"/>
        </w:rPr>
        <w:t xml:space="preserve"> Это группа из 28 государст</w:t>
      </w:r>
      <w:r w:rsidR="00B61AC9" w:rsidRPr="00A156E3">
        <w:rPr>
          <w:sz w:val="28"/>
          <w:szCs w:val="28"/>
        </w:rPr>
        <w:t>в</w:t>
      </w:r>
      <w:r w:rsidR="00B95591" w:rsidRPr="00A156E3">
        <w:rPr>
          <w:sz w:val="28"/>
          <w:szCs w:val="28"/>
        </w:rPr>
        <w:t xml:space="preserve">, </w:t>
      </w:r>
      <w:r w:rsidR="00B61AC9" w:rsidRPr="00A156E3">
        <w:rPr>
          <w:sz w:val="28"/>
          <w:szCs w:val="28"/>
        </w:rPr>
        <w:t>входящих</w:t>
      </w:r>
      <w:r w:rsidR="00B95591" w:rsidRPr="00A156E3">
        <w:rPr>
          <w:sz w:val="28"/>
          <w:szCs w:val="28"/>
        </w:rPr>
        <w:t xml:space="preserve"> </w:t>
      </w:r>
      <w:r w:rsidR="00B61AC9" w:rsidRPr="00A156E3">
        <w:rPr>
          <w:sz w:val="28"/>
          <w:szCs w:val="28"/>
        </w:rPr>
        <w:t>в ОЭСР</w:t>
      </w:r>
      <w:r w:rsidR="00B95591" w:rsidRPr="00A156E3">
        <w:rPr>
          <w:sz w:val="28"/>
          <w:szCs w:val="28"/>
        </w:rPr>
        <w:t xml:space="preserve"> (</w:t>
      </w:r>
      <w:r w:rsidRPr="00A156E3">
        <w:rPr>
          <w:sz w:val="28"/>
          <w:szCs w:val="28"/>
        </w:rPr>
        <w:t>Организация</w:t>
      </w:r>
      <w:r w:rsidR="00B95591" w:rsidRPr="00A156E3">
        <w:rPr>
          <w:sz w:val="28"/>
          <w:szCs w:val="28"/>
        </w:rPr>
        <w:t xml:space="preserve"> </w:t>
      </w:r>
      <w:r w:rsidRPr="00A156E3">
        <w:rPr>
          <w:sz w:val="28"/>
          <w:szCs w:val="28"/>
        </w:rPr>
        <w:t>экономического сотрудничества и развития)</w:t>
      </w:r>
      <w:r w:rsidR="00B95591" w:rsidRPr="00A156E3">
        <w:rPr>
          <w:sz w:val="28"/>
          <w:szCs w:val="28"/>
        </w:rPr>
        <w:t xml:space="preserve">. </w:t>
      </w:r>
      <w:r w:rsidRPr="00A156E3">
        <w:rPr>
          <w:sz w:val="28"/>
          <w:szCs w:val="28"/>
        </w:rPr>
        <w:t>Все они</w:t>
      </w:r>
      <w:r w:rsidR="00B95591" w:rsidRPr="00A156E3">
        <w:rPr>
          <w:sz w:val="28"/>
          <w:szCs w:val="28"/>
        </w:rPr>
        <w:t xml:space="preserve"> </w:t>
      </w:r>
      <w:r w:rsidRPr="00A156E3">
        <w:rPr>
          <w:sz w:val="28"/>
          <w:szCs w:val="28"/>
        </w:rPr>
        <w:t>за исключением Японии и Южной Кореи являются Европейскими или производными от Западной Европы</w:t>
      </w:r>
      <w:r w:rsidR="00B95591" w:rsidRPr="00A156E3">
        <w:rPr>
          <w:sz w:val="28"/>
          <w:szCs w:val="28"/>
        </w:rPr>
        <w:t>.</w:t>
      </w:r>
      <w:r w:rsidRPr="00A156E3">
        <w:rPr>
          <w:sz w:val="28"/>
          <w:szCs w:val="28"/>
        </w:rPr>
        <w:t xml:space="preserve"> Их отличает единый в социально- экономическом плане</w:t>
      </w:r>
      <w:r w:rsidR="00B95591" w:rsidRPr="00A156E3">
        <w:rPr>
          <w:sz w:val="28"/>
          <w:szCs w:val="28"/>
        </w:rPr>
        <w:t xml:space="preserve"> </w:t>
      </w:r>
      <w:r w:rsidRPr="00A156E3">
        <w:rPr>
          <w:sz w:val="28"/>
          <w:szCs w:val="28"/>
        </w:rPr>
        <w:t>воспроизводственный процесс в рамках национальных хозяйств</w:t>
      </w:r>
      <w:r w:rsidR="00B95591" w:rsidRPr="00A156E3">
        <w:rPr>
          <w:sz w:val="28"/>
          <w:szCs w:val="28"/>
        </w:rPr>
        <w:t xml:space="preserve">, </w:t>
      </w:r>
      <w:r w:rsidRPr="00A156E3">
        <w:rPr>
          <w:sz w:val="28"/>
          <w:szCs w:val="28"/>
        </w:rPr>
        <w:t>интенсивный тип развития экономики, высокий уровень развития производительных сил</w:t>
      </w:r>
      <w:r w:rsidR="00B95591" w:rsidRPr="00A156E3">
        <w:rPr>
          <w:sz w:val="28"/>
          <w:szCs w:val="28"/>
        </w:rPr>
        <w:t>.</w:t>
      </w:r>
      <w:r w:rsidRPr="00A156E3">
        <w:rPr>
          <w:sz w:val="28"/>
          <w:szCs w:val="28"/>
        </w:rPr>
        <w:t xml:space="preserve"> В странах этой подсистемы проживает 15,6% населения мира</w:t>
      </w:r>
      <w:r w:rsidR="00B95591" w:rsidRPr="00A156E3">
        <w:rPr>
          <w:sz w:val="28"/>
          <w:szCs w:val="28"/>
        </w:rPr>
        <w:t>,</w:t>
      </w:r>
      <w:r w:rsidRPr="00A156E3">
        <w:rPr>
          <w:sz w:val="28"/>
          <w:szCs w:val="28"/>
        </w:rPr>
        <w:t xml:space="preserve"> но она сосредотачивает подавляющую часть экономического и научно-технического потенциала мира</w:t>
      </w:r>
      <w:r w:rsidR="00B95591" w:rsidRPr="00A156E3">
        <w:rPr>
          <w:sz w:val="28"/>
          <w:szCs w:val="28"/>
        </w:rPr>
        <w:t xml:space="preserve">. </w:t>
      </w:r>
      <w:r w:rsidRPr="00A156E3">
        <w:rPr>
          <w:sz w:val="28"/>
          <w:szCs w:val="28"/>
        </w:rPr>
        <w:t>Они сосредотачивают около 70%</w:t>
      </w:r>
      <w:r w:rsidR="00B95591" w:rsidRPr="00A156E3">
        <w:rPr>
          <w:sz w:val="28"/>
          <w:szCs w:val="28"/>
        </w:rPr>
        <w:t xml:space="preserve"> </w:t>
      </w:r>
      <w:r w:rsidRPr="00A156E3">
        <w:rPr>
          <w:sz w:val="28"/>
          <w:szCs w:val="28"/>
        </w:rPr>
        <w:t>мирового ВВП</w:t>
      </w:r>
      <w:r w:rsidR="00B95591" w:rsidRPr="00A156E3">
        <w:rPr>
          <w:sz w:val="28"/>
          <w:szCs w:val="28"/>
        </w:rPr>
        <w:t>,</w:t>
      </w:r>
      <w:r w:rsidRPr="00A156E3">
        <w:rPr>
          <w:sz w:val="28"/>
          <w:szCs w:val="28"/>
        </w:rPr>
        <w:t xml:space="preserve"> дают 70-75% мирового промышленного производства</w:t>
      </w:r>
      <w:r w:rsidR="00B95591" w:rsidRPr="00A156E3">
        <w:rPr>
          <w:sz w:val="28"/>
          <w:szCs w:val="28"/>
        </w:rPr>
        <w:t>.</w:t>
      </w:r>
      <w:r w:rsidRPr="00A156E3">
        <w:rPr>
          <w:sz w:val="28"/>
          <w:szCs w:val="28"/>
        </w:rPr>
        <w:t xml:space="preserve"> ВВП на душу населения колеблется в этих странах от 20-30 тыс. долл., на них приходится около 70% мирового внешнеторгового оборота</w:t>
      </w:r>
      <w:r w:rsidR="00B95591" w:rsidRPr="00A156E3">
        <w:rPr>
          <w:sz w:val="28"/>
          <w:szCs w:val="28"/>
        </w:rPr>
        <w:t>.</w:t>
      </w:r>
      <w:r w:rsidRPr="00A156E3">
        <w:rPr>
          <w:sz w:val="28"/>
          <w:szCs w:val="28"/>
        </w:rPr>
        <w:t xml:space="preserve"> Хозяйственное развитие стран Запада</w:t>
      </w:r>
      <w:r w:rsidR="00B95591" w:rsidRPr="00A156E3">
        <w:rPr>
          <w:sz w:val="28"/>
          <w:szCs w:val="28"/>
        </w:rPr>
        <w:t>,</w:t>
      </w:r>
      <w:r w:rsidRPr="00A156E3">
        <w:rPr>
          <w:sz w:val="28"/>
          <w:szCs w:val="28"/>
        </w:rPr>
        <w:t xml:space="preserve"> их внутриэкономическая и внешнеэкономическая политика предопределяют основные направления научно-технических сдвигов и структурной перестройки в мировом хозяйстве</w:t>
      </w:r>
      <w:r w:rsidR="00B95591" w:rsidRPr="00A156E3">
        <w:rPr>
          <w:sz w:val="28"/>
          <w:szCs w:val="28"/>
        </w:rPr>
        <w:t>,</w:t>
      </w:r>
      <w:r w:rsidRPr="00A156E3">
        <w:rPr>
          <w:sz w:val="28"/>
          <w:szCs w:val="28"/>
        </w:rPr>
        <w:t xml:space="preserve"> состояние мирового рынка.</w:t>
      </w:r>
      <w:r w:rsidR="00B95591" w:rsidRPr="00A156E3">
        <w:rPr>
          <w:sz w:val="28"/>
          <w:szCs w:val="28"/>
        </w:rPr>
        <w:t xml:space="preserve"> </w:t>
      </w:r>
      <w:r w:rsidRPr="00A156E3">
        <w:rPr>
          <w:sz w:val="28"/>
          <w:szCs w:val="28"/>
        </w:rPr>
        <w:t>[4 стр.</w:t>
      </w:r>
      <w:r w:rsidR="00B95591" w:rsidRPr="00A156E3">
        <w:rPr>
          <w:sz w:val="28"/>
          <w:szCs w:val="28"/>
        </w:rPr>
        <w:t xml:space="preserve"> </w:t>
      </w:r>
      <w:r w:rsidRPr="00A156E3">
        <w:rPr>
          <w:sz w:val="28"/>
          <w:szCs w:val="28"/>
        </w:rPr>
        <w:t>342]</w:t>
      </w:r>
    </w:p>
    <w:p w:rsidR="003C1D71" w:rsidRPr="00A156E3" w:rsidRDefault="003C1D71" w:rsidP="00B95591">
      <w:pPr>
        <w:spacing w:line="360" w:lineRule="auto"/>
        <w:ind w:firstLine="709"/>
        <w:jc w:val="both"/>
        <w:rPr>
          <w:sz w:val="28"/>
          <w:szCs w:val="28"/>
        </w:rPr>
      </w:pPr>
      <w:r w:rsidRPr="00A156E3">
        <w:rPr>
          <w:sz w:val="28"/>
          <w:szCs w:val="28"/>
        </w:rPr>
        <w:t>Промышленные страны - главный производитель промышленной и сельскохозяйственной продукции</w:t>
      </w:r>
      <w:r w:rsidR="00B95591" w:rsidRPr="00A156E3">
        <w:rPr>
          <w:sz w:val="28"/>
          <w:szCs w:val="28"/>
        </w:rPr>
        <w:t>,</w:t>
      </w:r>
      <w:r w:rsidRPr="00A156E3">
        <w:rPr>
          <w:sz w:val="28"/>
          <w:szCs w:val="28"/>
        </w:rPr>
        <w:t xml:space="preserve"> несмотря на тенденцию к некоторому снижению</w:t>
      </w:r>
      <w:r w:rsidR="00B95591" w:rsidRPr="00A156E3">
        <w:rPr>
          <w:sz w:val="28"/>
          <w:szCs w:val="28"/>
        </w:rPr>
        <w:t xml:space="preserve"> </w:t>
      </w:r>
      <w:r w:rsidRPr="00A156E3">
        <w:rPr>
          <w:sz w:val="28"/>
          <w:szCs w:val="28"/>
        </w:rPr>
        <w:t>их доли в мировом производстве</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Одна из главных особенностей развитых стран – относительно равномерное распределение доходов</w:t>
      </w:r>
      <w:r w:rsidR="00B95591" w:rsidRPr="00A156E3">
        <w:rPr>
          <w:sz w:val="28"/>
          <w:szCs w:val="28"/>
        </w:rPr>
        <w:t>,</w:t>
      </w:r>
      <w:r w:rsidRPr="00A156E3">
        <w:rPr>
          <w:sz w:val="28"/>
          <w:szCs w:val="28"/>
        </w:rPr>
        <w:t xml:space="preserve"> а также относительно равномерное хозяйственное освоение территории</w:t>
      </w:r>
      <w:r w:rsidR="00B95591" w:rsidRPr="00A156E3">
        <w:rPr>
          <w:sz w:val="28"/>
          <w:szCs w:val="28"/>
        </w:rPr>
        <w:t>.</w:t>
      </w:r>
      <w:r w:rsidRPr="00A156E3">
        <w:rPr>
          <w:sz w:val="28"/>
          <w:szCs w:val="28"/>
        </w:rPr>
        <w:t xml:space="preserve"> Для них свойственна социальная ориентированность экономики</w:t>
      </w:r>
      <w:r w:rsidR="00B95591" w:rsidRPr="00A156E3">
        <w:rPr>
          <w:sz w:val="28"/>
          <w:szCs w:val="28"/>
        </w:rPr>
        <w:t>,</w:t>
      </w:r>
      <w:r w:rsidRPr="00A156E3">
        <w:rPr>
          <w:sz w:val="28"/>
          <w:szCs w:val="28"/>
        </w:rPr>
        <w:t xml:space="preserve"> в частности поддержка малообеспеченных слоев населения </w:t>
      </w:r>
      <w:r w:rsidR="00B95591" w:rsidRPr="00A156E3">
        <w:rPr>
          <w:sz w:val="28"/>
          <w:szCs w:val="28"/>
        </w:rPr>
        <w:t>(</w:t>
      </w:r>
      <w:r w:rsidRPr="00A156E3">
        <w:rPr>
          <w:sz w:val="28"/>
          <w:szCs w:val="28"/>
        </w:rPr>
        <w:t>пенсионеров, студентов</w:t>
      </w:r>
      <w:r w:rsidR="00B95591" w:rsidRPr="00A156E3">
        <w:rPr>
          <w:sz w:val="28"/>
          <w:szCs w:val="28"/>
        </w:rPr>
        <w:t>,</w:t>
      </w:r>
      <w:r w:rsidRPr="00A156E3">
        <w:rPr>
          <w:sz w:val="28"/>
          <w:szCs w:val="28"/>
        </w:rPr>
        <w:t xml:space="preserve"> инвалидов и т.п.)</w:t>
      </w:r>
      <w:r w:rsidR="00B95591" w:rsidRPr="00A156E3">
        <w:rPr>
          <w:sz w:val="28"/>
          <w:szCs w:val="28"/>
        </w:rPr>
        <w:t>.</w:t>
      </w:r>
      <w:r w:rsidRPr="00A156E3">
        <w:rPr>
          <w:sz w:val="28"/>
          <w:szCs w:val="28"/>
        </w:rPr>
        <w:t xml:space="preserve"> Большие капиталовложения</w:t>
      </w:r>
      <w:r w:rsidR="00B95591" w:rsidRPr="00A156E3">
        <w:rPr>
          <w:sz w:val="28"/>
          <w:szCs w:val="28"/>
        </w:rPr>
        <w:t xml:space="preserve"> </w:t>
      </w:r>
      <w:r w:rsidRPr="00A156E3">
        <w:rPr>
          <w:sz w:val="28"/>
          <w:szCs w:val="28"/>
        </w:rPr>
        <w:t>в</w:t>
      </w:r>
      <w:r w:rsidR="00B95591" w:rsidRPr="00A156E3">
        <w:rPr>
          <w:sz w:val="28"/>
          <w:szCs w:val="28"/>
        </w:rPr>
        <w:t xml:space="preserve"> </w:t>
      </w:r>
      <w:r w:rsidRPr="00A156E3">
        <w:rPr>
          <w:sz w:val="28"/>
          <w:szCs w:val="28"/>
        </w:rPr>
        <w:t>науку</w:t>
      </w:r>
      <w:r w:rsidR="00B95591" w:rsidRPr="00A156E3">
        <w:rPr>
          <w:sz w:val="28"/>
          <w:szCs w:val="28"/>
        </w:rPr>
        <w:t xml:space="preserve"> </w:t>
      </w:r>
      <w:r w:rsidRPr="00A156E3">
        <w:rPr>
          <w:sz w:val="28"/>
          <w:szCs w:val="28"/>
        </w:rPr>
        <w:t>(2-3% ВНП)</w:t>
      </w:r>
      <w:r w:rsidR="00B95591" w:rsidRPr="00A156E3">
        <w:rPr>
          <w:sz w:val="28"/>
          <w:szCs w:val="28"/>
        </w:rPr>
        <w:t xml:space="preserve"> </w:t>
      </w:r>
      <w:r w:rsidRPr="00A156E3">
        <w:rPr>
          <w:sz w:val="28"/>
          <w:szCs w:val="28"/>
        </w:rPr>
        <w:t>и</w:t>
      </w:r>
      <w:r w:rsidR="00B95591" w:rsidRPr="00A156E3">
        <w:rPr>
          <w:sz w:val="28"/>
          <w:szCs w:val="28"/>
        </w:rPr>
        <w:t xml:space="preserve"> </w:t>
      </w:r>
      <w:r w:rsidRPr="00A156E3">
        <w:rPr>
          <w:sz w:val="28"/>
          <w:szCs w:val="28"/>
        </w:rPr>
        <w:t>внедрение</w:t>
      </w:r>
      <w:r w:rsidR="00B95591" w:rsidRPr="00A156E3">
        <w:rPr>
          <w:sz w:val="28"/>
          <w:szCs w:val="28"/>
        </w:rPr>
        <w:t xml:space="preserve"> </w:t>
      </w:r>
      <w:r w:rsidRPr="00A156E3">
        <w:rPr>
          <w:sz w:val="28"/>
          <w:szCs w:val="28"/>
        </w:rPr>
        <w:t>ее</w:t>
      </w:r>
      <w:r w:rsidR="00B95591" w:rsidRPr="00A156E3">
        <w:rPr>
          <w:sz w:val="28"/>
          <w:szCs w:val="28"/>
        </w:rPr>
        <w:t xml:space="preserve"> </w:t>
      </w:r>
      <w:r w:rsidRPr="00A156E3">
        <w:rPr>
          <w:sz w:val="28"/>
          <w:szCs w:val="28"/>
        </w:rPr>
        <w:t>достижений</w:t>
      </w:r>
      <w:r w:rsidR="00B95591" w:rsidRPr="00A156E3">
        <w:rPr>
          <w:sz w:val="28"/>
          <w:szCs w:val="28"/>
        </w:rPr>
        <w:t xml:space="preserve"> </w:t>
      </w:r>
      <w:r w:rsidRPr="00A156E3">
        <w:rPr>
          <w:sz w:val="28"/>
          <w:szCs w:val="28"/>
        </w:rPr>
        <w:t>в</w:t>
      </w:r>
      <w:r w:rsidR="008F3F1F" w:rsidRPr="00A156E3">
        <w:rPr>
          <w:sz w:val="28"/>
          <w:szCs w:val="28"/>
        </w:rPr>
        <w:t xml:space="preserve"> </w:t>
      </w:r>
      <w:r w:rsidRPr="00A156E3">
        <w:rPr>
          <w:sz w:val="28"/>
          <w:szCs w:val="28"/>
        </w:rPr>
        <w:t>производство определяют высокий интеллектуальный уровень труда</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Гуманизация экономики развитых стран означает высокий процент рас</w:t>
      </w:r>
      <w:r w:rsidR="008F3F1F" w:rsidRPr="00A156E3">
        <w:rPr>
          <w:sz w:val="28"/>
          <w:szCs w:val="28"/>
        </w:rPr>
        <w:t>ходов на медицину</w:t>
      </w:r>
      <w:r w:rsidR="00B95591" w:rsidRPr="00A156E3">
        <w:rPr>
          <w:sz w:val="28"/>
          <w:szCs w:val="28"/>
        </w:rPr>
        <w:t>,</w:t>
      </w:r>
      <w:r w:rsidR="008F3F1F" w:rsidRPr="00A156E3">
        <w:rPr>
          <w:sz w:val="28"/>
          <w:szCs w:val="28"/>
        </w:rPr>
        <w:t xml:space="preserve"> образование</w:t>
      </w:r>
      <w:r w:rsidRPr="00A156E3">
        <w:rPr>
          <w:sz w:val="28"/>
          <w:szCs w:val="28"/>
        </w:rPr>
        <w:t>,</w:t>
      </w:r>
      <w:r w:rsidR="008F3F1F" w:rsidRPr="00A156E3">
        <w:rPr>
          <w:sz w:val="28"/>
          <w:szCs w:val="28"/>
        </w:rPr>
        <w:t xml:space="preserve"> культуру</w:t>
      </w:r>
      <w:r w:rsidRPr="00A156E3">
        <w:rPr>
          <w:sz w:val="28"/>
          <w:szCs w:val="28"/>
        </w:rPr>
        <w:t>.</w:t>
      </w:r>
      <w:r w:rsidR="008F3F1F" w:rsidRPr="00A156E3">
        <w:rPr>
          <w:sz w:val="28"/>
          <w:szCs w:val="28"/>
        </w:rPr>
        <w:t xml:space="preserve"> </w:t>
      </w:r>
      <w:r w:rsidRPr="00A156E3">
        <w:rPr>
          <w:sz w:val="28"/>
          <w:szCs w:val="28"/>
        </w:rPr>
        <w:t>Значительны также расходы на охрану окружающей среды (3-4% ВНП)</w:t>
      </w:r>
      <w:r w:rsidR="00B95591" w:rsidRPr="00A156E3">
        <w:rPr>
          <w:sz w:val="28"/>
          <w:szCs w:val="28"/>
        </w:rPr>
        <w:t>,</w:t>
      </w:r>
      <w:r w:rsidRPr="00A156E3">
        <w:rPr>
          <w:sz w:val="28"/>
          <w:szCs w:val="28"/>
        </w:rPr>
        <w:t xml:space="preserve"> что подтверждает высокий уровень экологизации экономики.</w:t>
      </w:r>
    </w:p>
    <w:p w:rsidR="003C1D71" w:rsidRPr="00A156E3" w:rsidRDefault="003C1D71" w:rsidP="00B95591">
      <w:pPr>
        <w:spacing w:line="360" w:lineRule="auto"/>
        <w:ind w:firstLine="709"/>
        <w:jc w:val="both"/>
        <w:rPr>
          <w:sz w:val="28"/>
          <w:szCs w:val="28"/>
        </w:rPr>
      </w:pPr>
      <w:r w:rsidRPr="00A156E3">
        <w:rPr>
          <w:sz w:val="28"/>
          <w:szCs w:val="28"/>
        </w:rPr>
        <w:t>В промышленно развитых странах происходит падение роли «нижних»</w:t>
      </w:r>
      <w:r w:rsidR="00B95591" w:rsidRPr="00A156E3">
        <w:rPr>
          <w:sz w:val="28"/>
          <w:szCs w:val="28"/>
        </w:rPr>
        <w:t xml:space="preserve"> </w:t>
      </w:r>
      <w:r w:rsidRPr="00A156E3">
        <w:rPr>
          <w:sz w:val="28"/>
          <w:szCs w:val="28"/>
        </w:rPr>
        <w:t xml:space="preserve">этажей индустрии </w:t>
      </w:r>
      <w:r w:rsidR="00B95591" w:rsidRPr="00A156E3">
        <w:rPr>
          <w:sz w:val="28"/>
          <w:szCs w:val="28"/>
        </w:rPr>
        <w:t>(</w:t>
      </w:r>
      <w:r w:rsidRPr="00A156E3">
        <w:rPr>
          <w:sz w:val="28"/>
          <w:szCs w:val="28"/>
        </w:rPr>
        <w:t>традиционно добывающие отрасли</w:t>
      </w:r>
      <w:r w:rsidR="00B95591" w:rsidRPr="00A156E3">
        <w:rPr>
          <w:sz w:val="28"/>
          <w:szCs w:val="28"/>
        </w:rPr>
        <w:t>)</w:t>
      </w:r>
      <w:r w:rsidRPr="00A156E3">
        <w:rPr>
          <w:sz w:val="28"/>
          <w:szCs w:val="28"/>
        </w:rPr>
        <w:t xml:space="preserve"> и одновременно наращивание производства в «верхних этажах» за счет развития отраслей высоких технологий</w:t>
      </w:r>
      <w:r w:rsidR="00B95591" w:rsidRPr="00A156E3">
        <w:rPr>
          <w:sz w:val="28"/>
          <w:szCs w:val="28"/>
        </w:rPr>
        <w:t xml:space="preserve">. </w:t>
      </w:r>
      <w:r w:rsidRPr="00A156E3">
        <w:rPr>
          <w:sz w:val="28"/>
          <w:szCs w:val="28"/>
        </w:rPr>
        <w:t>Передача «низкоквалифицированных» производств в развивающиеся страны</w:t>
      </w:r>
      <w:r w:rsidR="00B95591" w:rsidRPr="00A156E3">
        <w:rPr>
          <w:sz w:val="28"/>
          <w:szCs w:val="28"/>
        </w:rPr>
        <w:t xml:space="preserve"> </w:t>
      </w:r>
      <w:r w:rsidRPr="00A156E3">
        <w:rPr>
          <w:sz w:val="28"/>
          <w:szCs w:val="28"/>
        </w:rPr>
        <w:t>и сохранение у себя только верхней части производственного комплекса есть своего рода инструмент конкурентной борьбы со странами с низким уровнем заработной платы</w:t>
      </w:r>
      <w:r w:rsidR="00B95591" w:rsidRPr="00A156E3">
        <w:rPr>
          <w:sz w:val="28"/>
          <w:szCs w:val="28"/>
        </w:rPr>
        <w:t>,</w:t>
      </w:r>
      <w:r w:rsidRPr="00A156E3">
        <w:rPr>
          <w:sz w:val="28"/>
          <w:szCs w:val="28"/>
        </w:rPr>
        <w:t xml:space="preserve"> с импортом дешевых изделий из стран «новой индустриализации»</w:t>
      </w:r>
      <w:r w:rsidR="00B95591" w:rsidRPr="00A156E3">
        <w:rPr>
          <w:sz w:val="28"/>
          <w:szCs w:val="28"/>
        </w:rPr>
        <w:t>.</w:t>
      </w:r>
      <w:r w:rsidRPr="00A156E3">
        <w:rPr>
          <w:sz w:val="28"/>
          <w:szCs w:val="28"/>
        </w:rPr>
        <w:t xml:space="preserve"> Развитые страны – экспортеры не только промышленной продукции</w:t>
      </w:r>
      <w:r w:rsidR="00B95591" w:rsidRPr="00A156E3">
        <w:rPr>
          <w:sz w:val="28"/>
          <w:szCs w:val="28"/>
        </w:rPr>
        <w:t>,</w:t>
      </w:r>
      <w:r w:rsidRPr="00A156E3">
        <w:rPr>
          <w:sz w:val="28"/>
          <w:szCs w:val="28"/>
        </w:rPr>
        <w:t xml:space="preserve"> но и капитала. </w:t>
      </w:r>
    </w:p>
    <w:p w:rsidR="003C1D71" w:rsidRPr="00A156E3" w:rsidRDefault="003C1D71" w:rsidP="00B95591">
      <w:pPr>
        <w:spacing w:line="360" w:lineRule="auto"/>
        <w:ind w:firstLine="709"/>
        <w:jc w:val="both"/>
        <w:rPr>
          <w:sz w:val="28"/>
          <w:szCs w:val="28"/>
        </w:rPr>
      </w:pPr>
      <w:r w:rsidRPr="00A156E3">
        <w:rPr>
          <w:sz w:val="28"/>
          <w:szCs w:val="28"/>
        </w:rPr>
        <w:t>По роли в мировой политике и экономике эти страны можно разделить на три группы.</w:t>
      </w:r>
    </w:p>
    <w:p w:rsidR="003C1D71" w:rsidRPr="00A156E3" w:rsidRDefault="003C1D71" w:rsidP="00B95591">
      <w:pPr>
        <w:spacing w:line="360" w:lineRule="auto"/>
        <w:ind w:firstLine="709"/>
        <w:jc w:val="both"/>
        <w:rPr>
          <w:sz w:val="28"/>
          <w:szCs w:val="28"/>
        </w:rPr>
      </w:pPr>
      <w:r w:rsidRPr="00A156E3">
        <w:rPr>
          <w:sz w:val="28"/>
          <w:szCs w:val="28"/>
        </w:rPr>
        <w:t>Первую образует</w:t>
      </w:r>
      <w:r w:rsidR="00B95591" w:rsidRPr="00A156E3">
        <w:rPr>
          <w:sz w:val="28"/>
          <w:szCs w:val="28"/>
        </w:rPr>
        <w:t>,</w:t>
      </w:r>
      <w:r w:rsidRPr="00A156E3">
        <w:rPr>
          <w:sz w:val="28"/>
          <w:szCs w:val="28"/>
        </w:rPr>
        <w:t xml:space="preserve"> так называемая «большая семерка» главных стран: США</w:t>
      </w:r>
      <w:r w:rsidR="00B95591" w:rsidRPr="00A156E3">
        <w:rPr>
          <w:sz w:val="28"/>
          <w:szCs w:val="28"/>
        </w:rPr>
        <w:t>,</w:t>
      </w:r>
      <w:r w:rsidRPr="00A156E3">
        <w:rPr>
          <w:sz w:val="28"/>
          <w:szCs w:val="28"/>
        </w:rPr>
        <w:t xml:space="preserve"> Япония</w:t>
      </w:r>
      <w:r w:rsidR="00B95591" w:rsidRPr="00A156E3">
        <w:rPr>
          <w:sz w:val="28"/>
          <w:szCs w:val="28"/>
        </w:rPr>
        <w:t>,</w:t>
      </w:r>
      <w:r w:rsidRPr="00A156E3">
        <w:rPr>
          <w:sz w:val="28"/>
          <w:szCs w:val="28"/>
        </w:rPr>
        <w:t xml:space="preserve"> Германия</w:t>
      </w:r>
      <w:r w:rsidR="00B95591" w:rsidRPr="00A156E3">
        <w:rPr>
          <w:sz w:val="28"/>
          <w:szCs w:val="28"/>
        </w:rPr>
        <w:t>,</w:t>
      </w:r>
      <w:r w:rsidRPr="00A156E3">
        <w:rPr>
          <w:sz w:val="28"/>
          <w:szCs w:val="28"/>
        </w:rPr>
        <w:t xml:space="preserve"> Франция</w:t>
      </w:r>
      <w:r w:rsidR="00B95591" w:rsidRPr="00A156E3">
        <w:rPr>
          <w:sz w:val="28"/>
          <w:szCs w:val="28"/>
        </w:rPr>
        <w:t>,</w:t>
      </w:r>
      <w:r w:rsidRPr="00A156E3">
        <w:rPr>
          <w:sz w:val="28"/>
          <w:szCs w:val="28"/>
        </w:rPr>
        <w:t xml:space="preserve"> Великобритания</w:t>
      </w:r>
      <w:r w:rsidR="00B95591" w:rsidRPr="00A156E3">
        <w:rPr>
          <w:sz w:val="28"/>
          <w:szCs w:val="28"/>
        </w:rPr>
        <w:t>,</w:t>
      </w:r>
      <w:r w:rsidRPr="00A156E3">
        <w:rPr>
          <w:sz w:val="28"/>
          <w:szCs w:val="28"/>
        </w:rPr>
        <w:t xml:space="preserve"> Италия и Канада</w:t>
      </w:r>
      <w:r w:rsidR="00B95591" w:rsidRPr="00A156E3">
        <w:rPr>
          <w:sz w:val="28"/>
          <w:szCs w:val="28"/>
        </w:rPr>
        <w:t xml:space="preserve">. </w:t>
      </w:r>
      <w:r w:rsidRPr="00A156E3">
        <w:rPr>
          <w:sz w:val="28"/>
          <w:szCs w:val="28"/>
        </w:rPr>
        <w:t>Их лидерство определяется не размером территорий и численностью населения</w:t>
      </w:r>
      <w:r w:rsidR="00B95591" w:rsidRPr="00A156E3">
        <w:rPr>
          <w:sz w:val="28"/>
          <w:szCs w:val="28"/>
        </w:rPr>
        <w:t>,</w:t>
      </w:r>
      <w:r w:rsidRPr="00A156E3">
        <w:rPr>
          <w:sz w:val="28"/>
          <w:szCs w:val="28"/>
        </w:rPr>
        <w:t xml:space="preserve"> а важной ролью в мировой политике и экономике</w:t>
      </w:r>
      <w:r w:rsidR="00B95591" w:rsidRPr="00A156E3">
        <w:rPr>
          <w:sz w:val="28"/>
          <w:szCs w:val="28"/>
        </w:rPr>
        <w:t>,</w:t>
      </w:r>
      <w:r w:rsidRPr="00A156E3">
        <w:rPr>
          <w:sz w:val="28"/>
          <w:szCs w:val="28"/>
        </w:rPr>
        <w:t xml:space="preserve"> высоким уровнем производительности труда</w:t>
      </w:r>
      <w:r w:rsidR="00B95591" w:rsidRPr="00A156E3">
        <w:rPr>
          <w:sz w:val="28"/>
          <w:szCs w:val="28"/>
        </w:rPr>
        <w:t>,</w:t>
      </w:r>
      <w:r w:rsidRPr="00A156E3">
        <w:rPr>
          <w:sz w:val="28"/>
          <w:szCs w:val="28"/>
        </w:rPr>
        <w:t xml:space="preserve"> неоспоримыми успехами в развитии науки и техники</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 xml:space="preserve">Вторую группу </w:t>
      </w:r>
      <w:r w:rsidR="00B95591" w:rsidRPr="00A156E3">
        <w:rPr>
          <w:sz w:val="28"/>
          <w:szCs w:val="28"/>
        </w:rPr>
        <w:t>(</w:t>
      </w:r>
      <w:r w:rsidRPr="00A156E3">
        <w:rPr>
          <w:sz w:val="28"/>
          <w:szCs w:val="28"/>
        </w:rPr>
        <w:t>14 стран) образуют небольшие по размерам государства, характеризующиеся высоким уровнем социально-э</w:t>
      </w:r>
      <w:r w:rsidR="006F3DBE" w:rsidRPr="00A156E3">
        <w:rPr>
          <w:sz w:val="28"/>
          <w:szCs w:val="28"/>
        </w:rPr>
        <w:t>кономического развития (Австрия</w:t>
      </w:r>
      <w:r w:rsidRPr="00A156E3">
        <w:rPr>
          <w:sz w:val="28"/>
          <w:szCs w:val="28"/>
        </w:rPr>
        <w:t>,</w:t>
      </w:r>
      <w:r w:rsidR="006F3DBE" w:rsidRPr="00A156E3">
        <w:rPr>
          <w:sz w:val="28"/>
          <w:szCs w:val="28"/>
        </w:rPr>
        <w:t xml:space="preserve"> </w:t>
      </w:r>
      <w:r w:rsidRPr="00A156E3">
        <w:rPr>
          <w:sz w:val="28"/>
          <w:szCs w:val="28"/>
        </w:rPr>
        <w:t>Бельгия</w:t>
      </w:r>
      <w:r w:rsidR="00B95591" w:rsidRPr="00A156E3">
        <w:rPr>
          <w:sz w:val="28"/>
          <w:szCs w:val="28"/>
        </w:rPr>
        <w:t xml:space="preserve">, </w:t>
      </w:r>
      <w:r w:rsidRPr="00A156E3">
        <w:rPr>
          <w:sz w:val="28"/>
          <w:szCs w:val="28"/>
        </w:rPr>
        <w:t>Дания</w:t>
      </w:r>
      <w:r w:rsidR="00B95591" w:rsidRPr="00A156E3">
        <w:rPr>
          <w:sz w:val="28"/>
          <w:szCs w:val="28"/>
        </w:rPr>
        <w:t xml:space="preserve">, </w:t>
      </w:r>
      <w:r w:rsidRPr="00A156E3">
        <w:rPr>
          <w:sz w:val="28"/>
          <w:szCs w:val="28"/>
        </w:rPr>
        <w:t>Нидерланды</w:t>
      </w:r>
      <w:r w:rsidR="00B95591" w:rsidRPr="00A156E3">
        <w:rPr>
          <w:sz w:val="28"/>
          <w:szCs w:val="28"/>
        </w:rPr>
        <w:t xml:space="preserve">, </w:t>
      </w:r>
      <w:r w:rsidRPr="00A156E3">
        <w:rPr>
          <w:sz w:val="28"/>
          <w:szCs w:val="28"/>
        </w:rPr>
        <w:t>Швеция и др.). Они нередко выступают в качестве связующего звена в экономических и политических взаимоотношениях стран первой группы. Отдельные страны этой группы занимают весьма заметные позиции в мировой торговле и политике</w:t>
      </w:r>
      <w:r w:rsidR="00B95591" w:rsidRPr="00A156E3">
        <w:rPr>
          <w:sz w:val="28"/>
          <w:szCs w:val="28"/>
        </w:rPr>
        <w:t>.</w:t>
      </w:r>
    </w:p>
    <w:p w:rsidR="003C1D71" w:rsidRPr="00A156E3" w:rsidRDefault="003C1D71" w:rsidP="00B95591">
      <w:pPr>
        <w:spacing w:line="360" w:lineRule="auto"/>
        <w:ind w:firstLine="709"/>
        <w:jc w:val="both"/>
        <w:rPr>
          <w:sz w:val="28"/>
          <w:szCs w:val="28"/>
        </w:rPr>
      </w:pPr>
      <w:r w:rsidRPr="00A156E3">
        <w:rPr>
          <w:sz w:val="28"/>
          <w:szCs w:val="28"/>
        </w:rPr>
        <w:t>В третью группу входят страны «переселенческого капитализма» (Австралия, ЮАР, Израиль).</w:t>
      </w:r>
    </w:p>
    <w:p w:rsidR="003C1D71" w:rsidRPr="00A156E3" w:rsidRDefault="003C1D71" w:rsidP="00B95591">
      <w:pPr>
        <w:spacing w:line="360" w:lineRule="auto"/>
        <w:ind w:firstLine="709"/>
        <w:jc w:val="both"/>
        <w:rPr>
          <w:sz w:val="28"/>
          <w:szCs w:val="28"/>
        </w:rPr>
      </w:pPr>
      <w:r w:rsidRPr="00A156E3">
        <w:rPr>
          <w:sz w:val="28"/>
          <w:szCs w:val="28"/>
        </w:rPr>
        <w:t>Развивающиеся страны. Большинство стран Азии, Африки и Латинской Америки</w:t>
      </w:r>
      <w:r w:rsidR="00B95591" w:rsidRPr="00A156E3">
        <w:rPr>
          <w:sz w:val="28"/>
          <w:szCs w:val="28"/>
        </w:rPr>
        <w:t xml:space="preserve"> </w:t>
      </w:r>
      <w:r w:rsidRPr="00A156E3">
        <w:rPr>
          <w:sz w:val="28"/>
          <w:szCs w:val="28"/>
        </w:rPr>
        <w:t>-</w:t>
      </w:r>
      <w:r w:rsidR="008F3F1F" w:rsidRPr="00A156E3">
        <w:rPr>
          <w:sz w:val="28"/>
          <w:szCs w:val="28"/>
        </w:rPr>
        <w:t xml:space="preserve"> это</w:t>
      </w:r>
      <w:r w:rsidRPr="00A156E3">
        <w:rPr>
          <w:sz w:val="28"/>
          <w:szCs w:val="28"/>
        </w:rPr>
        <w:t xml:space="preserve"> развивающиеся страны или страны «третьего мира»</w:t>
      </w:r>
      <w:r w:rsidR="00B95591" w:rsidRPr="00A156E3">
        <w:rPr>
          <w:sz w:val="28"/>
          <w:szCs w:val="28"/>
        </w:rPr>
        <w:t>.</w:t>
      </w:r>
      <w:r w:rsidRPr="00A156E3">
        <w:rPr>
          <w:sz w:val="28"/>
          <w:szCs w:val="28"/>
        </w:rPr>
        <w:t>Они представляют собой особую группу государств</w:t>
      </w:r>
      <w:r w:rsidR="00B95591" w:rsidRPr="00A156E3">
        <w:rPr>
          <w:sz w:val="28"/>
          <w:szCs w:val="28"/>
        </w:rPr>
        <w:t>,</w:t>
      </w:r>
      <w:r w:rsidRPr="00A156E3">
        <w:rPr>
          <w:sz w:val="28"/>
          <w:szCs w:val="28"/>
        </w:rPr>
        <w:t xml:space="preserve"> отличающихся своеобразием исторического развития</w:t>
      </w:r>
      <w:r w:rsidR="00B95591" w:rsidRPr="00A156E3">
        <w:rPr>
          <w:sz w:val="28"/>
          <w:szCs w:val="28"/>
        </w:rPr>
        <w:t>,</w:t>
      </w:r>
      <w:r w:rsidRPr="00A156E3">
        <w:rPr>
          <w:sz w:val="28"/>
          <w:szCs w:val="28"/>
        </w:rPr>
        <w:t xml:space="preserve"> социально- экономической и политической спецификой</w:t>
      </w:r>
      <w:r w:rsidR="00B95591" w:rsidRPr="00A156E3">
        <w:rPr>
          <w:sz w:val="28"/>
          <w:szCs w:val="28"/>
        </w:rPr>
        <w:t>.</w:t>
      </w:r>
      <w:r w:rsidRPr="00A156E3">
        <w:rPr>
          <w:sz w:val="28"/>
          <w:szCs w:val="28"/>
        </w:rPr>
        <w:t xml:space="preserve"> Среднедушевой доход крайне низок - 100-350долл.в год. </w:t>
      </w:r>
    </w:p>
    <w:p w:rsidR="003C1D71" w:rsidRPr="00A156E3" w:rsidRDefault="003C1D71" w:rsidP="00B95591">
      <w:pPr>
        <w:spacing w:line="360" w:lineRule="auto"/>
        <w:ind w:firstLine="709"/>
        <w:jc w:val="both"/>
        <w:rPr>
          <w:sz w:val="28"/>
          <w:szCs w:val="28"/>
        </w:rPr>
      </w:pPr>
      <w:r w:rsidRPr="00A156E3">
        <w:rPr>
          <w:sz w:val="28"/>
          <w:szCs w:val="28"/>
        </w:rPr>
        <w:t>Говоря об их сходстве необходимо отметить колониальное прошлое и связанные с этим многоукладность хозяйства</w:t>
      </w:r>
      <w:r w:rsidR="00B95591" w:rsidRPr="00A156E3">
        <w:rPr>
          <w:sz w:val="28"/>
          <w:szCs w:val="28"/>
        </w:rPr>
        <w:t>,</w:t>
      </w:r>
      <w:r w:rsidRPr="00A156E3">
        <w:rPr>
          <w:sz w:val="28"/>
          <w:szCs w:val="28"/>
        </w:rPr>
        <w:t xml:space="preserve"> быстрый рост численности населения его нищету и неграмотность</w:t>
      </w:r>
      <w:r w:rsidR="00B95591" w:rsidRPr="00A156E3">
        <w:rPr>
          <w:sz w:val="28"/>
          <w:szCs w:val="28"/>
        </w:rPr>
        <w:t>. Им свойственны агро</w:t>
      </w:r>
      <w:r w:rsidRPr="00A156E3">
        <w:rPr>
          <w:sz w:val="28"/>
          <w:szCs w:val="28"/>
        </w:rPr>
        <w:t>минерально-сырьевая специализация</w:t>
      </w:r>
      <w:r w:rsidR="00B95591" w:rsidRPr="00A156E3">
        <w:rPr>
          <w:sz w:val="28"/>
          <w:szCs w:val="28"/>
        </w:rPr>
        <w:t xml:space="preserve"> </w:t>
      </w:r>
      <w:r w:rsidRPr="00A156E3">
        <w:rPr>
          <w:sz w:val="28"/>
          <w:szCs w:val="28"/>
        </w:rPr>
        <w:t>экономики и соответственно слабое развитие обрабатывающей промышленности</w:t>
      </w:r>
      <w:r w:rsidR="00B95591" w:rsidRPr="00A156E3">
        <w:rPr>
          <w:sz w:val="28"/>
          <w:szCs w:val="28"/>
        </w:rPr>
        <w:t>,</w:t>
      </w:r>
      <w:r w:rsidRPr="00A156E3">
        <w:rPr>
          <w:sz w:val="28"/>
          <w:szCs w:val="28"/>
        </w:rPr>
        <w:t xml:space="preserve"> узость внутреннего рынка</w:t>
      </w:r>
      <w:r w:rsidR="00B95591" w:rsidRPr="00A156E3">
        <w:rPr>
          <w:sz w:val="28"/>
          <w:szCs w:val="28"/>
        </w:rPr>
        <w:t>,</w:t>
      </w:r>
      <w:r w:rsidRPr="00A156E3">
        <w:rPr>
          <w:sz w:val="28"/>
          <w:szCs w:val="28"/>
        </w:rPr>
        <w:t xml:space="preserve"> подчиненное место в системе мирового хозяйства</w:t>
      </w:r>
      <w:r w:rsidR="00B95591" w:rsidRPr="00A156E3">
        <w:rPr>
          <w:sz w:val="28"/>
          <w:szCs w:val="28"/>
        </w:rPr>
        <w:t>.</w:t>
      </w:r>
      <w:r w:rsidRPr="00A156E3">
        <w:rPr>
          <w:sz w:val="28"/>
          <w:szCs w:val="28"/>
        </w:rPr>
        <w:t xml:space="preserve"> </w:t>
      </w:r>
    </w:p>
    <w:p w:rsidR="003C1D71" w:rsidRPr="00A156E3" w:rsidRDefault="003C1D71" w:rsidP="00B95591">
      <w:pPr>
        <w:spacing w:line="360" w:lineRule="auto"/>
        <w:ind w:firstLine="709"/>
        <w:jc w:val="both"/>
        <w:rPr>
          <w:sz w:val="28"/>
          <w:szCs w:val="28"/>
        </w:rPr>
      </w:pPr>
      <w:r w:rsidRPr="00A156E3">
        <w:rPr>
          <w:sz w:val="28"/>
          <w:szCs w:val="28"/>
        </w:rPr>
        <w:t>Вместе с тем в развивающемся мире выделяются страны</w:t>
      </w:r>
      <w:r w:rsidR="00B95591" w:rsidRPr="00A156E3">
        <w:rPr>
          <w:sz w:val="28"/>
          <w:szCs w:val="28"/>
        </w:rPr>
        <w:t>,</w:t>
      </w:r>
      <w:r w:rsidRPr="00A156E3">
        <w:rPr>
          <w:sz w:val="28"/>
          <w:szCs w:val="28"/>
        </w:rPr>
        <w:t xml:space="preserve"> отличающиеся от основной группы большой численностью населения (вполне сопоставимым с развитыми странами),</w:t>
      </w:r>
      <w:r w:rsidR="00B95591" w:rsidRPr="00A156E3">
        <w:rPr>
          <w:sz w:val="28"/>
          <w:szCs w:val="28"/>
        </w:rPr>
        <w:t xml:space="preserve"> </w:t>
      </w:r>
      <w:r w:rsidRPr="00A156E3">
        <w:rPr>
          <w:sz w:val="28"/>
          <w:szCs w:val="28"/>
        </w:rPr>
        <w:t>современной структурой экономики, существенно высоким уровнем жизни, очень высокими темпами экономического развития. К ним относятся</w:t>
      </w:r>
      <w:r w:rsidR="00B95591" w:rsidRPr="00A156E3">
        <w:rPr>
          <w:sz w:val="28"/>
          <w:szCs w:val="28"/>
        </w:rPr>
        <w:t xml:space="preserve">: </w:t>
      </w:r>
      <w:r w:rsidRPr="00A156E3">
        <w:rPr>
          <w:sz w:val="28"/>
          <w:szCs w:val="28"/>
        </w:rPr>
        <w:t>Южная Корея, Тайвань, Гонконг, Сингапур, Малайзия, Индонезия, Тайланд, Турция, Аргентина</w:t>
      </w:r>
      <w:r w:rsidR="00B95591" w:rsidRPr="00A156E3">
        <w:rPr>
          <w:sz w:val="28"/>
          <w:szCs w:val="28"/>
        </w:rPr>
        <w:t>,</w:t>
      </w:r>
      <w:r w:rsidRPr="00A156E3">
        <w:rPr>
          <w:sz w:val="28"/>
          <w:szCs w:val="28"/>
        </w:rPr>
        <w:t xml:space="preserve"> Бразилия, Чили, Мексика.</w:t>
      </w:r>
      <w:r w:rsidR="00B95591" w:rsidRPr="00A156E3">
        <w:rPr>
          <w:sz w:val="28"/>
          <w:szCs w:val="28"/>
        </w:rPr>
        <w:t xml:space="preserve"> </w:t>
      </w:r>
      <w:r w:rsidRPr="00A156E3">
        <w:rPr>
          <w:sz w:val="28"/>
          <w:szCs w:val="28"/>
        </w:rPr>
        <w:t>Эти страны получили название</w:t>
      </w:r>
      <w:r w:rsidR="00B95591" w:rsidRPr="00A156E3">
        <w:rPr>
          <w:sz w:val="28"/>
          <w:szCs w:val="28"/>
        </w:rPr>
        <w:t xml:space="preserve"> </w:t>
      </w:r>
      <w:r w:rsidRPr="00A156E3">
        <w:rPr>
          <w:sz w:val="28"/>
          <w:szCs w:val="28"/>
        </w:rPr>
        <w:t xml:space="preserve">«новых индустриальных стран» (НИС). </w:t>
      </w:r>
    </w:p>
    <w:p w:rsidR="003C1D71" w:rsidRPr="00A156E3" w:rsidRDefault="003C1D71" w:rsidP="00B95591">
      <w:pPr>
        <w:spacing w:line="360" w:lineRule="auto"/>
        <w:ind w:firstLine="709"/>
        <w:jc w:val="both"/>
        <w:rPr>
          <w:sz w:val="28"/>
          <w:szCs w:val="28"/>
        </w:rPr>
      </w:pPr>
      <w:r w:rsidRPr="00A156E3">
        <w:rPr>
          <w:sz w:val="28"/>
          <w:szCs w:val="28"/>
        </w:rPr>
        <w:t>Вторую группу образуют нефтеэкспортирующие страны, обладающие уникальными ресурсами</w:t>
      </w:r>
      <w:r w:rsidR="00B95591" w:rsidRPr="00A156E3">
        <w:rPr>
          <w:sz w:val="28"/>
          <w:szCs w:val="28"/>
        </w:rPr>
        <w:t>,</w:t>
      </w:r>
      <w:r w:rsidRPr="00A156E3">
        <w:rPr>
          <w:sz w:val="28"/>
          <w:szCs w:val="28"/>
        </w:rPr>
        <w:t xml:space="preserve"> образно говоря</w:t>
      </w:r>
      <w:r w:rsidR="00B95591" w:rsidRPr="00A156E3">
        <w:rPr>
          <w:sz w:val="28"/>
          <w:szCs w:val="28"/>
        </w:rPr>
        <w:t>,</w:t>
      </w:r>
      <w:r w:rsidRPr="00A156E3">
        <w:rPr>
          <w:sz w:val="28"/>
          <w:szCs w:val="28"/>
        </w:rPr>
        <w:t xml:space="preserve"> «набившие карманы» нефтедолларами</w:t>
      </w:r>
      <w:r w:rsidR="00B95591" w:rsidRPr="00A156E3">
        <w:rPr>
          <w:sz w:val="28"/>
          <w:szCs w:val="28"/>
        </w:rPr>
        <w:t xml:space="preserve"> (</w:t>
      </w:r>
      <w:r w:rsidRPr="00A156E3">
        <w:rPr>
          <w:sz w:val="28"/>
          <w:szCs w:val="28"/>
        </w:rPr>
        <w:t>Катар,</w:t>
      </w:r>
      <w:r w:rsidR="00B95591" w:rsidRPr="00A156E3">
        <w:rPr>
          <w:sz w:val="28"/>
          <w:szCs w:val="28"/>
        </w:rPr>
        <w:t xml:space="preserve"> </w:t>
      </w:r>
      <w:r w:rsidRPr="00A156E3">
        <w:rPr>
          <w:sz w:val="28"/>
          <w:szCs w:val="28"/>
        </w:rPr>
        <w:t>Индонезия,</w:t>
      </w:r>
      <w:r w:rsidR="00B95591" w:rsidRPr="00A156E3">
        <w:rPr>
          <w:sz w:val="28"/>
          <w:szCs w:val="28"/>
        </w:rPr>
        <w:t xml:space="preserve"> </w:t>
      </w:r>
      <w:r w:rsidRPr="00A156E3">
        <w:rPr>
          <w:sz w:val="28"/>
          <w:szCs w:val="28"/>
        </w:rPr>
        <w:t>Венесуэла, Кувейт, Бахрейн, Саудовская Аравия, Ливия, ОАЭ, Ирак и др</w:t>
      </w:r>
      <w:r w:rsidR="00B95591" w:rsidRPr="00A156E3">
        <w:rPr>
          <w:sz w:val="28"/>
          <w:szCs w:val="28"/>
        </w:rPr>
        <w:t>.</w:t>
      </w:r>
      <w:r w:rsidRPr="00A156E3">
        <w:rPr>
          <w:sz w:val="28"/>
          <w:szCs w:val="28"/>
        </w:rPr>
        <w:t>). Их характерные признаки</w:t>
      </w:r>
      <w:r w:rsidR="00B95591" w:rsidRPr="00A156E3">
        <w:rPr>
          <w:sz w:val="28"/>
          <w:szCs w:val="28"/>
        </w:rPr>
        <w:t>:</w:t>
      </w:r>
      <w:r w:rsidRPr="00A156E3">
        <w:rPr>
          <w:sz w:val="28"/>
          <w:szCs w:val="28"/>
        </w:rPr>
        <w:t xml:space="preserve"> высокий доход на душу</w:t>
      </w:r>
      <w:r w:rsidR="00B95591" w:rsidRPr="00A156E3">
        <w:rPr>
          <w:sz w:val="28"/>
          <w:szCs w:val="28"/>
        </w:rPr>
        <w:t xml:space="preserve"> </w:t>
      </w:r>
      <w:r w:rsidRPr="00A156E3">
        <w:rPr>
          <w:sz w:val="28"/>
          <w:szCs w:val="28"/>
        </w:rPr>
        <w:t>населения</w:t>
      </w:r>
      <w:r w:rsidR="00B95591" w:rsidRPr="00A156E3">
        <w:rPr>
          <w:sz w:val="28"/>
          <w:szCs w:val="28"/>
        </w:rPr>
        <w:t xml:space="preserve"> </w:t>
      </w:r>
      <w:r w:rsidRPr="00A156E3">
        <w:rPr>
          <w:sz w:val="28"/>
          <w:szCs w:val="28"/>
        </w:rPr>
        <w:t>в среднем</w:t>
      </w:r>
      <w:r w:rsidR="00B95591" w:rsidRPr="00A156E3">
        <w:rPr>
          <w:sz w:val="28"/>
          <w:szCs w:val="28"/>
        </w:rPr>
        <w:t xml:space="preserve"> </w:t>
      </w:r>
      <w:r w:rsidRPr="00A156E3">
        <w:rPr>
          <w:sz w:val="28"/>
          <w:szCs w:val="28"/>
        </w:rPr>
        <w:t>10-15 тыс.</w:t>
      </w:r>
      <w:r w:rsidR="00B95591" w:rsidRPr="00A156E3">
        <w:rPr>
          <w:sz w:val="28"/>
          <w:szCs w:val="28"/>
        </w:rPr>
        <w:t xml:space="preserve"> </w:t>
      </w:r>
      <w:r w:rsidRPr="00A156E3">
        <w:rPr>
          <w:sz w:val="28"/>
          <w:szCs w:val="28"/>
        </w:rPr>
        <w:t>долл.</w:t>
      </w:r>
      <w:r w:rsidR="00B95591" w:rsidRPr="00A156E3">
        <w:rPr>
          <w:sz w:val="28"/>
          <w:szCs w:val="28"/>
        </w:rPr>
        <w:t xml:space="preserve"> </w:t>
      </w:r>
      <w:r w:rsidR="008F3F1F" w:rsidRPr="00A156E3">
        <w:rPr>
          <w:sz w:val="28"/>
          <w:szCs w:val="28"/>
        </w:rPr>
        <w:t>в</w:t>
      </w:r>
      <w:r w:rsidR="00B95591" w:rsidRPr="00A156E3">
        <w:rPr>
          <w:sz w:val="28"/>
          <w:szCs w:val="28"/>
        </w:rPr>
        <w:t xml:space="preserve"> </w:t>
      </w:r>
      <w:r w:rsidR="008F3F1F" w:rsidRPr="00A156E3">
        <w:rPr>
          <w:sz w:val="28"/>
          <w:szCs w:val="28"/>
        </w:rPr>
        <w:t>год и</w:t>
      </w:r>
      <w:r w:rsidR="00B95591" w:rsidRPr="00A156E3">
        <w:rPr>
          <w:sz w:val="28"/>
          <w:szCs w:val="28"/>
        </w:rPr>
        <w:t xml:space="preserve"> </w:t>
      </w:r>
      <w:r w:rsidR="008F3F1F" w:rsidRPr="00A156E3">
        <w:rPr>
          <w:sz w:val="28"/>
          <w:szCs w:val="28"/>
        </w:rPr>
        <w:t xml:space="preserve">более, солидный </w:t>
      </w:r>
      <w:r w:rsidRPr="00A156E3">
        <w:rPr>
          <w:sz w:val="28"/>
          <w:szCs w:val="28"/>
        </w:rPr>
        <w:t>природно-ресурсный потенциал развития, важная роль на рынке энергетического сырья и финансовых средств, выгодное экономико-географическое положение. Соотношение между доходами и численностью населения</w:t>
      </w:r>
      <w:r w:rsidR="00B95591" w:rsidRPr="00A156E3">
        <w:rPr>
          <w:sz w:val="28"/>
          <w:szCs w:val="28"/>
        </w:rPr>
        <w:t xml:space="preserve"> </w:t>
      </w:r>
      <w:r w:rsidRPr="00A156E3">
        <w:rPr>
          <w:sz w:val="28"/>
          <w:szCs w:val="28"/>
        </w:rPr>
        <w:t>создает специфические условия</w:t>
      </w:r>
      <w:r w:rsidR="00B95591" w:rsidRPr="00A156E3">
        <w:rPr>
          <w:sz w:val="28"/>
          <w:szCs w:val="28"/>
        </w:rPr>
        <w:t>,</w:t>
      </w:r>
      <w:r w:rsidRPr="00A156E3">
        <w:rPr>
          <w:sz w:val="28"/>
          <w:szCs w:val="28"/>
        </w:rPr>
        <w:t xml:space="preserve"> позволяющие накапливать гигантские богатства. </w:t>
      </w:r>
    </w:p>
    <w:p w:rsidR="003C1D71" w:rsidRPr="00A156E3" w:rsidRDefault="003C1D71" w:rsidP="00B95591">
      <w:pPr>
        <w:spacing w:line="360" w:lineRule="auto"/>
        <w:ind w:firstLine="709"/>
        <w:jc w:val="both"/>
        <w:rPr>
          <w:sz w:val="28"/>
          <w:szCs w:val="28"/>
        </w:rPr>
      </w:pPr>
      <w:r w:rsidRPr="00A156E3">
        <w:rPr>
          <w:sz w:val="28"/>
          <w:szCs w:val="28"/>
        </w:rPr>
        <w:t>Третья группа</w:t>
      </w:r>
      <w:r w:rsidR="00B95591" w:rsidRPr="00A156E3">
        <w:rPr>
          <w:sz w:val="28"/>
          <w:szCs w:val="28"/>
        </w:rPr>
        <w:t>,</w:t>
      </w:r>
      <w:r w:rsidRPr="00A156E3">
        <w:rPr>
          <w:sz w:val="28"/>
          <w:szCs w:val="28"/>
        </w:rPr>
        <w:t xml:space="preserve"> наиболее многочисленная</w:t>
      </w:r>
      <w:r w:rsidR="00B95591" w:rsidRPr="00A156E3">
        <w:rPr>
          <w:sz w:val="28"/>
          <w:szCs w:val="28"/>
        </w:rPr>
        <w:t>,</w:t>
      </w:r>
      <w:r w:rsidRPr="00A156E3">
        <w:rPr>
          <w:sz w:val="28"/>
          <w:szCs w:val="28"/>
        </w:rPr>
        <w:t xml:space="preserve"> объединяет страны со средним для освободившихся стран уровнем общеэкономического развития</w:t>
      </w:r>
      <w:r w:rsidR="00B95591" w:rsidRPr="00A156E3">
        <w:rPr>
          <w:sz w:val="28"/>
          <w:szCs w:val="28"/>
        </w:rPr>
        <w:t>,</w:t>
      </w:r>
      <w:r w:rsidRPr="00A156E3">
        <w:rPr>
          <w:sz w:val="28"/>
          <w:szCs w:val="28"/>
        </w:rPr>
        <w:t xml:space="preserve"> средним размером ВВП</w:t>
      </w:r>
      <w:r w:rsidR="00B95591" w:rsidRPr="00A156E3">
        <w:rPr>
          <w:sz w:val="28"/>
          <w:szCs w:val="28"/>
        </w:rPr>
        <w:t xml:space="preserve"> </w:t>
      </w:r>
      <w:r w:rsidRPr="00A156E3">
        <w:rPr>
          <w:sz w:val="28"/>
          <w:szCs w:val="28"/>
        </w:rPr>
        <w:t>на душу населения</w:t>
      </w:r>
      <w:r w:rsidR="00B95591" w:rsidRPr="00A156E3">
        <w:rPr>
          <w:sz w:val="28"/>
          <w:szCs w:val="28"/>
        </w:rPr>
        <w:t xml:space="preserve"> (</w:t>
      </w:r>
      <w:r w:rsidRPr="00A156E3">
        <w:rPr>
          <w:sz w:val="28"/>
          <w:szCs w:val="28"/>
        </w:rPr>
        <w:t>около 1 тыс.долл.). Сюда входят Колумбия</w:t>
      </w:r>
      <w:r w:rsidR="00B95591" w:rsidRPr="00A156E3">
        <w:rPr>
          <w:sz w:val="28"/>
          <w:szCs w:val="28"/>
        </w:rPr>
        <w:t xml:space="preserve">, </w:t>
      </w:r>
      <w:r w:rsidRPr="00A156E3">
        <w:rPr>
          <w:sz w:val="28"/>
          <w:szCs w:val="28"/>
        </w:rPr>
        <w:t>Гватемала, Парагвай и др.)</w:t>
      </w:r>
    </w:p>
    <w:p w:rsidR="003C1D71" w:rsidRPr="00A156E3" w:rsidRDefault="003C1D71" w:rsidP="00B95591">
      <w:pPr>
        <w:spacing w:line="360" w:lineRule="auto"/>
        <w:ind w:firstLine="709"/>
        <w:jc w:val="both"/>
        <w:rPr>
          <w:sz w:val="28"/>
          <w:szCs w:val="28"/>
        </w:rPr>
      </w:pPr>
      <w:r w:rsidRPr="00A156E3">
        <w:rPr>
          <w:sz w:val="28"/>
          <w:szCs w:val="28"/>
        </w:rPr>
        <w:t>В четвертую группу</w:t>
      </w:r>
      <w:r w:rsidR="008F3F1F" w:rsidRPr="00A156E3">
        <w:rPr>
          <w:sz w:val="28"/>
          <w:szCs w:val="28"/>
        </w:rPr>
        <w:t xml:space="preserve"> стоит выделить Индию</w:t>
      </w:r>
      <w:r w:rsidRPr="00A156E3">
        <w:rPr>
          <w:sz w:val="28"/>
          <w:szCs w:val="28"/>
        </w:rPr>
        <w:t>,</w:t>
      </w:r>
      <w:r w:rsidR="008F3F1F" w:rsidRPr="00A156E3">
        <w:rPr>
          <w:sz w:val="28"/>
          <w:szCs w:val="28"/>
        </w:rPr>
        <w:t xml:space="preserve"> </w:t>
      </w:r>
      <w:r w:rsidRPr="00A156E3">
        <w:rPr>
          <w:sz w:val="28"/>
          <w:szCs w:val="28"/>
        </w:rPr>
        <w:t>Пакистан и Индонезию – страны с огромными территориями и населением, природно-ресурсным потенциалом и возможностями экономического развития. Эти государства заняли видное место</w:t>
      </w:r>
      <w:r w:rsidR="00B95591" w:rsidRPr="00A156E3">
        <w:rPr>
          <w:sz w:val="28"/>
          <w:szCs w:val="28"/>
        </w:rPr>
        <w:t xml:space="preserve"> </w:t>
      </w:r>
      <w:r w:rsidRPr="00A156E3">
        <w:rPr>
          <w:sz w:val="28"/>
          <w:szCs w:val="28"/>
        </w:rPr>
        <w:t>в системе международных экономических связей</w:t>
      </w:r>
      <w:r w:rsidR="00B95591" w:rsidRPr="00A156E3">
        <w:rPr>
          <w:sz w:val="28"/>
          <w:szCs w:val="28"/>
        </w:rPr>
        <w:t>,</w:t>
      </w:r>
      <w:r w:rsidRPr="00A156E3">
        <w:rPr>
          <w:sz w:val="28"/>
          <w:szCs w:val="28"/>
        </w:rPr>
        <w:t xml:space="preserve"> вызвали мощный приток внешних ресурсов в виде вложений иностранного капитала. Но</w:t>
      </w:r>
      <w:r w:rsidR="00B95591" w:rsidRPr="00A156E3">
        <w:rPr>
          <w:sz w:val="28"/>
          <w:szCs w:val="28"/>
        </w:rPr>
        <w:t xml:space="preserve"> </w:t>
      </w:r>
      <w:r w:rsidRPr="00A156E3">
        <w:rPr>
          <w:sz w:val="28"/>
          <w:szCs w:val="28"/>
        </w:rPr>
        <w:t>низкие величины производства и потребления на душу населения</w:t>
      </w:r>
      <w:r w:rsidR="00B95591" w:rsidRPr="00A156E3">
        <w:rPr>
          <w:sz w:val="28"/>
          <w:szCs w:val="28"/>
        </w:rPr>
        <w:t xml:space="preserve"> </w:t>
      </w:r>
      <w:r w:rsidRPr="00A156E3">
        <w:rPr>
          <w:sz w:val="28"/>
          <w:szCs w:val="28"/>
        </w:rPr>
        <w:t>(ВВП на душу населения</w:t>
      </w:r>
      <w:r w:rsidR="00B95591" w:rsidRPr="00A156E3">
        <w:rPr>
          <w:sz w:val="28"/>
          <w:szCs w:val="28"/>
        </w:rPr>
        <w:t xml:space="preserve"> </w:t>
      </w:r>
      <w:r w:rsidRPr="00A156E3">
        <w:rPr>
          <w:sz w:val="28"/>
          <w:szCs w:val="28"/>
        </w:rPr>
        <w:t>-</w:t>
      </w:r>
      <w:r w:rsidR="00B95591" w:rsidRPr="00A156E3">
        <w:rPr>
          <w:sz w:val="28"/>
          <w:szCs w:val="28"/>
        </w:rPr>
        <w:t xml:space="preserve"> </w:t>
      </w:r>
      <w:r w:rsidRPr="00A156E3">
        <w:rPr>
          <w:sz w:val="28"/>
          <w:szCs w:val="28"/>
        </w:rPr>
        <w:t>около 300 долл.)</w:t>
      </w:r>
      <w:r w:rsidR="00B95591" w:rsidRPr="00A156E3">
        <w:rPr>
          <w:sz w:val="28"/>
          <w:szCs w:val="28"/>
        </w:rPr>
        <w:t xml:space="preserve"> </w:t>
      </w:r>
      <w:r w:rsidRPr="00A156E3">
        <w:rPr>
          <w:sz w:val="28"/>
          <w:szCs w:val="28"/>
        </w:rPr>
        <w:t>заметно тормозят их социально-экономическое развитие.</w:t>
      </w:r>
    </w:p>
    <w:p w:rsidR="003C1D71" w:rsidRPr="00A156E3" w:rsidRDefault="003C1D71" w:rsidP="00B95591">
      <w:pPr>
        <w:spacing w:line="360" w:lineRule="auto"/>
        <w:ind w:firstLine="709"/>
        <w:jc w:val="both"/>
        <w:rPr>
          <w:sz w:val="28"/>
          <w:szCs w:val="28"/>
        </w:rPr>
      </w:pPr>
      <w:r w:rsidRPr="00A156E3">
        <w:rPr>
          <w:sz w:val="28"/>
          <w:szCs w:val="28"/>
        </w:rPr>
        <w:t>Последняя пятая группа</w:t>
      </w:r>
      <w:r w:rsidR="00B95591" w:rsidRPr="00A156E3">
        <w:rPr>
          <w:sz w:val="28"/>
          <w:szCs w:val="28"/>
        </w:rPr>
        <w:t xml:space="preserve"> </w:t>
      </w:r>
      <w:r w:rsidRPr="00A156E3">
        <w:rPr>
          <w:sz w:val="28"/>
          <w:szCs w:val="28"/>
        </w:rPr>
        <w:t>-</w:t>
      </w:r>
      <w:r w:rsidR="00B95591" w:rsidRPr="00A156E3">
        <w:rPr>
          <w:sz w:val="28"/>
          <w:szCs w:val="28"/>
        </w:rPr>
        <w:t xml:space="preserve"> </w:t>
      </w:r>
      <w:r w:rsidRPr="00A156E3">
        <w:rPr>
          <w:sz w:val="28"/>
          <w:szCs w:val="28"/>
        </w:rPr>
        <w:t>наименее развитые страны мира (Афганистан</w:t>
      </w:r>
      <w:r w:rsidR="00B95591" w:rsidRPr="00A156E3">
        <w:rPr>
          <w:sz w:val="28"/>
          <w:szCs w:val="28"/>
        </w:rPr>
        <w:t>,</w:t>
      </w:r>
      <w:r w:rsidRPr="00A156E3">
        <w:rPr>
          <w:sz w:val="28"/>
          <w:szCs w:val="28"/>
        </w:rPr>
        <w:t xml:space="preserve"> Бангладеш</w:t>
      </w:r>
      <w:r w:rsidR="00B95591" w:rsidRPr="00A156E3">
        <w:rPr>
          <w:sz w:val="28"/>
          <w:szCs w:val="28"/>
        </w:rPr>
        <w:t>,</w:t>
      </w:r>
      <w:r w:rsidRPr="00A156E3">
        <w:rPr>
          <w:sz w:val="28"/>
          <w:szCs w:val="28"/>
        </w:rPr>
        <w:t xml:space="preserve"> Бенин, Сомали, Чад и др.)</w:t>
      </w:r>
      <w:r w:rsidR="00B95591" w:rsidRPr="00A156E3">
        <w:rPr>
          <w:sz w:val="28"/>
          <w:szCs w:val="28"/>
        </w:rPr>
        <w:t xml:space="preserve">. </w:t>
      </w:r>
      <w:r w:rsidRPr="00A156E3">
        <w:rPr>
          <w:sz w:val="28"/>
          <w:szCs w:val="28"/>
        </w:rPr>
        <w:t>Некоторые из не имеют выхода к морю и слабо связаны с внешним миром</w:t>
      </w:r>
      <w:r w:rsidR="00B95591" w:rsidRPr="00A156E3">
        <w:rPr>
          <w:sz w:val="28"/>
          <w:szCs w:val="28"/>
        </w:rPr>
        <w:t>.</w:t>
      </w:r>
      <w:r w:rsidRPr="00A156E3">
        <w:rPr>
          <w:sz w:val="28"/>
          <w:szCs w:val="28"/>
        </w:rPr>
        <w:t xml:space="preserve"> В этих странах чрезвычайно низкий доход населения на</w:t>
      </w:r>
      <w:r w:rsidR="00B95591" w:rsidRPr="00A156E3">
        <w:rPr>
          <w:sz w:val="28"/>
          <w:szCs w:val="28"/>
        </w:rPr>
        <w:t xml:space="preserve"> </w:t>
      </w:r>
      <w:r w:rsidRPr="00A156E3">
        <w:rPr>
          <w:sz w:val="28"/>
          <w:szCs w:val="28"/>
        </w:rPr>
        <w:t>повсеместно преобладают доиндустриальные формы труда, а в экономике господствующие позиции занимает сельское хозяйство. Именно эти страны составляют основу утвержденного ООН списка наименее развитых стран.</w:t>
      </w:r>
    </w:p>
    <w:p w:rsidR="003C1D71" w:rsidRPr="00A156E3" w:rsidRDefault="003C1D71" w:rsidP="00B95591">
      <w:pPr>
        <w:spacing w:line="360" w:lineRule="auto"/>
        <w:ind w:firstLine="709"/>
        <w:jc w:val="both"/>
        <w:rPr>
          <w:sz w:val="28"/>
          <w:szCs w:val="28"/>
        </w:rPr>
      </w:pPr>
      <w:r w:rsidRPr="00A156E3">
        <w:rPr>
          <w:sz w:val="28"/>
          <w:szCs w:val="28"/>
        </w:rPr>
        <w:t>Страны с переходной экономикой</w:t>
      </w:r>
      <w:r w:rsidR="008F3F1F" w:rsidRPr="00A156E3">
        <w:rPr>
          <w:sz w:val="28"/>
          <w:szCs w:val="28"/>
        </w:rPr>
        <w:t>, включаю</w:t>
      </w:r>
      <w:r w:rsidRPr="00A156E3">
        <w:rPr>
          <w:sz w:val="28"/>
          <w:szCs w:val="28"/>
        </w:rPr>
        <w:t>т в себя страны</w:t>
      </w:r>
      <w:r w:rsidR="00B95591" w:rsidRPr="00A156E3">
        <w:rPr>
          <w:sz w:val="28"/>
          <w:szCs w:val="28"/>
        </w:rPr>
        <w:t>,</w:t>
      </w:r>
      <w:r w:rsidRPr="00A156E3">
        <w:rPr>
          <w:sz w:val="28"/>
          <w:szCs w:val="28"/>
        </w:rPr>
        <w:t xml:space="preserve"> осуществляющие переход от административной (социалистической с централизованным планированием) к рыночной. Это станы Восточной Европы</w:t>
      </w:r>
      <w:r w:rsidR="00B95591" w:rsidRPr="00A156E3">
        <w:rPr>
          <w:sz w:val="28"/>
          <w:szCs w:val="28"/>
        </w:rPr>
        <w:t xml:space="preserve"> (</w:t>
      </w:r>
      <w:r w:rsidRPr="00A156E3">
        <w:rPr>
          <w:sz w:val="28"/>
          <w:szCs w:val="28"/>
        </w:rPr>
        <w:t>Албания, Словения, Хорватия, Македония, Югославия, Болгария,</w:t>
      </w:r>
      <w:r w:rsidR="00B95591" w:rsidRPr="00A156E3">
        <w:rPr>
          <w:sz w:val="28"/>
          <w:szCs w:val="28"/>
        </w:rPr>
        <w:t xml:space="preserve"> </w:t>
      </w:r>
      <w:r w:rsidRPr="00A156E3">
        <w:rPr>
          <w:sz w:val="28"/>
          <w:szCs w:val="28"/>
        </w:rPr>
        <w:t>Венгрия, Польша,</w:t>
      </w:r>
      <w:r w:rsidR="00B95591" w:rsidRPr="00A156E3">
        <w:rPr>
          <w:sz w:val="28"/>
          <w:szCs w:val="28"/>
        </w:rPr>
        <w:t xml:space="preserve"> </w:t>
      </w:r>
      <w:r w:rsidRPr="00A156E3">
        <w:rPr>
          <w:sz w:val="28"/>
          <w:szCs w:val="28"/>
        </w:rPr>
        <w:t>Румыния</w:t>
      </w:r>
      <w:r w:rsidR="00B95591" w:rsidRPr="00A156E3">
        <w:rPr>
          <w:sz w:val="28"/>
          <w:szCs w:val="28"/>
        </w:rPr>
        <w:t>,</w:t>
      </w:r>
      <w:r w:rsidRPr="00A156E3">
        <w:rPr>
          <w:sz w:val="28"/>
          <w:szCs w:val="28"/>
        </w:rPr>
        <w:t xml:space="preserve"> Чехия и Словакия</w:t>
      </w:r>
      <w:r w:rsidR="00B95591" w:rsidRPr="00A156E3">
        <w:rPr>
          <w:sz w:val="28"/>
          <w:szCs w:val="28"/>
        </w:rPr>
        <w:t>)</w:t>
      </w:r>
      <w:r w:rsidRPr="00A156E3">
        <w:rPr>
          <w:sz w:val="28"/>
          <w:szCs w:val="28"/>
        </w:rPr>
        <w:t>, бывшие республики СССР включая Россию, а та</w:t>
      </w:r>
      <w:r w:rsidR="008F3F1F" w:rsidRPr="00A156E3">
        <w:rPr>
          <w:sz w:val="28"/>
          <w:szCs w:val="28"/>
        </w:rPr>
        <w:t xml:space="preserve">кже Китай, Монголия и Вьетнам. </w:t>
      </w:r>
      <w:r w:rsidRPr="00A156E3">
        <w:rPr>
          <w:sz w:val="28"/>
          <w:szCs w:val="28"/>
        </w:rPr>
        <w:t xml:space="preserve">После окончания Второй мировой войны все они ступили на путь </w:t>
      </w:r>
      <w:r w:rsidR="008F3F1F" w:rsidRPr="00A156E3">
        <w:rPr>
          <w:sz w:val="28"/>
          <w:szCs w:val="28"/>
        </w:rPr>
        <w:t>социалистических преобразований</w:t>
      </w:r>
      <w:r w:rsidRPr="00A156E3">
        <w:rPr>
          <w:sz w:val="28"/>
          <w:szCs w:val="28"/>
        </w:rPr>
        <w:t>. За последние десятилетия в большинстве из них были осуществлены индустриализация и коллективизация сельского хозяйства</w:t>
      </w:r>
      <w:r w:rsidR="00B95591" w:rsidRPr="00A156E3">
        <w:rPr>
          <w:sz w:val="28"/>
          <w:szCs w:val="28"/>
        </w:rPr>
        <w:t>.</w:t>
      </w:r>
      <w:r w:rsidRPr="00A156E3">
        <w:rPr>
          <w:sz w:val="28"/>
          <w:szCs w:val="28"/>
        </w:rPr>
        <w:t xml:space="preserve"> Их доля в мировом промышленном производстве</w:t>
      </w:r>
      <w:r w:rsidR="00B95591" w:rsidRPr="00A156E3">
        <w:rPr>
          <w:sz w:val="28"/>
          <w:szCs w:val="28"/>
        </w:rPr>
        <w:t xml:space="preserve"> </w:t>
      </w:r>
      <w:r w:rsidRPr="00A156E3">
        <w:rPr>
          <w:sz w:val="28"/>
          <w:szCs w:val="28"/>
        </w:rPr>
        <w:t>в начале 90-х превысила 10%. Однако административно-командные методы управления хозяйством, медленное внедрение в производство достижений научно- технического прогресса привели к замедлению темпов э</w:t>
      </w:r>
      <w:r w:rsidR="008F3F1F" w:rsidRPr="00A156E3">
        <w:rPr>
          <w:sz w:val="28"/>
          <w:szCs w:val="28"/>
        </w:rPr>
        <w:t>кономического роста</w:t>
      </w:r>
      <w:r w:rsidR="00B95591" w:rsidRPr="00A156E3">
        <w:rPr>
          <w:sz w:val="28"/>
          <w:szCs w:val="28"/>
        </w:rPr>
        <w:t>,</w:t>
      </w:r>
      <w:r w:rsidR="008F3F1F" w:rsidRPr="00A156E3">
        <w:rPr>
          <w:sz w:val="28"/>
          <w:szCs w:val="28"/>
        </w:rPr>
        <w:t xml:space="preserve"> роста </w:t>
      </w:r>
      <w:r w:rsidRPr="00A156E3">
        <w:rPr>
          <w:sz w:val="28"/>
          <w:szCs w:val="28"/>
        </w:rPr>
        <w:t>производительности труда</w:t>
      </w:r>
      <w:r w:rsidR="00B95591" w:rsidRPr="00A156E3">
        <w:rPr>
          <w:sz w:val="28"/>
          <w:szCs w:val="28"/>
        </w:rPr>
        <w:t xml:space="preserve">. </w:t>
      </w:r>
      <w:r w:rsidRPr="00A156E3">
        <w:rPr>
          <w:sz w:val="28"/>
          <w:szCs w:val="28"/>
        </w:rPr>
        <w:t>Следствием явились отставание от З</w:t>
      </w:r>
      <w:r w:rsidR="008F3F1F" w:rsidRPr="00A156E3">
        <w:rPr>
          <w:sz w:val="28"/>
          <w:szCs w:val="28"/>
        </w:rPr>
        <w:t xml:space="preserve">апада в техническом прогрессе </w:t>
      </w:r>
      <w:r w:rsidRPr="00A156E3">
        <w:rPr>
          <w:sz w:val="28"/>
          <w:szCs w:val="28"/>
        </w:rPr>
        <w:t>неконкурентоспособность большинства готовых изделий на мировом рынке</w:t>
      </w:r>
      <w:r w:rsidR="00B95591" w:rsidRPr="00A156E3">
        <w:rPr>
          <w:sz w:val="28"/>
          <w:szCs w:val="28"/>
        </w:rPr>
        <w:t>,</w:t>
      </w:r>
      <w:r w:rsidRPr="00A156E3">
        <w:rPr>
          <w:sz w:val="28"/>
          <w:szCs w:val="28"/>
        </w:rPr>
        <w:t xml:space="preserve"> падение уровня жизни населения</w:t>
      </w:r>
      <w:r w:rsidR="00B95591" w:rsidRPr="00A156E3">
        <w:rPr>
          <w:sz w:val="28"/>
          <w:szCs w:val="28"/>
        </w:rPr>
        <w:t xml:space="preserve">, </w:t>
      </w:r>
      <w:r w:rsidRPr="00A156E3">
        <w:rPr>
          <w:sz w:val="28"/>
          <w:szCs w:val="28"/>
        </w:rPr>
        <w:t>инфляция</w:t>
      </w:r>
      <w:r w:rsidR="00B95591" w:rsidRPr="00A156E3">
        <w:rPr>
          <w:sz w:val="28"/>
          <w:szCs w:val="28"/>
        </w:rPr>
        <w:t xml:space="preserve">. </w:t>
      </w:r>
      <w:r w:rsidRPr="00A156E3">
        <w:rPr>
          <w:sz w:val="28"/>
          <w:szCs w:val="28"/>
        </w:rPr>
        <w:t>Стало очевидно что модель организации экономического и общественного устройства</w:t>
      </w:r>
      <w:r w:rsidR="00B95591" w:rsidRPr="00A156E3">
        <w:rPr>
          <w:sz w:val="28"/>
          <w:szCs w:val="28"/>
        </w:rPr>
        <w:t>,</w:t>
      </w:r>
      <w:r w:rsidRPr="00A156E3">
        <w:rPr>
          <w:sz w:val="28"/>
          <w:szCs w:val="28"/>
        </w:rPr>
        <w:t xml:space="preserve"> не учитывающая национальных особенностей</w:t>
      </w:r>
      <w:r w:rsidR="00B95591" w:rsidRPr="00A156E3">
        <w:rPr>
          <w:sz w:val="28"/>
          <w:szCs w:val="28"/>
        </w:rPr>
        <w:t xml:space="preserve"> </w:t>
      </w:r>
      <w:r w:rsidRPr="00A156E3">
        <w:rPr>
          <w:sz w:val="28"/>
          <w:szCs w:val="28"/>
        </w:rPr>
        <w:t>развития</w:t>
      </w:r>
      <w:r w:rsidR="00B95591" w:rsidRPr="00A156E3">
        <w:rPr>
          <w:sz w:val="28"/>
          <w:szCs w:val="28"/>
        </w:rPr>
        <w:t xml:space="preserve"> </w:t>
      </w:r>
      <w:r w:rsidRPr="00A156E3">
        <w:rPr>
          <w:sz w:val="28"/>
          <w:szCs w:val="28"/>
        </w:rPr>
        <w:t>стран</w:t>
      </w:r>
      <w:r w:rsidR="00B95591" w:rsidRPr="00A156E3">
        <w:rPr>
          <w:sz w:val="28"/>
          <w:szCs w:val="28"/>
        </w:rPr>
        <w:t xml:space="preserve"> </w:t>
      </w:r>
      <w:r w:rsidRPr="00A156E3">
        <w:rPr>
          <w:sz w:val="28"/>
          <w:szCs w:val="28"/>
        </w:rPr>
        <w:t>Восточной Европы и бывшего СССР, оказалась для них неэффективной и неприемлемой.</w:t>
      </w:r>
      <w:r w:rsidR="008F3F1F" w:rsidRPr="00A156E3">
        <w:rPr>
          <w:sz w:val="28"/>
          <w:szCs w:val="28"/>
        </w:rPr>
        <w:t xml:space="preserve"> </w:t>
      </w:r>
      <w:r w:rsidRPr="00A156E3">
        <w:rPr>
          <w:sz w:val="28"/>
          <w:szCs w:val="28"/>
        </w:rPr>
        <w:t>Смена руководства в Польше</w:t>
      </w:r>
      <w:r w:rsidR="00B95591" w:rsidRPr="00A156E3">
        <w:rPr>
          <w:sz w:val="28"/>
          <w:szCs w:val="28"/>
        </w:rPr>
        <w:t xml:space="preserve">, </w:t>
      </w:r>
      <w:r w:rsidRPr="00A156E3">
        <w:rPr>
          <w:sz w:val="28"/>
          <w:szCs w:val="28"/>
        </w:rPr>
        <w:t>Венгрии,</w:t>
      </w:r>
      <w:r w:rsidR="00B95591" w:rsidRPr="00A156E3">
        <w:rPr>
          <w:sz w:val="28"/>
          <w:szCs w:val="28"/>
        </w:rPr>
        <w:t xml:space="preserve"> </w:t>
      </w:r>
      <w:r w:rsidRPr="00A156E3">
        <w:rPr>
          <w:sz w:val="28"/>
          <w:szCs w:val="28"/>
        </w:rPr>
        <w:t>Чехии</w:t>
      </w:r>
      <w:r w:rsidR="00B95591" w:rsidRPr="00A156E3">
        <w:rPr>
          <w:sz w:val="28"/>
          <w:szCs w:val="28"/>
        </w:rPr>
        <w:t xml:space="preserve">, </w:t>
      </w:r>
      <w:r w:rsidRPr="00A156E3">
        <w:rPr>
          <w:sz w:val="28"/>
          <w:szCs w:val="28"/>
        </w:rPr>
        <w:t>Словакии, Болгарии, Румынии в 1989-1990 гг. и распад СССР в 1991г. привели к коренному перевороту в политическом, экономическом и социальном развитии этих стран.</w:t>
      </w:r>
      <w:r w:rsidR="008F3F1F" w:rsidRPr="00A156E3">
        <w:rPr>
          <w:sz w:val="28"/>
          <w:szCs w:val="28"/>
        </w:rPr>
        <w:t xml:space="preserve"> </w:t>
      </w:r>
    </w:p>
    <w:p w:rsidR="008F3F1F" w:rsidRPr="00A156E3" w:rsidRDefault="008F3F1F" w:rsidP="00B95591">
      <w:pPr>
        <w:spacing w:line="360" w:lineRule="auto"/>
        <w:ind w:firstLine="709"/>
        <w:jc w:val="both"/>
        <w:rPr>
          <w:sz w:val="28"/>
          <w:szCs w:val="28"/>
        </w:rPr>
      </w:pPr>
    </w:p>
    <w:p w:rsidR="008F3F1F" w:rsidRPr="00A156E3" w:rsidRDefault="008F3F1F" w:rsidP="00B95591">
      <w:pPr>
        <w:spacing w:line="360" w:lineRule="auto"/>
        <w:ind w:firstLine="709"/>
        <w:jc w:val="both"/>
        <w:rPr>
          <w:b/>
          <w:bCs/>
          <w:sz w:val="28"/>
          <w:szCs w:val="28"/>
        </w:rPr>
      </w:pPr>
      <w:r w:rsidRPr="00A156E3">
        <w:rPr>
          <w:b/>
          <w:bCs/>
          <w:sz w:val="28"/>
          <w:szCs w:val="28"/>
        </w:rPr>
        <w:t>2. Международная торговля и макроэкономическое равновесие. Понятие экспорта, импорта, чистого экспорта, влияние чист</w:t>
      </w:r>
      <w:r w:rsidR="00B95591" w:rsidRPr="00A156E3">
        <w:rPr>
          <w:b/>
          <w:bCs/>
          <w:sz w:val="28"/>
          <w:szCs w:val="28"/>
        </w:rPr>
        <w:t>ого экспорта на равновесный ВНП</w:t>
      </w:r>
    </w:p>
    <w:p w:rsidR="00B95591" w:rsidRPr="00A156E3" w:rsidRDefault="00B95591" w:rsidP="00B95591">
      <w:pPr>
        <w:pStyle w:val="a5"/>
        <w:spacing w:before="0" w:beforeAutospacing="0" w:after="0" w:afterAutospacing="0" w:line="360" w:lineRule="auto"/>
        <w:ind w:firstLine="709"/>
        <w:jc w:val="both"/>
        <w:rPr>
          <w:sz w:val="28"/>
          <w:szCs w:val="28"/>
        </w:rPr>
      </w:pPr>
    </w:p>
    <w:p w:rsidR="00885D55"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Экономика любой страны, независимо от ее размеров и уровня экономического развития, взаимосвязана с внешним миром через механизм внешней торговли. Размеры экспорта (EX) и импорта (IM) влияют на внутренние цены, обменные курсы национальных валют, процентные ставки, объемы совокупного спроса и ВНП, уровень занятости и в целом на макроэкономическое равновесие.</w:t>
      </w:r>
    </w:p>
    <w:p w:rsidR="00885D55"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 xml:space="preserve">Экспорт </w:t>
      </w:r>
      <w:r w:rsidR="00B95591" w:rsidRPr="00A156E3">
        <w:rPr>
          <w:sz w:val="28"/>
          <w:szCs w:val="28"/>
        </w:rPr>
        <w:t xml:space="preserve">- </w:t>
      </w:r>
      <w:r w:rsidRPr="00A156E3">
        <w:rPr>
          <w:sz w:val="28"/>
          <w:szCs w:val="28"/>
        </w:rPr>
        <w:t xml:space="preserve">это товары и услуги, произведенные внутри страны и продаваемые за рубежом, а импорт </w:t>
      </w:r>
      <w:r w:rsidR="00B95591" w:rsidRPr="00A156E3">
        <w:rPr>
          <w:sz w:val="28"/>
          <w:szCs w:val="28"/>
        </w:rPr>
        <w:t>-</w:t>
      </w:r>
      <w:r w:rsidRPr="00A156E3">
        <w:rPr>
          <w:sz w:val="28"/>
          <w:szCs w:val="28"/>
        </w:rPr>
        <w:t xml:space="preserve"> товары и услуги, произведенные за рубежом и продаваемые внутри страны. </w:t>
      </w:r>
      <w:r w:rsidR="006F3DBE" w:rsidRPr="00A156E3">
        <w:rPr>
          <w:sz w:val="28"/>
          <w:szCs w:val="28"/>
        </w:rPr>
        <w:t>Например, а</w:t>
      </w:r>
      <w:r w:rsidRPr="00A156E3">
        <w:rPr>
          <w:sz w:val="28"/>
          <w:szCs w:val="28"/>
        </w:rPr>
        <w:t>виалайнер, построенный американской авиастроительной компанией Boeing и приобретенный французской авиакомпанией Air France. становится частью американского экспорта и французского импорта. Машины, выпущенные шведской автомобильной компанией Volvo и проданные на американском рынке, относятся к экспорту Швеции и импорту США.</w:t>
      </w:r>
      <w:r w:rsidR="00885D55" w:rsidRPr="00A156E3">
        <w:rPr>
          <w:sz w:val="28"/>
          <w:szCs w:val="28"/>
        </w:rPr>
        <w:t xml:space="preserve"> Иными словами, импорт – это ввоз из-за границы товаров, технологии и капиталов для реализации и приложения на внутреннем рынке страны-импортера; возмездное получение от иностранных партнеров услуг производственного или потребительского назначения. Будучи результатом междун</w:t>
      </w:r>
      <w:r w:rsidR="00963E10" w:rsidRPr="00A156E3">
        <w:rPr>
          <w:sz w:val="28"/>
          <w:szCs w:val="28"/>
        </w:rPr>
        <w:t>ародного разделения тру</w:t>
      </w:r>
      <w:r w:rsidR="00885D55" w:rsidRPr="00A156E3">
        <w:rPr>
          <w:sz w:val="28"/>
          <w:szCs w:val="28"/>
        </w:rPr>
        <w:t xml:space="preserve">да, импорт способствует экономии времени, более полному удовлетворению потребностей национальной экономики и населения. Объем, структура и ассортимент импорт связаны с масштабами </w:t>
      </w:r>
      <w:r w:rsidR="00963E10" w:rsidRPr="00A156E3">
        <w:rPr>
          <w:sz w:val="28"/>
          <w:szCs w:val="28"/>
        </w:rPr>
        <w:t>народного хозяйства, обеспечен</w:t>
      </w:r>
      <w:r w:rsidR="00885D55" w:rsidRPr="00A156E3">
        <w:rPr>
          <w:sz w:val="28"/>
          <w:szCs w:val="28"/>
        </w:rPr>
        <w:t>ностью его разнообразными ресурсами, уровнем производственного и научно-технического развития. Объем импорта зависит также от размеров экспортной выручки и валютных резервов страны. В условиях возрастания роли кооперационного, производственного и научно-технического сотрудничества увеличивается импорт товаров (сырья, полуфабрикатов, узлов и деталей) для переработки в данной стране и последующего вывоза за границу, а также импорта товаров отечественного происхождения, прошедших переработку за границей. Наконец, объектом импорта являются временно ввозимые (на выставки, ярмарки, аукционы) товары. Все большее значение получает импорта производственных и потребительских услуг, в частности в форме туризма.</w:t>
      </w:r>
    </w:p>
    <w:p w:rsidR="00885D55"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Чистый экспорт исчисляется как разность между стоимостью экспорта и стоимостью импорта. Продажа авиалайнера Boeing увеличивает показатель чистого экспорта США, а покупка шведских автомобилей его уменьшает. Так как чистый экспорт страны показывает, является ли она в большей степени продавцом или покупателем товаров и услуг на мировых рынках, показатель чистого экспорта называют также торговым балансом. Положительная разница между экспортом и импортом указывает на то, что страна продает больше товаров и услуг, чем покупает их за границей. В этом случае говорят, что страна имеет активное сальдо торгового баланса. Если показатель чистого экспорта имеет отрицательное значение, то есть импорт превышает экспорт, это значит, что страна продает меньше товаров и услуг, чем покупает их за границей. В таком случае говорят что имеет место пассивное сальдо торгового баланса, или внешнеторговый дефицит. Когда чистый экспорт равен нулю, то есть экспорт в точности равен импорту говорят, что страна имеет нетто-баланс.</w:t>
      </w:r>
    </w:p>
    <w:p w:rsidR="00522AA8" w:rsidRPr="00A156E3" w:rsidRDefault="00885D55" w:rsidP="00B95591">
      <w:pPr>
        <w:pStyle w:val="a5"/>
        <w:spacing w:before="0" w:beforeAutospacing="0" w:after="0" w:afterAutospacing="0" w:line="360" w:lineRule="auto"/>
        <w:ind w:firstLine="709"/>
        <w:jc w:val="both"/>
        <w:rPr>
          <w:sz w:val="28"/>
          <w:szCs w:val="28"/>
        </w:rPr>
      </w:pPr>
      <w:r w:rsidRPr="00A156E3">
        <w:rPr>
          <w:sz w:val="28"/>
          <w:szCs w:val="28"/>
        </w:rPr>
        <w:t>М</w:t>
      </w:r>
      <w:r w:rsidR="00522AA8" w:rsidRPr="00A156E3">
        <w:rPr>
          <w:sz w:val="28"/>
          <w:szCs w:val="28"/>
        </w:rPr>
        <w:t>ожно предположить что на показатели экспорта, импорта и чистого экспорта воздействуют следующие факторы.</w:t>
      </w:r>
    </w:p>
    <w:p w:rsidR="00522AA8"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1. Сложившиеся предпочтения потребителей по отношению к отечественным и импортным товарам.</w:t>
      </w:r>
    </w:p>
    <w:p w:rsidR="00522AA8"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2. Цены на товары внутри страны и за рубежом.</w:t>
      </w:r>
    </w:p>
    <w:p w:rsidR="00522AA8"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3. Значение обменного курса отечественной валюты по отношению к иностранной.</w:t>
      </w:r>
    </w:p>
    <w:p w:rsidR="00522AA8"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4. Затраты на транспортировку товаров из страны в страну.</w:t>
      </w:r>
    </w:p>
    <w:p w:rsidR="00522AA8"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5. Внешнеторговая политика государства.</w:t>
      </w:r>
    </w:p>
    <w:p w:rsidR="00522AA8" w:rsidRPr="00A156E3" w:rsidRDefault="00522AA8" w:rsidP="00B95591">
      <w:pPr>
        <w:pStyle w:val="a5"/>
        <w:spacing w:before="0" w:beforeAutospacing="0" w:after="0" w:afterAutospacing="0" w:line="360" w:lineRule="auto"/>
        <w:ind w:firstLine="709"/>
        <w:jc w:val="both"/>
        <w:rPr>
          <w:sz w:val="28"/>
          <w:szCs w:val="28"/>
        </w:rPr>
      </w:pPr>
      <w:r w:rsidRPr="00A156E3">
        <w:rPr>
          <w:sz w:val="28"/>
          <w:szCs w:val="28"/>
        </w:rPr>
        <w:t>Со временем значение этих факторов может изменяться, что отражается и на объеме внешней торговли.</w:t>
      </w:r>
    </w:p>
    <w:p w:rsidR="00CC4F29" w:rsidRPr="00A156E3" w:rsidRDefault="006C41BE" w:rsidP="00B95591">
      <w:pPr>
        <w:pStyle w:val="a5"/>
        <w:spacing w:before="0" w:beforeAutospacing="0" w:after="0" w:afterAutospacing="0" w:line="360" w:lineRule="auto"/>
        <w:ind w:firstLine="709"/>
        <w:jc w:val="both"/>
        <w:rPr>
          <w:sz w:val="28"/>
          <w:szCs w:val="28"/>
        </w:rPr>
      </w:pPr>
      <w:r w:rsidRPr="00A156E3">
        <w:rPr>
          <w:sz w:val="28"/>
          <w:szCs w:val="28"/>
        </w:rPr>
        <w:t>Объем экспорта не зави</w:t>
      </w:r>
      <w:r w:rsidR="00CC4F29" w:rsidRPr="00A156E3">
        <w:rPr>
          <w:sz w:val="28"/>
          <w:szCs w:val="28"/>
        </w:rPr>
        <w:t>сит от уровня внутреннего реаль</w:t>
      </w:r>
      <w:r w:rsidRPr="00A156E3">
        <w:rPr>
          <w:sz w:val="28"/>
          <w:szCs w:val="28"/>
        </w:rPr>
        <w:t>ного национального продукта: он зависит от ВВП других стран, готовых импортировать чужие товары и услуги. Поэто­му график экспорта страны А будет константой по отноше­нию к ее совокупному доходу. Импорт страны А является утечкой и зависит от уровня ее ВНП. Импорт растет, когда растет ВНП, что в конечном счете сказывается на чистом экспорте. Воздействие чистого экспорта на внутренние сово­купные расходы состоит в том, что он увеличивает АЕ, когда торговый баланс является положительным, и снижает АЕ, когда торговый баланс является отрицательным. Рис. 19-3 показывает нам все расходные функции «по нарастающей». Равновесный уровень ВНП, включающего внешнюю торговлю, достигается в той же точке А, где этот равновесный уровень не учитывает</w:t>
      </w:r>
      <w:r w:rsidR="00B95591" w:rsidRPr="00A156E3">
        <w:rPr>
          <w:sz w:val="28"/>
          <w:szCs w:val="28"/>
        </w:rPr>
        <w:t xml:space="preserve"> </w:t>
      </w:r>
      <w:r w:rsidRPr="00A156E3">
        <w:rPr>
          <w:sz w:val="28"/>
          <w:szCs w:val="28"/>
        </w:rPr>
        <w:t xml:space="preserve">(X </w:t>
      </w:r>
      <w:r w:rsidR="00B95591" w:rsidRPr="00A156E3">
        <w:rPr>
          <w:sz w:val="28"/>
          <w:szCs w:val="28"/>
        </w:rPr>
        <w:t>-</w:t>
      </w:r>
      <w:r w:rsidRPr="00A156E3">
        <w:rPr>
          <w:sz w:val="28"/>
          <w:szCs w:val="28"/>
        </w:rPr>
        <w:t xml:space="preserve"> М), т. е. где Y = С + I + G. Зато наклон кривой АЕ, содержащей С + I + G, отличается от наклона кривой АЕ, включающей С+ I + G + (X </w:t>
      </w:r>
      <w:r w:rsidR="00B95591" w:rsidRPr="00A156E3">
        <w:rPr>
          <w:sz w:val="28"/>
          <w:szCs w:val="28"/>
        </w:rPr>
        <w:t>-</w:t>
      </w:r>
      <w:r w:rsidRPr="00A156E3">
        <w:rPr>
          <w:sz w:val="28"/>
          <w:szCs w:val="28"/>
        </w:rPr>
        <w:t xml:space="preserve"> М). Включение чистого эксп</w:t>
      </w:r>
      <w:r w:rsidR="00885D55" w:rsidRPr="00A156E3">
        <w:rPr>
          <w:sz w:val="28"/>
          <w:szCs w:val="28"/>
        </w:rPr>
        <w:t>орта изменило наклон функции со</w:t>
      </w:r>
      <w:r w:rsidRPr="00A156E3">
        <w:rPr>
          <w:sz w:val="28"/>
          <w:szCs w:val="28"/>
        </w:rPr>
        <w:t>вокупных расходов, а им</w:t>
      </w:r>
      <w:r w:rsidR="00885D55" w:rsidRPr="00A156E3">
        <w:rPr>
          <w:sz w:val="28"/>
          <w:szCs w:val="28"/>
        </w:rPr>
        <w:t>енно наклон этой функции опреде</w:t>
      </w:r>
      <w:r w:rsidRPr="00A156E3">
        <w:rPr>
          <w:sz w:val="28"/>
          <w:szCs w:val="28"/>
        </w:rPr>
        <w:t>ляет величину мультипликатора</w:t>
      </w:r>
      <w:r w:rsidR="00885D55" w:rsidRPr="00A156E3">
        <w:rPr>
          <w:sz w:val="28"/>
          <w:szCs w:val="28"/>
        </w:rPr>
        <w:t>. Величина расходного муль</w:t>
      </w:r>
      <w:r w:rsidRPr="00A156E3">
        <w:rPr>
          <w:sz w:val="28"/>
          <w:szCs w:val="28"/>
        </w:rPr>
        <w:t>типликатора зависит от предельной склонности</w:t>
      </w:r>
      <w:r w:rsidR="00B95591" w:rsidRPr="00A156E3">
        <w:rPr>
          <w:sz w:val="28"/>
          <w:szCs w:val="28"/>
        </w:rPr>
        <w:t xml:space="preserve"> </w:t>
      </w:r>
      <w:r w:rsidRPr="00A156E3">
        <w:rPr>
          <w:sz w:val="28"/>
          <w:szCs w:val="28"/>
        </w:rPr>
        <w:t>к сбережению, которая указывает долю каждой единицы рас­полагаемого дохода, созда</w:t>
      </w:r>
      <w:r w:rsidR="00885D55" w:rsidRPr="00A156E3">
        <w:rPr>
          <w:sz w:val="28"/>
          <w:szCs w:val="28"/>
        </w:rPr>
        <w:t>ющей утечку из потока в сбереже</w:t>
      </w:r>
      <w:r w:rsidRPr="00A156E3">
        <w:rPr>
          <w:sz w:val="28"/>
          <w:szCs w:val="28"/>
        </w:rPr>
        <w:t xml:space="preserve">ния. Импорт </w:t>
      </w:r>
      <w:r w:rsidR="00B95591" w:rsidRPr="00A156E3">
        <w:rPr>
          <w:sz w:val="28"/>
          <w:szCs w:val="28"/>
        </w:rPr>
        <w:t>-</w:t>
      </w:r>
      <w:r w:rsidRPr="00A156E3">
        <w:rPr>
          <w:sz w:val="28"/>
          <w:szCs w:val="28"/>
        </w:rPr>
        <w:t xml:space="preserve"> еще один источник утечек. Импортная утечка включена в мультипликатор внешней торговли через</w:t>
      </w:r>
      <w:r w:rsidR="00885D55" w:rsidRPr="00A156E3">
        <w:rPr>
          <w:sz w:val="28"/>
          <w:szCs w:val="28"/>
        </w:rPr>
        <w:t xml:space="preserve"> включение МРМ. </w:t>
      </w:r>
    </w:p>
    <w:p w:rsidR="00CC4F29" w:rsidRPr="00A156E3" w:rsidRDefault="00CC4F29" w:rsidP="00B95591">
      <w:pPr>
        <w:pStyle w:val="a3"/>
        <w:spacing w:line="360" w:lineRule="auto"/>
        <w:ind w:firstLine="709"/>
      </w:pPr>
      <w:r w:rsidRPr="00A156E3">
        <w:t>Экспорт выступает как добавочный спрос на товары и услуги отечественного производства и увеличивает объем ВНП страны. С другой стороны, расходы на импортируемые товары уходят из кругооборота доходов страны, уменьшая объемы ВНП.</w:t>
      </w:r>
    </w:p>
    <w:p w:rsidR="00CC4F29" w:rsidRPr="00A156E3" w:rsidRDefault="00CC4F29" w:rsidP="00B95591">
      <w:pPr>
        <w:pStyle w:val="a3"/>
        <w:spacing w:line="360" w:lineRule="auto"/>
        <w:ind w:firstLine="709"/>
      </w:pPr>
      <w:r w:rsidRPr="00A156E3">
        <w:t>Импорт – это товары и услуги, приобретаемые резидентами данной страны у иностранцев. Экспорт – это продажа товаров и услуг резидентами данной страны иностранцам.</w:t>
      </w:r>
    </w:p>
    <w:p w:rsidR="00CC4F29" w:rsidRPr="00A156E3" w:rsidRDefault="00CC4F29" w:rsidP="00B95591">
      <w:pPr>
        <w:pStyle w:val="a3"/>
        <w:spacing w:line="360" w:lineRule="auto"/>
        <w:ind w:firstLine="709"/>
      </w:pPr>
      <w:r w:rsidRPr="00A156E3">
        <w:t xml:space="preserve">В </w:t>
      </w:r>
      <w:r w:rsidR="00367BDD" w:rsidRPr="00A156E3">
        <w:t>этом определении делается упор на людей-резидентов</w:t>
      </w:r>
      <w:r w:rsidR="00B95591" w:rsidRPr="00A156E3">
        <w:t xml:space="preserve"> </w:t>
      </w:r>
      <w:r w:rsidR="00367BDD" w:rsidRPr="00A156E3">
        <w:t>той или иной страны, а не на место, где они это делают.</w:t>
      </w:r>
    </w:p>
    <w:p w:rsidR="00367BDD" w:rsidRPr="00A156E3" w:rsidRDefault="00367BDD" w:rsidP="00B95591">
      <w:pPr>
        <w:pStyle w:val="a3"/>
        <w:spacing w:line="360" w:lineRule="auto"/>
        <w:ind w:firstLine="709"/>
      </w:pPr>
      <w:r w:rsidRPr="00A156E3">
        <w:t xml:space="preserve">Если, например, </w:t>
      </w:r>
      <w:r w:rsidR="006C41BE" w:rsidRPr="00A156E3">
        <w:t>белорусский</w:t>
      </w:r>
      <w:r w:rsidRPr="00A156E3">
        <w:t xml:space="preserve"> турист живет в лондонской гостинице, то эта услуга рассматривается как экспорт Англии и импорт </w:t>
      </w:r>
      <w:r w:rsidR="006C41BE" w:rsidRPr="00A156E3">
        <w:t>Белоруссии</w:t>
      </w:r>
      <w:r w:rsidRPr="00A156E3">
        <w:t xml:space="preserve">. Если </w:t>
      </w:r>
      <w:r w:rsidR="00CC4912" w:rsidRPr="00A156E3">
        <w:t>белорусская</w:t>
      </w:r>
      <w:r w:rsidRPr="00A156E3">
        <w:t xml:space="preserve"> футбольная команда играет в США, то выручка, причитающаяся команде, рассматривается как экспорт </w:t>
      </w:r>
      <w:r w:rsidR="006C41BE" w:rsidRPr="00A156E3">
        <w:t>Белоруссии</w:t>
      </w:r>
      <w:r w:rsidRPr="00A156E3">
        <w:t>.</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С учетом влияния экспорта и импорта, равновесие на рынке товаров и услуг можно записать следующим образом:</w:t>
      </w:r>
    </w:p>
    <w:p w:rsidR="00963E10" w:rsidRPr="00A156E3" w:rsidRDefault="00963E10" w:rsidP="00B95591">
      <w:pPr>
        <w:pStyle w:val="a3"/>
        <w:spacing w:line="360" w:lineRule="auto"/>
        <w:ind w:firstLine="709"/>
      </w:pPr>
    </w:p>
    <w:p w:rsidR="00367BDD" w:rsidRPr="00A156E3" w:rsidRDefault="0059209D" w:rsidP="00B95591">
      <w:pPr>
        <w:pStyle w:val="a3"/>
        <w:spacing w:line="360" w:lineRule="auto"/>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4pt">
            <v:imagedata r:id="rId7" o:title=""/>
          </v:shape>
        </w:pic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где: ЕХ – экспорт товаров из страны;</w:t>
      </w:r>
    </w:p>
    <w:p w:rsidR="00367BDD" w:rsidRPr="00A156E3" w:rsidRDefault="00367BDD" w:rsidP="00B95591">
      <w:pPr>
        <w:pStyle w:val="a3"/>
        <w:spacing w:line="360" w:lineRule="auto"/>
        <w:ind w:firstLine="709"/>
      </w:pPr>
      <w:r w:rsidRPr="00A156E3">
        <w:t>IM – импорт товаров в страну.</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Разница между ЕХ и IM называется чистым экспортом (NX), то есть:</w:t>
      </w:r>
    </w:p>
    <w:p w:rsidR="00963E10" w:rsidRPr="00A156E3" w:rsidRDefault="00963E10" w:rsidP="00B95591">
      <w:pPr>
        <w:pStyle w:val="a3"/>
        <w:spacing w:line="360" w:lineRule="auto"/>
        <w:ind w:firstLine="709"/>
      </w:pPr>
    </w:p>
    <w:p w:rsidR="00367BDD" w:rsidRPr="00A156E3" w:rsidRDefault="0059209D" w:rsidP="00B95591">
      <w:pPr>
        <w:pStyle w:val="a3"/>
        <w:spacing w:line="360" w:lineRule="auto"/>
        <w:ind w:firstLine="709"/>
      </w:pPr>
      <w:r>
        <w:pict>
          <v:shape id="_x0000_i1026" type="#_x0000_t75" style="width:83.25pt;height:24pt">
            <v:imagedata r:id="rId8" o:title=""/>
          </v:shape>
        </w:pic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ЕХ является компонентом совокупного спроса данной страны, так как представляет собой товары, производимые в данной стране и продаваемые за границу.</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IM представляет собой товары, покупаемые гражданами данной страны, но производимые в других странах и потому являющиеся частью совокупного спроса этих стран.</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Выражение (C+I+G) включает</w:t>
      </w:r>
      <w:r w:rsidR="00B95591" w:rsidRPr="00A156E3">
        <w:rPr>
          <w:sz w:val="28"/>
          <w:szCs w:val="28"/>
        </w:rPr>
        <w:t xml:space="preserve"> </w:t>
      </w:r>
      <w:r w:rsidRPr="00A156E3">
        <w:rPr>
          <w:sz w:val="28"/>
          <w:szCs w:val="28"/>
        </w:rPr>
        <w:t>все расходы домохозяйств (С), фирм (I) и государства (G), в том числе и расходы на импорт. Покажем это в развернутом виде. Для этого разложим расходы на продукцию, произведенную в открытой экономике следующим образом:</w:t>
      </w:r>
    </w:p>
    <w:p w:rsidR="00963E10" w:rsidRPr="00A156E3" w:rsidRDefault="00963E10" w:rsidP="00B95591">
      <w:pPr>
        <w:pStyle w:val="a3"/>
        <w:spacing w:line="360" w:lineRule="auto"/>
        <w:ind w:firstLine="709"/>
        <w:rPr>
          <w:b/>
          <w:bCs/>
        </w:rPr>
      </w:pPr>
    </w:p>
    <w:p w:rsidR="00367BDD" w:rsidRPr="00A156E3" w:rsidRDefault="00367BDD" w:rsidP="00B95591">
      <w:pPr>
        <w:pStyle w:val="a3"/>
        <w:spacing w:line="360" w:lineRule="auto"/>
        <w:ind w:firstLine="709"/>
        <w:rPr>
          <w:lang w:val="en-US"/>
        </w:rPr>
      </w:pPr>
      <w:r w:rsidRPr="00A156E3">
        <w:rPr>
          <w:b/>
          <w:bCs/>
          <w:lang w:val="en-US"/>
        </w:rPr>
        <w:t>C=C</w:t>
      </w:r>
      <w:r w:rsidRPr="00A156E3">
        <w:rPr>
          <w:b/>
          <w:bCs/>
          <w:vertAlign w:val="superscript"/>
          <w:lang w:val="en-US"/>
        </w:rPr>
        <w:t>d</w:t>
      </w:r>
      <w:r w:rsidRPr="00A156E3">
        <w:rPr>
          <w:b/>
          <w:bCs/>
          <w:lang w:val="en-US"/>
        </w:rPr>
        <w:t>+C</w:t>
      </w:r>
      <w:r w:rsidRPr="00A156E3">
        <w:rPr>
          <w:b/>
          <w:bCs/>
          <w:vertAlign w:val="superscript"/>
          <w:lang w:val="en-US"/>
        </w:rPr>
        <w:t>f</w:t>
      </w:r>
      <w:r w:rsidR="00B95591" w:rsidRPr="00A156E3">
        <w:rPr>
          <w:lang w:val="en-US"/>
        </w:rPr>
        <w:t xml:space="preserve"> </w:t>
      </w:r>
      <w:r w:rsidRPr="00A156E3">
        <w:rPr>
          <w:lang w:val="en-US"/>
        </w:rPr>
        <w:t>(1)</w:t>
      </w:r>
    </w:p>
    <w:p w:rsidR="00367BDD" w:rsidRPr="00A156E3" w:rsidRDefault="00367BDD" w:rsidP="00B95591">
      <w:pPr>
        <w:pStyle w:val="a3"/>
        <w:spacing w:line="360" w:lineRule="auto"/>
        <w:ind w:firstLine="709"/>
        <w:rPr>
          <w:lang w:val="en-US"/>
        </w:rPr>
      </w:pPr>
      <w:r w:rsidRPr="00A156E3">
        <w:rPr>
          <w:b/>
          <w:bCs/>
          <w:lang w:val="en-US"/>
        </w:rPr>
        <w:t>I=I</w:t>
      </w:r>
      <w:r w:rsidRPr="00A156E3">
        <w:rPr>
          <w:b/>
          <w:bCs/>
          <w:vertAlign w:val="superscript"/>
          <w:lang w:val="en-US"/>
        </w:rPr>
        <w:t>d</w:t>
      </w:r>
      <w:r w:rsidRPr="00A156E3">
        <w:rPr>
          <w:b/>
          <w:bCs/>
          <w:lang w:val="en-US"/>
        </w:rPr>
        <w:t>+I</w:t>
      </w:r>
      <w:r w:rsidRPr="00A156E3">
        <w:rPr>
          <w:b/>
          <w:bCs/>
          <w:vertAlign w:val="superscript"/>
          <w:lang w:val="en-US"/>
        </w:rPr>
        <w:t>f</w:t>
      </w:r>
      <w:r w:rsidR="00B95591" w:rsidRPr="00A156E3">
        <w:rPr>
          <w:lang w:val="en-US"/>
        </w:rPr>
        <w:t xml:space="preserve"> </w:t>
      </w:r>
      <w:r w:rsidRPr="00A156E3">
        <w:rPr>
          <w:lang w:val="en-US"/>
        </w:rPr>
        <w:t>(2)</w:t>
      </w:r>
    </w:p>
    <w:p w:rsidR="00367BDD" w:rsidRPr="00A156E3" w:rsidRDefault="00367BDD" w:rsidP="00B95591">
      <w:pPr>
        <w:pStyle w:val="a3"/>
        <w:spacing w:line="360" w:lineRule="auto"/>
        <w:ind w:firstLine="709"/>
      </w:pPr>
      <w:r w:rsidRPr="00A156E3">
        <w:rPr>
          <w:b/>
          <w:bCs/>
        </w:rPr>
        <w:t>G=G</w:t>
      </w:r>
      <w:r w:rsidRPr="00A156E3">
        <w:rPr>
          <w:b/>
          <w:bCs/>
          <w:vertAlign w:val="superscript"/>
        </w:rPr>
        <w:t>d</w:t>
      </w:r>
      <w:r w:rsidRPr="00A156E3">
        <w:rPr>
          <w:b/>
          <w:bCs/>
        </w:rPr>
        <w:t>+G</w:t>
      </w:r>
      <w:r w:rsidRPr="00A156E3">
        <w:rPr>
          <w:b/>
          <w:bCs/>
          <w:vertAlign w:val="superscript"/>
        </w:rPr>
        <w:t>f</w:t>
      </w:r>
      <w:r w:rsidR="00B95591" w:rsidRPr="00A156E3">
        <w:t xml:space="preserve"> </w:t>
      </w:r>
      <w:r w:rsidRPr="00A156E3">
        <w:t>(3)</w: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EX – экспорт товаров и услуг произведенных внутри страны.</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где: C, I, G – соответственно: потребление, инвестиции и государственные закупки товаров и услуг, произведенных внутри страны;</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С</w:t>
      </w:r>
      <w:r w:rsidRPr="00A156E3">
        <w:rPr>
          <w:sz w:val="28"/>
          <w:szCs w:val="28"/>
          <w:vertAlign w:val="superscript"/>
        </w:rPr>
        <w:t>f</w:t>
      </w:r>
      <w:r w:rsidRPr="00A156E3">
        <w:rPr>
          <w:sz w:val="28"/>
          <w:szCs w:val="28"/>
        </w:rPr>
        <w:t xml:space="preserve"> – потребление товаров и услуг, произведенных за рубежом;</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I</w:t>
      </w:r>
      <w:r w:rsidRPr="00A156E3">
        <w:rPr>
          <w:sz w:val="28"/>
          <w:szCs w:val="28"/>
          <w:vertAlign w:val="superscript"/>
        </w:rPr>
        <w:t>f</w:t>
      </w:r>
      <w:r w:rsidRPr="00A156E3">
        <w:rPr>
          <w:sz w:val="28"/>
          <w:szCs w:val="28"/>
        </w:rPr>
        <w:t xml:space="preserve"> – инвестиционные расходы на товары и услуги, произведенные за рубежом;</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G</w:t>
      </w:r>
      <w:r w:rsidRPr="00A156E3">
        <w:rPr>
          <w:sz w:val="28"/>
          <w:szCs w:val="28"/>
          <w:vertAlign w:val="superscript"/>
        </w:rPr>
        <w:t>f</w:t>
      </w:r>
      <w:r w:rsidRPr="00A156E3">
        <w:rPr>
          <w:sz w:val="28"/>
          <w:szCs w:val="28"/>
        </w:rPr>
        <w:t xml:space="preserve"> -</w:t>
      </w:r>
      <w:r w:rsidR="00B95591" w:rsidRPr="00A156E3">
        <w:rPr>
          <w:sz w:val="28"/>
          <w:szCs w:val="28"/>
        </w:rPr>
        <w:t xml:space="preserve"> </w:t>
      </w:r>
      <w:r w:rsidRPr="00A156E3">
        <w:rPr>
          <w:sz w:val="28"/>
          <w:szCs w:val="28"/>
        </w:rPr>
        <w:t>государственные закупки товаров и услуг, произведенных за рубежом.</w:t>
      </w:r>
    </w:p>
    <w:p w:rsidR="00963E10"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 xml:space="preserve">Сумма трех компонентов </w:t>
      </w:r>
      <w:r w:rsidRPr="00A156E3">
        <w:rPr>
          <w:b/>
          <w:bCs/>
          <w:sz w:val="28"/>
          <w:szCs w:val="28"/>
        </w:rPr>
        <w:t>(С</w:t>
      </w:r>
      <w:r w:rsidRPr="00A156E3">
        <w:rPr>
          <w:b/>
          <w:bCs/>
          <w:sz w:val="28"/>
          <w:szCs w:val="28"/>
          <w:vertAlign w:val="superscript"/>
        </w:rPr>
        <w:t>f</w:t>
      </w:r>
      <w:r w:rsidRPr="00A156E3">
        <w:rPr>
          <w:b/>
          <w:bCs/>
          <w:sz w:val="28"/>
          <w:szCs w:val="28"/>
        </w:rPr>
        <w:t>+I</w:t>
      </w:r>
      <w:r w:rsidRPr="00A156E3">
        <w:rPr>
          <w:b/>
          <w:bCs/>
          <w:sz w:val="28"/>
          <w:szCs w:val="28"/>
          <w:vertAlign w:val="superscript"/>
        </w:rPr>
        <w:t>f</w:t>
      </w:r>
      <w:r w:rsidRPr="00A156E3">
        <w:rPr>
          <w:b/>
          <w:bCs/>
          <w:sz w:val="28"/>
          <w:szCs w:val="28"/>
        </w:rPr>
        <w:t>+G</w:t>
      </w:r>
      <w:r w:rsidRPr="00A156E3">
        <w:rPr>
          <w:b/>
          <w:bCs/>
          <w:sz w:val="28"/>
          <w:szCs w:val="28"/>
          <w:vertAlign w:val="superscript"/>
        </w:rPr>
        <w:t>f</w:t>
      </w:r>
      <w:r w:rsidRPr="00A156E3">
        <w:rPr>
          <w:b/>
          <w:bCs/>
          <w:sz w:val="28"/>
          <w:szCs w:val="28"/>
        </w:rPr>
        <w:t xml:space="preserve">) </w:t>
      </w:r>
      <w:r w:rsidRPr="00A156E3">
        <w:rPr>
          <w:sz w:val="28"/>
          <w:szCs w:val="28"/>
        </w:rPr>
        <w:t xml:space="preserve">отражает величину импорта, то есть </w: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b/>
          <w:bCs/>
          <w:sz w:val="28"/>
          <w:szCs w:val="28"/>
        </w:rPr>
        <w:t>С</w:t>
      </w:r>
      <w:r w:rsidRPr="00A156E3">
        <w:rPr>
          <w:b/>
          <w:bCs/>
          <w:sz w:val="28"/>
          <w:szCs w:val="28"/>
          <w:vertAlign w:val="superscript"/>
        </w:rPr>
        <w:t>f</w:t>
      </w:r>
      <w:r w:rsidRPr="00A156E3">
        <w:rPr>
          <w:b/>
          <w:bCs/>
          <w:sz w:val="28"/>
          <w:szCs w:val="28"/>
        </w:rPr>
        <w:t>+I</w:t>
      </w:r>
      <w:r w:rsidRPr="00A156E3">
        <w:rPr>
          <w:b/>
          <w:bCs/>
          <w:sz w:val="28"/>
          <w:szCs w:val="28"/>
          <w:vertAlign w:val="superscript"/>
        </w:rPr>
        <w:t>f</w:t>
      </w:r>
      <w:r w:rsidRPr="00A156E3">
        <w:rPr>
          <w:b/>
          <w:bCs/>
          <w:sz w:val="28"/>
          <w:szCs w:val="28"/>
        </w:rPr>
        <w:t>+G</w:t>
      </w:r>
      <w:r w:rsidRPr="00A156E3">
        <w:rPr>
          <w:b/>
          <w:bCs/>
          <w:sz w:val="28"/>
          <w:szCs w:val="28"/>
          <w:vertAlign w:val="superscript"/>
        </w:rPr>
        <w:t>f</w:t>
      </w:r>
      <w:r w:rsidRPr="00A156E3">
        <w:rPr>
          <w:b/>
          <w:bCs/>
          <w:sz w:val="28"/>
          <w:szCs w:val="28"/>
        </w:rPr>
        <w:t>=IM</w:t>
      </w:r>
      <w:r w:rsidR="00B95591" w:rsidRPr="00A156E3">
        <w:rPr>
          <w:sz w:val="28"/>
          <w:szCs w:val="28"/>
        </w:rPr>
        <w:t xml:space="preserve"> </w:t>
      </w:r>
      <w:r w:rsidRPr="00A156E3">
        <w:rPr>
          <w:sz w:val="28"/>
          <w:szCs w:val="28"/>
        </w:rPr>
        <w:t>(4).</w: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Теперь расходы на продукцию, произведенную в открытой экономике, представим следующим образом:</w:t>
      </w:r>
    </w:p>
    <w:p w:rsidR="00367BDD" w:rsidRPr="00A156E3" w:rsidRDefault="00367BDD"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3"/>
        <w:spacing w:line="360" w:lineRule="auto"/>
        <w:ind w:firstLine="709"/>
      </w:pPr>
      <w:r w:rsidRPr="00A156E3">
        <w:rPr>
          <w:b/>
          <w:bCs/>
        </w:rPr>
        <w:t>Y=C</w:t>
      </w:r>
      <w:r w:rsidRPr="00A156E3">
        <w:rPr>
          <w:b/>
          <w:bCs/>
          <w:vertAlign w:val="superscript"/>
        </w:rPr>
        <w:t>d</w:t>
      </w:r>
      <w:r w:rsidRPr="00A156E3">
        <w:rPr>
          <w:b/>
          <w:bCs/>
        </w:rPr>
        <w:t>+I</w:t>
      </w:r>
      <w:r w:rsidRPr="00A156E3">
        <w:rPr>
          <w:b/>
          <w:bCs/>
          <w:vertAlign w:val="superscript"/>
        </w:rPr>
        <w:t>d</w:t>
      </w:r>
      <w:r w:rsidRPr="00A156E3">
        <w:rPr>
          <w:b/>
          <w:bCs/>
        </w:rPr>
        <w:t>+G</w:t>
      </w:r>
      <w:r w:rsidRPr="00A156E3">
        <w:rPr>
          <w:b/>
          <w:bCs/>
          <w:vertAlign w:val="superscript"/>
        </w:rPr>
        <w:t>d</w:t>
      </w:r>
      <w:r w:rsidRPr="00A156E3">
        <w:rPr>
          <w:b/>
          <w:bCs/>
        </w:rPr>
        <w:t>+EX</w:t>
      </w:r>
      <w:r w:rsidR="00B95591" w:rsidRPr="00A156E3">
        <w:t xml:space="preserve"> </w:t>
      </w:r>
      <w:r w:rsidRPr="00A156E3">
        <w:t>(5)</w:t>
      </w:r>
    </w:p>
    <w:p w:rsidR="00367BDD" w:rsidRPr="00A156E3" w:rsidRDefault="00367BDD"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Первые три слагаемых отражают внутренние расходы на товары и услуги, а последние – иностранные расходы на товары и услуги, произведенные внутри страны.</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Перепишем уравнение (5) с учетом уравнений (1), (2) и (3):</w:t>
      </w:r>
    </w:p>
    <w:p w:rsidR="00963E10" w:rsidRPr="00A156E3" w:rsidRDefault="00963E10" w:rsidP="00B95591">
      <w:pPr>
        <w:pStyle w:val="a3"/>
        <w:spacing w:line="360" w:lineRule="auto"/>
        <w:ind w:firstLine="709"/>
        <w:rPr>
          <w:b/>
          <w:bCs/>
        </w:rPr>
      </w:pPr>
    </w:p>
    <w:p w:rsidR="00367BDD" w:rsidRPr="00A156E3" w:rsidRDefault="00367BDD" w:rsidP="00B95591">
      <w:pPr>
        <w:pStyle w:val="a3"/>
        <w:spacing w:line="360" w:lineRule="auto"/>
        <w:ind w:firstLine="709"/>
        <w:rPr>
          <w:lang w:val="en-US"/>
        </w:rPr>
      </w:pPr>
      <w:r w:rsidRPr="00A156E3">
        <w:rPr>
          <w:b/>
          <w:bCs/>
          <w:lang w:val="en-US"/>
        </w:rPr>
        <w:t>Y=(C-C</w:t>
      </w:r>
      <w:r w:rsidRPr="00A156E3">
        <w:rPr>
          <w:b/>
          <w:bCs/>
          <w:vertAlign w:val="superscript"/>
          <w:lang w:val="en-US"/>
        </w:rPr>
        <w:t>f</w:t>
      </w:r>
      <w:r w:rsidRPr="00A156E3">
        <w:rPr>
          <w:b/>
          <w:bCs/>
          <w:lang w:val="en-US"/>
        </w:rPr>
        <w:t>)+(I-I</w:t>
      </w:r>
      <w:r w:rsidRPr="00A156E3">
        <w:rPr>
          <w:b/>
          <w:bCs/>
          <w:vertAlign w:val="superscript"/>
          <w:lang w:val="en-US"/>
        </w:rPr>
        <w:t>f</w:t>
      </w:r>
      <w:r w:rsidRPr="00A156E3">
        <w:rPr>
          <w:b/>
          <w:bCs/>
          <w:lang w:val="en-US"/>
        </w:rPr>
        <w:t>)+(G-G</w:t>
      </w:r>
      <w:r w:rsidRPr="00A156E3">
        <w:rPr>
          <w:b/>
          <w:bCs/>
          <w:vertAlign w:val="superscript"/>
          <w:lang w:val="en-US"/>
        </w:rPr>
        <w:t>f</w:t>
      </w:r>
      <w:r w:rsidRPr="00A156E3">
        <w:rPr>
          <w:b/>
          <w:bCs/>
          <w:lang w:val="en-US"/>
        </w:rPr>
        <w:t>)+EX</w:t>
      </w:r>
      <w:r w:rsidR="00B95591" w:rsidRPr="00A156E3">
        <w:rPr>
          <w:lang w:val="en-US"/>
        </w:rPr>
        <w:t xml:space="preserve"> </w:t>
      </w:r>
      <w:r w:rsidRPr="00A156E3">
        <w:rPr>
          <w:lang w:val="en-US"/>
        </w:rPr>
        <w:t>(6).</w: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Раскроем скобки и преобразуем уравнение (6):</w:t>
      </w:r>
    </w:p>
    <w:p w:rsidR="00963E10" w:rsidRPr="00A156E3" w:rsidRDefault="00963E10" w:rsidP="00B95591">
      <w:pPr>
        <w:pStyle w:val="a3"/>
        <w:spacing w:line="360" w:lineRule="auto"/>
        <w:ind w:firstLine="709"/>
        <w:rPr>
          <w:b/>
          <w:bCs/>
        </w:rPr>
      </w:pPr>
    </w:p>
    <w:p w:rsidR="00367BDD" w:rsidRPr="00A156E3" w:rsidRDefault="00367BDD" w:rsidP="00B95591">
      <w:pPr>
        <w:pStyle w:val="a3"/>
        <w:spacing w:line="360" w:lineRule="auto"/>
        <w:ind w:firstLine="709"/>
        <w:rPr>
          <w:lang w:val="en-US"/>
        </w:rPr>
      </w:pPr>
      <w:r w:rsidRPr="00A156E3">
        <w:rPr>
          <w:b/>
          <w:bCs/>
          <w:lang w:val="en-US"/>
        </w:rPr>
        <w:t>Y=C+I+G+EX-(C</w:t>
      </w:r>
      <w:r w:rsidRPr="00A156E3">
        <w:rPr>
          <w:b/>
          <w:bCs/>
          <w:vertAlign w:val="superscript"/>
          <w:lang w:val="en-US"/>
        </w:rPr>
        <w:t>f</w:t>
      </w:r>
      <w:r w:rsidRPr="00A156E3">
        <w:rPr>
          <w:b/>
          <w:bCs/>
          <w:lang w:val="en-US"/>
        </w:rPr>
        <w:t>+I</w:t>
      </w:r>
      <w:r w:rsidRPr="00A156E3">
        <w:rPr>
          <w:b/>
          <w:bCs/>
          <w:vertAlign w:val="superscript"/>
          <w:lang w:val="en-US"/>
        </w:rPr>
        <w:t>f</w:t>
      </w:r>
      <w:r w:rsidRPr="00A156E3">
        <w:rPr>
          <w:b/>
          <w:bCs/>
          <w:lang w:val="en-US"/>
        </w:rPr>
        <w:t>+G</w:t>
      </w:r>
      <w:r w:rsidRPr="00A156E3">
        <w:rPr>
          <w:b/>
          <w:bCs/>
          <w:vertAlign w:val="superscript"/>
          <w:lang w:val="en-US"/>
        </w:rPr>
        <w:t>F</w:t>
      </w:r>
      <w:r w:rsidRPr="00A156E3">
        <w:rPr>
          <w:b/>
          <w:bCs/>
          <w:lang w:val="en-US"/>
        </w:rPr>
        <w:t xml:space="preserve">) </w: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или учитывая уравнение (4) получаем:</w:t>
      </w:r>
    </w:p>
    <w:p w:rsidR="00963E10" w:rsidRPr="00A156E3" w:rsidRDefault="00963E10" w:rsidP="00B95591">
      <w:pPr>
        <w:pStyle w:val="a3"/>
        <w:spacing w:line="360" w:lineRule="auto"/>
        <w:ind w:firstLine="709"/>
        <w:rPr>
          <w:b/>
          <w:bCs/>
        </w:rPr>
      </w:pPr>
    </w:p>
    <w:p w:rsidR="00367BDD" w:rsidRPr="00A156E3" w:rsidRDefault="00367BDD" w:rsidP="00B95591">
      <w:pPr>
        <w:pStyle w:val="a3"/>
        <w:spacing w:line="360" w:lineRule="auto"/>
        <w:ind w:firstLine="709"/>
      </w:pPr>
      <w:r w:rsidRPr="00A156E3">
        <w:rPr>
          <w:b/>
          <w:bCs/>
        </w:rPr>
        <w:t>Y=C+I+G+EX-IM</w:t>
      </w:r>
    </w:p>
    <w:p w:rsidR="00963E10" w:rsidRPr="00A156E3" w:rsidRDefault="00963E10"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 xml:space="preserve">И, наконец, зная что </w:t>
      </w:r>
      <w:r w:rsidRPr="00A156E3">
        <w:rPr>
          <w:b/>
          <w:bCs/>
          <w:sz w:val="28"/>
          <w:szCs w:val="28"/>
        </w:rPr>
        <w:t>EX-IM=NX</w:t>
      </w:r>
      <w:r w:rsidRPr="00A156E3">
        <w:rPr>
          <w:sz w:val="28"/>
          <w:szCs w:val="28"/>
        </w:rPr>
        <w:t>, получаем:</w:t>
      </w:r>
    </w:p>
    <w:p w:rsidR="00963E10" w:rsidRPr="00A156E3" w:rsidRDefault="00963E10" w:rsidP="00B95591">
      <w:pPr>
        <w:pStyle w:val="a3"/>
        <w:spacing w:line="360" w:lineRule="auto"/>
        <w:ind w:firstLine="709"/>
      </w:pPr>
    </w:p>
    <w:p w:rsidR="00367BDD" w:rsidRPr="00A156E3" w:rsidRDefault="0059209D" w:rsidP="00B95591">
      <w:pPr>
        <w:pStyle w:val="a3"/>
        <w:spacing w:line="360" w:lineRule="auto"/>
        <w:ind w:firstLine="709"/>
      </w:pPr>
      <w:r>
        <w:pict>
          <v:shape id="_x0000_i1027" type="#_x0000_t75" style="width:105.75pt;height:24pt">
            <v:imagedata r:id="rId9" o:title=""/>
          </v:shape>
        </w:pict>
      </w:r>
    </w:p>
    <w:p w:rsidR="00367BDD" w:rsidRPr="00A156E3" w:rsidRDefault="00367BDD" w:rsidP="00B95591">
      <w:pPr>
        <w:pStyle w:val="a5"/>
        <w:spacing w:before="0" w:beforeAutospacing="0" w:after="0" w:afterAutospacing="0" w:line="360" w:lineRule="auto"/>
        <w:ind w:firstLine="709"/>
        <w:jc w:val="both"/>
        <w:rPr>
          <w:sz w:val="28"/>
          <w:szCs w:val="28"/>
        </w:rPr>
      </w:pP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Это уравнение называется основным макроэкономическим тождеством. Он учитывает все взаимосвязи в экономике страны, в том числе и с внешним миром, через внешнюю торговлю.</w:t>
      </w:r>
    </w:p>
    <w:p w:rsidR="00367BDD"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Макроэкономическое тождество, с акцентом на чистый экспорт выглядит так:</w:t>
      </w:r>
    </w:p>
    <w:p w:rsidR="00963E10" w:rsidRPr="00A156E3" w:rsidRDefault="00963E10" w:rsidP="00B95591">
      <w:pPr>
        <w:pStyle w:val="a3"/>
        <w:spacing w:line="360" w:lineRule="auto"/>
        <w:ind w:firstLine="709"/>
        <w:rPr>
          <w:b/>
          <w:bCs/>
        </w:rPr>
      </w:pPr>
    </w:p>
    <w:p w:rsidR="00367BDD" w:rsidRPr="00A156E3" w:rsidRDefault="00367BDD" w:rsidP="00B95591">
      <w:pPr>
        <w:pStyle w:val="a3"/>
        <w:spacing w:line="360" w:lineRule="auto"/>
        <w:ind w:firstLine="709"/>
      </w:pPr>
      <w:r w:rsidRPr="00A156E3">
        <w:rPr>
          <w:b/>
          <w:bCs/>
        </w:rPr>
        <w:t>NX=Y-(C+I+G)</w:t>
      </w:r>
    </w:p>
    <w:p w:rsidR="00963E10" w:rsidRPr="00A156E3" w:rsidRDefault="00963E10" w:rsidP="00B95591">
      <w:pPr>
        <w:pStyle w:val="a5"/>
        <w:spacing w:before="0" w:beforeAutospacing="0" w:after="0" w:afterAutospacing="0" w:line="360" w:lineRule="auto"/>
        <w:ind w:firstLine="709"/>
        <w:jc w:val="both"/>
        <w:rPr>
          <w:sz w:val="28"/>
          <w:szCs w:val="28"/>
        </w:rPr>
      </w:pPr>
    </w:p>
    <w:p w:rsidR="002D7F90" w:rsidRPr="00A156E3" w:rsidRDefault="00367BDD" w:rsidP="00B95591">
      <w:pPr>
        <w:pStyle w:val="a5"/>
        <w:spacing w:before="0" w:beforeAutospacing="0" w:after="0" w:afterAutospacing="0" w:line="360" w:lineRule="auto"/>
        <w:ind w:firstLine="709"/>
        <w:jc w:val="both"/>
        <w:rPr>
          <w:sz w:val="28"/>
          <w:szCs w:val="28"/>
        </w:rPr>
      </w:pPr>
      <w:r w:rsidRPr="00A156E3">
        <w:rPr>
          <w:sz w:val="28"/>
          <w:szCs w:val="28"/>
        </w:rPr>
        <w:t>Данная форма записи показывает потенциальные возможности внешнеторгового оборота страны.</w:t>
      </w:r>
    </w:p>
    <w:p w:rsidR="002D7F90" w:rsidRPr="00A156E3" w:rsidRDefault="002D7F90" w:rsidP="00B95591">
      <w:pPr>
        <w:pStyle w:val="a5"/>
        <w:spacing w:before="0" w:beforeAutospacing="0" w:after="0" w:afterAutospacing="0" w:line="360" w:lineRule="auto"/>
        <w:ind w:firstLine="709"/>
        <w:jc w:val="both"/>
        <w:rPr>
          <w:sz w:val="28"/>
          <w:szCs w:val="28"/>
        </w:rPr>
      </w:pPr>
      <w:r w:rsidRPr="00A156E3">
        <w:rPr>
          <w:sz w:val="28"/>
          <w:szCs w:val="28"/>
        </w:rPr>
        <w:t>Влияние внешней торговли на равновесный ВНП рассматривается через Кейнсианскую теорию, «Кейнсианский крест».</w:t>
      </w:r>
    </w:p>
    <w:p w:rsidR="002D7F90" w:rsidRPr="00A156E3" w:rsidRDefault="002D7F90" w:rsidP="00B95591">
      <w:pPr>
        <w:spacing w:line="360" w:lineRule="auto"/>
        <w:ind w:firstLine="709"/>
        <w:jc w:val="both"/>
        <w:rPr>
          <w:sz w:val="28"/>
          <w:szCs w:val="28"/>
        </w:rPr>
      </w:pPr>
      <w:r w:rsidRPr="00A156E3">
        <w:rPr>
          <w:sz w:val="28"/>
          <w:szCs w:val="28"/>
        </w:rPr>
        <w:t xml:space="preserve">От англ. </w:t>
      </w:r>
      <w:r w:rsidRPr="00A156E3">
        <w:rPr>
          <w:sz w:val="28"/>
          <w:szCs w:val="28"/>
          <w:lang w:val="en-US"/>
        </w:rPr>
        <w:t>Keynesian</w:t>
      </w:r>
      <w:r w:rsidRPr="00A156E3">
        <w:rPr>
          <w:sz w:val="28"/>
          <w:szCs w:val="28"/>
        </w:rPr>
        <w:t xml:space="preserve"> </w:t>
      </w:r>
      <w:r w:rsidRPr="00A156E3">
        <w:rPr>
          <w:sz w:val="28"/>
          <w:szCs w:val="28"/>
          <w:lang w:val="en-US"/>
        </w:rPr>
        <w:t>theory</w:t>
      </w:r>
      <w:r w:rsidRPr="00A156E3">
        <w:rPr>
          <w:sz w:val="28"/>
          <w:szCs w:val="28"/>
        </w:rPr>
        <w:t xml:space="preserve"> - это</w:t>
      </w:r>
      <w:r w:rsidR="00B95591" w:rsidRPr="00A156E3">
        <w:rPr>
          <w:sz w:val="28"/>
          <w:szCs w:val="28"/>
        </w:rPr>
        <w:t xml:space="preserve"> </w:t>
      </w:r>
      <w:r w:rsidRPr="00A156E3">
        <w:rPr>
          <w:sz w:val="28"/>
          <w:szCs w:val="28"/>
        </w:rPr>
        <w:t xml:space="preserve">теория макроэкономического равновесия, которое достигается благодаря активному стимулированию эффективного спроса путем государственного вмешательства в виде налогово-бюджетной (фискальной) и кредитно-денежной политики. Теория, созданная англ. экономистом Джоном Мейнардом Кейнсом (1883-1946), нашла отражение в его гл. труде «Общая теория занятости, процента и денег» (1936). Этот новый подход в экономической теории (необходимость гос. вмешательства в экономику на макроуровне для стабилизации внутренне неустойчивой экономики) получил название «кейнсианс-кая революция». В К. модели фискальная политика рассматривается как наиболее эффективное средство макроэкономич. стабилизации, поскольку гос. расходы непосредственно влияют на величину совокупного спроса. Налоги эффективно воздействуют на потребление и инвестиции. Кредитно-денежной (монетарной) политике отводится вторичная роль, т.к. для нее характерен сложный передаточный механизм: изменение ден. массы влияет на динамику процентной ставки, от к-рой зависят инвестиционные расходы, влияющие в свою очередь на объем ВНП. В К. модели осн. является уравнение совокупных расходов: </w:t>
      </w:r>
      <w:r w:rsidRPr="00A156E3">
        <w:rPr>
          <w:sz w:val="28"/>
          <w:szCs w:val="28"/>
          <w:lang w:val="en-US"/>
        </w:rPr>
        <w:t>Y</w:t>
      </w:r>
      <w:r w:rsidRPr="00A156E3">
        <w:rPr>
          <w:sz w:val="28"/>
          <w:szCs w:val="28"/>
        </w:rPr>
        <w:t xml:space="preserve"> = С + </w:t>
      </w:r>
      <w:r w:rsidRPr="00A156E3">
        <w:rPr>
          <w:sz w:val="28"/>
          <w:szCs w:val="28"/>
          <w:lang w:val="en-US"/>
        </w:rPr>
        <w:t>I</w:t>
      </w:r>
      <w:r w:rsidRPr="00A156E3">
        <w:rPr>
          <w:sz w:val="28"/>
          <w:szCs w:val="28"/>
        </w:rPr>
        <w:t xml:space="preserve"> + </w:t>
      </w:r>
      <w:r w:rsidRPr="00A156E3">
        <w:rPr>
          <w:sz w:val="28"/>
          <w:szCs w:val="28"/>
          <w:lang w:val="en-US"/>
        </w:rPr>
        <w:t>G</w:t>
      </w:r>
      <w:r w:rsidRPr="00A156E3">
        <w:rPr>
          <w:sz w:val="28"/>
          <w:szCs w:val="28"/>
        </w:rPr>
        <w:t xml:space="preserve"> + Хп, где С - личные потребительские расходы; </w:t>
      </w:r>
      <w:r w:rsidRPr="00A156E3">
        <w:rPr>
          <w:sz w:val="28"/>
          <w:szCs w:val="28"/>
          <w:lang w:val="en-US"/>
        </w:rPr>
        <w:t>I</w:t>
      </w:r>
      <w:r w:rsidRPr="00A156E3">
        <w:rPr>
          <w:sz w:val="28"/>
          <w:szCs w:val="28"/>
        </w:rPr>
        <w:t xml:space="preserve"> - валовые инвестиции; </w:t>
      </w:r>
      <w:r w:rsidRPr="00A156E3">
        <w:rPr>
          <w:sz w:val="28"/>
          <w:szCs w:val="28"/>
          <w:lang w:val="en-US"/>
        </w:rPr>
        <w:t>G</w:t>
      </w:r>
      <w:r w:rsidRPr="00A156E3">
        <w:rPr>
          <w:sz w:val="28"/>
          <w:szCs w:val="28"/>
        </w:rPr>
        <w:t xml:space="preserve"> - государственные закупки товаров и услуг; Хп- чистый экспорт. Автономно формирующиеся планы расходов домашних хозяйств, фирм-производителей и правительств, органов создают недостаточный спрос на товары и услуги, к-рые экономич. система в состоянии произвести в условиях полной занятости. В результате макроэкономич. равновесие достигается на уровне неполной занятости ресурсов в условиях безработицы. Осн. причина этого - несовпадение инвестиций и сбережений, к-рые осуществляются разными экономич. агентами по разл. мотивам. «Кейнсианский крест» (его также называют «Крест Самуэльсона», т.к. он первым предложил такую графич. интерпретацию), отражает уровень равновесия экономич. системы как точки пересечения функции планируемых расходов и функции нац. продукта. Уо </w:t>
      </w:r>
      <w:r w:rsidRPr="00A156E3">
        <w:rPr>
          <w:sz w:val="28"/>
          <w:szCs w:val="28"/>
          <w:lang w:val="en-US"/>
        </w:rPr>
        <w:t>Y</w:t>
      </w:r>
      <w:r w:rsidRPr="00A156E3">
        <w:rPr>
          <w:sz w:val="28"/>
          <w:szCs w:val="28"/>
        </w:rPr>
        <w:t xml:space="preserve"> Линия планируемых расходов пересекает линию нац. продукта в точке, где будет достигнуто макроравновесие. Гос-во должно проводить активную экономич. политику, направленную на увеличение совокупных расходов с целью достижения равновесия при полной занятости ресурсов. Стимулирующая фискальная политика предполагает увеличение гос. расходов и снижение налогов. Дефицит гос. бюджета, возникающий при такой политике, в К. модели может покрываться кредитно-ден. эмиссией. Небольшие темпы инфляции, сопровождающие дефицитную политику, являются стимулирующими. Кредитно-ден. политика в К. теории направлена на изменение учетной ставки (ставки рефинансирования) с целью воздействия на уровень инвестиций. Модель стимулирующей политики предполагает снижение учетной ставки ради роста инвестиций. В дальнейшем развитии К. теории возникли модели циклического регулирования. В К. теории спроса на деньги в отличие от классической количественной теории денег гл. роль отводится норме процента. Кейнс рассматривал деньги как один из типов богатства и утверждал, что та часть портфеля активов, к-рую экономические агенты желают сохранить в форме денег, зависит от их оценки ликвидности. Хранение денег в виде наличности связано с определ. издержками. Они равны проценту, к-рый можно было бы получить, положив деньги в банк или использовав их на покупку других финанс. активов. Теория предпочтения ликвидности выделяет три мотива, побуждающие людей хранить часть денег в виде наличности: трансакционный мотив - потребность в наличности для текущих сделок; мотив предосторожности - хранение определ. суммы наличности на случай непредвиденных обстоятельств в будущем; спекулятивный мотив - желание избежать потерь капитала, вызываемых хранением активов в форме ценных бумаг в период ожидаемого повышения нормы ссудного процента. Функция спроса на реальные ден. остатки: </w:t>
      </w:r>
      <w:r w:rsidRPr="00A156E3">
        <w:rPr>
          <w:sz w:val="28"/>
          <w:szCs w:val="28"/>
          <w:lang w:val="en-US"/>
        </w:rPr>
        <w:t>L</w:t>
      </w:r>
      <w:r w:rsidRPr="00A156E3">
        <w:rPr>
          <w:sz w:val="28"/>
          <w:szCs w:val="28"/>
        </w:rPr>
        <w:t xml:space="preserve"> = </w:t>
      </w:r>
      <w:r w:rsidRPr="00A156E3">
        <w:rPr>
          <w:sz w:val="28"/>
          <w:szCs w:val="28"/>
          <w:lang w:val="en-US"/>
        </w:rPr>
        <w:t>L</w:t>
      </w:r>
      <w:r w:rsidRPr="00A156E3">
        <w:rPr>
          <w:sz w:val="28"/>
          <w:szCs w:val="28"/>
        </w:rPr>
        <w:t>(</w:t>
      </w:r>
      <w:r w:rsidRPr="00A156E3">
        <w:rPr>
          <w:sz w:val="28"/>
          <w:szCs w:val="28"/>
          <w:lang w:val="en-US"/>
        </w:rPr>
        <w:t>i</w:t>
      </w:r>
      <w:r w:rsidRPr="00A156E3">
        <w:rPr>
          <w:sz w:val="28"/>
          <w:szCs w:val="28"/>
        </w:rPr>
        <w:t xml:space="preserve">, </w:t>
      </w:r>
      <w:r w:rsidRPr="00A156E3">
        <w:rPr>
          <w:sz w:val="28"/>
          <w:szCs w:val="28"/>
          <w:lang w:val="en-US"/>
        </w:rPr>
        <w:t>Y</w:t>
      </w:r>
      <w:r w:rsidRPr="00A156E3">
        <w:rPr>
          <w:sz w:val="28"/>
          <w:szCs w:val="28"/>
        </w:rPr>
        <w:t xml:space="preserve">), где </w:t>
      </w:r>
      <w:r w:rsidRPr="00A156E3">
        <w:rPr>
          <w:sz w:val="28"/>
          <w:szCs w:val="28"/>
          <w:lang w:val="en-US"/>
        </w:rPr>
        <w:t>L</w:t>
      </w:r>
      <w:r w:rsidRPr="00A156E3">
        <w:rPr>
          <w:sz w:val="28"/>
          <w:szCs w:val="28"/>
        </w:rPr>
        <w:t xml:space="preserve"> - спрос на реальные ден. остатки; </w:t>
      </w:r>
      <w:r w:rsidRPr="00A156E3">
        <w:rPr>
          <w:sz w:val="28"/>
          <w:szCs w:val="28"/>
          <w:lang w:val="en-US"/>
        </w:rPr>
        <w:t>i</w:t>
      </w:r>
      <w:r w:rsidRPr="00A156E3">
        <w:rPr>
          <w:sz w:val="28"/>
          <w:szCs w:val="28"/>
        </w:rPr>
        <w:t xml:space="preserve"> - номинальная ставка процента, </w:t>
      </w:r>
      <w:r w:rsidRPr="00A156E3">
        <w:rPr>
          <w:sz w:val="28"/>
          <w:szCs w:val="28"/>
          <w:lang w:val="en-US"/>
        </w:rPr>
        <w:t>Y</w:t>
      </w:r>
      <w:r w:rsidRPr="00A156E3">
        <w:rPr>
          <w:sz w:val="28"/>
          <w:szCs w:val="28"/>
        </w:rPr>
        <w:t xml:space="preserve"> - реальный доход. Чем выше ставка процента, тем больше потери потенциального дохода, тем выше альтернативная стоимость хранения денег в виде наличности, тем ниже спрос на наличные деньги.</w:t>
      </w:r>
    </w:p>
    <w:p w:rsidR="002D7F90" w:rsidRPr="00A156E3" w:rsidRDefault="002D7F90" w:rsidP="00B95591">
      <w:pPr>
        <w:spacing w:line="360" w:lineRule="auto"/>
        <w:ind w:firstLine="709"/>
        <w:jc w:val="both"/>
        <w:rPr>
          <w:sz w:val="28"/>
          <w:szCs w:val="28"/>
        </w:rPr>
      </w:pPr>
      <w:r w:rsidRPr="00A156E3">
        <w:rPr>
          <w:sz w:val="28"/>
          <w:szCs w:val="28"/>
        </w:rPr>
        <w:t>Таким образом, структура внешней торговли является важным фактором, способным воздействовать на уровень экономического развития страны и жизненный уровень населения.</w:t>
      </w:r>
    </w:p>
    <w:p w:rsidR="002D7F90" w:rsidRPr="00A156E3" w:rsidRDefault="002D7F90" w:rsidP="00B95591">
      <w:pPr>
        <w:spacing w:line="360" w:lineRule="auto"/>
        <w:ind w:firstLine="709"/>
        <w:jc w:val="both"/>
        <w:rPr>
          <w:sz w:val="28"/>
          <w:szCs w:val="28"/>
        </w:rPr>
      </w:pPr>
    </w:p>
    <w:p w:rsidR="006C41BE" w:rsidRPr="00A156E3" w:rsidRDefault="004E5247" w:rsidP="00B95591">
      <w:pPr>
        <w:numPr>
          <w:ilvl w:val="0"/>
          <w:numId w:val="4"/>
        </w:numPr>
        <w:spacing w:line="360" w:lineRule="auto"/>
        <w:ind w:left="0" w:firstLine="709"/>
        <w:jc w:val="both"/>
        <w:rPr>
          <w:b/>
          <w:bCs/>
          <w:sz w:val="28"/>
          <w:szCs w:val="28"/>
        </w:rPr>
      </w:pPr>
      <w:r w:rsidRPr="00A156E3">
        <w:rPr>
          <w:b/>
          <w:bCs/>
          <w:sz w:val="28"/>
          <w:szCs w:val="28"/>
        </w:rPr>
        <w:t>Тест</w:t>
      </w:r>
    </w:p>
    <w:p w:rsidR="00896843" w:rsidRPr="00A156E3" w:rsidRDefault="00896843" w:rsidP="00B95591">
      <w:pPr>
        <w:spacing w:line="360" w:lineRule="auto"/>
        <w:ind w:firstLine="709"/>
        <w:jc w:val="both"/>
        <w:rPr>
          <w:b/>
          <w:bCs/>
          <w:sz w:val="28"/>
          <w:szCs w:val="28"/>
        </w:rPr>
      </w:pP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1. Международные финансы – это:</w:t>
      </w:r>
    </w:p>
    <w:p w:rsidR="00896843" w:rsidRPr="00A156E3" w:rsidRDefault="00057A53" w:rsidP="00B95591">
      <w:pPr>
        <w:spacing w:line="360" w:lineRule="auto"/>
        <w:ind w:firstLine="709"/>
        <w:jc w:val="both"/>
        <w:rPr>
          <w:sz w:val="28"/>
          <w:szCs w:val="28"/>
        </w:rPr>
      </w:pPr>
      <w:r w:rsidRPr="00A156E3">
        <w:rPr>
          <w:sz w:val="28"/>
          <w:szCs w:val="28"/>
        </w:rPr>
        <w:t>в) финансовые ресурсы стран и международных организаций</w:t>
      </w:r>
      <w:r w:rsidR="00896843" w:rsidRPr="00A156E3">
        <w:rPr>
          <w:sz w:val="28"/>
          <w:szCs w:val="28"/>
        </w:rPr>
        <w:t>;</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2. Иностранная фирма приобрела 40% акций национальной компании, а затем перепродала их с выгодой для себя. Была ли это прямая инвестиция:</w:t>
      </w:r>
    </w:p>
    <w:p w:rsidR="00896843" w:rsidRPr="00A156E3" w:rsidRDefault="00896843" w:rsidP="00B95591">
      <w:pPr>
        <w:spacing w:line="360" w:lineRule="auto"/>
        <w:ind w:firstLine="709"/>
        <w:jc w:val="both"/>
        <w:rPr>
          <w:sz w:val="28"/>
          <w:szCs w:val="28"/>
        </w:rPr>
      </w:pPr>
      <w:r w:rsidRPr="00A156E3">
        <w:rPr>
          <w:sz w:val="28"/>
          <w:szCs w:val="28"/>
        </w:rPr>
        <w:t>б) нет;</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3. МВФ открыл кредитную линию на 5 млн. долл. на 2 года стране № (банковский процент 5%). Через два года фонд получил 4,7 млн. долл. В итоге:</w:t>
      </w:r>
    </w:p>
    <w:p w:rsidR="00585DB4" w:rsidRPr="00A156E3" w:rsidRDefault="00585DB4" w:rsidP="00B95591">
      <w:pPr>
        <w:spacing w:line="360" w:lineRule="auto"/>
        <w:ind w:firstLine="709"/>
        <w:jc w:val="both"/>
        <w:rPr>
          <w:sz w:val="28"/>
          <w:szCs w:val="28"/>
        </w:rPr>
      </w:pPr>
      <w:r w:rsidRPr="00A156E3">
        <w:rPr>
          <w:sz w:val="28"/>
          <w:szCs w:val="28"/>
        </w:rPr>
        <w:t>б) стране № не была оказана помощь, т.к. гранд элемент 10 %;</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4. Из нижеприведенных примеров выберите вариант валютных отношений:</w:t>
      </w:r>
    </w:p>
    <w:p w:rsidR="00896843" w:rsidRPr="00A156E3" w:rsidRDefault="00585DB4" w:rsidP="00B95591">
      <w:pPr>
        <w:spacing w:line="360" w:lineRule="auto"/>
        <w:ind w:firstLine="709"/>
        <w:jc w:val="both"/>
        <w:rPr>
          <w:sz w:val="28"/>
          <w:szCs w:val="28"/>
        </w:rPr>
      </w:pPr>
      <w:r w:rsidRPr="00A156E3">
        <w:rPr>
          <w:sz w:val="28"/>
          <w:szCs w:val="28"/>
        </w:rPr>
        <w:t>а) поставки нефти в счет погашения внешнего долга</w:t>
      </w:r>
      <w:r w:rsidR="00B01CA1" w:rsidRPr="00A156E3">
        <w:rPr>
          <w:sz w:val="28"/>
          <w:szCs w:val="28"/>
        </w:rPr>
        <w:t>;</w:t>
      </w:r>
    </w:p>
    <w:p w:rsidR="00896843" w:rsidRPr="00A156E3" w:rsidRDefault="00896843" w:rsidP="00B95591">
      <w:pPr>
        <w:pStyle w:val="3"/>
        <w:spacing w:after="0" w:line="360" w:lineRule="auto"/>
        <w:ind w:left="0" w:firstLine="709"/>
        <w:jc w:val="both"/>
        <w:rPr>
          <w:b/>
          <w:bCs/>
          <w:i/>
          <w:iCs/>
          <w:sz w:val="28"/>
          <w:szCs w:val="28"/>
        </w:rPr>
      </w:pPr>
      <w:r w:rsidRPr="00A156E3">
        <w:rPr>
          <w:b/>
          <w:bCs/>
          <w:i/>
          <w:iCs/>
          <w:sz w:val="28"/>
          <w:szCs w:val="28"/>
        </w:rPr>
        <w:t>Тест 5.</w:t>
      </w:r>
      <w:r w:rsidR="00DA722F" w:rsidRPr="00A156E3">
        <w:rPr>
          <w:b/>
          <w:bCs/>
          <w:i/>
          <w:iCs/>
          <w:sz w:val="28"/>
          <w:szCs w:val="28"/>
        </w:rPr>
        <w:t xml:space="preserve"> </w:t>
      </w:r>
      <w:r w:rsidRPr="00A156E3">
        <w:rPr>
          <w:b/>
          <w:bCs/>
          <w:i/>
          <w:iCs/>
          <w:sz w:val="28"/>
          <w:szCs w:val="28"/>
        </w:rPr>
        <w:t>Если Беларусь экспортирует в Россию мясо, а Россия в Беларусь подсолнечное масло, то повышение мировой цены на мясо относительно цены на подсолнечное масло означает:</w:t>
      </w:r>
    </w:p>
    <w:p w:rsidR="00896843" w:rsidRPr="00A156E3" w:rsidRDefault="00896843" w:rsidP="00B95591">
      <w:pPr>
        <w:spacing w:line="360" w:lineRule="auto"/>
        <w:ind w:firstLine="709"/>
        <w:jc w:val="both"/>
        <w:rPr>
          <w:sz w:val="28"/>
          <w:szCs w:val="28"/>
        </w:rPr>
      </w:pPr>
      <w:r w:rsidRPr="00A156E3">
        <w:rPr>
          <w:sz w:val="28"/>
          <w:szCs w:val="28"/>
        </w:rPr>
        <w:t>д) верны только ответы а) и б).</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6. В обменных пунктах представлен:</w:t>
      </w:r>
    </w:p>
    <w:p w:rsidR="00896843" w:rsidRPr="00A156E3" w:rsidRDefault="00896843" w:rsidP="00B95591">
      <w:pPr>
        <w:spacing w:line="360" w:lineRule="auto"/>
        <w:ind w:firstLine="709"/>
        <w:jc w:val="both"/>
        <w:rPr>
          <w:sz w:val="28"/>
          <w:szCs w:val="28"/>
        </w:rPr>
      </w:pPr>
      <w:r w:rsidRPr="00A156E3">
        <w:rPr>
          <w:sz w:val="28"/>
          <w:szCs w:val="28"/>
        </w:rPr>
        <w:t>б) номинальный валютный курс;</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7. Какой из перечисленных факторов не влияет на валютный курс:</w:t>
      </w:r>
    </w:p>
    <w:p w:rsidR="00896843" w:rsidRPr="00A156E3" w:rsidRDefault="00896843" w:rsidP="00B95591">
      <w:pPr>
        <w:spacing w:line="360" w:lineRule="auto"/>
        <w:ind w:firstLine="709"/>
        <w:jc w:val="both"/>
        <w:rPr>
          <w:sz w:val="28"/>
          <w:szCs w:val="28"/>
        </w:rPr>
      </w:pPr>
      <w:r w:rsidRPr="00A156E3">
        <w:rPr>
          <w:sz w:val="28"/>
          <w:szCs w:val="28"/>
        </w:rPr>
        <w:t>г) безработица.</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8. Какую функцию, из перечисленных, выполняют таможенные пошлины:</w:t>
      </w:r>
    </w:p>
    <w:p w:rsidR="00896843" w:rsidRPr="00A156E3" w:rsidRDefault="00896843" w:rsidP="00B95591">
      <w:pPr>
        <w:spacing w:line="360" w:lineRule="auto"/>
        <w:ind w:firstLine="709"/>
        <w:jc w:val="both"/>
        <w:rPr>
          <w:sz w:val="28"/>
          <w:szCs w:val="28"/>
        </w:rPr>
      </w:pPr>
      <w:r w:rsidRPr="00A156E3">
        <w:rPr>
          <w:sz w:val="28"/>
          <w:szCs w:val="28"/>
        </w:rPr>
        <w:t>б) фискальную;</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9. Покупка акций зарубежной компании – это:</w:t>
      </w:r>
    </w:p>
    <w:p w:rsidR="00896843" w:rsidRPr="00A156E3" w:rsidRDefault="00896843" w:rsidP="00B95591">
      <w:pPr>
        <w:spacing w:line="360" w:lineRule="auto"/>
        <w:ind w:firstLine="709"/>
        <w:jc w:val="both"/>
        <w:rPr>
          <w:sz w:val="28"/>
          <w:szCs w:val="28"/>
        </w:rPr>
      </w:pPr>
      <w:r w:rsidRPr="00A156E3">
        <w:rPr>
          <w:sz w:val="28"/>
          <w:szCs w:val="28"/>
        </w:rPr>
        <w:t>в) валютно-финансовые отношения.</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10. Люди, которые изо дня в день приходят к обменным пунктам, либо активно скупая, либо продавая валюту – это:</w:t>
      </w:r>
    </w:p>
    <w:p w:rsidR="00896843" w:rsidRPr="00A156E3" w:rsidRDefault="00B01CA1" w:rsidP="00B95591">
      <w:pPr>
        <w:spacing w:line="360" w:lineRule="auto"/>
        <w:ind w:firstLine="709"/>
        <w:jc w:val="both"/>
        <w:rPr>
          <w:sz w:val="28"/>
          <w:szCs w:val="28"/>
        </w:rPr>
      </w:pPr>
      <w:r w:rsidRPr="00A156E3">
        <w:rPr>
          <w:sz w:val="28"/>
          <w:szCs w:val="28"/>
        </w:rPr>
        <w:t>а) хеджеры;</w:t>
      </w:r>
    </w:p>
    <w:p w:rsidR="00896843" w:rsidRPr="00A156E3" w:rsidRDefault="00896843" w:rsidP="00B95591">
      <w:pPr>
        <w:spacing w:line="360" w:lineRule="auto"/>
        <w:ind w:firstLine="709"/>
        <w:jc w:val="both"/>
        <w:rPr>
          <w:b/>
          <w:bCs/>
          <w:i/>
          <w:iCs/>
          <w:sz w:val="28"/>
          <w:szCs w:val="28"/>
        </w:rPr>
      </w:pPr>
      <w:r w:rsidRPr="00A156E3">
        <w:rPr>
          <w:b/>
          <w:bCs/>
          <w:i/>
          <w:iCs/>
          <w:sz w:val="28"/>
          <w:szCs w:val="28"/>
        </w:rPr>
        <w:t>Тест 11. Инвестиции считаются прямыми, если:</w:t>
      </w:r>
    </w:p>
    <w:p w:rsidR="00896843" w:rsidRPr="00A156E3" w:rsidRDefault="00896843" w:rsidP="00B95591">
      <w:pPr>
        <w:spacing w:line="360" w:lineRule="auto"/>
        <w:ind w:firstLine="709"/>
        <w:jc w:val="both"/>
        <w:rPr>
          <w:sz w:val="28"/>
          <w:szCs w:val="28"/>
        </w:rPr>
      </w:pPr>
      <w:r w:rsidRPr="00A156E3">
        <w:rPr>
          <w:sz w:val="28"/>
          <w:szCs w:val="28"/>
        </w:rPr>
        <w:t>а) инвестор приобрел 25 процентов акций предприятия;</w:t>
      </w:r>
    </w:p>
    <w:p w:rsidR="00A26EF3" w:rsidRPr="00A156E3" w:rsidRDefault="00B734F1" w:rsidP="00B95591">
      <w:pPr>
        <w:spacing w:line="360" w:lineRule="auto"/>
        <w:ind w:firstLine="709"/>
        <w:jc w:val="both"/>
        <w:rPr>
          <w:b/>
          <w:bCs/>
          <w:sz w:val="28"/>
          <w:szCs w:val="28"/>
          <w:lang w:val="en-US"/>
        </w:rPr>
      </w:pPr>
      <w:r w:rsidRPr="00A156E3">
        <w:rPr>
          <w:b/>
          <w:bCs/>
          <w:sz w:val="28"/>
          <w:szCs w:val="28"/>
        </w:rPr>
        <w:br w:type="page"/>
      </w:r>
      <w:r w:rsidR="00A26EF3" w:rsidRPr="00A156E3">
        <w:rPr>
          <w:b/>
          <w:bCs/>
          <w:sz w:val="28"/>
          <w:szCs w:val="28"/>
        </w:rPr>
        <w:t>Литература</w:t>
      </w:r>
    </w:p>
    <w:p w:rsidR="00A26EF3" w:rsidRPr="00A156E3" w:rsidRDefault="00A26EF3" w:rsidP="00B95591">
      <w:pPr>
        <w:spacing w:line="360" w:lineRule="auto"/>
        <w:ind w:firstLine="709"/>
        <w:jc w:val="both"/>
        <w:rPr>
          <w:sz w:val="28"/>
          <w:szCs w:val="28"/>
        </w:rPr>
      </w:pPr>
    </w:p>
    <w:p w:rsidR="00A26EF3" w:rsidRPr="00A156E3" w:rsidRDefault="00A26EF3" w:rsidP="00B734F1">
      <w:pPr>
        <w:numPr>
          <w:ilvl w:val="0"/>
          <w:numId w:val="5"/>
        </w:numPr>
        <w:tabs>
          <w:tab w:val="clear" w:pos="1789"/>
          <w:tab w:val="left" w:pos="540"/>
          <w:tab w:val="num" w:pos="1134"/>
        </w:tabs>
        <w:spacing w:line="360" w:lineRule="auto"/>
        <w:ind w:left="0" w:firstLine="0"/>
        <w:jc w:val="both"/>
        <w:rPr>
          <w:sz w:val="28"/>
          <w:szCs w:val="28"/>
        </w:rPr>
      </w:pPr>
      <w:r w:rsidRPr="00A156E3">
        <w:rPr>
          <w:sz w:val="28"/>
          <w:szCs w:val="28"/>
        </w:rPr>
        <w:t>Дадалко В.А. Мировая экономика: Учеб. пособие.</w:t>
      </w:r>
      <w:r w:rsidR="00B734F1" w:rsidRPr="00A156E3">
        <w:rPr>
          <w:sz w:val="28"/>
          <w:szCs w:val="28"/>
        </w:rPr>
        <w:t xml:space="preserve"> </w:t>
      </w:r>
      <w:r w:rsidRPr="00A156E3">
        <w:rPr>
          <w:sz w:val="28"/>
          <w:szCs w:val="28"/>
        </w:rPr>
        <w:t>- Мн.: «Ураджай», 2001.</w:t>
      </w:r>
    </w:p>
    <w:p w:rsidR="00A26EF3" w:rsidRPr="00A156E3" w:rsidRDefault="00A26EF3" w:rsidP="00B734F1">
      <w:pPr>
        <w:numPr>
          <w:ilvl w:val="0"/>
          <w:numId w:val="5"/>
        </w:numPr>
        <w:tabs>
          <w:tab w:val="clear" w:pos="1789"/>
          <w:tab w:val="left" w:pos="540"/>
          <w:tab w:val="num" w:pos="1134"/>
        </w:tabs>
        <w:spacing w:line="360" w:lineRule="auto"/>
        <w:ind w:left="0" w:firstLine="0"/>
        <w:jc w:val="both"/>
        <w:rPr>
          <w:sz w:val="28"/>
          <w:szCs w:val="28"/>
        </w:rPr>
      </w:pPr>
      <w:r w:rsidRPr="00A156E3">
        <w:rPr>
          <w:sz w:val="28"/>
          <w:szCs w:val="28"/>
        </w:rPr>
        <w:t>Киреев А.П. Международная</w:t>
      </w:r>
      <w:r w:rsidR="00B95591" w:rsidRPr="00A156E3">
        <w:rPr>
          <w:sz w:val="28"/>
          <w:szCs w:val="28"/>
        </w:rPr>
        <w:t xml:space="preserve"> </w:t>
      </w:r>
      <w:r w:rsidRPr="00A156E3">
        <w:rPr>
          <w:sz w:val="28"/>
          <w:szCs w:val="28"/>
        </w:rPr>
        <w:t xml:space="preserve">экономика: Учеб. пособие в 2-х ч.- М. </w:t>
      </w:r>
      <w:r w:rsidR="004E5247" w:rsidRPr="00A156E3">
        <w:rPr>
          <w:sz w:val="28"/>
          <w:szCs w:val="28"/>
        </w:rPr>
        <w:t>«Международные отношения», 1997.</w:t>
      </w:r>
    </w:p>
    <w:p w:rsidR="00A26EF3" w:rsidRPr="00A156E3" w:rsidRDefault="00A26EF3" w:rsidP="00B734F1">
      <w:pPr>
        <w:numPr>
          <w:ilvl w:val="0"/>
          <w:numId w:val="5"/>
        </w:numPr>
        <w:tabs>
          <w:tab w:val="clear" w:pos="1789"/>
          <w:tab w:val="left" w:pos="540"/>
          <w:tab w:val="num" w:pos="1134"/>
        </w:tabs>
        <w:spacing w:line="360" w:lineRule="auto"/>
        <w:ind w:left="0" w:firstLine="0"/>
        <w:jc w:val="both"/>
        <w:rPr>
          <w:sz w:val="28"/>
          <w:szCs w:val="28"/>
        </w:rPr>
      </w:pPr>
      <w:r w:rsidRPr="00A156E3">
        <w:rPr>
          <w:sz w:val="28"/>
          <w:szCs w:val="28"/>
        </w:rPr>
        <w:t>Мировая экономика: Учебник под ред. Булатова А.С., М. «Юрист», 1999.</w:t>
      </w:r>
    </w:p>
    <w:p w:rsidR="00A26EF3" w:rsidRPr="00A156E3" w:rsidRDefault="00A26EF3" w:rsidP="00B734F1">
      <w:pPr>
        <w:numPr>
          <w:ilvl w:val="0"/>
          <w:numId w:val="5"/>
        </w:numPr>
        <w:tabs>
          <w:tab w:val="clear" w:pos="1789"/>
          <w:tab w:val="left" w:pos="540"/>
          <w:tab w:val="num" w:pos="1134"/>
        </w:tabs>
        <w:spacing w:line="360" w:lineRule="auto"/>
        <w:ind w:left="0" w:firstLine="0"/>
        <w:jc w:val="both"/>
        <w:rPr>
          <w:sz w:val="28"/>
          <w:szCs w:val="28"/>
        </w:rPr>
      </w:pPr>
      <w:r w:rsidRPr="00A156E3">
        <w:rPr>
          <w:sz w:val="28"/>
          <w:szCs w:val="28"/>
        </w:rPr>
        <w:t>Экономическая теория. Мировая экономика. Система дистанционного обучения. Ч.4, под ред. Базылева Н.И., Гурко С.П., Мн., 2001.</w:t>
      </w:r>
    </w:p>
    <w:p w:rsidR="00A26EF3" w:rsidRPr="00A156E3" w:rsidRDefault="00A26EF3" w:rsidP="00B734F1">
      <w:pPr>
        <w:numPr>
          <w:ilvl w:val="0"/>
          <w:numId w:val="5"/>
        </w:numPr>
        <w:tabs>
          <w:tab w:val="clear" w:pos="1789"/>
          <w:tab w:val="left" w:pos="540"/>
          <w:tab w:val="num" w:pos="1134"/>
        </w:tabs>
        <w:spacing w:line="360" w:lineRule="auto"/>
        <w:ind w:left="0" w:firstLine="0"/>
        <w:jc w:val="both"/>
        <w:rPr>
          <w:sz w:val="28"/>
          <w:szCs w:val="28"/>
        </w:rPr>
      </w:pPr>
      <w:r w:rsidRPr="00A156E3">
        <w:rPr>
          <w:sz w:val="28"/>
          <w:szCs w:val="28"/>
        </w:rPr>
        <w:t>Муталимов М.Г., Муталимов С.М., Дурович А.П. Мировая экономика и международные экономические отношения. Мн. «Ар</w:t>
      </w:r>
      <w:r w:rsidR="00047FDE" w:rsidRPr="00A156E3">
        <w:rPr>
          <w:sz w:val="28"/>
          <w:szCs w:val="28"/>
        </w:rPr>
        <w:t>мита-Маркетинг», 2000.</w:t>
      </w:r>
      <w:bookmarkStart w:id="0" w:name="_GoBack"/>
      <w:bookmarkEnd w:id="0"/>
    </w:p>
    <w:sectPr w:rsidR="00A26EF3" w:rsidRPr="00A156E3" w:rsidSect="0071601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1D" w:rsidRDefault="00D05C1D">
      <w:r>
        <w:separator/>
      </w:r>
    </w:p>
  </w:endnote>
  <w:endnote w:type="continuationSeparator" w:id="0">
    <w:p w:rsidR="00D05C1D" w:rsidRDefault="00D0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1D" w:rsidRDefault="00D05C1D">
      <w:r>
        <w:separator/>
      </w:r>
    </w:p>
  </w:footnote>
  <w:footnote w:type="continuationSeparator" w:id="0">
    <w:p w:rsidR="00D05C1D" w:rsidRDefault="00D05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1565F"/>
    <w:multiLevelType w:val="hybridMultilevel"/>
    <w:tmpl w:val="1FDEFEFA"/>
    <w:lvl w:ilvl="0" w:tplc="A25ADFD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
    <w:nsid w:val="404548D5"/>
    <w:multiLevelType w:val="hybridMultilevel"/>
    <w:tmpl w:val="18F826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84D45FB"/>
    <w:multiLevelType w:val="hybridMultilevel"/>
    <w:tmpl w:val="0F104EF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28C431E"/>
    <w:multiLevelType w:val="hybridMultilevel"/>
    <w:tmpl w:val="42A88B5C"/>
    <w:lvl w:ilvl="0" w:tplc="73CE4A50">
      <w:start w:val="1"/>
      <w:numFmt w:val="decimal"/>
      <w:lvlText w:val="%1."/>
      <w:lvlJc w:val="left"/>
      <w:pPr>
        <w:tabs>
          <w:tab w:val="num" w:pos="1789"/>
        </w:tabs>
        <w:ind w:left="1789" w:hanging="360"/>
      </w:pPr>
      <w:rPr>
        <w:rFonts w:hint="default"/>
      </w:r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abstractNum w:abstractNumId="4">
    <w:nsid w:val="73B41F8F"/>
    <w:multiLevelType w:val="hybridMultilevel"/>
    <w:tmpl w:val="23D634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B85"/>
    <w:rsid w:val="00047FDE"/>
    <w:rsid w:val="00057A53"/>
    <w:rsid w:val="00135B39"/>
    <w:rsid w:val="002417D3"/>
    <w:rsid w:val="002D7F90"/>
    <w:rsid w:val="002F4CEF"/>
    <w:rsid w:val="00367BDD"/>
    <w:rsid w:val="003C1D71"/>
    <w:rsid w:val="004E23D8"/>
    <w:rsid w:val="004E5247"/>
    <w:rsid w:val="00522AA8"/>
    <w:rsid w:val="00565D5C"/>
    <w:rsid w:val="00585DB4"/>
    <w:rsid w:val="0059209D"/>
    <w:rsid w:val="005E1B85"/>
    <w:rsid w:val="006C41BE"/>
    <w:rsid w:val="006F3DBE"/>
    <w:rsid w:val="0071601E"/>
    <w:rsid w:val="00720412"/>
    <w:rsid w:val="007471A5"/>
    <w:rsid w:val="008004C5"/>
    <w:rsid w:val="00885D55"/>
    <w:rsid w:val="00896843"/>
    <w:rsid w:val="008F3F1F"/>
    <w:rsid w:val="00963E10"/>
    <w:rsid w:val="00A156E3"/>
    <w:rsid w:val="00A26EF3"/>
    <w:rsid w:val="00B01CA1"/>
    <w:rsid w:val="00B53214"/>
    <w:rsid w:val="00B61AC9"/>
    <w:rsid w:val="00B734F1"/>
    <w:rsid w:val="00B95591"/>
    <w:rsid w:val="00C13313"/>
    <w:rsid w:val="00C8011D"/>
    <w:rsid w:val="00CC4912"/>
    <w:rsid w:val="00CC4F29"/>
    <w:rsid w:val="00CF3B3A"/>
    <w:rsid w:val="00D05C1D"/>
    <w:rsid w:val="00DA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2476634-5009-4F85-905B-7E04424C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7">
    <w:name w:val="heading 7"/>
    <w:basedOn w:val="a"/>
    <w:next w:val="a"/>
    <w:link w:val="70"/>
    <w:uiPriority w:val="99"/>
    <w:qFormat/>
    <w:rsid w:val="00C13313"/>
    <w:pPr>
      <w:spacing w:before="240" w:after="60"/>
      <w:outlineLvl w:val="6"/>
    </w:pPr>
  </w:style>
  <w:style w:type="paragraph" w:styleId="9">
    <w:name w:val="heading 9"/>
    <w:basedOn w:val="a"/>
    <w:next w:val="a"/>
    <w:link w:val="90"/>
    <w:uiPriority w:val="99"/>
    <w:qFormat/>
    <w:rsid w:val="00896843"/>
    <w:pPr>
      <w:keepNext/>
      <w:ind w:firstLine="748"/>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rsid w:val="00367BDD"/>
    <w:pPr>
      <w:snapToGrid w:val="0"/>
      <w:ind w:firstLine="567"/>
      <w:jc w:val="both"/>
    </w:pPr>
    <w:rPr>
      <w:sz w:val="28"/>
      <w:szCs w:val="28"/>
    </w:rPr>
  </w:style>
  <w:style w:type="character" w:customStyle="1" w:styleId="a4">
    <w:name w:val="Основний текст з відступом Знак"/>
    <w:link w:val="a3"/>
    <w:uiPriority w:val="99"/>
    <w:semiHidden/>
    <w:rPr>
      <w:sz w:val="24"/>
      <w:szCs w:val="24"/>
    </w:rPr>
  </w:style>
  <w:style w:type="paragraph" w:styleId="a5">
    <w:name w:val="Normal (Web)"/>
    <w:basedOn w:val="a"/>
    <w:uiPriority w:val="99"/>
    <w:rsid w:val="00367BDD"/>
    <w:pPr>
      <w:spacing w:before="100" w:beforeAutospacing="1" w:after="100" w:afterAutospacing="1"/>
    </w:pPr>
  </w:style>
  <w:style w:type="paragraph" w:styleId="3">
    <w:name w:val="Body Text Indent 3"/>
    <w:basedOn w:val="a"/>
    <w:link w:val="30"/>
    <w:uiPriority w:val="99"/>
    <w:rsid w:val="00896843"/>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a6">
    <w:name w:val="footer"/>
    <w:basedOn w:val="a"/>
    <w:link w:val="a7"/>
    <w:uiPriority w:val="99"/>
    <w:rsid w:val="006F3DBE"/>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6F3DBE"/>
  </w:style>
  <w:style w:type="paragraph" w:styleId="a9">
    <w:name w:val="header"/>
    <w:basedOn w:val="a"/>
    <w:link w:val="aa"/>
    <w:uiPriority w:val="99"/>
    <w:rsid w:val="00B95591"/>
    <w:pPr>
      <w:tabs>
        <w:tab w:val="center" w:pos="4677"/>
        <w:tab w:val="right" w:pos="9355"/>
      </w:tabs>
    </w:pPr>
  </w:style>
  <w:style w:type="character" w:customStyle="1" w:styleId="aa">
    <w:name w:val="Верхні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4382</Words>
  <Characters>24980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cp:lastPrinted>2009-01-17T08:31:00Z</cp:lastPrinted>
  <dcterms:created xsi:type="dcterms:W3CDTF">2014-08-10T21:33:00Z</dcterms:created>
  <dcterms:modified xsi:type="dcterms:W3CDTF">2014-08-10T21:33:00Z</dcterms:modified>
</cp:coreProperties>
</file>