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10" w:rsidRPr="000B6074" w:rsidRDefault="00012EC7" w:rsidP="000B6074">
      <w:pPr>
        <w:pStyle w:val="af0"/>
      </w:pPr>
      <w:r w:rsidRPr="000B6074">
        <w:t>Введение</w:t>
      </w:r>
    </w:p>
    <w:p w:rsidR="000B6074" w:rsidRDefault="000B6074" w:rsidP="000B6074">
      <w:pPr>
        <w:pStyle w:val="af0"/>
      </w:pPr>
    </w:p>
    <w:p w:rsidR="000B6074" w:rsidRDefault="003D18D0" w:rsidP="000B6074">
      <w:pPr>
        <w:pStyle w:val="af0"/>
      </w:pPr>
      <w:r w:rsidRPr="000B6074">
        <w:t>Ряды динамики – это</w:t>
      </w:r>
      <w:r w:rsidR="000B6074">
        <w:t xml:space="preserve"> </w:t>
      </w:r>
      <w:r w:rsidRPr="000B6074">
        <w:t>статистические данные, отображающие развитие во времени изучаемого явления. Их также называют динамическими рядами и временными.</w:t>
      </w:r>
    </w:p>
    <w:p w:rsidR="000B6074" w:rsidRDefault="003D18D0" w:rsidP="000B6074">
      <w:pPr>
        <w:pStyle w:val="af0"/>
      </w:pPr>
      <w:r w:rsidRPr="000B6074">
        <w:t>Актуальность их изучения основывается на том, что с помощью рядов динамики изучаются закономерности развития</w:t>
      </w:r>
      <w:r w:rsidR="000B6074">
        <w:t xml:space="preserve"> </w:t>
      </w:r>
      <w:r w:rsidRPr="000B6074">
        <w:t>социально – экономических явлений по важнейшим направлениям. Например, таким, как характеристика уровней развития изучаемых явлений во времени, изменение динамики изучаемых явлений посредством системы статистических показателей, выявление и количественная оценка основной тенденции развития, изучение периодических колебаний, экстраполяция, прогнозировани</w:t>
      </w:r>
      <w:r w:rsidR="0041466C" w:rsidRPr="000B6074">
        <w:t>е и многим</w:t>
      </w:r>
      <w:r w:rsidR="00042B52" w:rsidRPr="000B6074">
        <w:t xml:space="preserve"> другим</w:t>
      </w:r>
      <w:r w:rsidRPr="000B6074">
        <w:t>.</w:t>
      </w:r>
    </w:p>
    <w:p w:rsidR="000172EA" w:rsidRPr="000B6074" w:rsidRDefault="000172EA" w:rsidP="000B6074">
      <w:pPr>
        <w:pStyle w:val="af0"/>
      </w:pPr>
      <w:r w:rsidRPr="000B6074">
        <w:t>Данная курсовая работа состоит из двух глав, каждая из которых разбита на параграфы.</w:t>
      </w:r>
    </w:p>
    <w:p w:rsidR="000B6074" w:rsidRDefault="000172EA" w:rsidP="000B6074">
      <w:pPr>
        <w:pStyle w:val="af0"/>
      </w:pPr>
      <w:r w:rsidRPr="000B6074">
        <w:t>В первой главе</w:t>
      </w:r>
      <w:r w:rsidR="009B2E75" w:rsidRPr="000B6074">
        <w:t xml:space="preserve"> </w:t>
      </w:r>
      <w:r w:rsidRPr="000B6074">
        <w:t>рассматриваются понятия о статистических рядах динамики</w:t>
      </w:r>
      <w:r w:rsidR="002457A5" w:rsidRPr="000B6074">
        <w:t xml:space="preserve"> (моментные, интервальные ряды динамики)</w:t>
      </w:r>
      <w:r w:rsidR="007E5152" w:rsidRPr="000B6074">
        <w:t>,</w:t>
      </w:r>
      <w:r w:rsidRPr="000B6074">
        <w:t xml:space="preserve"> а так же статистические показатели, рассчитанные на их основе: абсолютный прирост, темп роста, темп прироста коэффициент роста и абсолютное значение для 1% прироста.</w:t>
      </w:r>
    </w:p>
    <w:p w:rsidR="002457A5" w:rsidRPr="000B6074" w:rsidRDefault="002457A5" w:rsidP="000B6074">
      <w:pPr>
        <w:pStyle w:val="af0"/>
      </w:pPr>
      <w:r w:rsidRPr="000B6074">
        <w:t xml:space="preserve">Вторая глава </w:t>
      </w:r>
      <w:r w:rsidR="00854363" w:rsidRPr="000B6074">
        <w:t xml:space="preserve">посвящена статистическому анализу </w:t>
      </w:r>
      <w:r w:rsidR="00731C52" w:rsidRPr="000B6074">
        <w:t xml:space="preserve">по рядам динамики на примере </w:t>
      </w:r>
      <w:r w:rsidR="00394CE3" w:rsidRPr="000B6074">
        <w:t>организации</w:t>
      </w:r>
      <w:r w:rsidR="00731C52" w:rsidRPr="000B6074">
        <w:t xml:space="preserve"> «Салон красоты Goddess</w:t>
      </w:r>
      <w:r w:rsidR="005A434F" w:rsidRPr="000B6074">
        <w:t>», которая</w:t>
      </w:r>
      <w:r w:rsidR="00731C52" w:rsidRPr="000B6074">
        <w:t xml:space="preserve"> с </w:t>
      </w:r>
      <w:r w:rsidR="005C08FD" w:rsidRPr="000B6074">
        <w:t xml:space="preserve">2007 </w:t>
      </w:r>
      <w:r w:rsidR="00731C52" w:rsidRPr="000B6074">
        <w:t xml:space="preserve">года осуществляет свою деятельность </w:t>
      </w:r>
      <w:r w:rsidR="0002768C" w:rsidRPr="000B6074">
        <w:t>на территории</w:t>
      </w:r>
      <w:r w:rsidR="000B6074">
        <w:t xml:space="preserve"> </w:t>
      </w:r>
      <w:r w:rsidR="00731C52" w:rsidRPr="000B6074">
        <w:t xml:space="preserve">г. </w:t>
      </w:r>
      <w:r w:rsidR="0002768C" w:rsidRPr="000B6074">
        <w:t>Барнаула</w:t>
      </w:r>
      <w:r w:rsidR="00731C52" w:rsidRPr="000B6074">
        <w:t xml:space="preserve">, предоставляя клиентам различный </w:t>
      </w:r>
      <w:r w:rsidR="002D7E28" w:rsidRPr="000B6074">
        <w:t xml:space="preserve">спектр </w:t>
      </w:r>
      <w:r w:rsidR="00731C52" w:rsidRPr="000B6074">
        <w:t>парикмахерских и косметических услуг.</w:t>
      </w:r>
    </w:p>
    <w:p w:rsidR="005D4370" w:rsidRPr="000B6074" w:rsidRDefault="00F72AD5" w:rsidP="000B6074">
      <w:pPr>
        <w:pStyle w:val="af0"/>
      </w:pPr>
      <w:r w:rsidRPr="000B6074">
        <w:t xml:space="preserve">Структура </w:t>
      </w:r>
      <w:r w:rsidR="000231BB" w:rsidRPr="000B6074">
        <w:t>данной организации</w:t>
      </w:r>
      <w:r w:rsidRPr="000B6074">
        <w:t xml:space="preserve"> является линейно-штабной, что подразумевает</w:t>
      </w:r>
      <w:r w:rsidR="005D4370" w:rsidRPr="000B6074">
        <w:t xml:space="preserve"> наличие подразделений, помогающих руководителю, но не обладающими правами принятия решений.</w:t>
      </w:r>
    </w:p>
    <w:p w:rsidR="00413163" w:rsidRPr="000B6074" w:rsidRDefault="007A0E08" w:rsidP="000B6074">
      <w:pPr>
        <w:pStyle w:val="af0"/>
      </w:pPr>
      <w:r w:rsidRPr="000B6074">
        <w:t>Объект: «Салон красоты Goddess»</w:t>
      </w:r>
    </w:p>
    <w:p w:rsidR="007A0E08" w:rsidRPr="000B6074" w:rsidRDefault="007A0E08" w:rsidP="000B6074">
      <w:pPr>
        <w:pStyle w:val="af0"/>
      </w:pPr>
      <w:r w:rsidRPr="000B6074">
        <w:t xml:space="preserve">Предмет: анализ рядов динамики на примере </w:t>
      </w:r>
      <w:r w:rsidR="00CC45DD" w:rsidRPr="000B6074">
        <w:t>организации</w:t>
      </w:r>
      <w:r w:rsidRPr="000B6074">
        <w:t xml:space="preserve"> «Салон красоты Goddess»</w:t>
      </w:r>
    </w:p>
    <w:p w:rsidR="007A0E08" w:rsidRPr="000B6074" w:rsidRDefault="007A0E08" w:rsidP="000B6074">
      <w:pPr>
        <w:pStyle w:val="af0"/>
      </w:pPr>
      <w:r w:rsidRPr="000B6074">
        <w:t xml:space="preserve">Цель: изучить динамику </w:t>
      </w:r>
      <w:r w:rsidR="004A0157" w:rsidRPr="000B6074">
        <w:t xml:space="preserve">и провести анализ </w:t>
      </w:r>
      <w:r w:rsidRPr="000B6074">
        <w:t>временных рядов и на основе задачи сформулировать выводы</w:t>
      </w:r>
    </w:p>
    <w:p w:rsidR="007A0E08" w:rsidRPr="000B6074" w:rsidRDefault="007A0E08" w:rsidP="000B6074">
      <w:pPr>
        <w:pStyle w:val="af0"/>
      </w:pPr>
      <w:r w:rsidRPr="000B6074">
        <w:t>Задачи:</w:t>
      </w:r>
    </w:p>
    <w:p w:rsidR="007B0874" w:rsidRPr="000B6074" w:rsidRDefault="007B0874" w:rsidP="000B6074">
      <w:pPr>
        <w:pStyle w:val="af0"/>
      </w:pPr>
      <w:r w:rsidRPr="000B6074">
        <w:t>Определить основные понятия и классификации рядов динамики</w:t>
      </w:r>
    </w:p>
    <w:p w:rsidR="007B0874" w:rsidRPr="000B6074" w:rsidRDefault="007B0874" w:rsidP="000B6074">
      <w:pPr>
        <w:pStyle w:val="af0"/>
      </w:pPr>
      <w:r w:rsidRPr="000B6074">
        <w:t>Изучить показатели, рассчитываемые на основе рядов динамики</w:t>
      </w:r>
    </w:p>
    <w:p w:rsidR="007B0874" w:rsidRPr="000B6074" w:rsidRDefault="007B0874" w:rsidP="000B6074">
      <w:pPr>
        <w:pStyle w:val="af0"/>
      </w:pPr>
      <w:r w:rsidRPr="000B6074">
        <w:t xml:space="preserve">Установить историю деятельности </w:t>
      </w:r>
      <w:r w:rsidR="00B14314" w:rsidRPr="000B6074">
        <w:t>организации</w:t>
      </w:r>
      <w:r w:rsidRPr="000B6074">
        <w:t xml:space="preserve"> и его структуру</w:t>
      </w:r>
    </w:p>
    <w:p w:rsidR="007B0874" w:rsidRPr="000B6074" w:rsidRDefault="007B0874" w:rsidP="000B6074">
      <w:pPr>
        <w:pStyle w:val="af0"/>
      </w:pPr>
      <w:r w:rsidRPr="000B6074">
        <w:t xml:space="preserve">Проанализировать деятельность </w:t>
      </w:r>
      <w:r w:rsidR="00B14314" w:rsidRPr="000B6074">
        <w:t>организации</w:t>
      </w:r>
      <w:r w:rsidRPr="000B6074">
        <w:t xml:space="preserve"> и сопоставить данные по бухгалтерскому балансу</w:t>
      </w:r>
    </w:p>
    <w:p w:rsidR="00E750E3" w:rsidRPr="000B6074" w:rsidRDefault="00955D19" w:rsidP="000B6074">
      <w:pPr>
        <w:pStyle w:val="af0"/>
      </w:pPr>
      <w:r w:rsidRPr="000B6074">
        <w:t>Сформулировать выводы</w:t>
      </w:r>
    </w:p>
    <w:p w:rsidR="007845C7" w:rsidRPr="000B6074" w:rsidRDefault="007845C7" w:rsidP="000B6074">
      <w:pPr>
        <w:pStyle w:val="af0"/>
      </w:pPr>
    </w:p>
    <w:p w:rsidR="00012EC7" w:rsidRDefault="00012EC7" w:rsidP="00012EC7">
      <w:pPr>
        <w:pStyle w:val="af0"/>
      </w:pPr>
      <w:r>
        <w:br w:type="page"/>
      </w:r>
    </w:p>
    <w:p w:rsidR="007845C7" w:rsidRDefault="007845C7" w:rsidP="000B6074">
      <w:pPr>
        <w:pStyle w:val="af0"/>
      </w:pPr>
      <w:r w:rsidRPr="000B6074">
        <w:t>Глава I. Понятие</w:t>
      </w:r>
      <w:r w:rsidR="00012EC7">
        <w:t xml:space="preserve"> и классификация рядов динамики</w:t>
      </w:r>
    </w:p>
    <w:p w:rsidR="00012EC7" w:rsidRPr="000B6074" w:rsidRDefault="00012EC7" w:rsidP="000B6074">
      <w:pPr>
        <w:pStyle w:val="af0"/>
      </w:pPr>
    </w:p>
    <w:p w:rsidR="007845C7" w:rsidRPr="000B6074" w:rsidRDefault="00012EC7" w:rsidP="000B6074">
      <w:pPr>
        <w:pStyle w:val="af0"/>
      </w:pPr>
      <w:r>
        <w:t xml:space="preserve">1.1 </w:t>
      </w:r>
      <w:r w:rsidR="007845C7" w:rsidRPr="000B6074">
        <w:t>Понятие о статистических рядах динамики</w:t>
      </w:r>
    </w:p>
    <w:p w:rsidR="008728C6" w:rsidRPr="000B6074" w:rsidRDefault="008728C6" w:rsidP="000B6074">
      <w:pPr>
        <w:pStyle w:val="af0"/>
      </w:pPr>
    </w:p>
    <w:p w:rsidR="00FB1FD5" w:rsidRPr="000B6074" w:rsidRDefault="00FB1FD5" w:rsidP="000B6074">
      <w:pPr>
        <w:pStyle w:val="af0"/>
      </w:pPr>
      <w:r w:rsidRPr="000B6074">
        <w:t>Массовые</w:t>
      </w:r>
      <w:r w:rsidR="000B6074">
        <w:t xml:space="preserve"> </w:t>
      </w:r>
      <w:r w:rsidR="009124B8" w:rsidRPr="000B6074">
        <w:t xml:space="preserve">явления </w:t>
      </w:r>
      <w:r w:rsidRPr="000B6074">
        <w:t>развиваются в пространстве и во времени. Изучение происходящих при этом изменений является одной из важнейших задач статистики.</w:t>
      </w:r>
    </w:p>
    <w:p w:rsidR="000B6074" w:rsidRDefault="00FB1FD5" w:rsidP="000B6074">
      <w:pPr>
        <w:pStyle w:val="af0"/>
      </w:pPr>
      <w:r w:rsidRPr="000B6074">
        <w:t>Процесс развития массового явления во времени принято возникать динамикой, а</w:t>
      </w:r>
      <w:r w:rsidR="000B6074">
        <w:t xml:space="preserve"> </w:t>
      </w:r>
      <w:r w:rsidRPr="000B6074">
        <w:t>показатели, характеризующие это развитие – статистическими рядами динамики. Следовательно, ряды динамики – это статистические данные, отображающие развитие во времени изучаемого явления. Их также называют динамическими и временными рядами.</w:t>
      </w:r>
    </w:p>
    <w:p w:rsidR="00CC5855" w:rsidRPr="000B6074" w:rsidRDefault="00CC5855" w:rsidP="000B6074">
      <w:pPr>
        <w:pStyle w:val="af0"/>
      </w:pPr>
      <w:r w:rsidRPr="000B6074">
        <w:t>Временные ряды состоят из двух элементов:</w:t>
      </w:r>
    </w:p>
    <w:p w:rsidR="000B6074" w:rsidRDefault="00CC5855" w:rsidP="000B6074">
      <w:pPr>
        <w:pStyle w:val="af0"/>
      </w:pPr>
      <w:r w:rsidRPr="000B6074">
        <w:t>периода времени, за который или по состоянию на который приводятся числовые значения;</w:t>
      </w:r>
    </w:p>
    <w:p w:rsidR="000B6074" w:rsidRDefault="00CC5855" w:rsidP="000B6074">
      <w:pPr>
        <w:pStyle w:val="af0"/>
      </w:pPr>
      <w:r w:rsidRPr="000B6074">
        <w:t>числовых значений того или иного показателя, называемых уровнями ряда.</w:t>
      </w:r>
    </w:p>
    <w:p w:rsidR="000B6074" w:rsidRDefault="00FB1FD5" w:rsidP="000B6074">
      <w:pPr>
        <w:pStyle w:val="af0"/>
      </w:pPr>
      <w:r w:rsidRPr="000B6074">
        <w:t>В качестве показаний времени в рядах динамики выступают либо определенные даты (моменты), либо отдельные периоды (годы, кварталы, месяцы, сутки).</w:t>
      </w:r>
    </w:p>
    <w:p w:rsidR="000B6074" w:rsidRDefault="000F2340" w:rsidP="000B6074">
      <w:pPr>
        <w:pStyle w:val="af0"/>
      </w:pPr>
      <w:r w:rsidRPr="000B6074">
        <w:t>В основе расчета показателей рядов динам</w:t>
      </w:r>
      <w:r w:rsidR="00EB0D46" w:rsidRPr="000B6074">
        <w:t>ики лежит сравнение его уровней</w:t>
      </w:r>
      <w:r w:rsidRPr="000B6074">
        <w:t>. В зависимости от применяемого способа сопоставления показатели динамики могут вычисляться на постоянн</w:t>
      </w:r>
      <w:r w:rsidR="00EB0D46" w:rsidRPr="000B6074">
        <w:t>ой и переменной базах сравнения</w:t>
      </w:r>
      <w:r w:rsidRPr="000B6074">
        <w:t>.</w:t>
      </w:r>
    </w:p>
    <w:p w:rsidR="000B6074" w:rsidRDefault="000F2340" w:rsidP="000B6074">
      <w:pPr>
        <w:pStyle w:val="af0"/>
      </w:pPr>
      <w:r w:rsidRPr="000B6074">
        <w:t xml:space="preserve">Для расчета показателей динамики на постоянной базе каждый уровень ряда сравнивается с </w:t>
      </w:r>
      <w:r w:rsidR="00EB0D46" w:rsidRPr="000B6074">
        <w:t>одним и тем же базисным уровнем</w:t>
      </w:r>
      <w:r w:rsidRPr="000B6074">
        <w:t xml:space="preserve">. Исчисляемые при этом </w:t>
      </w:r>
      <w:r w:rsidR="00EB0D46" w:rsidRPr="000B6074">
        <w:t>показатели называются базисными</w:t>
      </w:r>
      <w:r w:rsidRPr="000B6074">
        <w:t>.</w:t>
      </w:r>
    </w:p>
    <w:p w:rsidR="000B6074" w:rsidRDefault="000F2340" w:rsidP="000B6074">
      <w:pPr>
        <w:pStyle w:val="af0"/>
      </w:pPr>
      <w:r w:rsidRPr="000B6074">
        <w:t xml:space="preserve">Для расчета показателей динамики на переменной базе каждый последующий уровень ряда сравнивается с </w:t>
      </w:r>
      <w:r w:rsidR="00EB0D46" w:rsidRPr="000B6074">
        <w:t>предыдущи</w:t>
      </w:r>
      <w:r w:rsidR="006F6679" w:rsidRPr="000B6074">
        <w:t>м</w:t>
      </w:r>
      <w:r w:rsidRPr="000B6074">
        <w:t>. Таки</w:t>
      </w:r>
      <w:r w:rsidR="00EB0D46" w:rsidRPr="000B6074">
        <w:t>е показатели называются цепными</w:t>
      </w:r>
      <w:r w:rsidRPr="000B6074">
        <w:t>.</w:t>
      </w:r>
    </w:p>
    <w:p w:rsidR="000B6074" w:rsidRDefault="00F47C0B" w:rsidP="000B6074">
      <w:pPr>
        <w:pStyle w:val="af0"/>
      </w:pPr>
      <w:r w:rsidRPr="000B6074">
        <w:t>Уровни рядов динамики отображают количественную оценку (меру)</w:t>
      </w:r>
      <w:r w:rsidR="00012EC7">
        <w:t xml:space="preserve"> </w:t>
      </w:r>
      <w:r w:rsidR="00FB1FD5" w:rsidRPr="000B6074">
        <w:t>развития во времени изучаемого явления. Они могут выражаться абсолютными, относительным</w:t>
      </w:r>
      <w:r w:rsidR="00E10988" w:rsidRPr="000B6074">
        <w:t>и или средними величинами</w:t>
      </w:r>
      <w:r w:rsidR="00FB1FD5" w:rsidRPr="000B6074">
        <w:t>.</w:t>
      </w:r>
    </w:p>
    <w:p w:rsidR="00EB0D46" w:rsidRPr="000B6074" w:rsidRDefault="00EB0D46" w:rsidP="000B6074">
      <w:pPr>
        <w:pStyle w:val="af0"/>
      </w:pPr>
      <w:r w:rsidRPr="000B6074">
        <w:t xml:space="preserve">Временные ряды, как правило, возникают в результате измерения некоторого показателя. Это могут быть как показатели (характеристики) технических систем, так и показатели живых объектов, а, также, характеристики природных явлений (например, </w:t>
      </w:r>
      <w:r w:rsidRPr="006063C5">
        <w:t>погодные данные</w:t>
      </w:r>
      <w:r w:rsidRPr="000B6074">
        <w:t xml:space="preserve">). Типичным примером временного ряда можно назвать </w:t>
      </w:r>
      <w:r w:rsidRPr="006063C5">
        <w:t>биржевой курс</w:t>
      </w:r>
      <w:r w:rsidRPr="000B6074">
        <w:t xml:space="preserve">, при анализе которого пытаются определить основное направление развития (тенденцию или </w:t>
      </w:r>
      <w:r w:rsidRPr="006063C5">
        <w:t>тренда</w:t>
      </w:r>
      <w:r w:rsidRPr="000B6074">
        <w:t>).</w:t>
      </w:r>
    </w:p>
    <w:p w:rsidR="00E10988" w:rsidRPr="000B6074" w:rsidRDefault="00E10988" w:rsidP="000B6074">
      <w:pPr>
        <w:pStyle w:val="af0"/>
      </w:pPr>
      <w:r w:rsidRPr="000B6074">
        <w:t>Ряды динамики, как правило, представляют в виде таблицы или графически. При графическом изображении ряда динамики (динамического ряда) на оси абсцисс строится шкала времени, а на оси ординат – шкала уравнений ряда (арифметическая или иногда логарифмическая). Изучение рядов динамики осуществляется в разных н</w:t>
      </w:r>
      <w:r w:rsidR="000F2340" w:rsidRPr="000B6074">
        <w:t>аправлениях анализа состояния</w:t>
      </w:r>
      <w:r w:rsidRPr="000B6074">
        <w:t>.</w:t>
      </w:r>
    </w:p>
    <w:p w:rsidR="00FB1FD5" w:rsidRPr="000B6074" w:rsidRDefault="00FB1FD5" w:rsidP="000B6074">
      <w:pPr>
        <w:pStyle w:val="af0"/>
      </w:pPr>
      <w:r w:rsidRPr="000B6074">
        <w:t>Ряды динамики раз</w:t>
      </w:r>
      <w:r w:rsidR="00EB0D46" w:rsidRPr="000B6074">
        <w:t>личаются по следующим признакам</w:t>
      </w:r>
      <w:r w:rsidRPr="000B6074">
        <w:t>:</w:t>
      </w:r>
    </w:p>
    <w:p w:rsidR="000B6074" w:rsidRDefault="007149C0" w:rsidP="000B6074">
      <w:pPr>
        <w:pStyle w:val="af0"/>
      </w:pPr>
      <w:r w:rsidRPr="000B6074">
        <w:t>По времени</w:t>
      </w:r>
      <w:r w:rsidR="00FB1FD5" w:rsidRPr="000B6074">
        <w:t>.</w:t>
      </w:r>
    </w:p>
    <w:p w:rsidR="000B6074" w:rsidRDefault="00FB1FD5" w:rsidP="000B6074">
      <w:pPr>
        <w:pStyle w:val="af0"/>
      </w:pPr>
      <w:r w:rsidRPr="000B6074">
        <w:t>В зависимости от характера изучаемого явления уровни рядов динамики могут относиться или к определенным датам (моментам) вр</w:t>
      </w:r>
      <w:r w:rsidR="004860A2" w:rsidRPr="000B6074">
        <w:t>емени, или к отдельным периодам</w:t>
      </w:r>
      <w:r w:rsidRPr="000B6074">
        <w:t>. В соответствии с этим ряды динамики подразделяю</w:t>
      </w:r>
      <w:r w:rsidR="004860A2" w:rsidRPr="000B6074">
        <w:t>тся на моментные и интервальные</w:t>
      </w:r>
      <w:r w:rsidRPr="000B6074">
        <w:t>.</w:t>
      </w:r>
    </w:p>
    <w:p w:rsidR="000B6074" w:rsidRDefault="00FB1FD5" w:rsidP="000B6074">
      <w:pPr>
        <w:pStyle w:val="af0"/>
      </w:pPr>
      <w:r w:rsidRPr="000B6074">
        <w:t>Моментные ряды динамики отображают состояние изучаемых явлений на определенные даты (моменты) времени.</w:t>
      </w:r>
    </w:p>
    <w:p w:rsidR="00CE5C9A" w:rsidRPr="000B6074" w:rsidRDefault="00FB1FD5" w:rsidP="000B6074">
      <w:pPr>
        <w:pStyle w:val="af0"/>
      </w:pPr>
      <w:r w:rsidRPr="000B6074">
        <w:t>Примером моментного ряда динамики является следующая информация о списочной численности работников магазина в 1991 году (таб. 1):</w:t>
      </w:r>
    </w:p>
    <w:p w:rsidR="00012EC7" w:rsidRDefault="00012EC7" w:rsidP="000B6074">
      <w:pPr>
        <w:pStyle w:val="af0"/>
      </w:pPr>
    </w:p>
    <w:p w:rsidR="00012EC7" w:rsidRDefault="00012EC7" w:rsidP="007E7154">
      <w:pPr>
        <w:pStyle w:val="af0"/>
      </w:pPr>
      <w:r>
        <w:br w:type="page"/>
      </w:r>
    </w:p>
    <w:p w:rsidR="000B6074" w:rsidRDefault="00FB1FD5" w:rsidP="000B6074">
      <w:pPr>
        <w:pStyle w:val="af0"/>
      </w:pPr>
      <w:r w:rsidRPr="000B6074">
        <w:t>Таблица 1</w:t>
      </w:r>
    </w:p>
    <w:p w:rsidR="00CE5C9A" w:rsidRPr="000B6074" w:rsidRDefault="00FB1FD5" w:rsidP="000B6074">
      <w:pPr>
        <w:pStyle w:val="af0"/>
      </w:pPr>
      <w:r w:rsidRPr="000B6074">
        <w:t>Списочная численность работников магазина в 1991 году</w:t>
      </w:r>
    </w:p>
    <w:tbl>
      <w:tblPr>
        <w:tblW w:w="86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167"/>
        <w:gridCol w:w="1134"/>
        <w:gridCol w:w="1134"/>
        <w:gridCol w:w="1134"/>
        <w:gridCol w:w="1134"/>
      </w:tblGrid>
      <w:tr w:rsidR="00FB1FD5" w:rsidRPr="006063C5" w:rsidTr="006063C5">
        <w:trPr>
          <w:trHeight w:val="300"/>
        </w:trPr>
        <w:tc>
          <w:tcPr>
            <w:tcW w:w="2977" w:type="dxa"/>
            <w:shd w:val="clear" w:color="auto" w:fill="auto"/>
          </w:tcPr>
          <w:p w:rsidR="00FB1FD5" w:rsidRPr="000B6074" w:rsidRDefault="00FB1FD5" w:rsidP="00012EC7">
            <w:pPr>
              <w:pStyle w:val="af1"/>
            </w:pPr>
            <w:r w:rsidRPr="000B6074">
              <w:t>Дата</w:t>
            </w:r>
          </w:p>
        </w:tc>
        <w:tc>
          <w:tcPr>
            <w:tcW w:w="1167" w:type="dxa"/>
            <w:shd w:val="clear" w:color="auto" w:fill="auto"/>
          </w:tcPr>
          <w:p w:rsidR="00FB1FD5" w:rsidRPr="000B6074" w:rsidRDefault="00FB1FD5" w:rsidP="00012EC7">
            <w:pPr>
              <w:pStyle w:val="af1"/>
            </w:pPr>
            <w:r w:rsidRPr="000B6074">
              <w:t>1.01.1991</w:t>
            </w:r>
          </w:p>
        </w:tc>
        <w:tc>
          <w:tcPr>
            <w:tcW w:w="1134" w:type="dxa"/>
            <w:shd w:val="clear" w:color="auto" w:fill="auto"/>
          </w:tcPr>
          <w:p w:rsidR="00FB1FD5" w:rsidRPr="000B6074" w:rsidRDefault="00FB1FD5" w:rsidP="00012EC7">
            <w:pPr>
              <w:pStyle w:val="af1"/>
            </w:pPr>
            <w:r w:rsidRPr="000B6074">
              <w:t>1.04.1991</w:t>
            </w:r>
          </w:p>
        </w:tc>
        <w:tc>
          <w:tcPr>
            <w:tcW w:w="1134" w:type="dxa"/>
            <w:shd w:val="clear" w:color="auto" w:fill="auto"/>
          </w:tcPr>
          <w:p w:rsidR="00FB1FD5" w:rsidRPr="000B6074" w:rsidRDefault="00FB1FD5" w:rsidP="00012EC7">
            <w:pPr>
              <w:pStyle w:val="af1"/>
            </w:pPr>
            <w:r w:rsidRPr="000B6074">
              <w:t>1.07.1991</w:t>
            </w:r>
          </w:p>
        </w:tc>
        <w:tc>
          <w:tcPr>
            <w:tcW w:w="1134" w:type="dxa"/>
            <w:shd w:val="clear" w:color="auto" w:fill="auto"/>
          </w:tcPr>
          <w:p w:rsidR="00FB1FD5" w:rsidRPr="000B6074" w:rsidRDefault="00FB1FD5" w:rsidP="00012EC7">
            <w:pPr>
              <w:pStyle w:val="af1"/>
            </w:pPr>
            <w:r w:rsidRPr="000B6074">
              <w:t>1.10.1991</w:t>
            </w:r>
          </w:p>
        </w:tc>
        <w:tc>
          <w:tcPr>
            <w:tcW w:w="1134" w:type="dxa"/>
            <w:shd w:val="clear" w:color="auto" w:fill="auto"/>
          </w:tcPr>
          <w:p w:rsidR="00FB1FD5" w:rsidRPr="000B6074" w:rsidRDefault="00FB1FD5" w:rsidP="00012EC7">
            <w:pPr>
              <w:pStyle w:val="af1"/>
            </w:pPr>
            <w:r w:rsidRPr="000B6074">
              <w:t>1.01.1992</w:t>
            </w:r>
          </w:p>
        </w:tc>
      </w:tr>
      <w:tr w:rsidR="00FB1FD5" w:rsidRPr="006063C5" w:rsidTr="006063C5">
        <w:trPr>
          <w:trHeight w:val="220"/>
        </w:trPr>
        <w:tc>
          <w:tcPr>
            <w:tcW w:w="2977" w:type="dxa"/>
            <w:shd w:val="clear" w:color="auto" w:fill="auto"/>
          </w:tcPr>
          <w:p w:rsidR="00FB1FD5" w:rsidRPr="000B6074" w:rsidRDefault="00ED6A96" w:rsidP="00012EC7">
            <w:pPr>
              <w:pStyle w:val="af1"/>
            </w:pPr>
            <w:r w:rsidRPr="000B6074">
              <w:t>Число работ</w:t>
            </w:r>
            <w:r w:rsidR="00725F51" w:rsidRPr="000B6074">
              <w:t>.</w:t>
            </w:r>
            <w:r w:rsidR="00FB1FD5" w:rsidRPr="000B6074">
              <w:t>, чел.</w:t>
            </w:r>
          </w:p>
        </w:tc>
        <w:tc>
          <w:tcPr>
            <w:tcW w:w="1167" w:type="dxa"/>
            <w:shd w:val="clear" w:color="auto" w:fill="auto"/>
          </w:tcPr>
          <w:p w:rsidR="00FB1FD5" w:rsidRPr="000B6074" w:rsidRDefault="00E374D2" w:rsidP="00012EC7">
            <w:pPr>
              <w:pStyle w:val="af1"/>
            </w:pPr>
            <w:r w:rsidRPr="000B6074">
              <w:t>212</w:t>
            </w:r>
          </w:p>
        </w:tc>
        <w:tc>
          <w:tcPr>
            <w:tcW w:w="1134" w:type="dxa"/>
            <w:shd w:val="clear" w:color="auto" w:fill="auto"/>
          </w:tcPr>
          <w:p w:rsidR="00FB1FD5" w:rsidRPr="000B6074" w:rsidRDefault="00E374D2" w:rsidP="00012EC7">
            <w:pPr>
              <w:pStyle w:val="af1"/>
            </w:pPr>
            <w:r w:rsidRPr="000B6074">
              <w:t>207</w:t>
            </w:r>
          </w:p>
        </w:tc>
        <w:tc>
          <w:tcPr>
            <w:tcW w:w="1134" w:type="dxa"/>
            <w:shd w:val="clear" w:color="auto" w:fill="auto"/>
          </w:tcPr>
          <w:p w:rsidR="00FB1FD5" w:rsidRPr="000B6074" w:rsidRDefault="00E374D2" w:rsidP="00012EC7">
            <w:pPr>
              <w:pStyle w:val="af1"/>
            </w:pPr>
            <w:r w:rsidRPr="000B6074">
              <w:t>215</w:t>
            </w:r>
          </w:p>
        </w:tc>
        <w:tc>
          <w:tcPr>
            <w:tcW w:w="1134" w:type="dxa"/>
            <w:shd w:val="clear" w:color="auto" w:fill="auto"/>
          </w:tcPr>
          <w:p w:rsidR="00FB1FD5" w:rsidRPr="000B6074" w:rsidRDefault="00E374D2" w:rsidP="00012EC7">
            <w:pPr>
              <w:pStyle w:val="af1"/>
            </w:pPr>
            <w:r w:rsidRPr="000B6074">
              <w:t>226</w:t>
            </w:r>
          </w:p>
        </w:tc>
        <w:tc>
          <w:tcPr>
            <w:tcW w:w="1134" w:type="dxa"/>
            <w:shd w:val="clear" w:color="auto" w:fill="auto"/>
          </w:tcPr>
          <w:p w:rsidR="00FB1FD5" w:rsidRPr="000B6074" w:rsidRDefault="00E374D2" w:rsidP="00012EC7">
            <w:pPr>
              <w:pStyle w:val="af1"/>
            </w:pPr>
            <w:r w:rsidRPr="000B6074">
              <w:t>231</w:t>
            </w:r>
          </w:p>
        </w:tc>
      </w:tr>
    </w:tbl>
    <w:p w:rsidR="007E7154" w:rsidRDefault="007E7154" w:rsidP="000B6074">
      <w:pPr>
        <w:pStyle w:val="af0"/>
      </w:pPr>
    </w:p>
    <w:p w:rsidR="000B6074" w:rsidRDefault="00FB1FD5" w:rsidP="000B6074">
      <w:pPr>
        <w:pStyle w:val="af0"/>
      </w:pPr>
      <w:r w:rsidRPr="000B6074">
        <w:t>Особенностью моментного ряда динами</w:t>
      </w:r>
      <w:r w:rsidR="00E374D2" w:rsidRPr="000B6074">
        <w:t>ки является то</w:t>
      </w:r>
      <w:r w:rsidRPr="000B6074">
        <w:t>, что в его уровни могут входить одни и те же</w:t>
      </w:r>
      <w:r w:rsidR="00E374D2" w:rsidRPr="000B6074">
        <w:t xml:space="preserve"> единицы изучаемой совокупности</w:t>
      </w:r>
      <w:r w:rsidRPr="000B6074">
        <w:t>. Хотя и в моментном ряду есть интервалы – промежутк</w:t>
      </w:r>
      <w:r w:rsidR="004860A2" w:rsidRPr="000B6074">
        <w:t>и между соседними в ряду датами</w:t>
      </w:r>
      <w:r w:rsidRPr="000B6074">
        <w:t xml:space="preserve">, </w:t>
      </w:r>
      <w:r w:rsidR="00E374D2" w:rsidRPr="000B6074">
        <w:t>-</w:t>
      </w:r>
      <w:r w:rsidRPr="000B6074">
        <w:t xml:space="preserve"> величина того или иного конкретного уровня не зависит от продолжительности п</w:t>
      </w:r>
      <w:r w:rsidR="004860A2" w:rsidRPr="000B6074">
        <w:t>ериода между двумя датами</w:t>
      </w:r>
      <w:r w:rsidR="00E374D2" w:rsidRPr="000B6074">
        <w:t>.</w:t>
      </w:r>
    </w:p>
    <w:p w:rsidR="000B6074" w:rsidRDefault="00E374D2" w:rsidP="000B6074">
      <w:pPr>
        <w:pStyle w:val="af0"/>
      </w:pPr>
      <w:r w:rsidRPr="000B6074">
        <w:t>Так</w:t>
      </w:r>
      <w:r w:rsidR="00FB1FD5" w:rsidRPr="000B6074">
        <w:t>, ос</w:t>
      </w:r>
      <w:r w:rsidRPr="000B6074">
        <w:t>новная часть персонала магазина</w:t>
      </w:r>
      <w:r w:rsidR="00FB1FD5" w:rsidRPr="000B6074">
        <w:t xml:space="preserve">, составляющая списочную численность на 1.01.1991 , продолжающая </w:t>
      </w:r>
      <w:r w:rsidR="004860A2" w:rsidRPr="000B6074">
        <w:t>работать в течение данного года</w:t>
      </w:r>
      <w:r w:rsidR="00FB1FD5" w:rsidRPr="000B6074">
        <w:t>, отображен</w:t>
      </w:r>
      <w:r w:rsidR="004860A2" w:rsidRPr="000B6074">
        <w:t>а в уровнях последующих периодов</w:t>
      </w:r>
      <w:r w:rsidR="00FB1FD5" w:rsidRPr="000B6074">
        <w:t xml:space="preserve">. Поэтому при суммировании уровней моментного ряда </w:t>
      </w:r>
      <w:r w:rsidRPr="000B6074">
        <w:t>может возникнуть повторный счет</w:t>
      </w:r>
      <w:r w:rsidR="00FB1FD5" w:rsidRPr="000B6074">
        <w:t>.</w:t>
      </w:r>
    </w:p>
    <w:p w:rsidR="00FB1FD5" w:rsidRPr="000B6074" w:rsidRDefault="00FB1FD5" w:rsidP="000B6074">
      <w:pPr>
        <w:pStyle w:val="af0"/>
      </w:pPr>
      <w:r w:rsidRPr="000B6074">
        <w:t>Посредством моментных рядов динамики в тор</w:t>
      </w:r>
      <w:r w:rsidR="00E374D2" w:rsidRPr="000B6074">
        <w:t>говле изучаются товарные запасы</w:t>
      </w:r>
      <w:r w:rsidR="004860A2" w:rsidRPr="000B6074">
        <w:t>, состояние кадров</w:t>
      </w:r>
      <w:r w:rsidRPr="000B6074">
        <w:t>, количество об</w:t>
      </w:r>
      <w:r w:rsidR="00E374D2" w:rsidRPr="000B6074">
        <w:t>орудования и других показателей</w:t>
      </w:r>
      <w:r w:rsidRPr="000B6074">
        <w:t>, отображающих состояние изучаемых явлений на отдельные даты (моменты) време</w:t>
      </w:r>
      <w:r w:rsidR="00EB0D46" w:rsidRPr="000B6074">
        <w:t>ни</w:t>
      </w:r>
      <w:r w:rsidRPr="000B6074">
        <w:t>.</w:t>
      </w:r>
    </w:p>
    <w:p w:rsidR="000B6074" w:rsidRDefault="00FB1FD5" w:rsidP="000B6074">
      <w:pPr>
        <w:pStyle w:val="af0"/>
      </w:pPr>
      <w:r w:rsidRPr="000B6074">
        <w:t>Интервальные ряды динамики отражают итоги развития (функционирования) изучаемых явлений за отдель</w:t>
      </w:r>
      <w:r w:rsidR="00E374D2" w:rsidRPr="000B6074">
        <w:t>ные периоды (интервалы) времени</w:t>
      </w:r>
      <w:r w:rsidRPr="000B6074">
        <w:t>.</w:t>
      </w:r>
    </w:p>
    <w:p w:rsidR="006F6679" w:rsidRPr="000B6074" w:rsidRDefault="00FB1FD5" w:rsidP="000B6074">
      <w:pPr>
        <w:pStyle w:val="af0"/>
      </w:pPr>
      <w:r w:rsidRPr="000B6074">
        <w:t>Примером интервального ряда могут служить данные о розничном товарообороте магазина в 1987 – 1991 гг. (таб. 2):</w:t>
      </w:r>
    </w:p>
    <w:p w:rsidR="007E7154" w:rsidRDefault="007E7154" w:rsidP="000B6074">
      <w:pPr>
        <w:pStyle w:val="af0"/>
      </w:pPr>
    </w:p>
    <w:p w:rsidR="00CE5C9A" w:rsidRPr="000B6074" w:rsidRDefault="00FB1FD5" w:rsidP="000B6074">
      <w:pPr>
        <w:pStyle w:val="af0"/>
      </w:pPr>
      <w:r w:rsidRPr="000B6074">
        <w:t>Таблица 2</w:t>
      </w:r>
    </w:p>
    <w:p w:rsidR="00CE5C9A" w:rsidRPr="000B6074" w:rsidRDefault="00FB1FD5" w:rsidP="000B6074">
      <w:pPr>
        <w:pStyle w:val="af0"/>
      </w:pPr>
      <w:r w:rsidRPr="000B6074">
        <w:t>Объем розничного товарооборота магазина в 1987 - 1991 гг.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992"/>
        <w:gridCol w:w="851"/>
        <w:gridCol w:w="992"/>
        <w:gridCol w:w="992"/>
        <w:gridCol w:w="851"/>
      </w:tblGrid>
      <w:tr w:rsidR="00FB1FD5" w:rsidRPr="006063C5" w:rsidTr="006063C5">
        <w:tc>
          <w:tcPr>
            <w:tcW w:w="4253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Год</w:t>
            </w:r>
          </w:p>
        </w:tc>
        <w:tc>
          <w:tcPr>
            <w:tcW w:w="992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1987</w:t>
            </w:r>
          </w:p>
        </w:tc>
        <w:tc>
          <w:tcPr>
            <w:tcW w:w="851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1988</w:t>
            </w:r>
          </w:p>
        </w:tc>
        <w:tc>
          <w:tcPr>
            <w:tcW w:w="992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1989</w:t>
            </w:r>
          </w:p>
        </w:tc>
        <w:tc>
          <w:tcPr>
            <w:tcW w:w="992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1990</w:t>
            </w:r>
          </w:p>
        </w:tc>
        <w:tc>
          <w:tcPr>
            <w:tcW w:w="851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1991</w:t>
            </w:r>
          </w:p>
        </w:tc>
      </w:tr>
      <w:tr w:rsidR="00FB1FD5" w:rsidRPr="006063C5" w:rsidTr="006063C5">
        <w:trPr>
          <w:trHeight w:val="273"/>
        </w:trPr>
        <w:tc>
          <w:tcPr>
            <w:tcW w:w="4253" w:type="dxa"/>
            <w:shd w:val="clear" w:color="auto" w:fill="auto"/>
          </w:tcPr>
          <w:p w:rsidR="00FB1FD5" w:rsidRPr="000B6074" w:rsidRDefault="00E374D2" w:rsidP="007E7154">
            <w:pPr>
              <w:pStyle w:val="af1"/>
            </w:pPr>
            <w:r w:rsidRPr="000B6074">
              <w:t>Объем розничного товарооборота</w:t>
            </w:r>
            <w:r w:rsidR="00FB1FD5" w:rsidRPr="000B6074">
              <w:t>, тыс. р.</w:t>
            </w:r>
          </w:p>
        </w:tc>
        <w:tc>
          <w:tcPr>
            <w:tcW w:w="992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885.7</w:t>
            </w:r>
          </w:p>
        </w:tc>
        <w:tc>
          <w:tcPr>
            <w:tcW w:w="851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932.6</w:t>
            </w:r>
          </w:p>
        </w:tc>
        <w:tc>
          <w:tcPr>
            <w:tcW w:w="992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980.1</w:t>
            </w:r>
          </w:p>
        </w:tc>
        <w:tc>
          <w:tcPr>
            <w:tcW w:w="992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1028.7</w:t>
            </w:r>
          </w:p>
        </w:tc>
        <w:tc>
          <w:tcPr>
            <w:tcW w:w="851" w:type="dxa"/>
            <w:shd w:val="clear" w:color="auto" w:fill="auto"/>
          </w:tcPr>
          <w:p w:rsidR="00FB1FD5" w:rsidRPr="000B6074" w:rsidRDefault="00FB1FD5" w:rsidP="007E7154">
            <w:pPr>
              <w:pStyle w:val="af1"/>
            </w:pPr>
            <w:r w:rsidRPr="000B6074">
              <w:t>1088.4</w:t>
            </w:r>
          </w:p>
        </w:tc>
      </w:tr>
    </w:tbl>
    <w:p w:rsidR="00676906" w:rsidRDefault="00676906" w:rsidP="000B6074">
      <w:pPr>
        <w:pStyle w:val="af0"/>
      </w:pPr>
    </w:p>
    <w:p w:rsidR="00FB1FD5" w:rsidRPr="000B6074" w:rsidRDefault="00FB1FD5" w:rsidP="000B6074">
      <w:pPr>
        <w:pStyle w:val="af0"/>
      </w:pPr>
      <w:r w:rsidRPr="000B6074">
        <w:t>Каждый уровень интервального ряда уже представляет собой сумму уровней за более короткие</w:t>
      </w:r>
      <w:r w:rsidR="00E374D2" w:rsidRPr="000B6074">
        <w:t xml:space="preserve"> промежутки времени</w:t>
      </w:r>
      <w:r w:rsidR="00EB0D46" w:rsidRPr="000B6074">
        <w:t>. При этом единица совокупности</w:t>
      </w:r>
      <w:r w:rsidRPr="000B6074">
        <w:t xml:space="preserve">, </w:t>
      </w:r>
      <w:r w:rsidR="00EB0D46" w:rsidRPr="000B6074">
        <w:t>входящая в состав одного уровня</w:t>
      </w:r>
      <w:r w:rsidRPr="000B6074">
        <w:t>, не</w:t>
      </w:r>
      <w:r w:rsidR="00EB0D46" w:rsidRPr="000B6074">
        <w:t xml:space="preserve"> входит в состав других уровней</w:t>
      </w:r>
      <w:r w:rsidRPr="000B6074">
        <w:t>.</w:t>
      </w:r>
    </w:p>
    <w:p w:rsidR="00FB1FD5" w:rsidRPr="000B6074" w:rsidRDefault="00FB1FD5" w:rsidP="000B6074">
      <w:pPr>
        <w:pStyle w:val="af0"/>
      </w:pPr>
      <w:r w:rsidRPr="000B6074">
        <w:t>Особенностью интервал</w:t>
      </w:r>
      <w:r w:rsidR="00E374D2" w:rsidRPr="000B6074">
        <w:t>ьного ряда динамики является то</w:t>
      </w:r>
      <w:r w:rsidRPr="000B6074">
        <w:t>, что каждый его уровень складывается из данных за более короткие интервалы (су</w:t>
      </w:r>
      <w:r w:rsidR="00EB0D46" w:rsidRPr="000B6074">
        <w:t>бпериоды) времени</w:t>
      </w:r>
      <w:r w:rsidR="00E374D2" w:rsidRPr="000B6074">
        <w:t>. Например</w:t>
      </w:r>
      <w:r w:rsidRPr="000B6074">
        <w:t>, суммируя товароо</w:t>
      </w:r>
      <w:r w:rsidR="00EB0D46" w:rsidRPr="000B6074">
        <w:t>борот за первые три месяца года</w:t>
      </w:r>
      <w:r w:rsidRPr="000B6074">
        <w:t xml:space="preserve">, получают его объем за I </w:t>
      </w:r>
      <w:r w:rsidR="00EB0D46" w:rsidRPr="000B6074">
        <w:t>квартал</w:t>
      </w:r>
      <w:r w:rsidRPr="000B6074">
        <w:t>, а суммируя товарооборот за четыре кварта</w:t>
      </w:r>
      <w:r w:rsidR="008728C6" w:rsidRPr="000B6074">
        <w:t>ла</w:t>
      </w:r>
      <w:r w:rsidRPr="000B6074">
        <w:t>, получают его величину за год</w:t>
      </w:r>
      <w:r w:rsidR="00E374D2" w:rsidRPr="000B6074">
        <w:t xml:space="preserve"> </w:t>
      </w:r>
      <w:r w:rsidRPr="000B6074">
        <w:t>и т. д. При прочих равных условиях уровень интервального ряда тем</w:t>
      </w:r>
      <w:r w:rsidR="00E374D2" w:rsidRPr="000B6074">
        <w:t xml:space="preserve"> больше</w:t>
      </w:r>
      <w:r w:rsidR="00EB0D46" w:rsidRPr="000B6074">
        <w:t>, чем больше длина интервал</w:t>
      </w:r>
      <w:r w:rsidRPr="000B6074">
        <w:t xml:space="preserve">, к </w:t>
      </w:r>
      <w:r w:rsidR="00E374D2" w:rsidRPr="000B6074">
        <w:t>которому этот уровень относится</w:t>
      </w:r>
      <w:r w:rsidRPr="000B6074">
        <w:t>.</w:t>
      </w:r>
    </w:p>
    <w:p w:rsidR="000B6074" w:rsidRDefault="00FB1FD5" w:rsidP="000B6074">
      <w:pPr>
        <w:pStyle w:val="af0"/>
      </w:pPr>
      <w:r w:rsidRPr="000B6074">
        <w:t>Свойство суммирования уровней за последовательные интервалы времени позволяет получить ряды дина</w:t>
      </w:r>
      <w:r w:rsidR="00E374D2" w:rsidRPr="000B6074">
        <w:t>мики более укрупненных периодов</w:t>
      </w:r>
      <w:r w:rsidRPr="000B6074">
        <w:t>.</w:t>
      </w:r>
    </w:p>
    <w:p w:rsidR="00FB1FD5" w:rsidRPr="000B6074" w:rsidRDefault="00FB1FD5" w:rsidP="000B6074">
      <w:pPr>
        <w:pStyle w:val="af0"/>
      </w:pPr>
      <w:r w:rsidRPr="000B6074">
        <w:t>Посредством интервальных рядов динамики в торговле изучают изменения во времени п</w:t>
      </w:r>
      <w:r w:rsidR="00E374D2" w:rsidRPr="000B6074">
        <w:t>оступления и реализации товаров</w:t>
      </w:r>
      <w:r w:rsidRPr="000B6074">
        <w:t>, суммы издержек</w:t>
      </w:r>
      <w:r w:rsidR="00EB0D46" w:rsidRPr="000B6074">
        <w:t xml:space="preserve"> обращения и других показателей</w:t>
      </w:r>
      <w:r w:rsidRPr="000B6074">
        <w:t>, отображающих итоги функционирования изучаемо</w:t>
      </w:r>
      <w:r w:rsidR="00EB0D46" w:rsidRPr="000B6074">
        <w:t>го явления за отдельные периоды</w:t>
      </w:r>
      <w:r w:rsidRPr="000B6074">
        <w:t>.</w:t>
      </w:r>
    </w:p>
    <w:p w:rsidR="00FB1FD5" w:rsidRPr="000B6074" w:rsidRDefault="00FB1FD5" w:rsidP="000B6074">
      <w:pPr>
        <w:pStyle w:val="af0"/>
      </w:pPr>
      <w:r w:rsidRPr="000B6074">
        <w:t>Статистическое отображение изучаемого явления во времени может быть представлено рядами динамики с нарастающими итогами. Их применение обусловлено потребностями отображения результатов развития изучаемых показателей не т</w:t>
      </w:r>
      <w:r w:rsidR="00EB0D46" w:rsidRPr="000B6074">
        <w:t>олько за данный отчетный период</w:t>
      </w:r>
      <w:r w:rsidRPr="000B6074">
        <w:t>, но и с</w:t>
      </w:r>
      <w:r w:rsidR="00E374D2" w:rsidRPr="000B6074">
        <w:t xml:space="preserve"> учетом предшествующих периодов</w:t>
      </w:r>
      <w:r w:rsidRPr="000B6074">
        <w:t>. При составлении таких рядов производится последовательн</w:t>
      </w:r>
      <w:r w:rsidR="00E374D2" w:rsidRPr="000B6074">
        <w:t>ое суммирование смежных уровней</w:t>
      </w:r>
      <w:r w:rsidRPr="000B6074">
        <w:t>. Этим достигается суммарное</w:t>
      </w:r>
      <w:r w:rsidR="00537829">
        <w:t xml:space="preserve"> </w:t>
      </w:r>
      <w:r w:rsidRPr="000B6074">
        <w:t>обобщение результата развития изучаемого показателя с</w:t>
      </w:r>
      <w:r w:rsidR="006F6679" w:rsidRPr="000B6074">
        <w:t xml:space="preserve"> начала отчетного периода (года, месяца</w:t>
      </w:r>
      <w:r w:rsidR="00A32A23" w:rsidRPr="000B6074">
        <w:t>, квартала и т. д.)</w:t>
      </w:r>
      <w:r w:rsidRPr="000B6074">
        <w:t>.</w:t>
      </w:r>
    </w:p>
    <w:p w:rsidR="00FB1FD5" w:rsidRPr="000B6074" w:rsidRDefault="00FB1FD5" w:rsidP="000B6074">
      <w:pPr>
        <w:pStyle w:val="af0"/>
      </w:pPr>
      <w:r w:rsidRPr="000B6074">
        <w:t>Ряды динамики с нарастающими итогами строятся при определении общего объема тов</w:t>
      </w:r>
      <w:r w:rsidR="00E374D2" w:rsidRPr="000B6074">
        <w:t>арооборота в розничной торговле. Так</w:t>
      </w:r>
      <w:r w:rsidRPr="000B6074">
        <w:t>, обобщением товарно</w:t>
      </w:r>
      <w:r w:rsidR="00676906">
        <w:t>-</w:t>
      </w:r>
      <w:r w:rsidRPr="000B6074">
        <w:t>денежных отчетов за последние операционные периоды (пя</w:t>
      </w:r>
      <w:r w:rsidR="006F6679" w:rsidRPr="000B6074">
        <w:t>тидневки, недели, декады и т. д.)</w:t>
      </w:r>
      <w:r w:rsidRPr="000B6074">
        <w:t>.</w:t>
      </w:r>
    </w:p>
    <w:p w:rsidR="000B6074" w:rsidRDefault="00C95847" w:rsidP="000B6074">
      <w:pPr>
        <w:pStyle w:val="af0"/>
      </w:pPr>
      <w:r w:rsidRPr="000B6074">
        <w:t>По числу показателей можно выделить изолированные и комплексные (многомерные) ряды динамики.</w:t>
      </w:r>
    </w:p>
    <w:p w:rsidR="000B6074" w:rsidRDefault="00C95847" w:rsidP="000B6074">
      <w:pPr>
        <w:pStyle w:val="af0"/>
      </w:pPr>
      <w:r w:rsidRPr="000B6074">
        <w:t>Если ведется анализ во времени одного показателя, имеем изолированный ряд динамики.</w:t>
      </w:r>
    </w:p>
    <w:p w:rsidR="000B6074" w:rsidRDefault="00C95847" w:rsidP="000B6074">
      <w:pPr>
        <w:pStyle w:val="af0"/>
      </w:pPr>
      <w:r w:rsidRPr="000B6074">
        <w:t>Комплексный ряд динамики получается в том случае, когда в хронологической последовательности дается система показателей, связанных между собой единством процесса или явления.</w:t>
      </w:r>
    </w:p>
    <w:p w:rsidR="00FB1FD5" w:rsidRPr="000B6074" w:rsidRDefault="00FB1FD5" w:rsidP="000B6074">
      <w:pPr>
        <w:pStyle w:val="af0"/>
      </w:pPr>
      <w:r w:rsidRPr="000B6074">
        <w:t>По расстоянию между датами или интервалам времени выделяют по</w:t>
      </w:r>
      <w:r w:rsidR="00E374D2" w:rsidRPr="000B6074">
        <w:t>лные</w:t>
      </w:r>
      <w:r w:rsidR="00C346C0" w:rsidRPr="000B6074">
        <w:t xml:space="preserve"> (равно</w:t>
      </w:r>
      <w:r w:rsidR="00F42EF6" w:rsidRPr="000B6074">
        <w:t>от</w:t>
      </w:r>
      <w:r w:rsidR="00C346C0" w:rsidRPr="000B6074">
        <w:t>стоящие)</w:t>
      </w:r>
      <w:r w:rsidR="00E374D2" w:rsidRPr="000B6074">
        <w:t xml:space="preserve"> или неполные </w:t>
      </w:r>
      <w:r w:rsidR="00C346C0" w:rsidRPr="000B6074">
        <w:t>(неравно</w:t>
      </w:r>
      <w:r w:rsidR="00F42EF6" w:rsidRPr="000B6074">
        <w:t>от</w:t>
      </w:r>
      <w:r w:rsidR="00C346C0" w:rsidRPr="000B6074">
        <w:t xml:space="preserve">стоящие) </w:t>
      </w:r>
      <w:r w:rsidR="00E374D2" w:rsidRPr="000B6074">
        <w:t>ряды динамики</w:t>
      </w:r>
      <w:r w:rsidRPr="000B6074">
        <w:t>.</w:t>
      </w:r>
    </w:p>
    <w:p w:rsidR="00766FC8" w:rsidRPr="000B6074" w:rsidRDefault="00FB1FD5" w:rsidP="000B6074">
      <w:pPr>
        <w:pStyle w:val="af0"/>
      </w:pPr>
      <w:r w:rsidRPr="000B6074">
        <w:t xml:space="preserve">Полные </w:t>
      </w:r>
      <w:r w:rsidR="00E374D2" w:rsidRPr="000B6074">
        <w:t>ряды динамики имеют место тогда</w:t>
      </w:r>
      <w:r w:rsidRPr="000B6074">
        <w:t xml:space="preserve">, когда даты регистрации или окончания периодов следуют друг </w:t>
      </w:r>
      <w:r w:rsidR="00E374D2" w:rsidRPr="000B6074">
        <w:t>за другом с равными интервалами</w:t>
      </w:r>
      <w:r w:rsidRPr="000B6074">
        <w:t>. Э</w:t>
      </w:r>
      <w:r w:rsidR="00E374D2" w:rsidRPr="000B6074">
        <w:t>то равноотстоящие ряды динамики</w:t>
      </w:r>
      <w:r w:rsidRPr="000B6074">
        <w:t>. Неполные – когда принцип р</w:t>
      </w:r>
      <w:r w:rsidR="00EB0D46" w:rsidRPr="000B6074">
        <w:t>авных интервалов не соблюдается</w:t>
      </w:r>
      <w:r w:rsidR="00C95847" w:rsidRPr="000B6074">
        <w:footnoteReference w:id="1"/>
      </w:r>
      <w:r w:rsidR="00B56AA7" w:rsidRPr="000B6074">
        <w:t>.</w:t>
      </w:r>
    </w:p>
    <w:p w:rsidR="004860A2" w:rsidRPr="000B6074" w:rsidRDefault="004860A2" w:rsidP="000B6074">
      <w:pPr>
        <w:pStyle w:val="af0"/>
      </w:pPr>
      <w:r w:rsidRPr="000B6074">
        <w:t>По форме представления уровней.</w:t>
      </w:r>
    </w:p>
    <w:p w:rsidR="000B6074" w:rsidRDefault="002821BC" w:rsidP="000B6074">
      <w:pPr>
        <w:pStyle w:val="af0"/>
      </w:pPr>
      <w:r w:rsidRPr="000B6074">
        <w:t>Р</w:t>
      </w:r>
      <w:r w:rsidR="0012654C" w:rsidRPr="000B6074">
        <w:t>яды абсолютных показателей</w:t>
      </w:r>
      <w:r w:rsidRPr="000B6074">
        <w:t>.</w:t>
      </w:r>
      <w:r w:rsidR="000B6074">
        <w:t xml:space="preserve"> </w:t>
      </w:r>
      <w:r w:rsidRPr="000B6074">
        <w:t>Х</w:t>
      </w:r>
      <w:r w:rsidR="0012654C" w:rsidRPr="000B6074">
        <w:t>арактеризуют численность, совокупность и объем изучаемого социально – экономического явления в определенных гранях времени и места. Они всегда имеют наименования с числами, так как имеют какую-либо единицу изменения.</w:t>
      </w:r>
    </w:p>
    <w:p w:rsidR="000B6074" w:rsidRDefault="002821BC" w:rsidP="000B6074">
      <w:pPr>
        <w:pStyle w:val="af0"/>
      </w:pPr>
      <w:r w:rsidRPr="000B6074">
        <w:t xml:space="preserve">Ряды </w:t>
      </w:r>
      <w:r w:rsidR="004860A2" w:rsidRPr="000B6074">
        <w:t>относительных показателей</w:t>
      </w:r>
      <w:r w:rsidRPr="000B6074">
        <w:t>. Результат сопоставления двух статистических показателей, дающий цифровую меру их соотносителей (динамика, плановое задание, выполнение плана и т.д.).</w:t>
      </w:r>
    </w:p>
    <w:p w:rsidR="000B6074" w:rsidRDefault="009F0B7F" w:rsidP="000B6074">
      <w:pPr>
        <w:pStyle w:val="af0"/>
      </w:pPr>
      <w:r w:rsidRPr="000B6074">
        <w:t xml:space="preserve">Ряды </w:t>
      </w:r>
      <w:r w:rsidRPr="006063C5">
        <w:t>средних величин</w:t>
      </w:r>
      <w:r w:rsidRPr="000B6074">
        <w:t xml:space="preserve">. Обобщающий показатель, </w:t>
      </w:r>
      <w:r w:rsidR="00462863" w:rsidRPr="000B6074">
        <w:t xml:space="preserve">характеризующий </w:t>
      </w:r>
      <w:r w:rsidR="002821BC" w:rsidRPr="000B6074">
        <w:t>типичный уровень варьирующего количественного признака на единицу совокупности в определенных условиях и местах времени</w:t>
      </w:r>
      <w:r w:rsidR="004860A2" w:rsidRPr="000B6074">
        <w:t>.</w:t>
      </w:r>
    </w:p>
    <w:p w:rsidR="003E1E17" w:rsidRPr="000B6074" w:rsidRDefault="003E1E17" w:rsidP="000B6074">
      <w:pPr>
        <w:pStyle w:val="af0"/>
      </w:pPr>
      <w:r w:rsidRPr="000B6074">
        <w:t>Исходными, первоначальными являются ряды динамики абсолютных величин, ряды динамики относительных и средних величин составляются на основе рядов динамики абсолютных величин и рассматриваются как производные.</w:t>
      </w:r>
    </w:p>
    <w:p w:rsidR="0076496E" w:rsidRPr="000B6074" w:rsidRDefault="0076496E" w:rsidP="000B6074">
      <w:pPr>
        <w:pStyle w:val="af0"/>
      </w:pPr>
      <w:r w:rsidRPr="000B6074">
        <w:t>При изучении массовых явлений</w:t>
      </w:r>
      <w:r w:rsidR="000B6074">
        <w:t xml:space="preserve"> </w:t>
      </w:r>
      <w:r w:rsidRPr="000B6074">
        <w:t>в статистике приходится иметь дело с</w:t>
      </w:r>
    </w:p>
    <w:p w:rsidR="00176E2C" w:rsidRPr="000B6074" w:rsidRDefault="00B173B1" w:rsidP="000B6074">
      <w:pPr>
        <w:pStyle w:val="af0"/>
      </w:pPr>
      <w:r w:rsidRPr="000B6074">
        <w:t>Различными видами рядов динамики. Однако с каким бы рядом динамики не</w:t>
      </w:r>
      <w:r w:rsidR="00537829">
        <w:t xml:space="preserve"> </w:t>
      </w:r>
      <w:r w:rsidR="00176E2C" w:rsidRPr="000B6074">
        <w:t>приходилось иметь дело, основным требованием, предъявляемым к анализируемому ряду,</w:t>
      </w:r>
      <w:r w:rsidR="0009704A" w:rsidRPr="000B6074">
        <w:t xml:space="preserve"> </w:t>
      </w:r>
      <w:r w:rsidR="0069186E" w:rsidRPr="000B6074">
        <w:t>является</w:t>
      </w:r>
      <w:r w:rsidR="00176E2C" w:rsidRPr="000B6074">
        <w:t xml:space="preserve"> сопоставимость его</w:t>
      </w:r>
      <w:r w:rsidR="0069186E" w:rsidRPr="000B6074">
        <w:t xml:space="preserve"> уровней</w:t>
      </w:r>
      <w:r w:rsidR="00176E2C" w:rsidRPr="000B6074">
        <w:t>.</w:t>
      </w:r>
    </w:p>
    <w:p w:rsidR="00176E2C" w:rsidRPr="000B6074" w:rsidRDefault="00176E2C" w:rsidP="000B6074">
      <w:pPr>
        <w:pStyle w:val="af0"/>
      </w:pPr>
      <w:r w:rsidRPr="000B6074">
        <w:t>Несопоставимость статистических данных во времени (уровней рядов динамики) может быть обусловлена различными причинами:</w:t>
      </w:r>
    </w:p>
    <w:p w:rsidR="000B6074" w:rsidRDefault="00176E2C" w:rsidP="000B6074">
      <w:pPr>
        <w:pStyle w:val="af0"/>
      </w:pPr>
      <w:r w:rsidRPr="000B6074">
        <w:t xml:space="preserve">различная система охвата явления статистическими наблюдениями (например, изменение </w:t>
      </w:r>
      <w:r w:rsidR="001379EA" w:rsidRPr="000B6074">
        <w:t xml:space="preserve">границ </w:t>
      </w:r>
      <w:r w:rsidRPr="000B6074">
        <w:t>территории, к которой отнесены те или иные показатели);</w:t>
      </w:r>
    </w:p>
    <w:p w:rsidR="00176E2C" w:rsidRPr="000B6074" w:rsidRDefault="001379EA" w:rsidP="000B6074">
      <w:pPr>
        <w:pStyle w:val="af0"/>
      </w:pPr>
      <w:r w:rsidRPr="000B6074">
        <w:t>различная продолжительность интервалов времени, к которым относятся уровни (нельзя в рамках одного динамического ряда приводить данные за год и за 9 месяцев или в одном ряду совмещать данные в нарастающих итогах за ряд лет: в январе следующего года будет резкое снижение уровня по сравнению с декабрем предыдущего года, фиксирующего значения показателя в год);</w:t>
      </w:r>
    </w:p>
    <w:p w:rsidR="001379EA" w:rsidRPr="000B6074" w:rsidRDefault="001379EA" w:rsidP="000B6074">
      <w:pPr>
        <w:pStyle w:val="af0"/>
      </w:pPr>
      <w:r w:rsidRPr="000B6074">
        <w:t>изменением круга охватываемых предприятий за ряд лет (особенно остро этот вопрос возникает при анализе малого бизнеса, для которого характерна частая смена деятельности);</w:t>
      </w:r>
    </w:p>
    <w:p w:rsidR="000B6074" w:rsidRDefault="00176E2C" w:rsidP="000B6074">
      <w:pPr>
        <w:pStyle w:val="af0"/>
      </w:pPr>
      <w:r w:rsidRPr="000B6074">
        <w:t>изменения в методике первичного учета и обобщения цеховой информации или в методике расчета показателей;</w:t>
      </w:r>
    </w:p>
    <w:p w:rsidR="000B6074" w:rsidRDefault="00176E2C" w:rsidP="000B6074">
      <w:pPr>
        <w:pStyle w:val="af0"/>
      </w:pPr>
      <w:r w:rsidRPr="000B6074">
        <w:t>различия применяемых в отдельные периоды единиц измерения, цен и т.п.</w:t>
      </w:r>
    </w:p>
    <w:p w:rsidR="000B6074" w:rsidRDefault="00176E2C" w:rsidP="000B6074">
      <w:pPr>
        <w:pStyle w:val="af0"/>
      </w:pPr>
      <w:r w:rsidRPr="000B6074">
        <w:t>несовершенство методологии систематического наблюдения</w:t>
      </w:r>
      <w:r w:rsidR="008A3CFA" w:rsidRPr="000B6074">
        <w:footnoteReference w:id="2"/>
      </w:r>
      <w:r w:rsidRPr="000B6074">
        <w:t>.</w:t>
      </w:r>
    </w:p>
    <w:p w:rsidR="000B6074" w:rsidRDefault="00176E2C" w:rsidP="000B6074">
      <w:pPr>
        <w:pStyle w:val="af0"/>
      </w:pPr>
      <w:r w:rsidRPr="000B6074">
        <w:t>Вопрос о</w:t>
      </w:r>
      <w:r w:rsidR="001379EA" w:rsidRPr="000B6074">
        <w:t>б</w:t>
      </w:r>
      <w:r w:rsidRPr="000B6074">
        <w:t xml:space="preserve"> обеспечении сопоставимости может решаться по-разному в зависимости от целей исследования и причин возникновения непоправимости.</w:t>
      </w:r>
    </w:p>
    <w:p w:rsidR="000B6074" w:rsidRDefault="00176E2C" w:rsidP="000B6074">
      <w:pPr>
        <w:pStyle w:val="af0"/>
      </w:pPr>
      <w:r w:rsidRPr="000B6074">
        <w:t>Для обеспечения сопоставимости осуществляются дополнительные расчеты; изучаются все изменения, происшедшие за анализируемый период в пределах явлений. Например, данные за прошлые годы при территориальных</w:t>
      </w:r>
    </w:p>
    <w:p w:rsidR="000B6074" w:rsidRDefault="00A06B1C" w:rsidP="000B6074">
      <w:pPr>
        <w:pStyle w:val="af0"/>
      </w:pPr>
      <w:r w:rsidRPr="000B6074">
        <w:t>изменениях пересчитываются в новых границах. Аналогично поступают при</w:t>
      </w:r>
    </w:p>
    <w:p w:rsidR="001379EA" w:rsidRPr="000B6074" w:rsidRDefault="00176E2C" w:rsidP="000B6074">
      <w:pPr>
        <w:pStyle w:val="af0"/>
      </w:pPr>
      <w:r w:rsidRPr="000B6074">
        <w:t>изменении в методах расчетов по</w:t>
      </w:r>
      <w:r w:rsidR="001379EA" w:rsidRPr="000B6074">
        <w:t>казателей, изменении цен и т.д.</w:t>
      </w:r>
    </w:p>
    <w:p w:rsidR="001379EA" w:rsidRPr="000B6074" w:rsidRDefault="00176E2C" w:rsidP="000B6074">
      <w:pPr>
        <w:pStyle w:val="af0"/>
      </w:pPr>
      <w:r w:rsidRPr="000B6074">
        <w:t>Один и тот же ряд динамики для одних цепей является сопоставимым, а для других может быть несопостави</w:t>
      </w:r>
      <w:r w:rsidR="001379EA" w:rsidRPr="000B6074">
        <w:t>мым.</w:t>
      </w:r>
    </w:p>
    <w:p w:rsidR="001379EA" w:rsidRPr="000B6074" w:rsidRDefault="00176E2C" w:rsidP="000B6074">
      <w:pPr>
        <w:pStyle w:val="af0"/>
      </w:pPr>
      <w:r w:rsidRPr="000B6074">
        <w:t>Следовательно, прежде чем анализировать ряды динамики, надо</w:t>
      </w:r>
      <w:r w:rsidR="009A0BB3" w:rsidRPr="000B6074">
        <w:t>,</w:t>
      </w:r>
      <w:r w:rsidRPr="000B6074">
        <w:t xml:space="preserve"> исходя из цели исследования</w:t>
      </w:r>
      <w:r w:rsidR="009A0BB3" w:rsidRPr="000B6074">
        <w:t>,</w:t>
      </w:r>
      <w:r w:rsidRPr="000B6074">
        <w:t xml:space="preserve"> убедиться в сопоставимости уровней ряда и, если имеет место несопоставимость, добиться, при возможности сопоставим</w:t>
      </w:r>
      <w:r w:rsidR="001379EA" w:rsidRPr="000B6074">
        <w:t>ости дополнительными расчетами.</w:t>
      </w:r>
    </w:p>
    <w:p w:rsidR="001379EA" w:rsidRPr="000B6074" w:rsidRDefault="00176E2C" w:rsidP="000B6074">
      <w:pPr>
        <w:pStyle w:val="af0"/>
      </w:pPr>
      <w:r w:rsidRPr="000B6074">
        <w:t>Одним из приемов обеспечения сопоставимость рядов динамики является так наз</w:t>
      </w:r>
      <w:r w:rsidR="001379EA" w:rsidRPr="000B6074">
        <w:t>ываемо смыкание рядов динамики.</w:t>
      </w:r>
    </w:p>
    <w:p w:rsidR="001379EA" w:rsidRPr="000B6074" w:rsidRDefault="00176E2C" w:rsidP="000B6074">
      <w:pPr>
        <w:pStyle w:val="af0"/>
      </w:pPr>
      <w:r w:rsidRPr="000B6074">
        <w:t>Под смыканием рядов динамики понимают объединение в один ряд (более длинный) двух или несомых рядов, уровни которых исчислены по разной методологии или в разных границах. При этом для осуществления смыкания необходимо, чтобы для одного из периодов (переходного) имеешь данные, исчисленные по разной метод</w:t>
      </w:r>
      <w:r w:rsidR="001379EA" w:rsidRPr="000B6074">
        <w:t>ологии (или в разных границах).</w:t>
      </w:r>
    </w:p>
    <w:p w:rsidR="00176E2C" w:rsidRPr="000B6074" w:rsidRDefault="00176E2C" w:rsidP="000B6074">
      <w:pPr>
        <w:pStyle w:val="af0"/>
      </w:pPr>
      <w:r w:rsidRPr="000B6074">
        <w:t>Для переходного периода определяется коэффициент соотношения двух уровней (отыщите уровни по старой методологии или границе и уровни по новой методологии или границе). Разделив этот коэффициент уровни первого ряда (по старой методологии или территории), можно построить ряд динамики сопоставимых уровней (объединяющих уровни рассматриваемых рядов).</w:t>
      </w:r>
    </w:p>
    <w:p w:rsidR="00F47C0B" w:rsidRPr="000B6074" w:rsidRDefault="00F47C0B" w:rsidP="000B6074">
      <w:pPr>
        <w:pStyle w:val="af0"/>
      </w:pPr>
    </w:p>
    <w:p w:rsidR="000B6074" w:rsidRDefault="00676906" w:rsidP="000B6074">
      <w:pPr>
        <w:pStyle w:val="af0"/>
      </w:pPr>
      <w:r>
        <w:t xml:space="preserve">1.2 </w:t>
      </w:r>
      <w:r w:rsidR="004F25AE" w:rsidRPr="000B6074">
        <w:t>Показатели, рассчитываемые на основе рядов динамики</w:t>
      </w:r>
    </w:p>
    <w:p w:rsidR="00676906" w:rsidRDefault="00676906" w:rsidP="000B6074">
      <w:pPr>
        <w:pStyle w:val="af0"/>
      </w:pPr>
    </w:p>
    <w:p w:rsidR="00FB1FD5" w:rsidRPr="000B6074" w:rsidRDefault="00113DB4" w:rsidP="000B6074">
      <w:pPr>
        <w:pStyle w:val="af0"/>
      </w:pPr>
      <w:r w:rsidRPr="000B6074">
        <w:t>Уровни временного ряда могут изменяться в самых разных направлениях: они могут возрастать или убывать, повторять ранее достигнутый уровень. Интенсивность их изменения бывает различной. Уровни ряда могут изменяться быстрее или медленнее. Для характеристики развития явления во времени применяются следующие показатели:</w:t>
      </w:r>
    </w:p>
    <w:p w:rsidR="00113DB4" w:rsidRPr="000B6074" w:rsidRDefault="00113DB4" w:rsidP="000B6074">
      <w:pPr>
        <w:pStyle w:val="af0"/>
      </w:pPr>
      <w:r w:rsidRPr="000B6074">
        <w:t>Абсолютный прирост</w:t>
      </w:r>
      <w:r w:rsidR="006310D1" w:rsidRPr="000B6074">
        <w:t xml:space="preserve"> (∆у)</w:t>
      </w:r>
    </w:p>
    <w:p w:rsidR="00C47FB0" w:rsidRPr="000B6074" w:rsidRDefault="00C47FB0" w:rsidP="000B6074">
      <w:pPr>
        <w:pStyle w:val="af0"/>
      </w:pPr>
      <w:r w:rsidRPr="000B6074">
        <w:t>Темп роста (Тр)</w:t>
      </w:r>
    </w:p>
    <w:p w:rsidR="00113DB4" w:rsidRPr="000B6074" w:rsidRDefault="00EE5FE5" w:rsidP="000B6074">
      <w:pPr>
        <w:pStyle w:val="af0"/>
      </w:pPr>
      <w:r w:rsidRPr="000B6074">
        <w:t>Коэффициент</w:t>
      </w:r>
      <w:r w:rsidR="00113DB4" w:rsidRPr="000B6074">
        <w:t xml:space="preserve"> роста</w:t>
      </w:r>
      <w:r w:rsidRPr="000B6074">
        <w:t xml:space="preserve"> (Кр)</w:t>
      </w:r>
    </w:p>
    <w:p w:rsidR="00113DB4" w:rsidRPr="000B6074" w:rsidRDefault="00113DB4" w:rsidP="000B6074">
      <w:pPr>
        <w:pStyle w:val="af0"/>
      </w:pPr>
      <w:r w:rsidRPr="000B6074">
        <w:t>Темп прироста</w:t>
      </w:r>
      <w:r w:rsidR="00EE5FE5" w:rsidRPr="000B6074">
        <w:t xml:space="preserve"> (снижения) (Тпр)</w:t>
      </w:r>
    </w:p>
    <w:p w:rsidR="005B2E89" w:rsidRPr="000B6074" w:rsidRDefault="00113DB4" w:rsidP="000B6074">
      <w:pPr>
        <w:pStyle w:val="af0"/>
      </w:pPr>
      <w:r w:rsidRPr="000B6074">
        <w:t>Абсолютное значение на 1% прироста</w:t>
      </w:r>
      <w:r w:rsidR="00EE5FE5" w:rsidRPr="000B6074">
        <w:t xml:space="preserve"> (А)</w:t>
      </w:r>
    </w:p>
    <w:p w:rsidR="00EE5FE5" w:rsidRPr="000B6074" w:rsidRDefault="00EE5FE5" w:rsidP="000B6074">
      <w:pPr>
        <w:pStyle w:val="af0"/>
      </w:pPr>
      <w:r w:rsidRPr="000B6074">
        <w:t>Абсолютный прирост (абсолютное изменение) уровней ряда рассчитывается как разность двух уровней. Он показывает, на сколько единиц уровень одного периода больше или меньше уровня другого периода.</w:t>
      </w:r>
    </w:p>
    <w:p w:rsidR="00EE5FE5" w:rsidRPr="000B6074" w:rsidRDefault="00EE5FE5" w:rsidP="000B6074">
      <w:pPr>
        <w:pStyle w:val="af0"/>
      </w:pPr>
      <w:r w:rsidRPr="000B6074">
        <w:t>В зависимости от базы сравнения абсолютные приросты могут быть цепными и базисными:</w:t>
      </w:r>
    </w:p>
    <w:p w:rsidR="00F4717D" w:rsidRDefault="00F4717D" w:rsidP="000B6074">
      <w:pPr>
        <w:pStyle w:val="af0"/>
      </w:pPr>
    </w:p>
    <w:p w:rsidR="00EE5FE5" w:rsidRPr="000B6074" w:rsidRDefault="00EE5FE5" w:rsidP="000B6074">
      <w:pPr>
        <w:pStyle w:val="af0"/>
      </w:pPr>
      <w:r w:rsidRPr="000B6074">
        <w:t>∆у цепной = уi – yi – 1;</w:t>
      </w:r>
    </w:p>
    <w:p w:rsidR="00EE5FE5" w:rsidRPr="000B6074" w:rsidRDefault="00EE5FE5" w:rsidP="000B6074">
      <w:pPr>
        <w:pStyle w:val="af0"/>
      </w:pPr>
      <w:r w:rsidRPr="000B6074">
        <w:t>∆базисный = yi – y0</w:t>
      </w:r>
    </w:p>
    <w:p w:rsidR="00F4717D" w:rsidRDefault="00F4717D" w:rsidP="000B6074">
      <w:pPr>
        <w:pStyle w:val="af0"/>
      </w:pPr>
    </w:p>
    <w:p w:rsidR="007845C7" w:rsidRPr="000B6074" w:rsidRDefault="00E2793B" w:rsidP="000B6074">
      <w:pPr>
        <w:pStyle w:val="af0"/>
      </w:pPr>
      <w:r w:rsidRPr="000B6074">
        <w:t>Если каждый последующий уровень ряда динамики сравнивается со своим предыдущим уровнем, то прирост называется цепным.</w:t>
      </w:r>
    </w:p>
    <w:p w:rsidR="00E2793B" w:rsidRPr="000B6074" w:rsidRDefault="00E2793B" w:rsidP="000B6074">
      <w:pPr>
        <w:pStyle w:val="af0"/>
      </w:pPr>
      <w:r w:rsidRPr="000B6074">
        <w:t>Если же в качестве базы сравнения выступает за ряд лет один и тот же период, то прирост называется базисным.</w:t>
      </w:r>
    </w:p>
    <w:p w:rsidR="00E2793B" w:rsidRPr="000B6074" w:rsidRDefault="00E2793B" w:rsidP="000B6074">
      <w:pPr>
        <w:pStyle w:val="af0"/>
      </w:pPr>
      <w:r w:rsidRPr="000B6074">
        <w:t>Один и тот же по величине абсолютный прирост может означать разную и</w:t>
      </w:r>
      <w:r w:rsidR="00B07011" w:rsidRPr="000B6074">
        <w:t>нтенсивность изменения (таб. 3):</w:t>
      </w:r>
      <w:r w:rsidR="000F2C5B" w:rsidRPr="000B6074">
        <w:footnoteReference w:id="3"/>
      </w:r>
    </w:p>
    <w:p w:rsidR="00F4717D" w:rsidRDefault="00F4717D" w:rsidP="000B6074">
      <w:pPr>
        <w:pStyle w:val="af0"/>
      </w:pPr>
    </w:p>
    <w:p w:rsidR="00F4717D" w:rsidRDefault="00F4717D" w:rsidP="00537829">
      <w:pPr>
        <w:pStyle w:val="af0"/>
      </w:pPr>
      <w:r>
        <w:br w:type="page"/>
      </w:r>
    </w:p>
    <w:p w:rsidR="008E5E8E" w:rsidRPr="000B6074" w:rsidRDefault="008728C6" w:rsidP="000B6074">
      <w:pPr>
        <w:pStyle w:val="af0"/>
      </w:pPr>
      <w:r w:rsidRPr="000B6074">
        <w:t>Таблица</w:t>
      </w:r>
      <w:r w:rsidR="000B6074">
        <w:t xml:space="preserve"> </w:t>
      </w:r>
      <w:r w:rsidR="00C87445" w:rsidRPr="000B6074">
        <w:t>3</w:t>
      </w:r>
    </w:p>
    <w:tbl>
      <w:tblPr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21"/>
        <w:gridCol w:w="878"/>
        <w:gridCol w:w="1049"/>
        <w:gridCol w:w="878"/>
        <w:gridCol w:w="1049"/>
        <w:gridCol w:w="1013"/>
        <w:gridCol w:w="1184"/>
        <w:gridCol w:w="1386"/>
      </w:tblGrid>
      <w:tr w:rsidR="00605F73" w:rsidRPr="006063C5" w:rsidTr="006063C5">
        <w:trPr>
          <w:jc w:val="center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8E5E8E" w:rsidRPr="000B6074" w:rsidRDefault="00605F73" w:rsidP="006063C5">
            <w:pPr>
              <w:pStyle w:val="af1"/>
              <w:ind w:left="113" w:right="113"/>
            </w:pPr>
            <w:r w:rsidRPr="000B6074">
              <w:t>год</w:t>
            </w:r>
            <w:r w:rsidR="00750300" w:rsidRPr="000B6074">
              <w:t>а</w:t>
            </w:r>
          </w:p>
        </w:tc>
        <w:tc>
          <w:tcPr>
            <w:tcW w:w="921" w:type="dxa"/>
            <w:vMerge w:val="restart"/>
            <w:shd w:val="clear" w:color="auto" w:fill="auto"/>
            <w:textDirection w:val="btLr"/>
          </w:tcPr>
          <w:p w:rsidR="008E5E8E" w:rsidRPr="000B6074" w:rsidRDefault="00605F73" w:rsidP="006063C5">
            <w:pPr>
              <w:pStyle w:val="af1"/>
              <w:ind w:left="113" w:right="113"/>
            </w:pPr>
            <w:r w:rsidRPr="000B6074">
              <w:t>Произведено продукции</w:t>
            </w:r>
            <w:r w:rsidR="008E5E8E" w:rsidRPr="000B6074">
              <w:t>, тыс. шт.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8E5E8E" w:rsidRPr="000B6074" w:rsidRDefault="008E5E8E" w:rsidP="00F4717D">
            <w:pPr>
              <w:pStyle w:val="af1"/>
            </w:pPr>
            <w:r w:rsidRPr="000B6074">
              <w:t>Абсолютные приросты, тыс. шт.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8E5E8E" w:rsidRPr="000B6074" w:rsidRDefault="008E5E8E" w:rsidP="00F4717D">
            <w:pPr>
              <w:pStyle w:val="af1"/>
            </w:pPr>
            <w:r w:rsidRPr="000B6074">
              <w:t>Темпы роста,</w:t>
            </w:r>
            <w:r w:rsidR="00F4717D">
              <w:t xml:space="preserve"> </w:t>
            </w:r>
            <w:r w:rsidRPr="000B6074">
              <w:t>%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8E5E8E" w:rsidRPr="000B6074" w:rsidRDefault="008E5E8E" w:rsidP="00F4717D">
            <w:pPr>
              <w:pStyle w:val="af1"/>
            </w:pPr>
            <w:r w:rsidRPr="000B6074">
              <w:t>Темпы прироста, %</w:t>
            </w:r>
          </w:p>
        </w:tc>
        <w:tc>
          <w:tcPr>
            <w:tcW w:w="1386" w:type="dxa"/>
            <w:vMerge w:val="restart"/>
            <w:shd w:val="clear" w:color="auto" w:fill="auto"/>
            <w:textDirection w:val="btLr"/>
          </w:tcPr>
          <w:p w:rsidR="008E5E8E" w:rsidRPr="000B6074" w:rsidRDefault="00605F73" w:rsidP="006063C5">
            <w:pPr>
              <w:pStyle w:val="af1"/>
              <w:ind w:left="113" w:right="113"/>
            </w:pPr>
            <w:r w:rsidRPr="000B6074">
              <w:t xml:space="preserve">Абсолютное </w:t>
            </w:r>
            <w:r w:rsidR="008E5E8E" w:rsidRPr="000B6074">
              <w:t>значение 1% прироста, тыс. шт.</w:t>
            </w:r>
          </w:p>
        </w:tc>
      </w:tr>
      <w:tr w:rsidR="00605F73" w:rsidRPr="006063C5" w:rsidTr="006063C5">
        <w:trPr>
          <w:trHeight w:val="1366"/>
          <w:jc w:val="center"/>
        </w:trPr>
        <w:tc>
          <w:tcPr>
            <w:tcW w:w="817" w:type="dxa"/>
            <w:vMerge/>
            <w:shd w:val="clear" w:color="auto" w:fill="auto"/>
          </w:tcPr>
          <w:p w:rsidR="008E5E8E" w:rsidRPr="000B6074" w:rsidRDefault="008E5E8E" w:rsidP="00F4717D">
            <w:pPr>
              <w:pStyle w:val="af1"/>
            </w:pPr>
          </w:p>
        </w:tc>
        <w:tc>
          <w:tcPr>
            <w:tcW w:w="921" w:type="dxa"/>
            <w:vMerge/>
            <w:shd w:val="clear" w:color="auto" w:fill="auto"/>
          </w:tcPr>
          <w:p w:rsidR="008E5E8E" w:rsidRPr="000B6074" w:rsidRDefault="008E5E8E" w:rsidP="00F4717D">
            <w:pPr>
              <w:pStyle w:val="af1"/>
            </w:pPr>
          </w:p>
        </w:tc>
        <w:tc>
          <w:tcPr>
            <w:tcW w:w="878" w:type="dxa"/>
            <w:shd w:val="clear" w:color="auto" w:fill="auto"/>
          </w:tcPr>
          <w:p w:rsidR="008E5E8E" w:rsidRPr="000B6074" w:rsidRDefault="008E5E8E" w:rsidP="00F4717D">
            <w:pPr>
              <w:pStyle w:val="af1"/>
            </w:pPr>
            <w:r w:rsidRPr="000B6074">
              <w:t>цепные</w:t>
            </w:r>
          </w:p>
        </w:tc>
        <w:tc>
          <w:tcPr>
            <w:tcW w:w="1049" w:type="dxa"/>
            <w:shd w:val="clear" w:color="auto" w:fill="auto"/>
          </w:tcPr>
          <w:p w:rsidR="008E5E8E" w:rsidRPr="000B6074" w:rsidRDefault="008E5E8E" w:rsidP="00F4717D">
            <w:pPr>
              <w:pStyle w:val="af1"/>
            </w:pPr>
            <w:r w:rsidRPr="000B6074">
              <w:t>базисные</w:t>
            </w:r>
          </w:p>
        </w:tc>
        <w:tc>
          <w:tcPr>
            <w:tcW w:w="878" w:type="dxa"/>
            <w:shd w:val="clear" w:color="auto" w:fill="auto"/>
          </w:tcPr>
          <w:p w:rsidR="008E5E8E" w:rsidRPr="000B6074" w:rsidRDefault="008E5E8E" w:rsidP="00F4717D">
            <w:pPr>
              <w:pStyle w:val="af1"/>
            </w:pPr>
            <w:r w:rsidRPr="000B6074">
              <w:t>цепные</w:t>
            </w:r>
          </w:p>
        </w:tc>
        <w:tc>
          <w:tcPr>
            <w:tcW w:w="1049" w:type="dxa"/>
            <w:shd w:val="clear" w:color="auto" w:fill="auto"/>
          </w:tcPr>
          <w:p w:rsidR="008E5E8E" w:rsidRPr="000B6074" w:rsidRDefault="008E5E8E" w:rsidP="00F4717D">
            <w:pPr>
              <w:pStyle w:val="af1"/>
            </w:pPr>
            <w:r w:rsidRPr="000B6074">
              <w:t>базисные</w:t>
            </w:r>
          </w:p>
        </w:tc>
        <w:tc>
          <w:tcPr>
            <w:tcW w:w="1013" w:type="dxa"/>
            <w:shd w:val="clear" w:color="auto" w:fill="auto"/>
          </w:tcPr>
          <w:p w:rsidR="008E5E8E" w:rsidRPr="000B6074" w:rsidRDefault="008E5E8E" w:rsidP="00F4717D">
            <w:pPr>
              <w:pStyle w:val="af1"/>
            </w:pPr>
            <w:r w:rsidRPr="000B6074">
              <w:t>цепные</w:t>
            </w:r>
          </w:p>
        </w:tc>
        <w:tc>
          <w:tcPr>
            <w:tcW w:w="1184" w:type="dxa"/>
            <w:shd w:val="clear" w:color="auto" w:fill="auto"/>
          </w:tcPr>
          <w:p w:rsidR="008E5E8E" w:rsidRPr="000B6074" w:rsidRDefault="008E5E8E" w:rsidP="00F4717D">
            <w:pPr>
              <w:pStyle w:val="af1"/>
            </w:pPr>
            <w:r w:rsidRPr="000B6074">
              <w:t>базисные</w:t>
            </w:r>
          </w:p>
        </w:tc>
        <w:tc>
          <w:tcPr>
            <w:tcW w:w="1386" w:type="dxa"/>
            <w:vMerge/>
            <w:shd w:val="clear" w:color="auto" w:fill="auto"/>
          </w:tcPr>
          <w:p w:rsidR="008E5E8E" w:rsidRPr="000B6074" w:rsidRDefault="008E5E8E" w:rsidP="00F4717D">
            <w:pPr>
              <w:pStyle w:val="af1"/>
            </w:pPr>
          </w:p>
        </w:tc>
      </w:tr>
      <w:tr w:rsidR="00605F73" w:rsidRPr="006063C5" w:rsidTr="006063C5">
        <w:trPr>
          <w:jc w:val="center"/>
        </w:trPr>
        <w:tc>
          <w:tcPr>
            <w:tcW w:w="817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1995</w:t>
            </w:r>
          </w:p>
        </w:tc>
        <w:tc>
          <w:tcPr>
            <w:tcW w:w="921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20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100</w:t>
            </w:r>
          </w:p>
        </w:tc>
        <w:tc>
          <w:tcPr>
            <w:tcW w:w="1013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1184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1386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</w:tr>
      <w:tr w:rsidR="00605F73" w:rsidRPr="006063C5" w:rsidTr="006063C5">
        <w:trPr>
          <w:jc w:val="center"/>
        </w:trPr>
        <w:tc>
          <w:tcPr>
            <w:tcW w:w="817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1996</w:t>
            </w:r>
          </w:p>
        </w:tc>
        <w:tc>
          <w:tcPr>
            <w:tcW w:w="921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25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5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5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125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125</w:t>
            </w:r>
          </w:p>
        </w:tc>
        <w:tc>
          <w:tcPr>
            <w:tcW w:w="1013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25</w:t>
            </w:r>
          </w:p>
        </w:tc>
        <w:tc>
          <w:tcPr>
            <w:tcW w:w="1184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25</w:t>
            </w:r>
          </w:p>
        </w:tc>
        <w:tc>
          <w:tcPr>
            <w:tcW w:w="1386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0,2</w:t>
            </w:r>
          </w:p>
        </w:tc>
      </w:tr>
      <w:tr w:rsidR="00605F73" w:rsidRPr="006063C5" w:rsidTr="006063C5">
        <w:trPr>
          <w:jc w:val="center"/>
        </w:trPr>
        <w:tc>
          <w:tcPr>
            <w:tcW w:w="817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1997</w:t>
            </w:r>
          </w:p>
        </w:tc>
        <w:tc>
          <w:tcPr>
            <w:tcW w:w="921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35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10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15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140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175</w:t>
            </w:r>
          </w:p>
        </w:tc>
        <w:tc>
          <w:tcPr>
            <w:tcW w:w="1013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40</w:t>
            </w:r>
          </w:p>
        </w:tc>
        <w:tc>
          <w:tcPr>
            <w:tcW w:w="1184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75</w:t>
            </w:r>
          </w:p>
        </w:tc>
        <w:tc>
          <w:tcPr>
            <w:tcW w:w="1386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0,25</w:t>
            </w:r>
          </w:p>
        </w:tc>
      </w:tr>
      <w:tr w:rsidR="00605F73" w:rsidRPr="006063C5" w:rsidTr="006063C5">
        <w:trPr>
          <w:jc w:val="center"/>
        </w:trPr>
        <w:tc>
          <w:tcPr>
            <w:tcW w:w="817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1998</w:t>
            </w:r>
          </w:p>
        </w:tc>
        <w:tc>
          <w:tcPr>
            <w:tcW w:w="921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40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5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20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114,3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200</w:t>
            </w:r>
          </w:p>
        </w:tc>
        <w:tc>
          <w:tcPr>
            <w:tcW w:w="1013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14,3</w:t>
            </w:r>
          </w:p>
        </w:tc>
        <w:tc>
          <w:tcPr>
            <w:tcW w:w="1184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100</w:t>
            </w:r>
          </w:p>
        </w:tc>
        <w:tc>
          <w:tcPr>
            <w:tcW w:w="1386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0,35</w:t>
            </w:r>
          </w:p>
        </w:tc>
      </w:tr>
      <w:tr w:rsidR="00605F73" w:rsidRPr="006063C5" w:rsidTr="006063C5">
        <w:trPr>
          <w:jc w:val="center"/>
        </w:trPr>
        <w:tc>
          <w:tcPr>
            <w:tcW w:w="817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1999</w:t>
            </w:r>
          </w:p>
        </w:tc>
        <w:tc>
          <w:tcPr>
            <w:tcW w:w="921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50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10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30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125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250</w:t>
            </w:r>
          </w:p>
        </w:tc>
        <w:tc>
          <w:tcPr>
            <w:tcW w:w="1013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25</w:t>
            </w:r>
          </w:p>
        </w:tc>
        <w:tc>
          <w:tcPr>
            <w:tcW w:w="1184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150</w:t>
            </w:r>
          </w:p>
        </w:tc>
        <w:tc>
          <w:tcPr>
            <w:tcW w:w="1386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0,40</w:t>
            </w:r>
          </w:p>
        </w:tc>
      </w:tr>
      <w:tr w:rsidR="00605F73" w:rsidRPr="006063C5" w:rsidTr="006063C5">
        <w:trPr>
          <w:jc w:val="center"/>
        </w:trPr>
        <w:tc>
          <w:tcPr>
            <w:tcW w:w="817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Итого</w:t>
            </w:r>
          </w:p>
        </w:tc>
        <w:tc>
          <w:tcPr>
            <w:tcW w:w="921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170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30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878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1049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1013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1184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  <w:tc>
          <w:tcPr>
            <w:tcW w:w="1386" w:type="dxa"/>
            <w:shd w:val="clear" w:color="auto" w:fill="auto"/>
          </w:tcPr>
          <w:p w:rsidR="00E2793B" w:rsidRPr="000B6074" w:rsidRDefault="008E5E8E" w:rsidP="00F4717D">
            <w:pPr>
              <w:pStyle w:val="af1"/>
            </w:pPr>
            <w:r w:rsidRPr="000B6074">
              <w:t>-</w:t>
            </w:r>
          </w:p>
        </w:tc>
      </w:tr>
    </w:tbl>
    <w:p w:rsidR="0088070C" w:rsidRPr="000B6074" w:rsidRDefault="0088070C" w:rsidP="000B6074">
      <w:pPr>
        <w:pStyle w:val="af0"/>
      </w:pPr>
    </w:p>
    <w:p w:rsidR="00C47FB0" w:rsidRPr="000B6074" w:rsidRDefault="00C87445" w:rsidP="000B6074">
      <w:pPr>
        <w:pStyle w:val="af0"/>
      </w:pPr>
      <w:r w:rsidRPr="000B6074">
        <w:t>В данном примере в 1996 и 1998 гг. абсолютное изменение объема продукции было одинаковым – 5 тыс. шт., но интенсивность роста объема произведенной продукции в эти годы была различной: в 1996 г. прирост в 5 тыс. ед. по сравнению с предыдущим годом составил 25%, а в 1998 г. по сравнению с предыдущим годом – лишь 14,3%. Аналогично один и тот же прирост в 10 тыс. ед. для 1997 и 1999 гг. означает разную интенсивность роста: в 1997 г. – прирост составил по сравнению с предыдущим годом 40%, а в 1999 г. – 25%.</w:t>
      </w:r>
    </w:p>
    <w:p w:rsidR="007845C7" w:rsidRPr="000B6074" w:rsidRDefault="00C47FB0" w:rsidP="000B6074">
      <w:pPr>
        <w:pStyle w:val="af0"/>
      </w:pPr>
      <w:r w:rsidRPr="000B6074">
        <w:t>Темп роста есть отношение двух уровней ряда. Как и абсолютные приросты, темпы роста могут рассчитываться как цепные и как базисные:</w:t>
      </w:r>
    </w:p>
    <w:p w:rsidR="00F4717D" w:rsidRDefault="00F4717D" w:rsidP="000B6074">
      <w:pPr>
        <w:pStyle w:val="af0"/>
      </w:pPr>
    </w:p>
    <w:p w:rsidR="000B6074" w:rsidRPr="006063C5" w:rsidRDefault="00C47FB0" w:rsidP="000B6074">
      <w:pPr>
        <w:pStyle w:val="af0"/>
      </w:pPr>
      <w:r w:rsidRPr="000B6074">
        <w:t xml:space="preserve">Тр цепной 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05FD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4805FD&quot; wsp:rsidP=&quot;004805FD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= 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 в€™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6"/>
        </w:rPr>
        <w:pict>
          <v:shape id="_x0000_i1026" type="#_x0000_t75" style="width:74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05FD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4805FD&quot; wsp:rsidP=&quot;004805FD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= 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 в€™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  <w:r w:rsidRPr="006063C5">
        <w:t>;</w:t>
      </w:r>
    </w:p>
    <w:p w:rsidR="005D1647" w:rsidRPr="006063C5" w:rsidRDefault="005D1647" w:rsidP="000B6074">
      <w:pPr>
        <w:pStyle w:val="af0"/>
      </w:pPr>
      <w:r w:rsidRPr="006063C5">
        <w:t xml:space="preserve">Tp базисный 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6"/>
        </w:rPr>
        <w:pict>
          <v:shape id="_x0000_i1027" type="#_x0000_t75" style="width:65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4AC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8E4AC0&quot; wsp:rsidP=&quot;008E4AC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i-cs/&gt;&lt;/w:rPr&gt;&lt;m:t&gt;y&lt;/m:t&gt;&lt;/m:r&gt;&lt;/m:e&gt;&lt;m:sub&gt;&lt;m:r&gt;&lt;w:rPr&gt;&lt;w:rFonts w:ascii=&quot;Cambria Math&quot; w:fareast=&quot;Times New Roman&quot; w:h-ansi=&quot;Cambria Math&quot;/&gt;&lt;wx:font wx:val=&quot;Cambria Math&quot;/&gt;&lt;w:i/&gt;&lt;w:i-cs/&gt;&lt;/w:rPr&gt;&lt;m:t&gt;i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i-cs/&gt;&lt;/w:rPr&gt;&lt;m:t&gt;y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0&lt;/m:t&gt;&lt;/m:r&gt;&lt;/m:sub&gt;&lt;/m:sSub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™100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6"/>
        </w:rPr>
        <w:pict>
          <v:shape id="_x0000_i1028" type="#_x0000_t75" style="width:65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4AC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8E4AC0&quot; wsp:rsidP=&quot;008E4AC0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i-cs/&gt;&lt;/w:rPr&gt;&lt;m:t&gt;y&lt;/m:t&gt;&lt;/m:r&gt;&lt;/m:e&gt;&lt;m:sub&gt;&lt;m:r&gt;&lt;w:rPr&gt;&lt;w:rFonts w:ascii=&quot;Cambria Math&quot; w:fareast=&quot;Times New Roman&quot; w:h-ansi=&quot;Cambria Math&quot;/&gt;&lt;wx:font wx:val=&quot;Cambria Math&quot;/&gt;&lt;w:i/&gt;&lt;w:i-cs/&gt;&lt;/w:rPr&gt;&lt;m:t&gt;i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i-cs/&gt;&lt;/w:rPr&gt;&lt;m:t&gt;y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0&lt;/m:t&gt;&lt;/m:r&gt;&lt;/m:sub&gt;&lt;/m:sSub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™100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</w:p>
    <w:p w:rsidR="00F4717D" w:rsidRPr="006063C5" w:rsidRDefault="00F4717D" w:rsidP="000B6074">
      <w:pPr>
        <w:pStyle w:val="af0"/>
      </w:pPr>
    </w:p>
    <w:p w:rsidR="000B6074" w:rsidRPr="006063C5" w:rsidRDefault="00084586" w:rsidP="000B6074">
      <w:pPr>
        <w:pStyle w:val="af0"/>
      </w:pPr>
      <w:r w:rsidRPr="006063C5">
        <w:t>Если база сравнения по периодам меняется, то найденные темпы поста называются цепными. Если же база сравнения по периодам неизменна (у0), то темпы роста называются базисными.</w:t>
      </w:r>
    </w:p>
    <w:p w:rsidR="000B6074" w:rsidRDefault="009D0E46" w:rsidP="000B6074">
      <w:pPr>
        <w:pStyle w:val="af0"/>
      </w:pPr>
      <w:r w:rsidRPr="000B6074">
        <w:t>Темпы роста, выраженные в коэффициентах, принято называть коэффициентами роста:</w:t>
      </w:r>
    </w:p>
    <w:p w:rsidR="009D0E46" w:rsidRPr="006063C5" w:rsidRDefault="00B97B4D" w:rsidP="000B6074">
      <w:pPr>
        <w:pStyle w:val="af0"/>
      </w:pPr>
      <w:r w:rsidRPr="000B6074">
        <w:t>К</w:t>
      </w:r>
      <w:r w:rsidR="009D0E46" w:rsidRPr="000B6074">
        <w:t xml:space="preserve">p цепной 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6"/>
        </w:rPr>
        <w:pict>
          <v:shape id="_x0000_i1029" type="#_x0000_t75" style="width:44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087E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A087E&quot; wsp:rsidP=&quot;001A087E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= 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6"/>
        </w:rPr>
        <w:pict>
          <v:shape id="_x0000_i1030" type="#_x0000_t75" style="width:44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087E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A087E&quot; wsp:rsidP=&quot;001A087E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= 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</w:p>
    <w:p w:rsidR="00F47C0B" w:rsidRPr="006063C5" w:rsidRDefault="00B97B4D" w:rsidP="000B6074">
      <w:pPr>
        <w:pStyle w:val="af0"/>
      </w:pPr>
      <w:r w:rsidRPr="000B6074">
        <w:t xml:space="preserve">Кз базисный 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6"/>
        </w:rPr>
        <w:pict>
          <v:shape id="_x0000_i1031" type="#_x0000_t75" style="width:31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4E41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844E41&quot; wsp:rsidP=&quot;00844E41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= 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0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6"/>
        </w:rPr>
        <w:pict>
          <v:shape id="_x0000_i1032" type="#_x0000_t75" style="width:31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4E41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844E41&quot; wsp:rsidP=&quot;00844E41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= 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0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</w:p>
    <w:p w:rsidR="00F4717D" w:rsidRDefault="00F4717D" w:rsidP="000B6074">
      <w:pPr>
        <w:pStyle w:val="af0"/>
      </w:pPr>
    </w:p>
    <w:p w:rsidR="00BE1AD6" w:rsidRPr="000B6074" w:rsidRDefault="00BE1AD6" w:rsidP="000B6074">
      <w:pPr>
        <w:pStyle w:val="af0"/>
      </w:pPr>
      <w:r w:rsidRPr="000B6074">
        <w:t>В анализе используется один из этих показателей: либо темп роста, либо коэффициент роста, ибо экономическое их содержание одно и то же, но по-разному выражено: в % (темп роста) и в разах (коэффициент роста).</w:t>
      </w:r>
    </w:p>
    <w:p w:rsidR="00BE1AD6" w:rsidRPr="000B6074" w:rsidRDefault="00BE1AD6" w:rsidP="000B6074">
      <w:pPr>
        <w:pStyle w:val="af0"/>
      </w:pPr>
      <w:r w:rsidRPr="000B6074">
        <w:t>Так, по данным таблицы 3 можно сделать вывод, что наибольшая интенсивность роста была достигнута в 1997 г., когда темп роста составил 140%, или в 1,4 раза превысил уровень предыдущего года.</w:t>
      </w:r>
    </w:p>
    <w:p w:rsidR="00BE1AD6" w:rsidRPr="000B6074" w:rsidRDefault="00BE1AD6" w:rsidP="000B6074">
      <w:pPr>
        <w:pStyle w:val="af0"/>
      </w:pPr>
      <w:r w:rsidRPr="000B6074">
        <w:t>Если цепные темпы роста характеризуют интенсивность изменения уровней от года к году (от месяца к месяцу), то базисные темпы роста фиксируют интенсивность роста (снижения) за весь интервал времени между текущим и базисным уровнями. Так, по данным таблицы 3 базисный темп роста за весь период с 1996 по 1999 г. составил 250% (1995 г. взят за базу сравнения).</w:t>
      </w:r>
    </w:p>
    <w:p w:rsidR="00443968" w:rsidRPr="000B6074" w:rsidRDefault="00CB0859" w:rsidP="000B6074">
      <w:pPr>
        <w:pStyle w:val="af0"/>
      </w:pPr>
      <w:r w:rsidRPr="000B6074">
        <w:t>Темп прироста есть отношение абсолютного прироста к предыдущему уровню динамического ряда (цепной показатель) и к уровню, принятому за базу сравнения по динамическому ряду</w:t>
      </w:r>
      <w:r w:rsidR="000B6074">
        <w:t xml:space="preserve"> </w:t>
      </w:r>
      <w:r w:rsidRPr="000B6074">
        <w:t>(базисный показатель).</w:t>
      </w:r>
    </w:p>
    <w:p w:rsidR="00F4717D" w:rsidRDefault="00F4717D" w:rsidP="000B6074">
      <w:pPr>
        <w:pStyle w:val="af0"/>
      </w:pPr>
    </w:p>
    <w:p w:rsidR="00CB0859" w:rsidRPr="006063C5" w:rsidRDefault="00CB0859" w:rsidP="000B6074">
      <w:pPr>
        <w:pStyle w:val="af0"/>
      </w:pPr>
      <w:r w:rsidRPr="000B6074">
        <w:t xml:space="preserve">∆Тр цепной = 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6"/>
        </w:rPr>
        <w:pict>
          <v:shape id="_x0000_i1033" type="#_x0000_t75" style="width:72.7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55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40551&quot; wsp:rsidP=&quot;00B40551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С†РµРїРЅРѕР№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Сѓ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 в€™100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6"/>
        </w:rPr>
        <w:pict>
          <v:shape id="_x0000_i1034" type="#_x0000_t75" style="width:72.7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55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40551&quot; wsp:rsidP=&quot;00B40551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С†РµРїРЅРѕР№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Сѓ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 в€™100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</w:p>
    <w:p w:rsidR="00CB0859" w:rsidRPr="006063C5" w:rsidRDefault="003647E5" w:rsidP="000B6074">
      <w:pPr>
        <w:pStyle w:val="af0"/>
      </w:pPr>
      <w:r w:rsidRPr="006063C5">
        <w:t>∆Тр базисный =</w:t>
      </w:r>
      <w:r w:rsidR="000B6074" w:rsidRPr="006063C5">
        <w:t xml:space="preserve"> 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6"/>
        </w:rPr>
        <w:pict>
          <v:shape id="_x0000_i1035" type="#_x0000_t75" style="width:81.7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1DF4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591DF4&quot; wsp:rsidP=&quot;00591DF4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Р±Р°Р·РёСЃРЅС‹Р№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Сѓ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0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 в€™100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6"/>
        </w:rPr>
        <w:pict>
          <v:shape id="_x0000_i1036" type="#_x0000_t75" style="width:81.75pt;height:3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1DF4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591DF4&quot; wsp:rsidP=&quot;00591DF4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Р±Р°Р·РёСЃРЅС‹Р№&lt;/m:t&gt;&lt;/m:r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Сѓ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0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 в€™100;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</w:p>
    <w:p w:rsidR="00F4717D" w:rsidRPr="006063C5" w:rsidRDefault="00F4717D" w:rsidP="000B6074">
      <w:pPr>
        <w:pStyle w:val="af0"/>
      </w:pPr>
    </w:p>
    <w:p w:rsidR="009D2CC9" w:rsidRPr="006063C5" w:rsidRDefault="009D2CC9" w:rsidP="000B6074">
      <w:pPr>
        <w:pStyle w:val="af0"/>
      </w:pPr>
      <w:r w:rsidRPr="006063C5">
        <w:t>По данным таблицы 3 темп прироста для 1999 г. составит: цепной – 25%</w:t>
      </w:r>
      <w:r w:rsidR="000B6074" w:rsidRPr="006063C5">
        <w:t xml:space="preserve"> </w:t>
      </w:r>
      <w:r w:rsidRPr="006063C5">
        <w:t>(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037" type="#_x0000_t75" style="width:49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0142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E0142&quot; wsp:rsidP=&quot;002E014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038" type="#_x0000_t75" style="width:49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0142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E0142&quot; wsp:rsidP=&quot;002E014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  <w:r w:rsidRPr="006063C5">
        <w:t xml:space="preserve">) </w:t>
      </w:r>
      <w:r w:rsidR="00E404D3" w:rsidRPr="006063C5">
        <w:t>и базисный – 150% (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039" type="#_x0000_t75" style="width:49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24E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FD124E&quot; wsp:rsidP=&quot;00FD124E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30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040" type="#_x0000_t75" style="width:49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24E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FD124E&quot; wsp:rsidP=&quot;00FD124E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30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  <w:r w:rsidR="00E404D3" w:rsidRPr="006063C5">
        <w:t xml:space="preserve">), т. е. в 1999 г. объем продукции </w:t>
      </w:r>
      <w:r w:rsidR="00711DAC" w:rsidRPr="006063C5">
        <w:t xml:space="preserve">увеличился </w:t>
      </w:r>
      <w:r w:rsidR="00E404D3" w:rsidRPr="006063C5">
        <w:t>по сравнению с 1998 г. на 25%, а в целом за весь рассматриваемый период прирост составил 150%.</w:t>
      </w:r>
    </w:p>
    <w:p w:rsidR="00FD15AE" w:rsidRPr="006063C5" w:rsidRDefault="00FD15AE" w:rsidP="000B6074">
      <w:pPr>
        <w:pStyle w:val="af0"/>
      </w:pPr>
      <w:r w:rsidRPr="006063C5">
        <w:t>Между цепными и базисными показателями изменения уровня ряда существует следующая взаимосвязь:</w:t>
      </w:r>
    </w:p>
    <w:p w:rsidR="00FD15AE" w:rsidRPr="006063C5" w:rsidRDefault="00FD15AE" w:rsidP="000B6074">
      <w:pPr>
        <w:pStyle w:val="af0"/>
      </w:pPr>
      <w:r w:rsidRPr="006063C5">
        <w:t>А) сумма цепных абсолютных приростов равно базисному приросту (см. в таблице 3, где в итоговой строке накопленный прирост за 1996 – 1999 гг. – 30 тыс. шт. – совпадает с базисным абсолютным ростом для 1999 г.);</w:t>
      </w:r>
    </w:p>
    <w:p w:rsidR="00F47C0B" w:rsidRPr="006063C5" w:rsidRDefault="00F47C0B" w:rsidP="000B6074">
      <w:pPr>
        <w:pStyle w:val="af0"/>
      </w:pPr>
      <w:r w:rsidRPr="006063C5">
        <w:t>Б) произведение цепных коэф</w:t>
      </w:r>
      <w:r w:rsidR="00D36568" w:rsidRPr="006063C5">
        <w:t>фициентов роста равно базисному.</w:t>
      </w:r>
    </w:p>
    <w:p w:rsidR="00FD15AE" w:rsidRPr="006063C5" w:rsidRDefault="00B40F5B" w:rsidP="000B6074">
      <w:pPr>
        <w:pStyle w:val="af0"/>
      </w:pPr>
      <w:r w:rsidRPr="006063C5">
        <w:t>В</w:t>
      </w:r>
      <w:r w:rsidR="00FD15AE" w:rsidRPr="006063C5">
        <w:t>) произведение цепных коэффициентов роста равно базисному или равносильное этому деление рядом стоящих базисных коэффициентов роста друг на друга равно цепным коэффициентом роста. Так по данным таблице 3 имеем:</w:t>
      </w:r>
    </w:p>
    <w:p w:rsidR="009E4A26" w:rsidRPr="006063C5" w:rsidRDefault="009E4A26" w:rsidP="000B6074">
      <w:pPr>
        <w:pStyle w:val="af0"/>
      </w:pPr>
    </w:p>
    <w:p w:rsidR="00FD15AE" w:rsidRPr="006063C5" w:rsidRDefault="00FD15AE" w:rsidP="000B6074">
      <w:pPr>
        <w:pStyle w:val="af0"/>
      </w:pPr>
      <w:r w:rsidRPr="006063C5">
        <w:t>1,25 • 1,40 • 1,43 • 1,25 = 2,5, или 250% - базисный темп роста;</w:t>
      </w:r>
    </w:p>
    <w:p w:rsidR="00EF0A68" w:rsidRPr="006063C5" w:rsidRDefault="00EF0A68" w:rsidP="000B6074">
      <w:pPr>
        <w:pStyle w:val="af0"/>
      </w:pPr>
      <w:r w:rsidRPr="006063C5">
        <w:t>200/175 = 1,143, или 114,3% - цепной коэффициент роста для 1998 г.</w:t>
      </w:r>
    </w:p>
    <w:p w:rsidR="009E4A26" w:rsidRPr="006063C5" w:rsidRDefault="009E4A26" w:rsidP="000B6074">
      <w:pPr>
        <w:pStyle w:val="af0"/>
      </w:pPr>
    </w:p>
    <w:p w:rsidR="00B40F5B" w:rsidRPr="006063C5" w:rsidRDefault="00766FC8" w:rsidP="000B6074">
      <w:pPr>
        <w:pStyle w:val="af0"/>
      </w:pPr>
      <w:r w:rsidRPr="006063C5">
        <w:t xml:space="preserve">Взаимосвязь цепных и базисных темпов (коэффициентов) роста </w:t>
      </w:r>
      <w:r w:rsidR="00BE297E" w:rsidRPr="006063C5">
        <w:t xml:space="preserve">позволяет </w:t>
      </w:r>
      <w:r w:rsidR="00EF0A68" w:rsidRPr="006063C5">
        <w:t>при анализе, если необходимо, переходить от цепных показателей к базисным и наоборот;</w:t>
      </w:r>
    </w:p>
    <w:p w:rsidR="00731D9A" w:rsidRPr="006063C5" w:rsidRDefault="00B40F5B" w:rsidP="000B6074">
      <w:pPr>
        <w:pStyle w:val="af0"/>
      </w:pPr>
      <w:r w:rsidRPr="006063C5">
        <w:t>Г</w:t>
      </w:r>
      <w:r w:rsidR="00E67CB7" w:rsidRPr="006063C5">
        <w:t>) Темп прироста связан с темпом роста: ∆Тр – Тр – 100 (см. таблицу 3, где</w:t>
      </w:r>
      <w:r w:rsidR="00F4717D" w:rsidRPr="006063C5">
        <w:t xml:space="preserve"> </w:t>
      </w:r>
      <w:r w:rsidR="00EF0A68" w:rsidRPr="006063C5">
        <w:t>темпы прироста меньше темпов роста на 100). Поэтому при анализе обычно приводится какой-то один инз них: темп роста либо темп прироста. Зная цепные темпы прироста, можно определить базисный темп прироста.</w:t>
      </w:r>
    </w:p>
    <w:p w:rsidR="00EF0A68" w:rsidRPr="006063C5" w:rsidRDefault="00EF0A68" w:rsidP="000B6074">
      <w:pPr>
        <w:pStyle w:val="af0"/>
      </w:pPr>
      <w:r w:rsidRPr="006063C5">
        <w:t>Для этого нужно от темпов прироста перейти к темпам (коэффициентам) роста и далее воспользоваться указанной выше взаимосвязью коэффициентов роста.</w:t>
      </w:r>
    </w:p>
    <w:p w:rsidR="00731D9A" w:rsidRPr="006063C5" w:rsidRDefault="00731D9A" w:rsidP="000B6074">
      <w:pPr>
        <w:pStyle w:val="af0"/>
      </w:pPr>
      <w:r w:rsidRPr="006063C5">
        <w:t>Так, например, изменение цен на потребительские товары и услуги за I квартал 2001 г. оказалось в Санкт-Петербурге следующим (</w:t>
      </w:r>
      <w:r w:rsidR="008728C6" w:rsidRPr="006063C5">
        <w:t>таб.</w:t>
      </w:r>
      <w:r w:rsidR="000B6074" w:rsidRPr="006063C5">
        <w:t xml:space="preserve"> </w:t>
      </w:r>
      <w:r w:rsidRPr="006063C5">
        <w:t>4).</w:t>
      </w:r>
    </w:p>
    <w:p w:rsidR="00F4717D" w:rsidRPr="006063C5" w:rsidRDefault="00F4717D" w:rsidP="000B6074">
      <w:pPr>
        <w:pStyle w:val="af0"/>
      </w:pPr>
    </w:p>
    <w:p w:rsidR="00731D9A" w:rsidRPr="006063C5" w:rsidRDefault="00731D9A" w:rsidP="000B6074">
      <w:pPr>
        <w:pStyle w:val="af0"/>
      </w:pPr>
      <w:r w:rsidRPr="006063C5">
        <w:t>Таблица 4</w:t>
      </w:r>
    </w:p>
    <w:p w:rsidR="00731D9A" w:rsidRPr="006063C5" w:rsidRDefault="00731D9A" w:rsidP="000B6074">
      <w:pPr>
        <w:pStyle w:val="af0"/>
      </w:pPr>
      <w:r w:rsidRPr="006063C5">
        <w:t>Изменение цен</w:t>
      </w:r>
      <w:r w:rsidR="00F4717D" w:rsidRPr="006063C5">
        <w:t xml:space="preserve"> </w:t>
      </w:r>
      <w:r w:rsidRPr="006063C5">
        <w:t>(в % к предыдущему месяцу)</w:t>
      </w: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252"/>
        <w:gridCol w:w="2393"/>
        <w:gridCol w:w="2393"/>
      </w:tblGrid>
      <w:tr w:rsidR="00731D9A" w:rsidRPr="006063C5" w:rsidTr="006063C5">
        <w:tc>
          <w:tcPr>
            <w:tcW w:w="2392" w:type="dxa"/>
            <w:shd w:val="clear" w:color="auto" w:fill="auto"/>
            <w:vAlign w:val="center"/>
          </w:tcPr>
          <w:p w:rsidR="00731D9A" w:rsidRPr="006063C5" w:rsidRDefault="00731D9A" w:rsidP="00F4717D">
            <w:pPr>
              <w:pStyle w:val="af1"/>
            </w:pPr>
            <w:r w:rsidRPr="006063C5">
              <w:t>Месяц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731D9A" w:rsidRPr="006063C5" w:rsidRDefault="00731D9A" w:rsidP="00F4717D">
            <w:pPr>
              <w:pStyle w:val="af1"/>
            </w:pPr>
            <w:r w:rsidRPr="006063C5">
              <w:t>Январь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31D9A" w:rsidRPr="006063C5" w:rsidRDefault="00731D9A" w:rsidP="00F4717D">
            <w:pPr>
              <w:pStyle w:val="af1"/>
            </w:pPr>
            <w:r w:rsidRPr="006063C5">
              <w:t>Февраль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31D9A" w:rsidRPr="006063C5" w:rsidRDefault="00731D9A" w:rsidP="00F4717D">
            <w:pPr>
              <w:pStyle w:val="af1"/>
            </w:pPr>
            <w:r w:rsidRPr="006063C5">
              <w:t>Март</w:t>
            </w:r>
          </w:p>
        </w:tc>
      </w:tr>
      <w:tr w:rsidR="00731D9A" w:rsidRPr="006063C5" w:rsidTr="006063C5">
        <w:tc>
          <w:tcPr>
            <w:tcW w:w="2392" w:type="dxa"/>
            <w:shd w:val="clear" w:color="auto" w:fill="auto"/>
            <w:vAlign w:val="center"/>
          </w:tcPr>
          <w:p w:rsidR="00731D9A" w:rsidRPr="006063C5" w:rsidRDefault="00731D9A" w:rsidP="00F4717D">
            <w:pPr>
              <w:pStyle w:val="af1"/>
            </w:pPr>
            <w:r w:rsidRPr="006063C5">
              <w:t>Изменение цен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731D9A" w:rsidRPr="006063C5" w:rsidRDefault="00731D9A" w:rsidP="00F4717D">
            <w:pPr>
              <w:pStyle w:val="af1"/>
            </w:pPr>
            <w:r w:rsidRPr="006063C5">
              <w:t>3,7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31D9A" w:rsidRPr="006063C5" w:rsidRDefault="00731D9A" w:rsidP="00F4717D">
            <w:pPr>
              <w:pStyle w:val="af1"/>
            </w:pPr>
            <w:r w:rsidRPr="006063C5">
              <w:t>1,7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31D9A" w:rsidRPr="006063C5" w:rsidRDefault="00731D9A" w:rsidP="00F4717D">
            <w:pPr>
              <w:pStyle w:val="af1"/>
            </w:pPr>
            <w:r w:rsidRPr="006063C5">
              <w:t>1,8</w:t>
            </w:r>
          </w:p>
        </w:tc>
      </w:tr>
    </w:tbl>
    <w:p w:rsidR="00F4717D" w:rsidRPr="006063C5" w:rsidRDefault="00F4717D" w:rsidP="000B6074">
      <w:pPr>
        <w:pStyle w:val="af0"/>
      </w:pPr>
    </w:p>
    <w:p w:rsidR="00731D9A" w:rsidRPr="006063C5" w:rsidRDefault="00A26CC1" w:rsidP="000B6074">
      <w:pPr>
        <w:pStyle w:val="af0"/>
      </w:pPr>
      <w:r w:rsidRPr="006063C5">
        <w:t>В целом за I квартал прирост цен составит:</w:t>
      </w:r>
    </w:p>
    <w:p w:rsidR="00A26CC1" w:rsidRPr="006063C5" w:rsidRDefault="00A26CC1" w:rsidP="000B6074">
      <w:pPr>
        <w:pStyle w:val="af0"/>
      </w:pPr>
      <w:r w:rsidRPr="006063C5">
        <w:t>(1,037 ×1,017×1,018) • 100 = 7,4%.</w:t>
      </w:r>
    </w:p>
    <w:p w:rsidR="009E4A26" w:rsidRPr="006063C5" w:rsidRDefault="009E4A26" w:rsidP="000B6074">
      <w:pPr>
        <w:pStyle w:val="af0"/>
      </w:pPr>
    </w:p>
    <w:p w:rsidR="00A26CC1" w:rsidRPr="006063C5" w:rsidRDefault="00A26CC1" w:rsidP="000B6074">
      <w:pPr>
        <w:pStyle w:val="af0"/>
      </w:pPr>
      <w:r w:rsidRPr="006063C5">
        <w:t>То есть в марте 2001 года по сравнению с декабрем 2000 года цены выросли на 7,4%.</w:t>
      </w:r>
    </w:p>
    <w:p w:rsidR="00A26CC1" w:rsidRPr="006063C5" w:rsidRDefault="00B1752E" w:rsidP="000B6074">
      <w:pPr>
        <w:pStyle w:val="af0"/>
      </w:pPr>
      <w:r w:rsidRPr="006063C5">
        <w:t>Чтобы знать, что скрывается за каждым процентом прироста, рассчитывается абсолютное значение 1% прироста как отношение абсолютного прироста уровня за интервал времени к темпу прироста за этот же промежуток времени:</w:t>
      </w:r>
    </w:p>
    <w:p w:rsidR="00F4717D" w:rsidRPr="006063C5" w:rsidRDefault="00F4717D" w:rsidP="000B6074">
      <w:pPr>
        <w:pStyle w:val="af0"/>
      </w:pPr>
    </w:p>
    <w:p w:rsidR="000B6074" w:rsidRPr="006063C5" w:rsidRDefault="00B1752E" w:rsidP="000B6074">
      <w:pPr>
        <w:pStyle w:val="af0"/>
      </w:pPr>
      <w:r w:rsidRPr="006063C5">
        <w:t xml:space="preserve">А = 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9"/>
        </w:rPr>
        <w:pict>
          <v:shape id="_x0000_i1041" type="#_x0000_t75" style="width:4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5B0D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85B0D&quot; wsp:rsidP=&quot;00A85B0D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†РµРїРЅРѕР№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 С†РµРїРЅРѕР№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9"/>
        </w:rPr>
        <w:pict>
          <v:shape id="_x0000_i1042" type="#_x0000_t75" style="width:4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5B0D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85B0D&quot; wsp:rsidP=&quot;00A85B0D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†РµРїРЅРѕР№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 С†РµРїРЅРѕР№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  <w:r w:rsidRPr="006063C5">
        <w:t xml:space="preserve"> или</w:t>
      </w:r>
    </w:p>
    <w:p w:rsidR="00E21209" w:rsidRPr="006063C5" w:rsidRDefault="00B1752E" w:rsidP="000B6074">
      <w:pPr>
        <w:pStyle w:val="af0"/>
      </w:pPr>
      <w:r w:rsidRPr="006063C5">
        <w:t xml:space="preserve">А = 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53"/>
        </w:rPr>
        <w:pict>
          <v:shape id="_x0000_i1043" type="#_x0000_t75" style="width:129pt;height:4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159F2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E159F2&quot; wsp:rsidP=&quot;00E159F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†РµРїРЅРѕР№&lt;/m:t&gt;&lt;/m:r&gt;&lt;/m:sub&gt;&lt;/m:sSub&gt;&lt;/m:num&gt;&lt;m:den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†РµРїРЅРѕР№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ѓ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1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53"/>
        </w:rPr>
        <w:pict>
          <v:shape id="_x0000_i1044" type="#_x0000_t75" style="width:129pt;height:4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159F2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E159F2&quot; wsp:rsidP=&quot;00E159F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†РµРїРЅРѕР№&lt;/m:t&gt;&lt;/m:r&gt;&lt;/m:sub&gt;&lt;/m:sSub&gt;&lt;/m:num&gt;&lt;m:den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†РµРїРЅРѕР№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ѓ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1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  <w:r w:rsidR="00F535A0" w:rsidRPr="006063C5">
        <w:t>.</w:t>
      </w:r>
    </w:p>
    <w:p w:rsidR="00F4717D" w:rsidRPr="006063C5" w:rsidRDefault="00F4717D" w:rsidP="000B6074">
      <w:pPr>
        <w:pStyle w:val="af0"/>
      </w:pPr>
    </w:p>
    <w:p w:rsidR="00F535A0" w:rsidRPr="006063C5" w:rsidRDefault="005B716C" w:rsidP="000B6074">
      <w:pPr>
        <w:pStyle w:val="af0"/>
      </w:pPr>
      <w:r w:rsidRPr="006063C5">
        <w:t>Иными словами, абсолютное значение 1% прироста в данном периоде есть сотая часть достигнутого уровня в предыдущем периоде (см. таблице 3, последнюю графу). В связи с этим расчет абсолютного значения 1% прироста базисным методом не имеет смысла, ибо для каждого периода это будет одна и та же величина – сотая часть уровня базисного периода.</w:t>
      </w:r>
    </w:p>
    <w:p w:rsidR="005B716C" w:rsidRPr="006063C5" w:rsidRDefault="005B716C" w:rsidP="000B6074">
      <w:pPr>
        <w:pStyle w:val="af0"/>
      </w:pPr>
      <w:r w:rsidRPr="006063C5">
        <w:t>Абсолютные прирост</w:t>
      </w:r>
      <w:r w:rsidR="008E0B72" w:rsidRPr="006063C5">
        <w:t>ы</w:t>
      </w:r>
      <w:r w:rsidRPr="006063C5">
        <w:t xml:space="preserve"> показывают скорость изменения уровней ряда в единицу времени. Если они систематически возрастают, то ряд развивается с ускорением. Величина абсолютного ускорения</w:t>
      </w:r>
      <w:r w:rsidR="000B6074" w:rsidRPr="006063C5">
        <w:t xml:space="preserve"> </w:t>
      </w:r>
      <w:r w:rsidRPr="006063C5">
        <w:t>определяется</w:t>
      </w:r>
      <w:r w:rsidR="000B6074" w:rsidRPr="006063C5">
        <w:t xml:space="preserve"> </w:t>
      </w:r>
      <w:r w:rsidRPr="006063C5">
        <w:t>как</w:t>
      </w:r>
      <w:r w:rsidR="000B6074" w:rsidRPr="006063C5">
        <w:t xml:space="preserve"> </w:t>
      </w:r>
      <w:r w:rsidRPr="006063C5">
        <w:t>∆″ = ∆i - ∆i – 1, то есть по аналогии с цепным абсолютным приростом, но сравниваются между собой не уровни ряда, а их скорости. По таблице 3 в нашем примере ускорение имело место лишь в 1997 и в 1999 гг., когда ∆″ = 10 – 5 = 5 тыс. шт.</w:t>
      </w:r>
    </w:p>
    <w:p w:rsidR="00544832" w:rsidRPr="006063C5" w:rsidRDefault="00544832" w:rsidP="000B6074">
      <w:pPr>
        <w:pStyle w:val="af0"/>
      </w:pPr>
      <w:r w:rsidRPr="006063C5">
        <w:t>Если систематически растут цепные темпы роста, то ряд развивается с относительным ускорением. Относительное ускорение можно определить как разность следующих друг за другом темпов роста или прироста:</w:t>
      </w:r>
    </w:p>
    <w:p w:rsidR="00F4717D" w:rsidRPr="006063C5" w:rsidRDefault="00F4717D" w:rsidP="000B6074">
      <w:pPr>
        <w:pStyle w:val="af0"/>
      </w:pPr>
    </w:p>
    <w:p w:rsidR="00544832" w:rsidRPr="006063C5" w:rsidRDefault="00544832" w:rsidP="000B6074">
      <w:pPr>
        <w:pStyle w:val="af0"/>
      </w:pPr>
      <w:r w:rsidRPr="006063C5">
        <w:t>∆% = Трi – Трi – 1</w:t>
      </w:r>
    </w:p>
    <w:p w:rsidR="00544832" w:rsidRPr="006063C5" w:rsidRDefault="00544832" w:rsidP="000B6074">
      <w:pPr>
        <w:pStyle w:val="af0"/>
      </w:pPr>
      <w:r w:rsidRPr="006063C5">
        <w:t>Или</w:t>
      </w:r>
    </w:p>
    <w:p w:rsidR="00F4717D" w:rsidRPr="006063C5" w:rsidRDefault="00F4717D" w:rsidP="000B6074">
      <w:pPr>
        <w:pStyle w:val="af0"/>
      </w:pPr>
    </w:p>
    <w:p w:rsidR="00544832" w:rsidRPr="006063C5" w:rsidRDefault="00544832" w:rsidP="000B6074">
      <w:pPr>
        <w:pStyle w:val="af0"/>
      </w:pPr>
      <w:r w:rsidRPr="006063C5">
        <w:t>∆% = ∆Трi - ∆Npi – 1.</w:t>
      </w:r>
    </w:p>
    <w:p w:rsidR="00F4717D" w:rsidRPr="006063C5" w:rsidRDefault="00F4717D" w:rsidP="000B6074">
      <w:pPr>
        <w:pStyle w:val="af0"/>
      </w:pPr>
    </w:p>
    <w:p w:rsidR="00544832" w:rsidRPr="006063C5" w:rsidRDefault="00544832" w:rsidP="000B6074">
      <w:pPr>
        <w:pStyle w:val="af0"/>
      </w:pPr>
      <w:r w:rsidRPr="006063C5">
        <w:t>Полученная величина выражается в процентных пунктах (п.п.). По данным таблицы 3, относительное ускорение имело место лишь в 1997 г. – 15 процентных пунктов по сравнению с предыдущим годом.</w:t>
      </w:r>
    </w:p>
    <w:p w:rsidR="00544832" w:rsidRPr="006063C5" w:rsidRDefault="00544832" w:rsidP="000B6074">
      <w:pPr>
        <w:pStyle w:val="af0"/>
      </w:pPr>
      <w:r w:rsidRPr="006063C5">
        <w:t>Относительное ускорение может быть измерено и с помощью коэффициента опережения.</w:t>
      </w:r>
    </w:p>
    <w:p w:rsidR="00544832" w:rsidRPr="006063C5" w:rsidRDefault="00544832" w:rsidP="000B6074">
      <w:pPr>
        <w:pStyle w:val="af0"/>
      </w:pPr>
      <w:r w:rsidRPr="006063C5">
        <w:t>Коэффициент опережения определяется как отношение последующего темпа роста к</w:t>
      </w:r>
      <w:r w:rsidR="000B6074" w:rsidRPr="006063C5">
        <w:t xml:space="preserve"> </w:t>
      </w:r>
      <w:r w:rsidRPr="006063C5">
        <w:t>предыдущему:</w:t>
      </w:r>
    </w:p>
    <w:p w:rsidR="00F4717D" w:rsidRPr="006063C5" w:rsidRDefault="00F4717D" w:rsidP="000B6074">
      <w:pPr>
        <w:pStyle w:val="af0"/>
      </w:pPr>
    </w:p>
    <w:p w:rsidR="00544832" w:rsidRPr="006063C5" w:rsidRDefault="00D94774" w:rsidP="000B6074">
      <w:pPr>
        <w:pStyle w:val="af0"/>
      </w:pPr>
      <w:r w:rsidRPr="006063C5">
        <w:t xml:space="preserve">Копережения = </w:t>
      </w:r>
      <w:r w:rsidR="006063C5" w:rsidRPr="006063C5">
        <w:rPr>
          <w:rFonts w:eastAsiaTheme="minorEastAsia"/>
        </w:rPr>
        <w:fldChar w:fldCharType="begin"/>
      </w:r>
      <w:r w:rsidR="006063C5" w:rsidRPr="006063C5">
        <w:rPr>
          <w:rFonts w:eastAsiaTheme="minorEastAsia"/>
        </w:rPr>
        <w:instrText xml:space="preserve"> QUOTE </w:instrText>
      </w:r>
      <w:r w:rsidR="002F0ABE">
        <w:rPr>
          <w:position w:val="-39"/>
        </w:rPr>
        <w:pict>
          <v:shape id="_x0000_i1045" type="#_x0000_t75" style="width:25.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526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A526B&quot; wsp:rsidP=&quot;001A526B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/&gt;&lt;/m:r&gt;&lt;m:r&gt;&lt;m:rPr&gt;&lt;m:sty m:val=&quot;bi&quot;/&gt;&lt;/m:rPr&gt;&lt;w:rPr&gt;&lt;w:rFonts w:ascii=&quot;Cambria Math&quot; w:fareast=&quot;Times New Roman&quot; w:h-ansi=&quot;Cambria Math&quot; w:cs=&quot;Cambria Math&quot;/&gt;&lt;wx:font wx:val=&quot;Cambria Math&quot;/&gt;&lt;w:b/&gt;&lt;w:b-cs/&gt;&lt;w:i/&gt;&lt;w:i-cs/&gt;&lt;/w:rPr&gt;&lt;m:t&gt;в№Ј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i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63C5" w:rsidRPr="006063C5">
        <w:rPr>
          <w:rFonts w:eastAsiaTheme="minorEastAsia"/>
        </w:rPr>
        <w:instrText xml:space="preserve"> </w:instrText>
      </w:r>
      <w:r w:rsidR="006063C5" w:rsidRPr="006063C5">
        <w:rPr>
          <w:rFonts w:eastAsiaTheme="minorEastAsia"/>
        </w:rPr>
        <w:fldChar w:fldCharType="separate"/>
      </w:r>
      <w:r w:rsidR="002F0ABE">
        <w:rPr>
          <w:position w:val="-39"/>
        </w:rPr>
        <w:pict>
          <v:shape id="_x0000_i1046" type="#_x0000_t75" style="width:25.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526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A526B&quot; wsp:rsidP=&quot;001A526B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/&gt;&lt;/m:r&gt;&lt;m:r&gt;&lt;m:rPr&gt;&lt;m:sty m:val=&quot;bi&quot;/&gt;&lt;/m:rPr&gt;&lt;w:rPr&gt;&lt;w:rFonts w:ascii=&quot;Cambria Math&quot; w:fareast=&quot;Times New Roman&quot; w:h-ansi=&quot;Cambria Math&quot; w:cs=&quot;Cambria Math&quot;/&gt;&lt;wx:font wx:val=&quot;Cambria Math&quot;/&gt;&lt;w:b/&gt;&lt;w:b-cs/&gt;&lt;w:i/&gt;&lt;w:i-cs/&gt;&lt;/w:rPr&gt;&lt;m:t&gt;в№Ј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i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i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63C5" w:rsidRPr="006063C5">
        <w:rPr>
          <w:rFonts w:eastAsiaTheme="minorEastAsia"/>
        </w:rPr>
        <w:fldChar w:fldCharType="end"/>
      </w:r>
      <w:r w:rsidR="00A26097" w:rsidRPr="006063C5">
        <w:t>.</w:t>
      </w:r>
    </w:p>
    <w:p w:rsidR="00F4717D" w:rsidRPr="006063C5" w:rsidRDefault="00F4717D" w:rsidP="000B6074">
      <w:pPr>
        <w:pStyle w:val="af0"/>
      </w:pPr>
    </w:p>
    <w:p w:rsidR="00A26097" w:rsidRPr="006063C5" w:rsidRDefault="00AB3326" w:rsidP="000B6074">
      <w:pPr>
        <w:pStyle w:val="af0"/>
      </w:pPr>
      <w:r w:rsidRPr="006063C5">
        <w:t>В нашем примере коэффициент опережения для 1997 года составил 140/125 = 1,12, что означает, что в 1997 году темп роста был в 1,12 раза</w:t>
      </w:r>
      <w:r w:rsidR="00F4717D" w:rsidRPr="006063C5">
        <w:t xml:space="preserve"> </w:t>
      </w:r>
      <w:r w:rsidR="00752409" w:rsidRPr="006063C5">
        <w:t>больше, чем в 1996 году.</w:t>
      </w:r>
    </w:p>
    <w:p w:rsidR="007D6ACF" w:rsidRPr="006063C5" w:rsidRDefault="007D6ACF" w:rsidP="000B6074">
      <w:pPr>
        <w:pStyle w:val="af0"/>
      </w:pPr>
      <w:r w:rsidRPr="006063C5">
        <w:t xml:space="preserve">Коэффициент опережения принято рассчитывать в сравнительном анализе нескольких рядов динамики. При параллельном изучении нескольких рядов динамики обычно их приводят к одному основанию путем расчета базисных темпов роста с одинаковой по времени базой сравнения для всех рядов. Это позволяет наглядно видеть, для какого ряда интенсивность изменений уровней наибольшая. Сравнивая далее наибольшие темпы роста с </w:t>
      </w:r>
      <w:r w:rsidR="008D33C3" w:rsidRPr="006063C5">
        <w:t>наименьшими</w:t>
      </w:r>
      <w:r w:rsidRPr="006063C5">
        <w:t>, определяют коэффициенты опережения в развитии одного явления по отношению к другому (таб. 5).</w:t>
      </w:r>
    </w:p>
    <w:p w:rsidR="00F4717D" w:rsidRPr="006063C5" w:rsidRDefault="00F4717D" w:rsidP="000B6074">
      <w:pPr>
        <w:pStyle w:val="af0"/>
      </w:pPr>
    </w:p>
    <w:p w:rsidR="009E4A26" w:rsidRPr="006063C5" w:rsidRDefault="009E4A26">
      <w:pPr>
        <w:rPr>
          <w:rFonts w:ascii="Times New Roman" w:hAnsi="Times New Roman"/>
          <w:sz w:val="28"/>
          <w:szCs w:val="20"/>
          <w:lang w:eastAsia="ru-RU"/>
        </w:rPr>
      </w:pPr>
      <w:r w:rsidRPr="006063C5">
        <w:br w:type="page"/>
      </w:r>
    </w:p>
    <w:p w:rsidR="001C5ABE" w:rsidRPr="006063C5" w:rsidRDefault="00BD71E7" w:rsidP="000B6074">
      <w:pPr>
        <w:pStyle w:val="af0"/>
      </w:pPr>
      <w:r w:rsidRPr="006063C5">
        <w:t>Таб</w:t>
      </w:r>
      <w:r w:rsidR="008728C6" w:rsidRPr="006063C5">
        <w:t>лица</w:t>
      </w:r>
      <w:r w:rsidR="000B6074" w:rsidRPr="006063C5">
        <w:t xml:space="preserve"> </w:t>
      </w:r>
      <w:r w:rsidRPr="006063C5">
        <w:t>5</w:t>
      </w:r>
    </w:p>
    <w:p w:rsidR="00B50FB6" w:rsidRPr="006063C5" w:rsidRDefault="00B50FB6" w:rsidP="000B6074">
      <w:pPr>
        <w:pStyle w:val="af0"/>
      </w:pPr>
      <w:r w:rsidRPr="006063C5">
        <w:t>Динамика доходов предприятия за 1-е полугодие 2001 г.</w:t>
      </w:r>
    </w:p>
    <w:tbl>
      <w:tblPr>
        <w:tblW w:w="92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977"/>
        <w:gridCol w:w="2835"/>
        <w:gridCol w:w="1877"/>
      </w:tblGrid>
      <w:tr w:rsidR="002875A6" w:rsidRPr="006063C5" w:rsidTr="006063C5">
        <w:tc>
          <w:tcPr>
            <w:tcW w:w="1559" w:type="dxa"/>
            <w:shd w:val="clear" w:color="auto" w:fill="auto"/>
          </w:tcPr>
          <w:p w:rsidR="002875A6" w:rsidRPr="006063C5" w:rsidRDefault="00BD71E7" w:rsidP="00F4717D">
            <w:pPr>
              <w:pStyle w:val="af1"/>
            </w:pPr>
            <w:r w:rsidRPr="006063C5">
              <w:t>Месяцы</w:t>
            </w:r>
          </w:p>
        </w:tc>
        <w:tc>
          <w:tcPr>
            <w:tcW w:w="2977" w:type="dxa"/>
            <w:shd w:val="clear" w:color="auto" w:fill="auto"/>
          </w:tcPr>
          <w:p w:rsidR="002875A6" w:rsidRPr="006063C5" w:rsidRDefault="00BD71E7" w:rsidP="00F4717D">
            <w:pPr>
              <w:pStyle w:val="af1"/>
            </w:pPr>
            <w:r w:rsidRPr="006063C5">
              <w:t>Прибыль от реализации продукции</w:t>
            </w:r>
          </w:p>
        </w:tc>
        <w:tc>
          <w:tcPr>
            <w:tcW w:w="2835" w:type="dxa"/>
            <w:shd w:val="clear" w:color="auto" w:fill="auto"/>
          </w:tcPr>
          <w:p w:rsidR="002875A6" w:rsidRPr="006063C5" w:rsidRDefault="00BD71E7" w:rsidP="00F4717D">
            <w:pPr>
              <w:pStyle w:val="af1"/>
            </w:pPr>
            <w:r w:rsidRPr="006063C5">
              <w:t>Прибыль от продажи прочих активов</w:t>
            </w:r>
          </w:p>
        </w:tc>
        <w:tc>
          <w:tcPr>
            <w:tcW w:w="1877" w:type="dxa"/>
            <w:shd w:val="clear" w:color="auto" w:fill="auto"/>
          </w:tcPr>
          <w:p w:rsidR="002875A6" w:rsidRPr="006063C5" w:rsidRDefault="00BD71E7" w:rsidP="00F4717D">
            <w:pPr>
              <w:pStyle w:val="af1"/>
            </w:pPr>
            <w:r w:rsidRPr="006063C5">
              <w:t>Доходы по акциям</w:t>
            </w:r>
          </w:p>
        </w:tc>
      </w:tr>
      <w:tr w:rsidR="00BD71E7" w:rsidRPr="006063C5" w:rsidTr="006063C5">
        <w:tc>
          <w:tcPr>
            <w:tcW w:w="1559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Декабрь 2000 г.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205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30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21</w:t>
            </w:r>
          </w:p>
        </w:tc>
      </w:tr>
      <w:tr w:rsidR="00BD71E7" w:rsidRPr="006063C5" w:rsidTr="006063C5">
        <w:tc>
          <w:tcPr>
            <w:tcW w:w="1559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2001 г.:</w:t>
            </w:r>
          </w:p>
          <w:p w:rsidR="00BD71E7" w:rsidRPr="006063C5" w:rsidRDefault="00BD71E7" w:rsidP="00F4717D">
            <w:pPr>
              <w:pStyle w:val="af1"/>
            </w:pPr>
            <w:r w:rsidRPr="006063C5">
              <w:t>Январь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</w:p>
          <w:p w:rsidR="00BD71E7" w:rsidRPr="006063C5" w:rsidRDefault="00BD71E7" w:rsidP="00F4717D">
            <w:pPr>
              <w:pStyle w:val="af1"/>
            </w:pPr>
            <w:r w:rsidRPr="006063C5">
              <w:t>220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</w:p>
          <w:p w:rsidR="00BD71E7" w:rsidRPr="006063C5" w:rsidRDefault="00BD71E7" w:rsidP="00F4717D">
            <w:pPr>
              <w:pStyle w:val="af1"/>
            </w:pPr>
            <w:r w:rsidRPr="006063C5">
              <w:t>32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</w:p>
          <w:p w:rsidR="00BD71E7" w:rsidRPr="006063C5" w:rsidRDefault="00BD71E7" w:rsidP="00F4717D">
            <w:pPr>
              <w:pStyle w:val="af1"/>
            </w:pPr>
            <w:r w:rsidRPr="006063C5">
              <w:t>27</w:t>
            </w:r>
          </w:p>
        </w:tc>
      </w:tr>
      <w:tr w:rsidR="00BD71E7" w:rsidRPr="006063C5" w:rsidTr="006063C5">
        <w:tc>
          <w:tcPr>
            <w:tcW w:w="1559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Февраль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226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40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32</w:t>
            </w:r>
          </w:p>
        </w:tc>
      </w:tr>
      <w:tr w:rsidR="00BD71E7" w:rsidRPr="006063C5" w:rsidTr="006063C5">
        <w:tc>
          <w:tcPr>
            <w:tcW w:w="1559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Март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252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48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38</w:t>
            </w:r>
          </w:p>
        </w:tc>
      </w:tr>
      <w:tr w:rsidR="00BD71E7" w:rsidRPr="006063C5" w:rsidTr="006063C5">
        <w:tc>
          <w:tcPr>
            <w:tcW w:w="1559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Апрель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280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60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54</w:t>
            </w:r>
          </w:p>
        </w:tc>
      </w:tr>
      <w:tr w:rsidR="00BD71E7" w:rsidRPr="006063C5" w:rsidTr="006063C5">
        <w:tc>
          <w:tcPr>
            <w:tcW w:w="1559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Май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310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100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66</w:t>
            </w:r>
          </w:p>
        </w:tc>
      </w:tr>
      <w:tr w:rsidR="00BD71E7" w:rsidRPr="006063C5" w:rsidTr="006063C5">
        <w:tc>
          <w:tcPr>
            <w:tcW w:w="1559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Июнь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356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120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BD71E7" w:rsidRPr="006063C5" w:rsidRDefault="00BD71E7" w:rsidP="00F4717D">
            <w:pPr>
              <w:pStyle w:val="af1"/>
            </w:pPr>
            <w:r w:rsidRPr="006063C5">
              <w:t>88</w:t>
            </w:r>
          </w:p>
        </w:tc>
      </w:tr>
    </w:tbl>
    <w:p w:rsidR="00F4717D" w:rsidRPr="006063C5" w:rsidRDefault="00F4717D" w:rsidP="000B6074">
      <w:pPr>
        <w:pStyle w:val="af0"/>
      </w:pPr>
    </w:p>
    <w:p w:rsidR="00BD6B2D" w:rsidRPr="006063C5" w:rsidRDefault="00BD6B2D" w:rsidP="000B6074">
      <w:pPr>
        <w:pStyle w:val="af0"/>
      </w:pPr>
      <w:r w:rsidRPr="006063C5">
        <w:t>Во всех рядах заметна тенденция к росту из месяца в месяц отдельных видов доходов. Однако сделать вывод об интенсивности роста отдельных видов доходов только по данным таблицы 5 затруднительно. Для наглядности приведем к одному основанию, приняв для каждого из них</w:t>
      </w:r>
      <w:r w:rsidR="000B6074" w:rsidRPr="006063C5">
        <w:t xml:space="preserve"> </w:t>
      </w:r>
      <w:r w:rsidRPr="006063C5">
        <w:t>за базу сравнения декабрь 2000 г. (таб. 6).</w:t>
      </w:r>
    </w:p>
    <w:p w:rsidR="00F4717D" w:rsidRPr="006063C5" w:rsidRDefault="00F4717D" w:rsidP="000B6074">
      <w:pPr>
        <w:pStyle w:val="af0"/>
      </w:pPr>
    </w:p>
    <w:p w:rsidR="00B50FB6" w:rsidRPr="006063C5" w:rsidRDefault="002729D4" w:rsidP="000B6074">
      <w:pPr>
        <w:pStyle w:val="af0"/>
      </w:pPr>
      <w:r w:rsidRPr="006063C5">
        <w:t>Таблица 6</w:t>
      </w:r>
    </w:p>
    <w:p w:rsidR="002729D4" w:rsidRPr="006063C5" w:rsidRDefault="002729D4" w:rsidP="000B6074">
      <w:pPr>
        <w:pStyle w:val="af0"/>
      </w:pPr>
      <w:r w:rsidRPr="006063C5">
        <w:t>Динамика доходов предприятия за 1-е полугодие 2001 г.</w:t>
      </w:r>
    </w:p>
    <w:tbl>
      <w:tblPr>
        <w:tblW w:w="91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835"/>
        <w:gridCol w:w="2693"/>
        <w:gridCol w:w="1876"/>
      </w:tblGrid>
      <w:tr w:rsidR="002729D4" w:rsidRPr="006063C5" w:rsidTr="006063C5">
        <w:tc>
          <w:tcPr>
            <w:tcW w:w="1701" w:type="dxa"/>
            <w:shd w:val="clear" w:color="auto" w:fill="auto"/>
          </w:tcPr>
          <w:p w:rsidR="002729D4" w:rsidRPr="006063C5" w:rsidRDefault="002729D4" w:rsidP="00F4717D">
            <w:pPr>
              <w:pStyle w:val="af1"/>
            </w:pPr>
            <w:r w:rsidRPr="006063C5">
              <w:t>Месяцы</w:t>
            </w:r>
          </w:p>
        </w:tc>
        <w:tc>
          <w:tcPr>
            <w:tcW w:w="2835" w:type="dxa"/>
            <w:shd w:val="clear" w:color="auto" w:fill="auto"/>
          </w:tcPr>
          <w:p w:rsidR="002729D4" w:rsidRPr="006063C5" w:rsidRDefault="002729D4" w:rsidP="00F4717D">
            <w:pPr>
              <w:pStyle w:val="af1"/>
            </w:pPr>
            <w:r w:rsidRPr="006063C5">
              <w:t>Прибыль от реализации продукции</w:t>
            </w:r>
          </w:p>
        </w:tc>
        <w:tc>
          <w:tcPr>
            <w:tcW w:w="2693" w:type="dxa"/>
            <w:shd w:val="clear" w:color="auto" w:fill="auto"/>
          </w:tcPr>
          <w:p w:rsidR="002729D4" w:rsidRPr="006063C5" w:rsidRDefault="002729D4" w:rsidP="00F4717D">
            <w:pPr>
              <w:pStyle w:val="af1"/>
            </w:pPr>
            <w:r w:rsidRPr="006063C5">
              <w:t>Прибыль от продажи прочих активов</w:t>
            </w:r>
          </w:p>
        </w:tc>
        <w:tc>
          <w:tcPr>
            <w:tcW w:w="1876" w:type="dxa"/>
            <w:shd w:val="clear" w:color="auto" w:fill="auto"/>
          </w:tcPr>
          <w:p w:rsidR="002729D4" w:rsidRPr="006063C5" w:rsidRDefault="002729D4" w:rsidP="00F4717D">
            <w:pPr>
              <w:pStyle w:val="af1"/>
            </w:pPr>
            <w:r w:rsidRPr="006063C5">
              <w:t>Доходы по акциям</w:t>
            </w:r>
          </w:p>
        </w:tc>
      </w:tr>
      <w:tr w:rsidR="002729D4" w:rsidRPr="006063C5" w:rsidTr="006063C5">
        <w:tc>
          <w:tcPr>
            <w:tcW w:w="1701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Декабрь 2000 г.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100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100</w:t>
            </w:r>
          </w:p>
        </w:tc>
      </w:tr>
      <w:tr w:rsidR="002729D4" w:rsidRPr="006063C5" w:rsidTr="006063C5">
        <w:tc>
          <w:tcPr>
            <w:tcW w:w="1701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2001 г.:</w:t>
            </w:r>
          </w:p>
          <w:p w:rsidR="002729D4" w:rsidRPr="006063C5" w:rsidRDefault="002729D4" w:rsidP="00F4717D">
            <w:pPr>
              <w:pStyle w:val="af1"/>
            </w:pPr>
            <w:r w:rsidRPr="006063C5">
              <w:t>Январь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</w:p>
          <w:p w:rsidR="002729D4" w:rsidRPr="006063C5" w:rsidRDefault="002729D4" w:rsidP="00F4717D">
            <w:pPr>
              <w:pStyle w:val="af1"/>
            </w:pPr>
            <w:r w:rsidRPr="006063C5">
              <w:t>107,3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</w:p>
          <w:p w:rsidR="002729D4" w:rsidRPr="006063C5" w:rsidRDefault="002729D4" w:rsidP="00F4717D">
            <w:pPr>
              <w:pStyle w:val="af1"/>
            </w:pPr>
            <w:r w:rsidRPr="006063C5">
              <w:t>106,7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</w:p>
          <w:p w:rsidR="002729D4" w:rsidRPr="006063C5" w:rsidRDefault="002729D4" w:rsidP="00F4717D">
            <w:pPr>
              <w:pStyle w:val="af1"/>
            </w:pPr>
            <w:r w:rsidRPr="006063C5">
              <w:t>128,6</w:t>
            </w:r>
          </w:p>
        </w:tc>
      </w:tr>
      <w:tr w:rsidR="002729D4" w:rsidRPr="006063C5" w:rsidTr="006063C5">
        <w:tc>
          <w:tcPr>
            <w:tcW w:w="1701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Февраль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110,2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133,3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152,4</w:t>
            </w:r>
          </w:p>
        </w:tc>
      </w:tr>
      <w:tr w:rsidR="002729D4" w:rsidRPr="006063C5" w:rsidTr="006063C5">
        <w:tc>
          <w:tcPr>
            <w:tcW w:w="1701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Март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122,9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160,0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181,0</w:t>
            </w:r>
          </w:p>
        </w:tc>
      </w:tr>
      <w:tr w:rsidR="002729D4" w:rsidRPr="006063C5" w:rsidTr="006063C5">
        <w:tc>
          <w:tcPr>
            <w:tcW w:w="1701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Апрель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136,6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200,0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257,1</w:t>
            </w:r>
          </w:p>
        </w:tc>
      </w:tr>
      <w:tr w:rsidR="002729D4" w:rsidRPr="006063C5" w:rsidTr="006063C5">
        <w:tc>
          <w:tcPr>
            <w:tcW w:w="1701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Май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151,2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333,3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314,3</w:t>
            </w:r>
          </w:p>
        </w:tc>
      </w:tr>
      <w:tr w:rsidR="002729D4" w:rsidRPr="006063C5" w:rsidTr="006063C5">
        <w:tc>
          <w:tcPr>
            <w:tcW w:w="1701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Июнь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173,7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400,0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2729D4" w:rsidRPr="006063C5" w:rsidRDefault="002729D4" w:rsidP="00F4717D">
            <w:pPr>
              <w:pStyle w:val="af1"/>
            </w:pPr>
            <w:r w:rsidRPr="006063C5">
              <w:t>419,0</w:t>
            </w:r>
          </w:p>
        </w:tc>
      </w:tr>
    </w:tbl>
    <w:p w:rsidR="00537829" w:rsidRPr="006063C5" w:rsidRDefault="00537829" w:rsidP="000B6074">
      <w:pPr>
        <w:pStyle w:val="af0"/>
      </w:pPr>
    </w:p>
    <w:p w:rsidR="00E219E9" w:rsidRPr="006063C5" w:rsidRDefault="00E219E9" w:rsidP="000B6074">
      <w:pPr>
        <w:pStyle w:val="af0"/>
      </w:pPr>
      <w:r w:rsidRPr="006063C5">
        <w:t>Как видим, наиболее интенсивно на предприятии росли доходы по акциям, а также прибыль от продажи прочих активов. Коэффициент опережения их роста за 1-е полугодие по сравнению с ростом прибыли от реализации продукции составили: 2,3 – для прибыли от продажи прочих активов и 2,4 – для доходов по акциям.</w:t>
      </w:r>
    </w:p>
    <w:p w:rsidR="00BD6B2D" w:rsidRPr="006063C5" w:rsidRDefault="00CE5C9A" w:rsidP="000B6074">
      <w:pPr>
        <w:pStyle w:val="af0"/>
      </w:pPr>
      <w:r w:rsidRPr="006063C5">
        <w:t>При анализе, произведенном на основе вышерассмотренных данных, приводятся средние показатели. То есть:</w:t>
      </w:r>
    </w:p>
    <w:p w:rsidR="00CE5C9A" w:rsidRPr="006063C5" w:rsidRDefault="00CE5C9A" w:rsidP="000B6074">
      <w:pPr>
        <w:pStyle w:val="af0"/>
      </w:pPr>
      <w:r w:rsidRPr="006063C5">
        <w:t>Средний уровень интервального ряда динамики</w:t>
      </w:r>
    </w:p>
    <w:p w:rsidR="00F4717D" w:rsidRPr="006063C5" w:rsidRDefault="00F4717D" w:rsidP="000B6074">
      <w:pPr>
        <w:pStyle w:val="af0"/>
      </w:pPr>
    </w:p>
    <w:p w:rsidR="003004AB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047" type="#_x0000_t75" style="width:47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1B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41B5B&quot; wsp:rsidP=&quot;00B41B5B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048" type="#_x0000_t75" style="width:47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1B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41B5B&quot; wsp:rsidP=&quot;00B41B5B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3004AB" w:rsidRPr="006063C5">
        <w:t>, где n – число периодов.</w:t>
      </w:r>
    </w:p>
    <w:p w:rsidR="00F4717D" w:rsidRPr="006063C5" w:rsidRDefault="00F4717D" w:rsidP="000B6074">
      <w:pPr>
        <w:pStyle w:val="af0"/>
      </w:pPr>
    </w:p>
    <w:p w:rsidR="00CE5C9A" w:rsidRPr="006063C5" w:rsidRDefault="00CE5C9A" w:rsidP="000B6074">
      <w:pPr>
        <w:pStyle w:val="af0"/>
      </w:pPr>
      <w:r w:rsidRPr="006063C5">
        <w:t>Средний абсолютный прирост</w:t>
      </w:r>
    </w:p>
    <w:p w:rsidR="00F4717D" w:rsidRPr="006063C5" w:rsidRDefault="00F4717D" w:rsidP="000B6074">
      <w:pPr>
        <w:pStyle w:val="af0"/>
      </w:pPr>
    </w:p>
    <w:p w:rsidR="000B6074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049" type="#_x0000_t75" style="width:45.7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3A0F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943A0F&quot; wsp:rsidP=&quot;00943A0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050" type="#_x0000_t75" style="width:45.7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3A0F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943A0F&quot; wsp:rsidP=&quot;00943A0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892E64" w:rsidRPr="006063C5">
        <w:t>, где n</w:t>
      </w:r>
      <w:r w:rsidR="00B6718C" w:rsidRPr="006063C5">
        <w:t xml:space="preserve"> – число периодов или</w:t>
      </w:r>
    </w:p>
    <w:p w:rsidR="00DF7D0F" w:rsidRPr="006063C5" w:rsidRDefault="002F0ABE" w:rsidP="00F4717D">
      <w:pPr>
        <w:pStyle w:val="af0"/>
        <w:ind w:left="709"/>
      </w:pPr>
      <w:r>
        <w:pict>
          <v:shape id="_x0000_i1051" type="#_x0000_t75" style="width:75.7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2B94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Pr=&quot;00FA2B94&quot; wsp:rsidRDefault=&quot;00FA2B94&quot; wsp:rsidP=&quot;00FA2B94&quot;&gt;&lt;m:oMathPara&gt;&lt;m:oMathParaPr&gt;&lt;m:jc m:val=&quot;left&quot;/&gt;&lt;/m:oMathParaPr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 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 wsp:rsidRPr=&quot;00FA2B9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</w:p>
    <w:p w:rsidR="00F4717D" w:rsidRPr="006063C5" w:rsidRDefault="00F4717D" w:rsidP="000B6074">
      <w:pPr>
        <w:pStyle w:val="af0"/>
      </w:pPr>
    </w:p>
    <w:p w:rsidR="00CE5C9A" w:rsidRPr="006063C5" w:rsidRDefault="00CE5C9A" w:rsidP="000B6074">
      <w:pPr>
        <w:pStyle w:val="af0"/>
      </w:pPr>
      <w:r w:rsidRPr="006063C5">
        <w:t>Средний коэффициент роста</w:t>
      </w:r>
    </w:p>
    <w:p w:rsidR="00F4717D" w:rsidRPr="006063C5" w:rsidRDefault="00F4717D" w:rsidP="000B6074">
      <w:pPr>
        <w:pStyle w:val="af0"/>
      </w:pPr>
    </w:p>
    <w:p w:rsidR="00F4717D" w:rsidRPr="006063C5" w:rsidRDefault="002F0ABE" w:rsidP="00F4717D">
      <w:pPr>
        <w:pStyle w:val="af0"/>
        <w:ind w:left="709"/>
      </w:pPr>
      <w:r>
        <w:pict>
          <v:shape id="_x0000_i1052" type="#_x0000_t75" style="width:132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6267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Pr=&quot;001E6267&quot; wsp:rsidRDefault=&quot;001E6267&quot; wsp:rsidP=&quot;001E6267&quot;&gt;&lt;m:oMathPara&gt;&lt;m:oMathParaPr&gt;&lt;m:jc m:val=&quot;left&quot;/&gt;&lt;/m:oMathParaPr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о›¤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sub&gt;&lt;/m:sSub&gt;&lt;/m:e&gt;&lt;/m:rad&gt;&lt;/m:oMath&gt;&lt;/m:oMathPara&gt;&lt;/w:p&gt;&lt;w:sectPr wsp:rsidR=&quot;00000000&quot; wsp:rsidRPr=&quot;001E626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</w:p>
    <w:p w:rsidR="00F4717D" w:rsidRPr="006063C5" w:rsidRDefault="00F4717D" w:rsidP="000B6074">
      <w:pPr>
        <w:pStyle w:val="af0"/>
      </w:pPr>
    </w:p>
    <w:p w:rsidR="00101317" w:rsidRPr="006063C5" w:rsidRDefault="00836012" w:rsidP="000B6074">
      <w:pPr>
        <w:pStyle w:val="af0"/>
      </w:pPr>
      <w:r w:rsidRPr="006063C5">
        <w:t>или</w:t>
      </w:r>
    </w:p>
    <w:p w:rsidR="00F4717D" w:rsidRPr="006063C5" w:rsidRDefault="00F4717D" w:rsidP="000B6074">
      <w:pPr>
        <w:pStyle w:val="af0"/>
      </w:pPr>
    </w:p>
    <w:p w:rsidR="0092130D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053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C5755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9C5755&quot; wsp:rsidP=&quot;009C5755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054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C5755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9C5755&quot; wsp:rsidP=&quot;009C5755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92130D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42"/>
        </w:rPr>
        <w:pict>
          <v:shape id="_x0000_i1055" type="#_x0000_t75" style="width:34.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63335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63335&quot; wsp:rsidP=&quot;00A63335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42"/>
        </w:rPr>
        <w:pict>
          <v:shape id="_x0000_i1056" type="#_x0000_t75" style="width:34.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63335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63335&quot; wsp:rsidP=&quot;00A63335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6063C5">
        <w:rPr>
          <w:rFonts w:eastAsiaTheme="minorEastAsia"/>
        </w:rPr>
        <w:fldChar w:fldCharType="end"/>
      </w:r>
    </w:p>
    <w:p w:rsidR="00F4717D" w:rsidRPr="006063C5" w:rsidRDefault="00F4717D" w:rsidP="000B6074">
      <w:pPr>
        <w:pStyle w:val="af0"/>
      </w:pPr>
    </w:p>
    <w:p w:rsidR="00CE5C9A" w:rsidRPr="006063C5" w:rsidRDefault="00CE5C9A" w:rsidP="000B6074">
      <w:pPr>
        <w:pStyle w:val="af0"/>
      </w:pPr>
      <w:r w:rsidRPr="006063C5">
        <w:t>Средний темп роста</w:t>
      </w:r>
    </w:p>
    <w:p w:rsidR="00F4717D" w:rsidRPr="006063C5" w:rsidRDefault="00F4717D" w:rsidP="000B6074">
      <w:pPr>
        <w:pStyle w:val="af0"/>
        <w:rPr>
          <w:rFonts w:ascii="Cambria Math" w:hAnsi="Cambria Math"/>
        </w:rPr>
      </w:pPr>
    </w:p>
    <w:p w:rsidR="00836012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057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3AFF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23AFF&quot; wsp:rsidP=&quot;00123AF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058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3AFF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23AFF&quot; wsp:rsidP=&quot;00123AF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F51805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059" type="#_x0000_t75" style="width:6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59D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0159D&quot; wsp:rsidP=&quot;0010159D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060" type="#_x0000_t75" style="width:6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59D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0159D&quot; wsp:rsidP=&quot;0010159D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6063C5">
        <w:rPr>
          <w:rFonts w:eastAsiaTheme="minorEastAsia"/>
        </w:rPr>
        <w:fldChar w:fldCharType="end"/>
      </w:r>
    </w:p>
    <w:p w:rsidR="00F4717D" w:rsidRPr="006063C5" w:rsidRDefault="00F4717D" w:rsidP="000B6074">
      <w:pPr>
        <w:pStyle w:val="af0"/>
      </w:pPr>
    </w:p>
    <w:p w:rsidR="00CE5C9A" w:rsidRPr="006063C5" w:rsidRDefault="00CE5C9A" w:rsidP="000B6074">
      <w:pPr>
        <w:pStyle w:val="af0"/>
      </w:pPr>
      <w:r w:rsidRPr="006063C5">
        <w:t>Средний темп прироста</w:t>
      </w:r>
    </w:p>
    <w:p w:rsidR="00F4717D" w:rsidRPr="006063C5" w:rsidRDefault="00F4717D" w:rsidP="000B6074">
      <w:pPr>
        <w:pStyle w:val="af0"/>
      </w:pPr>
    </w:p>
    <w:p w:rsidR="00F4717D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061" type="#_x0000_t75" style="width:59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35B2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D335B2&quot; wsp:rsidP=&quot;00D335B2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(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љ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062" type="#_x0000_t75" style="width:59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35B2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D335B2&quot; wsp:rsidP=&quot;00D335B2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(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љ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F7058A" w:rsidRPr="006063C5">
        <w:t xml:space="preserve"> - 1)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063" type="#_x0000_t75" style="width:34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84559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D84559&quot; wsp:rsidP=&quot;00D8455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064" type="#_x0000_t75" style="width:34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84559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D84559&quot; wsp:rsidP=&quot;00D8455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Pr="006063C5">
        <w:rPr>
          <w:rFonts w:eastAsiaTheme="minorEastAsia"/>
        </w:rPr>
        <w:fldChar w:fldCharType="end"/>
      </w:r>
    </w:p>
    <w:p w:rsidR="00F7058A" w:rsidRPr="006063C5" w:rsidRDefault="002F392B" w:rsidP="000B6074">
      <w:pPr>
        <w:pStyle w:val="af0"/>
      </w:pPr>
      <w:r w:rsidRPr="006063C5">
        <w:t>или</w:t>
      </w:r>
    </w:p>
    <w:p w:rsidR="00F4717D" w:rsidRPr="006063C5" w:rsidRDefault="00F4717D" w:rsidP="000B6074">
      <w:pPr>
        <w:pStyle w:val="af0"/>
      </w:pPr>
    </w:p>
    <w:p w:rsidR="002F392B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065" type="#_x0000_t75" style="width:52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0E18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F60E18&quot; wsp:rsidP=&quot;00F60E18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066" type="#_x0000_t75" style="width:52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0E18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F60E18&quot; wsp:rsidP=&quot;00F60E18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2F392B" w:rsidRPr="006063C5">
        <w:t xml:space="preserve"> - 100</w:t>
      </w:r>
    </w:p>
    <w:p w:rsidR="00F4717D" w:rsidRPr="006063C5" w:rsidRDefault="00F4717D" w:rsidP="000B6074">
      <w:pPr>
        <w:pStyle w:val="af0"/>
      </w:pPr>
    </w:p>
    <w:p w:rsidR="00CE5C9A" w:rsidRPr="006063C5" w:rsidRDefault="00CE5C9A" w:rsidP="000B6074">
      <w:pPr>
        <w:pStyle w:val="af0"/>
      </w:pPr>
      <w:r w:rsidRPr="006063C5">
        <w:t>Средняя величина абсолютного значения на 1 единицу % прироста</w:t>
      </w:r>
    </w:p>
    <w:p w:rsidR="00537829" w:rsidRPr="006063C5" w:rsidRDefault="00537829" w:rsidP="000B6074">
      <w:pPr>
        <w:pStyle w:val="af0"/>
      </w:pPr>
    </w:p>
    <w:p w:rsidR="006828F6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067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72C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04272C&quot; wsp:rsidP=&quot;0004272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068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72C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04272C&quot; wsp:rsidP=&quot;0004272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6828F6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9"/>
        </w:rPr>
        <w:pict>
          <v:shape id="_x0000_i1069" type="#_x0000_t75" style="width:1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06F12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06F12&quot; wsp:rsidP=&quot;00606F1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/m:num&gt;&lt;m:den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9"/>
        </w:rPr>
        <w:pict>
          <v:shape id="_x0000_i1070" type="#_x0000_t75" style="width:1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06F12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06F12&quot; wsp:rsidP=&quot;00606F12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/m:num&gt;&lt;m:den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6063C5">
        <w:rPr>
          <w:rFonts w:eastAsiaTheme="minorEastAsia"/>
        </w:rPr>
        <w:fldChar w:fldCharType="end"/>
      </w:r>
    </w:p>
    <w:p w:rsidR="00CE5C9A" w:rsidRPr="006063C5" w:rsidRDefault="00CE5C9A" w:rsidP="000B6074">
      <w:pPr>
        <w:pStyle w:val="af0"/>
      </w:pPr>
    </w:p>
    <w:p w:rsidR="00F4717D" w:rsidRPr="006063C5" w:rsidRDefault="00F4717D" w:rsidP="00537829">
      <w:pPr>
        <w:pStyle w:val="af0"/>
      </w:pPr>
      <w:r w:rsidRPr="006063C5">
        <w:br w:type="page"/>
      </w:r>
    </w:p>
    <w:p w:rsidR="009B6FC4" w:rsidRDefault="009B6FC4" w:rsidP="000B6074">
      <w:pPr>
        <w:pStyle w:val="af0"/>
      </w:pPr>
      <w:r w:rsidRPr="000B6074">
        <w:t>Глава I</w:t>
      </w:r>
      <w:r w:rsidR="00093C26" w:rsidRPr="000B6074">
        <w:t>I</w:t>
      </w:r>
      <w:r w:rsidRPr="000B6074">
        <w:t>.</w:t>
      </w:r>
      <w:r w:rsidR="000B6074">
        <w:t xml:space="preserve"> </w:t>
      </w:r>
      <w:r w:rsidRPr="000B6074">
        <w:t>Статистический анализ по рядам динамики на примере пре</w:t>
      </w:r>
      <w:r w:rsidR="00F4717D">
        <w:t>дприятия «Салон красоты Goddess</w:t>
      </w:r>
    </w:p>
    <w:p w:rsidR="00F4717D" w:rsidRPr="000B6074" w:rsidRDefault="00F4717D" w:rsidP="000B6074">
      <w:pPr>
        <w:pStyle w:val="af0"/>
      </w:pPr>
    </w:p>
    <w:p w:rsidR="009B6FC4" w:rsidRDefault="00F4717D" w:rsidP="000B6074">
      <w:pPr>
        <w:pStyle w:val="af0"/>
      </w:pPr>
      <w:r>
        <w:t xml:space="preserve">2.1 </w:t>
      </w:r>
      <w:r w:rsidR="009B6FC4" w:rsidRPr="000B6074">
        <w:t>История деятельности и структура предприятия «Салон</w:t>
      </w:r>
      <w:r>
        <w:t xml:space="preserve"> красоты Goddess»</w:t>
      </w:r>
    </w:p>
    <w:p w:rsidR="00F4717D" w:rsidRPr="000B6074" w:rsidRDefault="00F4717D" w:rsidP="000B6074">
      <w:pPr>
        <w:pStyle w:val="af0"/>
      </w:pPr>
    </w:p>
    <w:p w:rsidR="00CA65E2" w:rsidRPr="000B6074" w:rsidRDefault="00817781" w:rsidP="000B6074">
      <w:pPr>
        <w:pStyle w:val="af0"/>
      </w:pPr>
      <w:r w:rsidRPr="000B6074">
        <w:t>«Салон красоты Goddess»</w:t>
      </w:r>
      <w:r w:rsidR="00447521" w:rsidRPr="000B6074">
        <w:t xml:space="preserve"> осуществляет свою деятельность в течени</w:t>
      </w:r>
      <w:r w:rsidR="00F428DC" w:rsidRPr="000B6074">
        <w:t>е</w:t>
      </w:r>
      <w:r w:rsidR="00447521" w:rsidRPr="000B6074">
        <w:t xml:space="preserve"> </w:t>
      </w:r>
      <w:r w:rsidR="00B77D8D" w:rsidRPr="000B6074">
        <w:t>двух</w:t>
      </w:r>
      <w:r w:rsidR="000B6074">
        <w:t xml:space="preserve"> </w:t>
      </w:r>
      <w:r w:rsidR="00447521" w:rsidRPr="000B6074">
        <w:t xml:space="preserve">полных лет (с </w:t>
      </w:r>
      <w:r w:rsidR="005C08FD" w:rsidRPr="000B6074">
        <w:t>2007</w:t>
      </w:r>
      <w:r w:rsidR="00447521" w:rsidRPr="000B6074">
        <w:t>года) на территории города Барнаула.</w:t>
      </w:r>
    </w:p>
    <w:p w:rsidR="00752409" w:rsidRPr="000B6074" w:rsidRDefault="00DD2ECE" w:rsidP="000B6074">
      <w:pPr>
        <w:pStyle w:val="af0"/>
      </w:pPr>
      <w:r w:rsidRPr="000B6074">
        <w:t>При открытии салона ни</w:t>
      </w:r>
      <w:r w:rsidR="004832F0" w:rsidRPr="000B6074">
        <w:t>каких юридических препятствий быть не может, т.к. на основании ст. 92 п.1 Гражданского кодекса РФ ООО может быть реорганизовано или ликвидировано по единогласному решению его участников, а так же на основании ст. 93 п.1 Гражданского Кодекса РФ.</w:t>
      </w:r>
      <w:r w:rsidR="0083577C" w:rsidRPr="000B6074">
        <w:footnoteReference w:id="4"/>
      </w:r>
      <w:r w:rsidR="004832F0" w:rsidRPr="000B6074">
        <w:t xml:space="preserve"> Участник общества вправе продать или иным образом уступить свою долю в уставном капитале.</w:t>
      </w:r>
      <w:r w:rsidR="000B6074">
        <w:t xml:space="preserve"> </w:t>
      </w:r>
      <w:r w:rsidR="00447521" w:rsidRPr="000B6074">
        <w:t xml:space="preserve">«Салон красоты Goddess» </w:t>
      </w:r>
      <w:r w:rsidR="003F6FD3" w:rsidRPr="000B6074">
        <w:t>осуществляет</w:t>
      </w:r>
      <w:r w:rsidR="00447521" w:rsidRPr="000B6074">
        <w:t xml:space="preserve"> различный спектр деятельность в области красоты, здоровья и омоложения:</w:t>
      </w:r>
    </w:p>
    <w:p w:rsidR="000B6074" w:rsidRDefault="00447521" w:rsidP="000B6074">
      <w:pPr>
        <w:pStyle w:val="af0"/>
      </w:pPr>
      <w:r w:rsidRPr="000B6074">
        <w:t>парикмахерские услуги (женский и мужской зал);</w:t>
      </w:r>
    </w:p>
    <w:p w:rsidR="000B6074" w:rsidRDefault="00447521" w:rsidP="000B6074">
      <w:pPr>
        <w:pStyle w:val="af0"/>
      </w:pPr>
      <w:r w:rsidRPr="000B6074">
        <w:t xml:space="preserve">маникюр и педикюр (стандартный уход; наращивание </w:t>
      </w:r>
      <w:r w:rsidR="00243D55" w:rsidRPr="000B6074">
        <w:t xml:space="preserve">и лечение </w:t>
      </w:r>
      <w:r w:rsidRPr="000B6074">
        <w:t>ногтей);</w:t>
      </w:r>
    </w:p>
    <w:p w:rsidR="000B6074" w:rsidRDefault="00447521" w:rsidP="000B6074">
      <w:pPr>
        <w:pStyle w:val="af0"/>
      </w:pPr>
      <w:r w:rsidRPr="000B6074">
        <w:t>косметологические услуги (уход за кожей лица; уход за бровями и ресницами; эпиляция);</w:t>
      </w:r>
    </w:p>
    <w:p w:rsidR="000B6074" w:rsidRDefault="00447521" w:rsidP="000B6074">
      <w:pPr>
        <w:pStyle w:val="af0"/>
      </w:pPr>
      <w:r w:rsidRPr="000B6074">
        <w:t>уход за кожей тела, в том числе массажные услуги;</w:t>
      </w:r>
    </w:p>
    <w:p w:rsidR="00243D55" w:rsidRPr="000B6074" w:rsidRDefault="00243D55" w:rsidP="000B6074">
      <w:pPr>
        <w:pStyle w:val="af0"/>
      </w:pPr>
      <w:r w:rsidRPr="000B6074">
        <w:t>услуги визажиста</w:t>
      </w:r>
    </w:p>
    <w:p w:rsidR="00447521" w:rsidRPr="000B6074" w:rsidRDefault="00447521" w:rsidP="000B6074">
      <w:pPr>
        <w:pStyle w:val="af0"/>
      </w:pPr>
      <w:r w:rsidRPr="000B6074">
        <w:t>солярий.</w:t>
      </w:r>
    </w:p>
    <w:p w:rsidR="00B224A1" w:rsidRDefault="00B224A1" w:rsidP="000B6074">
      <w:pPr>
        <w:pStyle w:val="af0"/>
      </w:pPr>
    </w:p>
    <w:p w:rsidR="00243D55" w:rsidRPr="000B6074" w:rsidRDefault="00243D55" w:rsidP="000B6074">
      <w:pPr>
        <w:pStyle w:val="af0"/>
      </w:pPr>
      <w:r w:rsidRPr="000B6074">
        <w:t>Основные данные о</w:t>
      </w:r>
      <w:r w:rsidR="00BC2103" w:rsidRPr="000B6074">
        <w:t>б организации</w:t>
      </w:r>
    </w:p>
    <w:tbl>
      <w:tblPr>
        <w:tblW w:w="9072" w:type="dxa"/>
        <w:tblInd w:w="18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88"/>
        <w:gridCol w:w="4684"/>
      </w:tblGrid>
      <w:tr w:rsidR="004F3712" w:rsidRPr="000B6074" w:rsidTr="00537829">
        <w:trPr>
          <w:trHeight w:val="241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B224A1">
            <w:pPr>
              <w:pStyle w:val="af1"/>
            </w:pPr>
            <w:r w:rsidRPr="000B6074">
              <w:t>Форма организационно - правовой собственности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537829">
            <w:pPr>
              <w:pStyle w:val="af1"/>
            </w:pPr>
            <w:r w:rsidRPr="000B6074">
              <w:t>Товарищество с ограниченной ответственностью</w:t>
            </w:r>
          </w:p>
        </w:tc>
      </w:tr>
      <w:tr w:rsidR="004F3712" w:rsidRPr="000B6074" w:rsidTr="00537829">
        <w:trPr>
          <w:trHeight w:val="302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B224A1">
            <w:pPr>
              <w:pStyle w:val="af1"/>
            </w:pPr>
            <w:r w:rsidRPr="000B6074">
              <w:t>Наименование фирмы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B224A1">
            <w:pPr>
              <w:pStyle w:val="af1"/>
            </w:pPr>
            <w:r w:rsidRPr="000B6074">
              <w:t>«Салон красоты Goddess»</w:t>
            </w:r>
          </w:p>
        </w:tc>
      </w:tr>
      <w:tr w:rsidR="004F3712" w:rsidRPr="000B6074" w:rsidTr="00537829">
        <w:trPr>
          <w:trHeight w:val="268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B224A1">
            <w:pPr>
              <w:pStyle w:val="af1"/>
            </w:pPr>
            <w:r w:rsidRPr="000B6074">
              <w:t>Кол-во пайщиков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B224A1">
            <w:pPr>
              <w:pStyle w:val="af1"/>
            </w:pPr>
            <w:r w:rsidRPr="000B6074">
              <w:t>Два человека</w:t>
            </w:r>
          </w:p>
        </w:tc>
      </w:tr>
      <w:tr w:rsidR="004F3712" w:rsidRPr="000B6074" w:rsidTr="00537829">
        <w:trPr>
          <w:trHeight w:val="268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B224A1">
            <w:pPr>
              <w:pStyle w:val="af1"/>
            </w:pPr>
            <w:r w:rsidRPr="000B6074">
              <w:t>Дата открытия ТОО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B224A1">
            <w:pPr>
              <w:pStyle w:val="af1"/>
            </w:pPr>
            <w:r w:rsidRPr="000B6074">
              <w:t>Январь, 2007год</w:t>
            </w:r>
          </w:p>
        </w:tc>
      </w:tr>
      <w:tr w:rsidR="004F3712" w:rsidRPr="000B6074" w:rsidTr="00537829">
        <w:trPr>
          <w:trHeight w:val="329"/>
        </w:trPr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B224A1">
            <w:pPr>
              <w:pStyle w:val="af1"/>
            </w:pPr>
            <w:r w:rsidRPr="000B6074">
              <w:t>Собственный капитал</w:t>
            </w: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712" w:rsidRPr="000B6074" w:rsidRDefault="004F3712" w:rsidP="00B224A1">
            <w:pPr>
              <w:pStyle w:val="af1"/>
            </w:pPr>
            <w:r w:rsidRPr="000B6074">
              <w:t>30</w:t>
            </w:r>
            <w:r w:rsidR="000B6074">
              <w:t xml:space="preserve"> </w:t>
            </w:r>
            <w:r w:rsidRPr="000B6074">
              <w:t>000$</w:t>
            </w:r>
          </w:p>
        </w:tc>
      </w:tr>
    </w:tbl>
    <w:p w:rsidR="004F3712" w:rsidRPr="000B6074" w:rsidRDefault="004F3712" w:rsidP="000B6074">
      <w:pPr>
        <w:pStyle w:val="af0"/>
      </w:pPr>
    </w:p>
    <w:p w:rsidR="000B6074" w:rsidRDefault="00070957" w:rsidP="000B6074">
      <w:pPr>
        <w:pStyle w:val="af0"/>
      </w:pPr>
      <w:r w:rsidRPr="000B6074">
        <w:t>Организация была</w:t>
      </w:r>
      <w:r w:rsidR="000B6074">
        <w:t xml:space="preserve"> </w:t>
      </w:r>
      <w:r w:rsidRPr="000B6074">
        <w:t>основана</w:t>
      </w:r>
      <w:r w:rsidR="00243D55" w:rsidRPr="000B6074">
        <w:t xml:space="preserve"> в январе </w:t>
      </w:r>
      <w:r w:rsidR="005C08FD" w:rsidRPr="000B6074">
        <w:t>2007</w:t>
      </w:r>
      <w:r w:rsidR="00243D55" w:rsidRPr="000B6074">
        <w:t>года в виде общей собственности</w:t>
      </w:r>
      <w:r w:rsidR="000B6074">
        <w:t xml:space="preserve"> </w:t>
      </w:r>
      <w:r w:rsidR="00243D55" w:rsidRPr="000B6074">
        <w:t>как</w:t>
      </w:r>
      <w:r w:rsidR="000B6074">
        <w:t xml:space="preserve"> </w:t>
      </w:r>
      <w:r w:rsidR="00243D55" w:rsidRPr="000B6074">
        <w:t>товарищество</w:t>
      </w:r>
      <w:r w:rsidR="000B6074">
        <w:t xml:space="preserve"> </w:t>
      </w:r>
      <w:r w:rsidR="00243D55" w:rsidRPr="000B6074">
        <w:t>с</w:t>
      </w:r>
      <w:r w:rsidR="000B6074">
        <w:t xml:space="preserve"> </w:t>
      </w:r>
      <w:r w:rsidR="00243D55" w:rsidRPr="000B6074">
        <w:t>ограниченной ответственностью и с собственным капиталом 30</w:t>
      </w:r>
      <w:r w:rsidR="000B6074">
        <w:t xml:space="preserve"> </w:t>
      </w:r>
      <w:r w:rsidR="00243D55" w:rsidRPr="000B6074">
        <w:t>000 $.</w:t>
      </w:r>
    </w:p>
    <w:p w:rsidR="000B6074" w:rsidRDefault="00243D55" w:rsidP="000B6074">
      <w:pPr>
        <w:pStyle w:val="af0"/>
      </w:pPr>
      <w:r w:rsidRPr="000B6074">
        <w:t>Чем обоснован выбор:</w:t>
      </w:r>
    </w:p>
    <w:p w:rsidR="00243D55" w:rsidRPr="000B6074" w:rsidRDefault="00F64543" w:rsidP="000B6074">
      <w:pPr>
        <w:pStyle w:val="af0"/>
      </w:pPr>
      <w:r w:rsidRPr="000B6074">
        <w:t>-</w:t>
      </w:r>
      <w:r w:rsidR="00243D55" w:rsidRPr="000B6074">
        <w:t>личное</w:t>
      </w:r>
      <w:r w:rsidR="000B6074">
        <w:t xml:space="preserve"> </w:t>
      </w:r>
      <w:r w:rsidR="00243D55" w:rsidRPr="000B6074">
        <w:t>доверие участников;</w:t>
      </w:r>
    </w:p>
    <w:p w:rsidR="00243D55" w:rsidRPr="000B6074" w:rsidRDefault="00F64543" w:rsidP="000B6074">
      <w:pPr>
        <w:pStyle w:val="af0"/>
      </w:pPr>
      <w:r w:rsidRPr="000B6074">
        <w:t>-</w:t>
      </w:r>
      <w:r w:rsidR="00243D55" w:rsidRPr="000B6074">
        <w:t>нет двойного налогообложения подоходным налогом;</w:t>
      </w:r>
    </w:p>
    <w:p w:rsidR="00243D55" w:rsidRPr="000B6074" w:rsidRDefault="00F64543" w:rsidP="000B6074">
      <w:pPr>
        <w:pStyle w:val="af0"/>
      </w:pPr>
      <w:r w:rsidRPr="000B6074">
        <w:t>-</w:t>
      </w:r>
      <w:r w:rsidR="00243D55" w:rsidRPr="000B6074">
        <w:t>не требует особых усилий и расходов при организации;</w:t>
      </w:r>
    </w:p>
    <w:p w:rsidR="00243D55" w:rsidRPr="000B6074" w:rsidRDefault="00F64543" w:rsidP="000B6074">
      <w:pPr>
        <w:pStyle w:val="af0"/>
      </w:pPr>
      <w:r w:rsidRPr="000B6074">
        <w:t>-</w:t>
      </w:r>
      <w:r w:rsidR="00243D55" w:rsidRPr="000B6074">
        <w:t>простое распределение прибыли - пропорционально доле пая</w:t>
      </w:r>
    </w:p>
    <w:p w:rsidR="00243D55" w:rsidRPr="000B6074" w:rsidRDefault="00F64543" w:rsidP="000B6074">
      <w:pPr>
        <w:pStyle w:val="af0"/>
      </w:pPr>
      <w:r w:rsidRPr="000B6074">
        <w:t>-</w:t>
      </w:r>
      <w:r w:rsidR="00243D55" w:rsidRPr="000B6074">
        <w:t>ограниченная ответственность;</w:t>
      </w:r>
    </w:p>
    <w:p w:rsidR="00243D55" w:rsidRPr="000B6074" w:rsidRDefault="00F64543" w:rsidP="000B6074">
      <w:pPr>
        <w:pStyle w:val="af0"/>
      </w:pPr>
      <w:r w:rsidRPr="000B6074">
        <w:t>-</w:t>
      </w:r>
      <w:r w:rsidR="00243D55" w:rsidRPr="000B6074">
        <w:t>каждый</w:t>
      </w:r>
      <w:r w:rsidR="000B6074">
        <w:t xml:space="preserve"> </w:t>
      </w:r>
      <w:r w:rsidR="00243D55" w:rsidRPr="000B6074">
        <w:t>партнёр</w:t>
      </w:r>
      <w:r w:rsidR="000B6074">
        <w:t xml:space="preserve"> </w:t>
      </w:r>
      <w:r w:rsidR="00243D55" w:rsidRPr="000B6074">
        <w:t>может</w:t>
      </w:r>
      <w:r w:rsidR="000B6074">
        <w:t xml:space="preserve"> </w:t>
      </w:r>
      <w:r w:rsidR="00243D55" w:rsidRPr="000B6074">
        <w:t>и</w:t>
      </w:r>
      <w:r w:rsidR="000B6074">
        <w:t xml:space="preserve"> </w:t>
      </w:r>
      <w:r w:rsidR="00243D55" w:rsidRPr="000B6074">
        <w:t>руководить и представлять других партнёров по товариществу;</w:t>
      </w:r>
    </w:p>
    <w:p w:rsidR="00243D55" w:rsidRPr="000B6074" w:rsidRDefault="00243D55" w:rsidP="000B6074">
      <w:pPr>
        <w:pStyle w:val="af0"/>
      </w:pPr>
      <w:r w:rsidRPr="000B6074">
        <w:t>Собственниками предприятия являются:</w:t>
      </w:r>
    </w:p>
    <w:p w:rsidR="00243D55" w:rsidRPr="000B6074" w:rsidRDefault="00243D55" w:rsidP="000B6074">
      <w:pPr>
        <w:pStyle w:val="af0"/>
      </w:pPr>
      <w:r w:rsidRPr="000B6074">
        <w:t>Красильникова Юлия -50%</w:t>
      </w:r>
    </w:p>
    <w:p w:rsidR="00243D55" w:rsidRPr="000B6074" w:rsidRDefault="00243D55" w:rsidP="000B6074">
      <w:pPr>
        <w:pStyle w:val="af0"/>
      </w:pPr>
      <w:r w:rsidRPr="000B6074">
        <w:t>Новикова Валерия - 50%</w:t>
      </w:r>
    </w:p>
    <w:p w:rsidR="00243D55" w:rsidRPr="000B6074" w:rsidRDefault="00243D55" w:rsidP="000B6074">
      <w:pPr>
        <w:pStyle w:val="af0"/>
      </w:pPr>
      <w:r w:rsidRPr="000B6074">
        <w:t>Собственный капитал поделён на 2 пая, соответственно — 50:50%.</w:t>
      </w:r>
    </w:p>
    <w:p w:rsidR="00D930DE" w:rsidRPr="000B6074" w:rsidRDefault="00243D55" w:rsidP="000B6074">
      <w:pPr>
        <w:pStyle w:val="af0"/>
      </w:pPr>
      <w:r w:rsidRPr="000B6074">
        <w:t>Собственники напрямую участвуют в руководстве деятельностью товарищества.</w:t>
      </w:r>
    </w:p>
    <w:p w:rsidR="00E67032" w:rsidRPr="000B6074" w:rsidRDefault="00E67032" w:rsidP="000B6074">
      <w:pPr>
        <w:pStyle w:val="af0"/>
      </w:pPr>
      <w:r w:rsidRPr="000B6074">
        <w:t>Организация относится к типу элит-салона. Это подразумевает под собой то, что она рассчитана на состоятельных клиентов. Цены на обслуживание в салоне данного типа достаточно высокие.</w:t>
      </w:r>
    </w:p>
    <w:p w:rsidR="00E67032" w:rsidRPr="000B6074" w:rsidRDefault="00E67032" w:rsidP="000B6074">
      <w:pPr>
        <w:pStyle w:val="af0"/>
      </w:pPr>
      <w:r w:rsidRPr="000B6074">
        <w:t>Если говорить об организационной структуре предприятия, то следует</w:t>
      </w:r>
    </w:p>
    <w:p w:rsidR="005E2FB7" w:rsidRPr="000B6074" w:rsidRDefault="005E2FB7" w:rsidP="000B6074">
      <w:pPr>
        <w:pStyle w:val="af0"/>
      </w:pPr>
      <w:r w:rsidRPr="000B6074">
        <w:t>отметить,</w:t>
      </w:r>
      <w:r w:rsidR="000B6074">
        <w:t xml:space="preserve"> </w:t>
      </w:r>
      <w:r w:rsidRPr="000B6074">
        <w:t>что</w:t>
      </w:r>
      <w:r w:rsidR="000B6074">
        <w:t xml:space="preserve"> </w:t>
      </w:r>
      <w:r w:rsidRPr="000B6074">
        <w:t>высшим</w:t>
      </w:r>
      <w:r w:rsidR="000B6074">
        <w:t xml:space="preserve"> </w:t>
      </w:r>
      <w:r w:rsidRPr="000B6074">
        <w:t>органом</w:t>
      </w:r>
      <w:r w:rsidR="000B6074">
        <w:t xml:space="preserve"> </w:t>
      </w:r>
      <w:r w:rsidRPr="000B6074">
        <w:t>ответственности</w:t>
      </w:r>
      <w:r w:rsidR="000B6074">
        <w:t xml:space="preserve"> </w:t>
      </w:r>
      <w:r w:rsidRPr="000B6074">
        <w:t>товарищества</w:t>
      </w:r>
      <w:r w:rsidR="000B6074">
        <w:t xml:space="preserve"> </w:t>
      </w:r>
      <w:r w:rsidRPr="000B6074">
        <w:t>с</w:t>
      </w:r>
      <w:r w:rsidR="000B6074">
        <w:t xml:space="preserve"> </w:t>
      </w:r>
      <w:r w:rsidRPr="000B6074">
        <w:t>ог-</w:t>
      </w:r>
    </w:p>
    <w:p w:rsidR="00E67032" w:rsidRPr="000B6074" w:rsidRDefault="00E67032" w:rsidP="000B6074">
      <w:pPr>
        <w:pStyle w:val="af0"/>
      </w:pPr>
      <w:r w:rsidRPr="000B6074">
        <w:t xml:space="preserve">раниченной </w:t>
      </w:r>
      <w:r w:rsidR="00D930DE" w:rsidRPr="000B6074">
        <w:t xml:space="preserve">ответственностью является общее собрание </w:t>
      </w:r>
      <w:r w:rsidRPr="000B6074">
        <w:t>пайщиков</w:t>
      </w:r>
      <w:r w:rsidR="00143876" w:rsidRPr="000B6074">
        <w:t>, в компетенцию которого входит:</w:t>
      </w:r>
    </w:p>
    <w:p w:rsidR="00D930DE" w:rsidRPr="000B6074" w:rsidRDefault="0099294D" w:rsidP="000B6074">
      <w:pPr>
        <w:pStyle w:val="af0"/>
      </w:pPr>
      <w:r w:rsidRPr="000B6074">
        <w:t>-</w:t>
      </w:r>
      <w:r w:rsidR="00D930DE" w:rsidRPr="000B6074">
        <w:t>внесение изменений в устав;</w:t>
      </w:r>
    </w:p>
    <w:p w:rsidR="00D930DE" w:rsidRPr="000B6074" w:rsidRDefault="0099294D" w:rsidP="000B6074">
      <w:pPr>
        <w:pStyle w:val="af0"/>
      </w:pPr>
      <w:r w:rsidRPr="000B6074">
        <w:t>-</w:t>
      </w:r>
      <w:r w:rsidR="00D930DE" w:rsidRPr="000B6074">
        <w:t>увеличение и уменьшение паевого капитала;</w:t>
      </w:r>
    </w:p>
    <w:p w:rsidR="00D930DE" w:rsidRPr="000B6074" w:rsidRDefault="0099294D" w:rsidP="000B6074">
      <w:pPr>
        <w:pStyle w:val="af0"/>
      </w:pPr>
      <w:r w:rsidRPr="000B6074">
        <w:t>-</w:t>
      </w:r>
      <w:r w:rsidR="00D930DE" w:rsidRPr="000B6074">
        <w:t>избрание и отзыв членов правления;</w:t>
      </w:r>
    </w:p>
    <w:p w:rsidR="00D930DE" w:rsidRPr="000B6074" w:rsidRDefault="0099294D" w:rsidP="000B6074">
      <w:pPr>
        <w:pStyle w:val="af0"/>
      </w:pPr>
      <w:r w:rsidRPr="000B6074">
        <w:t>-</w:t>
      </w:r>
      <w:r w:rsidR="00D930DE" w:rsidRPr="000B6074">
        <w:t>учреждение</w:t>
      </w:r>
      <w:r w:rsidR="000B6074">
        <w:t xml:space="preserve"> </w:t>
      </w:r>
      <w:r w:rsidR="00D930DE" w:rsidRPr="000B6074">
        <w:t>отчета</w:t>
      </w:r>
      <w:r w:rsidR="000B6074">
        <w:t xml:space="preserve"> </w:t>
      </w:r>
      <w:r w:rsidR="00D930DE" w:rsidRPr="000B6074">
        <w:t>за</w:t>
      </w:r>
      <w:r w:rsidR="000B6074">
        <w:t xml:space="preserve"> </w:t>
      </w:r>
      <w:r w:rsidR="00D930DE" w:rsidRPr="000B6074">
        <w:t>хозяйственный</w:t>
      </w:r>
      <w:r w:rsidR="000B6074">
        <w:t xml:space="preserve"> </w:t>
      </w:r>
      <w:r w:rsidR="00D930DE" w:rsidRPr="000B6074">
        <w:t>год</w:t>
      </w:r>
      <w:r w:rsidR="000B6074">
        <w:t xml:space="preserve"> </w:t>
      </w:r>
      <w:r w:rsidR="00D930DE" w:rsidRPr="000B6074">
        <w:t>и распределение прибыли;</w:t>
      </w:r>
    </w:p>
    <w:p w:rsidR="00D930DE" w:rsidRPr="000B6074" w:rsidRDefault="0099294D" w:rsidP="000B6074">
      <w:pPr>
        <w:pStyle w:val="af0"/>
      </w:pPr>
      <w:r w:rsidRPr="000B6074">
        <w:t>-</w:t>
      </w:r>
      <w:r w:rsidR="00D930DE" w:rsidRPr="000B6074">
        <w:t>раздел пая;</w:t>
      </w:r>
    </w:p>
    <w:p w:rsidR="00117A2D" w:rsidRPr="000B6074" w:rsidRDefault="00D930DE" w:rsidP="000B6074">
      <w:pPr>
        <w:pStyle w:val="af0"/>
      </w:pPr>
      <w:r w:rsidRPr="000B6074">
        <w:t>-вынесения решения о прекращении деятельности ТОО</w:t>
      </w:r>
      <w:r w:rsidR="00117A2D" w:rsidRPr="000B6074">
        <w:t>.</w:t>
      </w:r>
    </w:p>
    <w:p w:rsidR="00D930DE" w:rsidRDefault="00117A2D" w:rsidP="000B6074">
      <w:pPr>
        <w:pStyle w:val="af0"/>
      </w:pPr>
      <w:r w:rsidRPr="000B6074">
        <w:t>Для осуществления своей деятельности</w:t>
      </w:r>
      <w:r w:rsidR="00CE3E69" w:rsidRPr="000B6074">
        <w:t xml:space="preserve"> и внутреннего управления</w:t>
      </w:r>
      <w:r w:rsidR="000B6074">
        <w:t xml:space="preserve"> </w:t>
      </w:r>
      <w:r w:rsidR="00070957" w:rsidRPr="000B6074">
        <w:t>организация</w:t>
      </w:r>
      <w:r w:rsidRPr="000B6074">
        <w:t xml:space="preserve"> использует линейно – штабную структуру. Она</w:t>
      </w:r>
      <w:r w:rsidR="000B6074">
        <w:t xml:space="preserve"> </w:t>
      </w:r>
      <w:r w:rsidRPr="000B6074">
        <w:t>включает в себя специализированные подразделения (штабы), которые не обладают правами принятия решений и руководства какими - либо нижестоящими подразделениями, а лишь помогают соответствующему руководителю в выполнении отдельных функций, прежде всего, функций стратегического планирования и анализа.</w:t>
      </w:r>
    </w:p>
    <w:p w:rsidR="00D032E0" w:rsidRDefault="00D032E0" w:rsidP="000B6074">
      <w:pPr>
        <w:pStyle w:val="af0"/>
      </w:pPr>
    </w:p>
    <w:p w:rsidR="00D032E0" w:rsidRDefault="002F0ABE" w:rsidP="000B6074">
      <w:pPr>
        <w:pStyle w:val="af0"/>
      </w:pPr>
      <w:r>
        <w:rPr>
          <w:noProof/>
        </w:rPr>
        <w:pict>
          <v:shape id="Рисунок 4" o:spid="_x0000_i1071" type="#_x0000_t75" style="width:389.25pt;height:259.5pt;visibility:visible">
            <v:imagedata r:id="rId32" o:title=""/>
          </v:shape>
        </w:pict>
      </w:r>
    </w:p>
    <w:p w:rsidR="00D032E0" w:rsidRDefault="00D032E0" w:rsidP="000B6074">
      <w:pPr>
        <w:pStyle w:val="af0"/>
      </w:pPr>
    </w:p>
    <w:p w:rsidR="00E63E03" w:rsidRPr="000B6074" w:rsidRDefault="00E63E03" w:rsidP="000B6074">
      <w:pPr>
        <w:pStyle w:val="af0"/>
      </w:pPr>
      <w:r w:rsidRPr="000B6074">
        <w:t>Штаб руководителей организации во главе с управляющим занимается кадрами, организацией работы персонала, отслеживает изменения на локальном рынке, управляет рекламным бюджетом, изменяет стоимость услуг, проводит закупки расходных материалов и аксессуаров, косметики, ведет работу по повышению мастерства персонала, организует работу с контролирующими организациями, заключает договора на техническое обслуживание.</w:t>
      </w:r>
    </w:p>
    <w:p w:rsidR="00E63E03" w:rsidRPr="000B6074" w:rsidRDefault="00545087" w:rsidP="000B6074">
      <w:pPr>
        <w:pStyle w:val="af0"/>
      </w:pPr>
      <w:r w:rsidRPr="000B6074">
        <w:t>Главный б</w:t>
      </w:r>
      <w:r w:rsidR="00E63E03" w:rsidRPr="000B6074">
        <w:t xml:space="preserve">ухгалтер ведет всю финансовую деятельность фирмы </w:t>
      </w:r>
      <w:r w:rsidR="00C57624" w:rsidRPr="000B6074">
        <w:t xml:space="preserve">при взаимодействии с подчиненными ему финансистом и экономистом </w:t>
      </w:r>
      <w:r w:rsidR="00E63E03" w:rsidRPr="000B6074">
        <w:t>(начисления и уплата налогов, распределение прибыли, расчет зарплаты).</w:t>
      </w:r>
    </w:p>
    <w:p w:rsidR="00E63E03" w:rsidRPr="000B6074" w:rsidRDefault="00E63E03" w:rsidP="000B6074">
      <w:pPr>
        <w:pStyle w:val="af0"/>
      </w:pPr>
      <w:r w:rsidRPr="000B6074">
        <w:t xml:space="preserve">Главный администратор </w:t>
      </w:r>
      <w:r w:rsidR="00301680" w:rsidRPr="000B6074">
        <w:t>при сотрудничестве</w:t>
      </w:r>
      <w:r w:rsidR="000B6074">
        <w:t xml:space="preserve"> </w:t>
      </w:r>
      <w:r w:rsidR="00301680" w:rsidRPr="000B6074">
        <w:t xml:space="preserve">со штабом руководителя подразделения </w:t>
      </w:r>
      <w:r w:rsidRPr="000B6074">
        <w:t>организует подготовку персонала на рабочих местах. Отвечает за его компетентность, умение обслуживать систему управления соляриями.</w:t>
      </w:r>
    </w:p>
    <w:p w:rsidR="00447521" w:rsidRPr="000B6074" w:rsidRDefault="00E63E03" w:rsidP="000B6074">
      <w:pPr>
        <w:pStyle w:val="af0"/>
      </w:pPr>
      <w:r w:rsidRPr="000B6074">
        <w:t>Заместители главного администратора</w:t>
      </w:r>
      <w:r w:rsidR="000B6074">
        <w:t xml:space="preserve"> </w:t>
      </w:r>
      <w:r w:rsidRPr="000B6074">
        <w:t>отвечают за непосредственную работу с клиентами и грамотную эксплуатацию системы управления.</w:t>
      </w:r>
    </w:p>
    <w:p w:rsidR="00590F00" w:rsidRPr="000B6074" w:rsidRDefault="00590F00" w:rsidP="000B6074">
      <w:pPr>
        <w:pStyle w:val="af0"/>
      </w:pPr>
    </w:p>
    <w:p w:rsidR="00590F00" w:rsidRPr="000B6074" w:rsidRDefault="00590F00" w:rsidP="000B6074">
      <w:pPr>
        <w:pStyle w:val="af0"/>
      </w:pPr>
      <w:r w:rsidRPr="000B6074">
        <w:t xml:space="preserve">Анализ деятельности и сопоставление данных бухгалтерского баланса </w:t>
      </w:r>
      <w:r w:rsidR="00C97932" w:rsidRPr="000B6074">
        <w:t>организации</w:t>
      </w:r>
      <w:r w:rsidRPr="000B6074">
        <w:t xml:space="preserve"> «Салон красоты Goddess»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1894"/>
      </w:tblGrid>
      <w:tr w:rsidR="004013BC" w:rsidRPr="006063C5" w:rsidTr="006063C5">
        <w:tc>
          <w:tcPr>
            <w:tcW w:w="2392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Год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2007 (тыс. $)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2008(тыс. $)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2009 (тыс. $)</w:t>
            </w:r>
          </w:p>
        </w:tc>
      </w:tr>
      <w:tr w:rsidR="004013BC" w:rsidRPr="006063C5" w:rsidTr="006063C5">
        <w:tc>
          <w:tcPr>
            <w:tcW w:w="2392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Расходы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25,5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19,1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11,9</w:t>
            </w:r>
          </w:p>
        </w:tc>
      </w:tr>
      <w:tr w:rsidR="004013BC" w:rsidRPr="006063C5" w:rsidTr="006063C5">
        <w:tc>
          <w:tcPr>
            <w:tcW w:w="2392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Доходы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12,9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19,2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4013BC" w:rsidRPr="006063C5" w:rsidRDefault="004013BC" w:rsidP="001E215F">
            <w:pPr>
              <w:pStyle w:val="af1"/>
            </w:pPr>
            <w:r w:rsidRPr="006063C5">
              <w:t>28,1</w:t>
            </w:r>
          </w:p>
        </w:tc>
      </w:tr>
    </w:tbl>
    <w:p w:rsidR="004013BC" w:rsidRPr="006063C5" w:rsidRDefault="004013BC" w:rsidP="000B6074">
      <w:pPr>
        <w:pStyle w:val="af0"/>
      </w:pPr>
    </w:p>
    <w:p w:rsidR="002F5ACD" w:rsidRPr="006063C5" w:rsidRDefault="00181A25" w:rsidP="000B6074">
      <w:pPr>
        <w:pStyle w:val="af0"/>
      </w:pPr>
      <w:r w:rsidRPr="006063C5">
        <w:t>Представим расчетные таблицы</w:t>
      </w:r>
      <w:r w:rsidR="002F5ACD" w:rsidRPr="006063C5">
        <w:t xml:space="preserve"> показателей рядов динамики от года к году.</w:t>
      </w:r>
    </w:p>
    <w:p w:rsidR="001E215F" w:rsidRPr="006063C5" w:rsidRDefault="001E215F" w:rsidP="000B6074">
      <w:pPr>
        <w:pStyle w:val="af0"/>
      </w:pPr>
    </w:p>
    <w:p w:rsidR="002F5ACD" w:rsidRPr="006063C5" w:rsidRDefault="001E215F" w:rsidP="000B6074">
      <w:pPr>
        <w:pStyle w:val="af0"/>
      </w:pPr>
      <w:r w:rsidRPr="006063C5">
        <w:t>Расходы</w:t>
      </w:r>
    </w:p>
    <w:tbl>
      <w:tblPr>
        <w:tblW w:w="4796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5"/>
        <w:gridCol w:w="709"/>
        <w:gridCol w:w="2268"/>
        <w:gridCol w:w="2376"/>
      </w:tblGrid>
      <w:tr w:rsidR="002F5ACD" w:rsidRPr="006063C5" w:rsidTr="006063C5">
        <w:trPr>
          <w:trHeight w:val="195"/>
        </w:trPr>
        <w:tc>
          <w:tcPr>
            <w:tcW w:w="2085" w:type="pct"/>
            <w:gridSpan w:val="2"/>
            <w:vMerge w:val="restart"/>
            <w:shd w:val="clear" w:color="auto" w:fill="auto"/>
          </w:tcPr>
          <w:p w:rsidR="002F5ACD" w:rsidRPr="006063C5" w:rsidRDefault="002F5ACD" w:rsidP="00D96993">
            <w:pPr>
              <w:pStyle w:val="af1"/>
            </w:pPr>
            <w:r w:rsidRPr="006063C5">
              <w:t>Показатели</w:t>
            </w:r>
          </w:p>
        </w:tc>
        <w:tc>
          <w:tcPr>
            <w:tcW w:w="29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F5ACD" w:rsidRPr="006063C5" w:rsidRDefault="002F5ACD" w:rsidP="00D96993">
            <w:pPr>
              <w:pStyle w:val="af1"/>
            </w:pPr>
            <w:r w:rsidRPr="006063C5">
              <w:t>Года</w:t>
            </w:r>
          </w:p>
        </w:tc>
      </w:tr>
      <w:tr w:rsidR="002F5ACD" w:rsidRPr="006063C5" w:rsidTr="006063C5">
        <w:trPr>
          <w:trHeight w:val="285"/>
        </w:trPr>
        <w:tc>
          <w:tcPr>
            <w:tcW w:w="2085" w:type="pct"/>
            <w:gridSpan w:val="2"/>
            <w:vMerge/>
            <w:shd w:val="clear" w:color="auto" w:fill="auto"/>
          </w:tcPr>
          <w:p w:rsidR="002F5ACD" w:rsidRPr="006063C5" w:rsidRDefault="002F5ACD" w:rsidP="00D96993">
            <w:pPr>
              <w:pStyle w:val="af1"/>
            </w:pP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</w:tcPr>
          <w:p w:rsidR="002F5ACD" w:rsidRPr="006063C5" w:rsidRDefault="002F5ACD" w:rsidP="00D96993">
            <w:pPr>
              <w:pStyle w:val="af1"/>
            </w:pPr>
            <w:r w:rsidRPr="006063C5">
              <w:t>2007</w:t>
            </w:r>
          </w:p>
        </w:tc>
        <w:tc>
          <w:tcPr>
            <w:tcW w:w="123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5ACD" w:rsidRPr="006063C5" w:rsidRDefault="002F5ACD" w:rsidP="00D96993">
            <w:pPr>
              <w:pStyle w:val="af1"/>
            </w:pPr>
            <w:r w:rsidRPr="006063C5">
              <w:t>2008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5ACD" w:rsidRPr="006063C5" w:rsidRDefault="002F5ACD" w:rsidP="00D96993">
            <w:pPr>
              <w:pStyle w:val="af1"/>
            </w:pPr>
            <w:r w:rsidRPr="006063C5">
              <w:t>2009</w:t>
            </w:r>
          </w:p>
        </w:tc>
      </w:tr>
      <w:tr w:rsidR="006A6FD7" w:rsidRPr="006063C5" w:rsidTr="006063C5">
        <w:trPr>
          <w:trHeight w:val="343"/>
        </w:trPr>
        <w:tc>
          <w:tcPr>
            <w:tcW w:w="1042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6FD7" w:rsidRPr="006063C5" w:rsidRDefault="006A6FD7" w:rsidP="00D96993">
            <w:pPr>
              <w:pStyle w:val="af1"/>
            </w:pPr>
            <w:r w:rsidRPr="006063C5">
              <w:t>Абсолютный прирост</w:t>
            </w:r>
            <w:r w:rsidR="00D96993" w:rsidRPr="006063C5">
              <w:t xml:space="preserve"> </w:t>
            </w:r>
            <w:r w:rsidRPr="006063C5">
              <w:t>(∆)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переменной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:rsidR="006A6FD7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</w:tcPr>
          <w:p w:rsidR="00AD6A97" w:rsidRPr="006063C5" w:rsidRDefault="00AD6A97" w:rsidP="00D96993">
            <w:pPr>
              <w:pStyle w:val="af1"/>
            </w:pPr>
            <w:r w:rsidRPr="006063C5">
              <w:t>∆1 = 19,1 – 25,5 =-6,4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AD6A97" w:rsidRPr="006063C5" w:rsidRDefault="00AD6A97" w:rsidP="00D96993">
            <w:pPr>
              <w:pStyle w:val="af1"/>
            </w:pPr>
            <w:r w:rsidRPr="006063C5">
              <w:t>∆2 = 11,9 – 19,1 =-7,2</w:t>
            </w:r>
          </w:p>
        </w:tc>
      </w:tr>
      <w:tr w:rsidR="006A6FD7" w:rsidRPr="006063C5" w:rsidTr="006063C5">
        <w:trPr>
          <w:trHeight w:val="264"/>
        </w:trPr>
        <w:tc>
          <w:tcPr>
            <w:tcW w:w="104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A6FD7" w:rsidRPr="006063C5" w:rsidRDefault="006A6FD7" w:rsidP="00D96993">
            <w:pPr>
              <w:pStyle w:val="af1"/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постоянной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</w:tcPr>
          <w:p w:rsidR="006A6FD7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shd w:val="clear" w:color="auto" w:fill="auto"/>
          </w:tcPr>
          <w:p w:rsidR="006A6FD7" w:rsidRPr="006063C5" w:rsidRDefault="00AD6A97" w:rsidP="00D96993">
            <w:pPr>
              <w:pStyle w:val="af1"/>
            </w:pPr>
            <w:r w:rsidRPr="006063C5">
              <w:t>∆1</w:t>
            </w:r>
            <w:r w:rsidRPr="006063C5">
              <w:t></w:t>
            </w:r>
            <w:r w:rsidRPr="006063C5">
              <w:t> = 19,1 – 25,5 =-6,4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shd w:val="clear" w:color="auto" w:fill="auto"/>
          </w:tcPr>
          <w:p w:rsidR="00AD6A97" w:rsidRPr="006063C5" w:rsidRDefault="00AD6A97" w:rsidP="00D96993">
            <w:pPr>
              <w:pStyle w:val="af1"/>
            </w:pPr>
            <w:r w:rsidRPr="006063C5">
              <w:t>∆2</w:t>
            </w:r>
            <w:r w:rsidRPr="006063C5">
              <w:t></w:t>
            </w:r>
            <w:r w:rsidRPr="006063C5">
              <w:t> = 11,9 – 25,5 =-13,6</w:t>
            </w:r>
          </w:p>
        </w:tc>
      </w:tr>
      <w:tr w:rsidR="00ED0820" w:rsidRPr="006063C5" w:rsidTr="006063C5">
        <w:trPr>
          <w:trHeight w:val="345"/>
        </w:trPr>
        <w:tc>
          <w:tcPr>
            <w:tcW w:w="1042" w:type="pct"/>
            <w:vMerge w:val="restart"/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Коэффициент роста (Кр)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переменной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:rsidR="00ED0820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</w:tcPr>
          <w:p w:rsidR="00F01057" w:rsidRPr="006063C5" w:rsidRDefault="00F01057" w:rsidP="00D96993">
            <w:pPr>
              <w:pStyle w:val="af1"/>
            </w:pPr>
            <w:r w:rsidRPr="006063C5">
              <w:t>Кр1 = 19,1/25,5 =</w:t>
            </w:r>
            <w:r w:rsidR="00D96993" w:rsidRPr="006063C5">
              <w:t xml:space="preserve"> </w:t>
            </w:r>
            <w:r w:rsidRPr="006063C5">
              <w:t>0,75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F01057" w:rsidRPr="006063C5" w:rsidRDefault="00F01057" w:rsidP="00D96993">
            <w:pPr>
              <w:pStyle w:val="af1"/>
            </w:pPr>
            <w:r w:rsidRPr="006063C5">
              <w:t>Кр2 = 11,9/19,1 =</w:t>
            </w:r>
            <w:r w:rsidR="00D96993" w:rsidRPr="006063C5">
              <w:t xml:space="preserve"> </w:t>
            </w:r>
            <w:r w:rsidRPr="006063C5">
              <w:t>0,62</w:t>
            </w:r>
          </w:p>
        </w:tc>
      </w:tr>
      <w:tr w:rsidR="00ED0820" w:rsidRPr="006063C5" w:rsidTr="006063C5">
        <w:trPr>
          <w:trHeight w:val="135"/>
        </w:trPr>
        <w:tc>
          <w:tcPr>
            <w:tcW w:w="1042" w:type="pct"/>
            <w:vMerge/>
            <w:shd w:val="clear" w:color="auto" w:fill="auto"/>
          </w:tcPr>
          <w:p w:rsidR="00ED0820" w:rsidRPr="006063C5" w:rsidRDefault="00ED0820" w:rsidP="00D96993">
            <w:pPr>
              <w:pStyle w:val="af1"/>
            </w:pP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постоянной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F01057" w:rsidP="00D96993">
            <w:pPr>
              <w:pStyle w:val="af1"/>
            </w:pPr>
            <w:r w:rsidRPr="006063C5">
              <w:t>Кр1</w:t>
            </w:r>
            <w:r w:rsidRPr="006063C5">
              <w:t> = 19,1/25,5 =0,75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shd w:val="clear" w:color="auto" w:fill="auto"/>
          </w:tcPr>
          <w:p w:rsidR="00845B20" w:rsidRPr="006063C5" w:rsidRDefault="00845B20" w:rsidP="00D96993">
            <w:pPr>
              <w:pStyle w:val="af1"/>
            </w:pPr>
            <w:r w:rsidRPr="006063C5">
              <w:t>Кр2</w:t>
            </w:r>
            <w:r w:rsidRPr="006063C5">
              <w:t> = 11,9/25,5 =0,47</w:t>
            </w:r>
          </w:p>
        </w:tc>
      </w:tr>
      <w:tr w:rsidR="00ED0820" w:rsidRPr="006063C5" w:rsidTr="006063C5">
        <w:trPr>
          <w:trHeight w:val="240"/>
        </w:trPr>
        <w:tc>
          <w:tcPr>
            <w:tcW w:w="1042" w:type="pct"/>
            <w:vMerge w:val="restart"/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Темп роста</w:t>
            </w:r>
            <w:r w:rsidR="00D96993" w:rsidRPr="006063C5">
              <w:t xml:space="preserve"> </w:t>
            </w:r>
            <w:r w:rsidRPr="006063C5">
              <w:t>(Тр)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переменной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:rsidR="00ED0820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</w:tcPr>
          <w:p w:rsidR="00C740C7" w:rsidRPr="006063C5" w:rsidRDefault="00C740C7" w:rsidP="00D96993">
            <w:pPr>
              <w:pStyle w:val="af1"/>
            </w:pPr>
            <w:r w:rsidRPr="006063C5">
              <w:t>Тр1 = 0,75•100%=75%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740C7" w:rsidRPr="006063C5" w:rsidRDefault="00C740C7" w:rsidP="00D96993">
            <w:pPr>
              <w:pStyle w:val="af1"/>
            </w:pPr>
            <w:r w:rsidRPr="006063C5">
              <w:t>Тр2 = 0,62•100%=62%</w:t>
            </w:r>
          </w:p>
        </w:tc>
      </w:tr>
      <w:tr w:rsidR="00ED0820" w:rsidRPr="006063C5" w:rsidTr="006063C5">
        <w:trPr>
          <w:trHeight w:val="240"/>
        </w:trPr>
        <w:tc>
          <w:tcPr>
            <w:tcW w:w="1042" w:type="pct"/>
            <w:vMerge/>
            <w:shd w:val="clear" w:color="auto" w:fill="auto"/>
          </w:tcPr>
          <w:p w:rsidR="00ED0820" w:rsidRPr="006063C5" w:rsidRDefault="00ED0820" w:rsidP="00D96993">
            <w:pPr>
              <w:pStyle w:val="af1"/>
            </w:pP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постоянной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C740C7" w:rsidP="00D96993">
            <w:pPr>
              <w:pStyle w:val="af1"/>
            </w:pPr>
            <w:r w:rsidRPr="006063C5">
              <w:t>Тр1</w:t>
            </w:r>
            <w:r w:rsidRPr="006063C5">
              <w:t> = 0,75•100%=</w:t>
            </w:r>
            <w:r w:rsidR="00D96993" w:rsidRPr="006063C5">
              <w:t xml:space="preserve"> </w:t>
            </w:r>
            <w:r w:rsidRPr="006063C5">
              <w:t>75%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shd w:val="clear" w:color="auto" w:fill="auto"/>
          </w:tcPr>
          <w:p w:rsidR="00C740C7" w:rsidRPr="006063C5" w:rsidRDefault="00C740C7" w:rsidP="00D96993">
            <w:pPr>
              <w:pStyle w:val="af1"/>
            </w:pPr>
            <w:r w:rsidRPr="006063C5">
              <w:t>Тр2</w:t>
            </w:r>
            <w:r w:rsidRPr="006063C5">
              <w:t> = 0,47•100%=47%</w:t>
            </w:r>
          </w:p>
        </w:tc>
      </w:tr>
      <w:tr w:rsidR="00ED0820" w:rsidRPr="006063C5" w:rsidTr="006063C5">
        <w:trPr>
          <w:trHeight w:val="180"/>
        </w:trPr>
        <w:tc>
          <w:tcPr>
            <w:tcW w:w="1042" w:type="pct"/>
            <w:vMerge w:val="restart"/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Темп прироста (Тпр)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переменной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:rsidR="00ED0820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</w:tcPr>
          <w:p w:rsidR="00925C0B" w:rsidRPr="006063C5" w:rsidRDefault="00925C0B" w:rsidP="00D96993">
            <w:pPr>
              <w:pStyle w:val="af1"/>
            </w:pPr>
            <w:r w:rsidRPr="006063C5">
              <w:t>Тпр1=75%-100%=-25%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C23E8F" w:rsidRPr="006063C5" w:rsidRDefault="00C23E8F" w:rsidP="00D96993">
            <w:pPr>
              <w:pStyle w:val="af1"/>
            </w:pPr>
            <w:r w:rsidRPr="006063C5">
              <w:t>Тпр2=62%-100%=-38%</w:t>
            </w:r>
          </w:p>
        </w:tc>
      </w:tr>
      <w:tr w:rsidR="00ED0820" w:rsidRPr="006063C5" w:rsidTr="006063C5">
        <w:trPr>
          <w:trHeight w:val="285"/>
        </w:trPr>
        <w:tc>
          <w:tcPr>
            <w:tcW w:w="1042" w:type="pct"/>
            <w:vMerge/>
            <w:shd w:val="clear" w:color="auto" w:fill="auto"/>
          </w:tcPr>
          <w:p w:rsidR="00ED0820" w:rsidRPr="006063C5" w:rsidRDefault="00ED0820" w:rsidP="00D96993">
            <w:pPr>
              <w:pStyle w:val="af1"/>
            </w:pP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постоянной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C23E8F" w:rsidP="00D96993">
            <w:pPr>
              <w:pStyle w:val="af1"/>
            </w:pPr>
            <w:r w:rsidRPr="006063C5">
              <w:t>Тпр1</w:t>
            </w:r>
            <w:r w:rsidRPr="006063C5">
              <w:t>=75%-100%=-25%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shd w:val="clear" w:color="auto" w:fill="auto"/>
          </w:tcPr>
          <w:p w:rsidR="00A62303" w:rsidRPr="006063C5" w:rsidRDefault="00A62303" w:rsidP="00D96993">
            <w:pPr>
              <w:pStyle w:val="af1"/>
            </w:pPr>
            <w:r w:rsidRPr="006063C5">
              <w:t>Тпр2</w:t>
            </w:r>
            <w:r w:rsidRPr="006063C5">
              <w:t>=47%-100%=-53%</w:t>
            </w:r>
          </w:p>
        </w:tc>
      </w:tr>
      <w:tr w:rsidR="00ED0820" w:rsidRPr="006063C5" w:rsidTr="006063C5">
        <w:trPr>
          <w:trHeight w:val="341"/>
        </w:trPr>
        <w:tc>
          <w:tcPr>
            <w:tcW w:w="1042" w:type="pct"/>
            <w:vMerge w:val="restart"/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Абсолютное значение для 1% прироста</w:t>
            </w:r>
            <w:r w:rsidR="00D96993" w:rsidRPr="006063C5">
              <w:t xml:space="preserve"> </w:t>
            </w:r>
            <w:r w:rsidRPr="006063C5">
              <w:t>(А)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переменной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:rsidR="00ED0820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</w:tcPr>
          <w:p w:rsidR="00EB1BF2" w:rsidRPr="006063C5" w:rsidRDefault="00EB1BF2" w:rsidP="00D96993">
            <w:pPr>
              <w:pStyle w:val="af1"/>
            </w:pPr>
            <w:r w:rsidRPr="006063C5">
              <w:t>А1 = -6,4/-25 =0,26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shd w:val="clear" w:color="auto" w:fill="auto"/>
          </w:tcPr>
          <w:p w:rsidR="00EB1BF2" w:rsidRPr="006063C5" w:rsidRDefault="00EB1BF2" w:rsidP="00D96993">
            <w:pPr>
              <w:pStyle w:val="af1"/>
            </w:pPr>
            <w:r w:rsidRPr="006063C5">
              <w:t>А2 = -13,6/-3,8 =0,36</w:t>
            </w:r>
          </w:p>
        </w:tc>
      </w:tr>
      <w:tr w:rsidR="00ED0820" w:rsidRPr="006063C5" w:rsidTr="006063C5">
        <w:trPr>
          <w:trHeight w:val="687"/>
        </w:trPr>
        <w:tc>
          <w:tcPr>
            <w:tcW w:w="1042" w:type="pct"/>
            <w:vMerge/>
            <w:shd w:val="clear" w:color="auto" w:fill="auto"/>
          </w:tcPr>
          <w:p w:rsidR="00ED0820" w:rsidRPr="006063C5" w:rsidRDefault="00ED0820" w:rsidP="00D96993">
            <w:pPr>
              <w:pStyle w:val="af1"/>
            </w:pP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ED0820" w:rsidP="00D96993">
            <w:pPr>
              <w:pStyle w:val="af1"/>
            </w:pPr>
            <w:r w:rsidRPr="006063C5">
              <w:t>с постоянной</w:t>
            </w:r>
            <w:r w:rsidR="00D96993" w:rsidRPr="006063C5">
              <w:t xml:space="preserve"> </w:t>
            </w:r>
            <w:r w:rsidRPr="006063C5">
              <w:t>базой</w:t>
            </w:r>
          </w:p>
        </w:tc>
        <w:tc>
          <w:tcPr>
            <w:tcW w:w="386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084BE8" w:rsidP="00D96993">
            <w:pPr>
              <w:pStyle w:val="af1"/>
            </w:pPr>
            <w:r w:rsidRPr="006063C5">
              <w:t>-</w:t>
            </w:r>
          </w:p>
        </w:tc>
        <w:tc>
          <w:tcPr>
            <w:tcW w:w="1235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EB1BF2" w:rsidP="00D96993">
            <w:pPr>
              <w:pStyle w:val="af1"/>
            </w:pPr>
            <w:r w:rsidRPr="006063C5">
              <w:t>А1</w:t>
            </w:r>
            <w:r w:rsidRPr="006063C5">
              <w:t> = 25,5/100 =</w:t>
            </w:r>
            <w:r w:rsidR="00D96993" w:rsidRPr="006063C5">
              <w:t xml:space="preserve"> </w:t>
            </w:r>
            <w:r w:rsidRPr="006063C5">
              <w:t>0,25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shd w:val="clear" w:color="auto" w:fill="auto"/>
          </w:tcPr>
          <w:p w:rsidR="00ED0820" w:rsidRPr="006063C5" w:rsidRDefault="00EB1BF2" w:rsidP="00D96993">
            <w:pPr>
              <w:pStyle w:val="af1"/>
            </w:pPr>
            <w:r w:rsidRPr="006063C5">
              <w:t>А2</w:t>
            </w:r>
            <w:r w:rsidRPr="006063C5">
              <w:t> = А1</w:t>
            </w:r>
            <w:r w:rsidRPr="006063C5">
              <w:t> = 0,25</w:t>
            </w:r>
          </w:p>
        </w:tc>
      </w:tr>
    </w:tbl>
    <w:p w:rsidR="009E4A26" w:rsidRPr="006063C5" w:rsidRDefault="009E4A26">
      <w:pPr>
        <w:rPr>
          <w:rFonts w:ascii="Times New Roman" w:hAnsi="Times New Roman"/>
          <w:sz w:val="28"/>
          <w:szCs w:val="20"/>
          <w:lang w:eastAsia="ru-RU"/>
        </w:rPr>
      </w:pPr>
      <w:r w:rsidRPr="006063C5">
        <w:br w:type="page"/>
      </w:r>
    </w:p>
    <w:p w:rsidR="000B6074" w:rsidRPr="006063C5" w:rsidRDefault="00F12506" w:rsidP="000B6074">
      <w:pPr>
        <w:pStyle w:val="af0"/>
      </w:pPr>
      <w:r w:rsidRPr="006063C5">
        <w:t>Средний уровень интервального ряда динамики:</w:t>
      </w:r>
    </w:p>
    <w:p w:rsidR="00566E7B" w:rsidRPr="006063C5" w:rsidRDefault="00566E7B" w:rsidP="000B6074">
      <w:pPr>
        <w:pStyle w:val="af0"/>
      </w:pPr>
    </w:p>
    <w:p w:rsidR="00F12506" w:rsidRPr="006063C5" w:rsidRDefault="002F0ABE" w:rsidP="00566E7B">
      <w:pPr>
        <w:pStyle w:val="af0"/>
        <w:ind w:left="709"/>
      </w:pPr>
      <w:r>
        <w:pict>
          <v:shape id="_x0000_i1072" type="#_x0000_t75" style="width:269.25pt;height:40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7260E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Pr=&quot;0097260E&quot; wsp:rsidRDefault=&quot;0097260E&quot; wsp:rsidP=&quot;0097260E&quot;&gt;&lt;m:oMathPara&gt;&lt;m:oMathParaPr&gt;&lt;m:jc m:val=&quot;left&quot;/&gt;&lt;/m:oMathParaPr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/&gt;&lt;/m:r&gt;&lt;m:r&gt;&lt;m:rPr&gt;&lt;m:sty m:val=&quot;bi&quot;/&gt;&lt;/m:rPr&gt;&lt;w:rPr&gt;&lt;w:rFonts w:ascii=&quot;Times New Roman&quot; w:fareast=&quot;Times New Roman&quot; w:h-ansi=&quot;Times New Roman&quot;/&gt;&lt;wx:font wx:val=&quot;Times New Roman&quot;/&gt;&lt;w:b/&gt;&lt;w:b-cs/&gt;&lt;w:i/&gt;&lt;w:i-cs/&gt;&lt;/w:rPr&gt;&lt;m:t&gt;г °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9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3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8&lt;/m:t&gt;&lt;/m:r&gt;&lt;/m:oMath&gt;&lt;/m:oMathPara&gt;&lt;/w:p&gt;&lt;w:sectPr wsp:rsidR=&quot;00000000&quot; wsp:rsidRPr=&quot;0097260E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</w:p>
    <w:p w:rsidR="00566E7B" w:rsidRPr="006063C5" w:rsidRDefault="00566E7B" w:rsidP="000B6074">
      <w:pPr>
        <w:pStyle w:val="af0"/>
      </w:pPr>
    </w:p>
    <w:p w:rsidR="00B82D7E" w:rsidRPr="006063C5" w:rsidRDefault="00B82D7E" w:rsidP="000B6074">
      <w:pPr>
        <w:pStyle w:val="af0"/>
      </w:pPr>
      <w:r w:rsidRPr="006063C5">
        <w:t>Средний абсолютный прирост:</w:t>
      </w:r>
    </w:p>
    <w:p w:rsidR="00566E7B" w:rsidRPr="006063C5" w:rsidRDefault="00566E7B" w:rsidP="000B6074">
      <w:pPr>
        <w:pStyle w:val="af0"/>
      </w:pPr>
    </w:p>
    <w:p w:rsidR="00566E7B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073" type="#_x0000_t75" style="width:45.7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1564D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1564D&quot; wsp:rsidP=&quot;0021564D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074" type="#_x0000_t75" style="width:45.7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1564D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1564D&quot; wsp:rsidP=&quot;0021564D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566E7B" w:rsidRPr="006063C5">
        <w:t>,</w:t>
      </w:r>
    </w:p>
    <w:p w:rsidR="00566E7B" w:rsidRPr="006063C5" w:rsidRDefault="002F0ABE" w:rsidP="00566E7B">
      <w:pPr>
        <w:pStyle w:val="af0"/>
        <w:ind w:left="709"/>
      </w:pPr>
      <w:r>
        <w:pict>
          <v:shape id="_x0000_i1075" type="#_x0000_t75" style="width:222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07DA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Pr=&quot;000D07DA&quot; wsp:rsidRDefault=&quot;000D07DA&quot; wsp:rsidP=&quot;000D07DA&quot;&gt;&lt;m:oMathPara&gt;&lt;m:oMathParaPr&gt;&lt;m:jc m:val=&quot;left&quot;/&gt;&lt;/m:oMathParaPr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3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-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8&lt;/m:t&gt;&lt;/m:r&gt;&lt;/m:oMath&gt;&lt;/m:oMathPara&gt;&lt;/w:p&gt;&lt;w:sectPr wsp:rsidR=&quot;00000000&quot; wsp:rsidRPr=&quot;000D07DA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</w:p>
    <w:p w:rsidR="00566E7B" w:rsidRPr="006063C5" w:rsidRDefault="00566E7B" w:rsidP="000B6074">
      <w:pPr>
        <w:pStyle w:val="af0"/>
      </w:pPr>
    </w:p>
    <w:p w:rsidR="000B6074" w:rsidRPr="006063C5" w:rsidRDefault="004463E1" w:rsidP="000B6074">
      <w:pPr>
        <w:pStyle w:val="af0"/>
      </w:pPr>
      <w:r w:rsidRPr="006063C5">
        <w:t>или</w:t>
      </w:r>
    </w:p>
    <w:p w:rsidR="00566E7B" w:rsidRPr="006063C5" w:rsidRDefault="00566E7B" w:rsidP="000B6074">
      <w:pPr>
        <w:pStyle w:val="af0"/>
      </w:pPr>
    </w:p>
    <w:p w:rsidR="00566E7B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076" type="#_x0000_t75" style="width:57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1B37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541B37&quot; wsp:rsidP=&quot;00541B37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 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077" type="#_x0000_t75" style="width:57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1B37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541B37&quot; wsp:rsidP=&quot;00541B37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 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4463E1" w:rsidRPr="006063C5">
        <w:t>,</w:t>
      </w:r>
    </w:p>
    <w:p w:rsidR="00377330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078" type="#_x0000_t75" style="width:180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0E94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50E94&quot; wsp:rsidP=&quot;00650E94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5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3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-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079" type="#_x0000_t75" style="width:180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0E94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50E94&quot; wsp:rsidP=&quot;00650E94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5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3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-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566E7B" w:rsidRPr="006063C5">
        <w:t xml:space="preserve"> </w:t>
      </w:r>
    </w:p>
    <w:p w:rsidR="00566E7B" w:rsidRPr="006063C5" w:rsidRDefault="00566E7B" w:rsidP="000B6074">
      <w:pPr>
        <w:pStyle w:val="af0"/>
      </w:pPr>
    </w:p>
    <w:p w:rsidR="00A10931" w:rsidRPr="006063C5" w:rsidRDefault="00A10931" w:rsidP="000B6074">
      <w:pPr>
        <w:pStyle w:val="af0"/>
      </w:pPr>
      <w:r w:rsidRPr="006063C5">
        <w:t>Средний коэффициент роста</w:t>
      </w:r>
    </w:p>
    <w:p w:rsidR="00566E7B" w:rsidRPr="006063C5" w:rsidRDefault="00566E7B" w:rsidP="000B6074">
      <w:pPr>
        <w:pStyle w:val="af0"/>
      </w:pPr>
    </w:p>
    <w:p w:rsidR="00566E7B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080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06C7F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406C7F&quot; wsp:rsidP=&quot;00406C7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sub&gt;&lt;/m:sSub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081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06C7F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406C7F&quot; wsp:rsidP=&quot;00406C7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sub&gt;&lt;/m:sSub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A10931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6"/>
        </w:rPr>
        <w:pict>
          <v:shape id="_x0000_i1082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06E4E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506E4E&quot; wsp:rsidP=&quot;00506E4E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7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Ђў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6"/>
        </w:rPr>
        <w:pict>
          <v:shape id="_x0000_i1083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06E4E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506E4E&quot; wsp:rsidP=&quot;00506E4E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7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Ђў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A10931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6"/>
        </w:rPr>
        <w:pict>
          <v:shape id="_x0000_i1084" type="#_x0000_t75" style="width:50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84DF2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984DF2&quot; wsp:rsidP=&quot;00984DF2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65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6"/>
        </w:rPr>
        <w:pict>
          <v:shape id="_x0000_i1085" type="#_x0000_t75" style="width:50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84DF2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984DF2&quot; wsp:rsidP=&quot;00984DF2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65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A10931" w:rsidRPr="006063C5">
        <w:t xml:space="preserve"> ≈ 0,681</w:t>
      </w:r>
    </w:p>
    <w:p w:rsidR="00566E7B" w:rsidRPr="006063C5" w:rsidRDefault="00566E7B" w:rsidP="000B6074">
      <w:pPr>
        <w:pStyle w:val="af0"/>
      </w:pPr>
    </w:p>
    <w:p w:rsidR="000B6074" w:rsidRPr="006063C5" w:rsidRDefault="00C24CE0" w:rsidP="000B6074">
      <w:pPr>
        <w:pStyle w:val="af0"/>
      </w:pPr>
      <w:r w:rsidRPr="006063C5">
        <w:t>или</w:t>
      </w:r>
    </w:p>
    <w:p w:rsidR="00566E7B" w:rsidRPr="006063C5" w:rsidRDefault="00566E7B" w:rsidP="000B6074">
      <w:pPr>
        <w:pStyle w:val="af0"/>
      </w:pPr>
    </w:p>
    <w:p w:rsidR="00A10931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086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115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F93115&quot; wsp:rsidP=&quot;00F93115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087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115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F93115&quot; wsp:rsidP=&quot;00F93115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A10931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42"/>
        </w:rPr>
        <w:pict>
          <v:shape id="_x0000_i1088" type="#_x0000_t75" style="width:34.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6776C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6776C&quot; wsp:rsidP=&quot;0026776C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42"/>
        </w:rPr>
        <w:pict>
          <v:shape id="_x0000_i1089" type="#_x0000_t75" style="width:34.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6776C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6776C&quot; wsp:rsidP=&quot;0026776C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441E15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090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8356C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D8356C&quot; wsp:rsidP=&quot;00D8356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091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8356C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D8356C&quot; wsp:rsidP=&quot;00D8356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441E15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41"/>
        </w:rPr>
        <w:pict>
          <v:shape id="_x0000_i1092" type="#_x0000_t75" style="width:99.7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5147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75147&quot; wsp:rsidP=&quot;00675147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5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/m:e&gt;&lt;/m:rad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65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41"/>
        </w:rPr>
        <w:pict>
          <v:shape id="_x0000_i1093" type="#_x0000_t75" style="width:99.7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5147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75147&quot; wsp:rsidP=&quot;00675147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5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/m:e&gt;&lt;/m:rad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65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441E15" w:rsidRPr="006063C5">
        <w:t xml:space="preserve"> ≈ 0,681</w:t>
      </w:r>
    </w:p>
    <w:p w:rsidR="00566E7B" w:rsidRPr="006063C5" w:rsidRDefault="00566E7B" w:rsidP="000B6074">
      <w:pPr>
        <w:pStyle w:val="af0"/>
      </w:pPr>
    </w:p>
    <w:p w:rsidR="00A22616" w:rsidRPr="006063C5" w:rsidRDefault="00A22616" w:rsidP="000B6074">
      <w:pPr>
        <w:pStyle w:val="af0"/>
      </w:pPr>
      <w:r w:rsidRPr="006063C5">
        <w:t>Средний темп роста</w:t>
      </w:r>
    </w:p>
    <w:p w:rsidR="00566E7B" w:rsidRPr="006063C5" w:rsidRDefault="00566E7B" w:rsidP="000B6074">
      <w:pPr>
        <w:pStyle w:val="af0"/>
      </w:pPr>
    </w:p>
    <w:p w:rsidR="00A22616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094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92147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92147&quot; wsp:rsidP=&quot;00692147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095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92147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92147&quot; wsp:rsidP=&quot;00692147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A22616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096" type="#_x0000_t75" style="width:6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AF0310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F0310&quot; wsp:rsidP=&quot;00AF0310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097" type="#_x0000_t75" style="width:6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AF0310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F0310&quot; wsp:rsidP=&quot;00AF0310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A22616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098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5F7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845F7&quot; wsp:rsidP=&quot;001845F7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099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5F7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845F7&quot; wsp:rsidP=&quot;001845F7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A22616" w:rsidRPr="006063C5">
        <w:t xml:space="preserve"> = 0,681•100</w:t>
      </w:r>
      <w:r w:rsidR="000A080C" w:rsidRPr="006063C5">
        <w:t xml:space="preserve">% </w:t>
      </w:r>
      <w:r w:rsidR="00A22616" w:rsidRPr="006063C5">
        <w:t>=</w:t>
      </w:r>
      <w:r w:rsidR="000A080C" w:rsidRPr="006063C5">
        <w:t xml:space="preserve"> 68,1%</w:t>
      </w:r>
    </w:p>
    <w:p w:rsidR="00566E7B" w:rsidRPr="006063C5" w:rsidRDefault="00566E7B" w:rsidP="00566E7B">
      <w:pPr>
        <w:pStyle w:val="af0"/>
      </w:pPr>
    </w:p>
    <w:p w:rsidR="00FC0BFB" w:rsidRPr="006063C5" w:rsidRDefault="00FC0BFB" w:rsidP="000B6074">
      <w:pPr>
        <w:pStyle w:val="af0"/>
      </w:pPr>
      <w:r w:rsidRPr="006063C5">
        <w:t>Средний темп прироста</w:t>
      </w:r>
    </w:p>
    <w:p w:rsidR="00566E7B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00" type="#_x0000_t75" style="width:59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154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A2154&quot; wsp:rsidP=&quot;006A2154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(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љ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01" type="#_x0000_t75" style="width:59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154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A2154&quot; wsp:rsidP=&quot;006A2154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(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љ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FC0BFB" w:rsidRPr="006063C5">
        <w:t xml:space="preserve"> - 1)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02" type="#_x0000_t75" style="width:47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14D79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714D79&quot; wsp:rsidP=&quot;00714D7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2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03" type="#_x0000_t75" style="width:47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14D79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714D79&quot; wsp:rsidP=&quot;00714D7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2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FC0BFB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04" type="#_x0000_t75" style="width:163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40A1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9540A1&quot; wsp:rsidP=&quot;009540A1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d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8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Ђў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05" type="#_x0000_t75" style="width:163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40A1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9540A1&quot; wsp:rsidP=&quot;009540A1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d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8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Ђў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FC0BFB" w:rsidRPr="006063C5">
        <w:t xml:space="preserve"> = -31,9%</w:t>
      </w:r>
    </w:p>
    <w:p w:rsidR="00566E7B" w:rsidRPr="006063C5" w:rsidRDefault="00566E7B" w:rsidP="000B6074">
      <w:pPr>
        <w:pStyle w:val="af0"/>
      </w:pPr>
    </w:p>
    <w:p w:rsidR="000B6074" w:rsidRPr="006063C5" w:rsidRDefault="00C24CE0" w:rsidP="000B6074">
      <w:pPr>
        <w:pStyle w:val="af0"/>
      </w:pPr>
      <w:r w:rsidRPr="006063C5">
        <w:t>или</w:t>
      </w:r>
    </w:p>
    <w:p w:rsidR="00566E7B" w:rsidRPr="006063C5" w:rsidRDefault="00566E7B" w:rsidP="000B6074">
      <w:pPr>
        <w:pStyle w:val="af0"/>
      </w:pPr>
    </w:p>
    <w:p w:rsidR="00FC0BFB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06" type="#_x0000_t75" style="width:52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035B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35035B&quot; wsp:rsidP=&quot;0035035B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07" type="#_x0000_t75" style="width:52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035B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35035B&quot; wsp:rsidP=&quot;0035035B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FC0BFB" w:rsidRPr="006063C5">
        <w:t xml:space="preserve"> – 100%</w:t>
      </w:r>
      <w:r w:rsidR="00C24CE0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08" type="#_x0000_t75" style="width:69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wsp:rsid wsp:val=&quot;00FF5589&quot;/&gt;&lt;/wsp:rsids&gt;&lt;/w:docPr&gt;&lt;w:body&gt;&lt;wx:sect&gt;&lt;w:p wsp:rsidR=&quot;00000000&quot; wsp:rsidRDefault=&quot;00FF5589&quot; wsp:rsidP=&quot;00FF5589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4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09" type="#_x0000_t75" style="width:69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wsp:rsid wsp:val=&quot;00FF5589&quot;/&gt;&lt;/wsp:rsids&gt;&lt;/w:docPr&gt;&lt;w:body&gt;&lt;wx:sect&gt;&lt;w:p wsp:rsidR=&quot;00000000&quot; wsp:rsidRDefault=&quot;00FF5589&quot; wsp:rsidP=&quot;00FF5589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4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C24CE0" w:rsidRPr="006063C5">
        <w:t xml:space="preserve"> – 100% = -31,9%</w:t>
      </w:r>
    </w:p>
    <w:p w:rsidR="00566E7B" w:rsidRPr="006063C5" w:rsidRDefault="00566E7B" w:rsidP="000B6074">
      <w:pPr>
        <w:pStyle w:val="af0"/>
      </w:pPr>
    </w:p>
    <w:p w:rsidR="00184F1C" w:rsidRPr="006063C5" w:rsidRDefault="00184F1C" w:rsidP="000B6074">
      <w:pPr>
        <w:pStyle w:val="af0"/>
      </w:pPr>
      <w:r w:rsidRPr="006063C5">
        <w:t>Средняя величина абсолютного значения на 1 единицу % прироста</w:t>
      </w:r>
    </w:p>
    <w:p w:rsidR="00566E7B" w:rsidRPr="006063C5" w:rsidRDefault="00566E7B" w:rsidP="000B6074">
      <w:pPr>
        <w:pStyle w:val="af0"/>
      </w:pPr>
    </w:p>
    <w:p w:rsidR="008A35CD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10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4705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04705&quot; wsp:rsidP=&quot;00104705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11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4705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04705&quot; wsp:rsidP=&quot;00104705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184F1C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9"/>
        </w:rPr>
        <w:pict>
          <v:shape id="_x0000_i1112" type="#_x0000_t75" style="width:1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3176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7D3176&quot; wsp:rsidP=&quot;007D3176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/m:num&gt;&lt;m:den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9"/>
        </w:rPr>
        <w:pict>
          <v:shape id="_x0000_i1113" type="#_x0000_t75" style="width:1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3176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7D3176&quot; wsp:rsidP=&quot;007D3176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/m:num&gt;&lt;m:den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184F1C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14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6E52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D6E52&quot; wsp:rsidP=&quot;002D6E52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15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6E52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D6E52&quot; wsp:rsidP=&quot;002D6E52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184F1C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5"/>
        </w:rPr>
        <w:pict>
          <v:shape id="_x0000_i1116" type="#_x0000_t75" style="width:21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66A94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F66A94&quot; wsp:rsidP=&quot;00F66A94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8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3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5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5"/>
        </w:rPr>
        <w:pict>
          <v:shape id="_x0000_i1117" type="#_x0000_t75" style="width:21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66A94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F66A94&quot; wsp:rsidP=&quot;00F66A94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8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3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5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184F1C" w:rsidRPr="006063C5">
        <w:t xml:space="preserve"> = 0,213</w:t>
      </w:r>
    </w:p>
    <w:p w:rsidR="00566E7B" w:rsidRPr="006063C5" w:rsidRDefault="00566E7B" w:rsidP="000B6074">
      <w:pPr>
        <w:pStyle w:val="af0"/>
      </w:pPr>
    </w:p>
    <w:p w:rsidR="007123EE" w:rsidRPr="006063C5" w:rsidRDefault="00B468CF" w:rsidP="000B6074">
      <w:pPr>
        <w:pStyle w:val="af0"/>
      </w:pPr>
      <w:r w:rsidRPr="006063C5">
        <w:t>Проведем анализ представленных данных:</w:t>
      </w:r>
    </w:p>
    <w:p w:rsidR="000B6074" w:rsidRPr="006063C5" w:rsidRDefault="00B968B8" w:rsidP="000B6074">
      <w:pPr>
        <w:pStyle w:val="af0"/>
      </w:pPr>
      <w:r w:rsidRPr="006063C5">
        <w:t xml:space="preserve">Абсолютный прирост. </w:t>
      </w:r>
      <w:r w:rsidR="001A7EEE" w:rsidRPr="006063C5">
        <w:t>Изме</w:t>
      </w:r>
      <w:r w:rsidR="004A767A" w:rsidRPr="006063C5">
        <w:t>н</w:t>
      </w:r>
      <w:r w:rsidR="001A7EEE" w:rsidRPr="006063C5">
        <w:t xml:space="preserve">ение цепного абсолютного прироста показало, что в сравнении с предыдущим годом показатель уровня расходов организации в 2008 году снизился на 6,4 единиц, а в 2009 – на 7,2. </w:t>
      </w:r>
      <w:r w:rsidR="00E86C52" w:rsidRPr="006063C5">
        <w:t xml:space="preserve">Базисный абсолютный прирост, заключающийся в разности показателей 2009 и 2007 года, равен снижению на 13,6 единиц. </w:t>
      </w:r>
      <w:r w:rsidR="00834115" w:rsidRPr="006063C5">
        <w:t>Значение среднего абсолютного прироста составило 6,8 единиц.</w:t>
      </w:r>
    </w:p>
    <w:p w:rsidR="004C3A43" w:rsidRPr="006063C5" w:rsidRDefault="004C3A43" w:rsidP="000B6074">
      <w:pPr>
        <w:pStyle w:val="af0"/>
      </w:pPr>
      <w:r w:rsidRPr="006063C5">
        <w:t>Данные показатели характеризуют заметный спад затрат организации, что может быть спровоцировано тем, что в самом начале деятельности организации она нуждалась в закупке вспомогательных рабочих средств, обустройстве рабочих мест,</w:t>
      </w:r>
      <w:r w:rsidR="000B6074" w:rsidRPr="006063C5">
        <w:t xml:space="preserve"> </w:t>
      </w:r>
      <w:r w:rsidRPr="006063C5">
        <w:t>ремонте и проч., а после приобретения большого количества товаров, в которых нуждается персонал, расходы организации сократились.</w:t>
      </w:r>
    </w:p>
    <w:p w:rsidR="0043236E" w:rsidRPr="006063C5" w:rsidRDefault="0043236E" w:rsidP="000B6074">
      <w:pPr>
        <w:pStyle w:val="af0"/>
      </w:pPr>
      <w:r w:rsidRPr="006063C5">
        <w:t xml:space="preserve">Коэффициент роста. Цепной коэффициент роста 2009 года превысил уровень предыдущего года в </w:t>
      </w:r>
      <w:r w:rsidR="00C928C4" w:rsidRPr="006063C5">
        <w:t xml:space="preserve">0,62 раза, в то время как Кр 2008 года – в 0,75 против 2007. </w:t>
      </w:r>
      <w:r w:rsidR="006A3550" w:rsidRPr="006063C5">
        <w:t xml:space="preserve">Базисный коэффициент роста в 2008 и 2009 году увеличился по равнению с 2007 в 0,75 и 0,47 раза соответственно. </w:t>
      </w:r>
      <w:r w:rsidR="00434578" w:rsidRPr="006063C5">
        <w:t>Средний коэффициент роста ≈ 0,681</w:t>
      </w:r>
    </w:p>
    <w:p w:rsidR="000A7B4B" w:rsidRPr="006063C5" w:rsidRDefault="000A7B4B" w:rsidP="000B6074">
      <w:pPr>
        <w:pStyle w:val="af0"/>
      </w:pPr>
      <w:r w:rsidRPr="006063C5">
        <w:t xml:space="preserve">Темп роста. </w:t>
      </w:r>
      <w:r w:rsidR="006108D1" w:rsidRPr="006063C5">
        <w:t>Темпы роста с переменной базой составили в 2008 и 2009 году 75% и 62% соответственно.</w:t>
      </w:r>
      <w:r w:rsidR="000B6074" w:rsidRPr="006063C5">
        <w:t xml:space="preserve"> </w:t>
      </w:r>
      <w:r w:rsidR="006108D1" w:rsidRPr="006063C5">
        <w:t>Базисный темп роста в 2009 году составил 47%.</w:t>
      </w:r>
      <w:r w:rsidR="00E52174" w:rsidRPr="006063C5">
        <w:t xml:space="preserve"> Средний темп роста равен 68,1%.</w:t>
      </w:r>
    </w:p>
    <w:p w:rsidR="00E52174" w:rsidRPr="006063C5" w:rsidRDefault="000E1AF2" w:rsidP="000B6074">
      <w:pPr>
        <w:pStyle w:val="af0"/>
      </w:pPr>
      <w:r w:rsidRPr="006063C5">
        <w:t>Данные значения характеризуют интенсивный спад расходов.</w:t>
      </w:r>
    </w:p>
    <w:p w:rsidR="000E1AF2" w:rsidRPr="006063C5" w:rsidRDefault="000E1AF2" w:rsidP="000B6074">
      <w:pPr>
        <w:pStyle w:val="af0"/>
      </w:pPr>
      <w:r w:rsidRPr="006063C5">
        <w:t xml:space="preserve">Темп прироста. </w:t>
      </w:r>
      <w:r w:rsidR="00837793" w:rsidRPr="006063C5">
        <w:t xml:space="preserve">Самым значительный показателем является базисный темп прироста в 2009 году, который составил -53%. </w:t>
      </w:r>
      <w:r w:rsidR="0051196D" w:rsidRPr="006063C5">
        <w:t>Средний темп прироста составляет -31,9%.</w:t>
      </w:r>
    </w:p>
    <w:p w:rsidR="00B468CF" w:rsidRPr="006063C5" w:rsidRDefault="0051196D" w:rsidP="000B6074">
      <w:pPr>
        <w:pStyle w:val="af0"/>
      </w:pPr>
      <w:r w:rsidRPr="006063C5">
        <w:t>Абсолютное значение для 1% прироста. Так как цепные темпы прироста растут (0,26 и 0,36 в 2008 и 2009 году соответственно), мы можем говорить об относительном ускорении в снижении уровня расходов организации.</w:t>
      </w:r>
      <w:r w:rsidR="000B6074" w:rsidRPr="006063C5">
        <w:t xml:space="preserve"> </w:t>
      </w:r>
      <w:r w:rsidR="00C164AB" w:rsidRPr="006063C5">
        <w:t>Средняя величина абсолютного значения на 1 единицу % прироста равно 0,213.</w:t>
      </w:r>
    </w:p>
    <w:p w:rsidR="00566E7B" w:rsidRPr="006063C5" w:rsidRDefault="00566E7B" w:rsidP="000B6074">
      <w:pPr>
        <w:pStyle w:val="af0"/>
      </w:pPr>
    </w:p>
    <w:p w:rsidR="00B82D7E" w:rsidRPr="006063C5" w:rsidRDefault="00566E7B" w:rsidP="000B6074">
      <w:pPr>
        <w:pStyle w:val="af0"/>
      </w:pPr>
      <w:r w:rsidRPr="006063C5">
        <w:t>Доходы</w:t>
      </w:r>
    </w:p>
    <w:tbl>
      <w:tblPr>
        <w:tblW w:w="4760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915"/>
        <w:gridCol w:w="709"/>
        <w:gridCol w:w="2269"/>
        <w:gridCol w:w="2376"/>
      </w:tblGrid>
      <w:tr w:rsidR="000A3515" w:rsidRPr="006063C5" w:rsidTr="006063C5">
        <w:trPr>
          <w:trHeight w:val="195"/>
        </w:trPr>
        <w:tc>
          <w:tcPr>
            <w:tcW w:w="2062" w:type="pct"/>
            <w:gridSpan w:val="2"/>
            <w:vMerge w:val="restart"/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Показатели</w:t>
            </w:r>
          </w:p>
        </w:tc>
        <w:tc>
          <w:tcPr>
            <w:tcW w:w="2938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Года</w:t>
            </w:r>
          </w:p>
        </w:tc>
      </w:tr>
      <w:tr w:rsidR="000A3515" w:rsidRPr="006063C5" w:rsidTr="006063C5">
        <w:trPr>
          <w:trHeight w:val="285"/>
        </w:trPr>
        <w:tc>
          <w:tcPr>
            <w:tcW w:w="2062" w:type="pct"/>
            <w:gridSpan w:val="2"/>
            <w:vMerge/>
            <w:shd w:val="clear" w:color="auto" w:fill="auto"/>
          </w:tcPr>
          <w:p w:rsidR="000A3515" w:rsidRPr="006063C5" w:rsidRDefault="000A3515" w:rsidP="00566E7B">
            <w:pPr>
              <w:pStyle w:val="af1"/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2007</w:t>
            </w:r>
          </w:p>
        </w:tc>
        <w:tc>
          <w:tcPr>
            <w:tcW w:w="12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2008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2009</w:t>
            </w:r>
          </w:p>
        </w:tc>
      </w:tr>
      <w:tr w:rsidR="000A3515" w:rsidRPr="006063C5" w:rsidTr="006063C5">
        <w:trPr>
          <w:trHeight w:val="207"/>
        </w:trPr>
        <w:tc>
          <w:tcPr>
            <w:tcW w:w="1011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Абсолютный прирост</w:t>
            </w:r>
            <w:r w:rsidR="00566E7B" w:rsidRPr="006063C5">
              <w:t xml:space="preserve"> </w:t>
            </w:r>
            <w:r w:rsidRPr="006063C5">
              <w:t>(∆)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переменной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∆1</w:t>
            </w:r>
            <w:r w:rsidR="00133A12" w:rsidRPr="006063C5">
              <w:t xml:space="preserve"> = 19,1 – 12,9</w:t>
            </w:r>
            <w:r w:rsidRPr="006063C5">
              <w:t>=6,3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∆2 = 28,1 – 19,2 =8,9</w:t>
            </w:r>
          </w:p>
        </w:tc>
      </w:tr>
      <w:tr w:rsidR="000A3515" w:rsidRPr="006063C5" w:rsidTr="006063C5">
        <w:trPr>
          <w:trHeight w:val="269"/>
        </w:trPr>
        <w:tc>
          <w:tcPr>
            <w:tcW w:w="101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постоянной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∆1</w:t>
            </w:r>
            <w:r w:rsidRPr="006063C5">
              <w:t></w:t>
            </w:r>
            <w:r w:rsidRPr="006063C5">
              <w:t xml:space="preserve"> = 19,1 – </w:t>
            </w:r>
            <w:r w:rsidR="00504CE5" w:rsidRPr="006063C5">
              <w:t>12,9</w:t>
            </w:r>
            <w:r w:rsidRPr="006063C5">
              <w:t>=6,</w:t>
            </w:r>
            <w:r w:rsidR="00504CE5" w:rsidRPr="006063C5">
              <w:t>3</w:t>
            </w:r>
          </w:p>
        </w:tc>
        <w:tc>
          <w:tcPr>
            <w:tcW w:w="1304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∆2</w:t>
            </w:r>
            <w:r w:rsidRPr="006063C5">
              <w:t></w:t>
            </w:r>
            <w:r w:rsidRPr="006063C5">
              <w:t xml:space="preserve"> = </w:t>
            </w:r>
            <w:r w:rsidR="00504CE5" w:rsidRPr="006063C5">
              <w:t>28,1 – 12,9 = 15,2</w:t>
            </w:r>
          </w:p>
        </w:tc>
      </w:tr>
      <w:tr w:rsidR="000A3515" w:rsidRPr="006063C5" w:rsidTr="006063C5">
        <w:trPr>
          <w:trHeight w:val="345"/>
        </w:trPr>
        <w:tc>
          <w:tcPr>
            <w:tcW w:w="1011" w:type="pct"/>
            <w:vMerge w:val="restart"/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Коэффициент роста (Кр)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переменной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Кр1 = 19,</w:t>
            </w:r>
            <w:r w:rsidR="00CD3936" w:rsidRPr="006063C5">
              <w:t>2</w:t>
            </w:r>
            <w:r w:rsidRPr="006063C5">
              <w:t>/</w:t>
            </w:r>
            <w:r w:rsidR="00CD3936" w:rsidRPr="006063C5">
              <w:t>1</w:t>
            </w:r>
            <w:r w:rsidRPr="006063C5">
              <w:t>2,</w:t>
            </w:r>
            <w:r w:rsidR="00CD3936" w:rsidRPr="006063C5">
              <w:t>9</w:t>
            </w:r>
            <w:r w:rsidRPr="006063C5">
              <w:t xml:space="preserve"> =</w:t>
            </w:r>
            <w:r w:rsidR="00566E7B" w:rsidRPr="006063C5">
              <w:t xml:space="preserve"> </w:t>
            </w:r>
            <w:r w:rsidR="00CD3936" w:rsidRPr="006063C5">
              <w:t>1,49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 xml:space="preserve">Кр2 = </w:t>
            </w:r>
            <w:r w:rsidR="00214064" w:rsidRPr="006063C5">
              <w:t>28,1</w:t>
            </w:r>
            <w:r w:rsidRPr="006063C5">
              <w:t>/19,</w:t>
            </w:r>
            <w:r w:rsidR="00214064" w:rsidRPr="006063C5">
              <w:t>2</w:t>
            </w:r>
            <w:r w:rsidRPr="006063C5">
              <w:t xml:space="preserve"> =</w:t>
            </w:r>
            <w:r w:rsidR="00566E7B" w:rsidRPr="006063C5">
              <w:t xml:space="preserve"> </w:t>
            </w:r>
            <w:r w:rsidR="00214064" w:rsidRPr="006063C5">
              <w:t>1,46</w:t>
            </w:r>
          </w:p>
        </w:tc>
      </w:tr>
      <w:tr w:rsidR="000A3515" w:rsidRPr="006063C5" w:rsidTr="006063C5">
        <w:trPr>
          <w:trHeight w:val="135"/>
        </w:trPr>
        <w:tc>
          <w:tcPr>
            <w:tcW w:w="1011" w:type="pct"/>
            <w:vMerge/>
            <w:shd w:val="clear" w:color="auto" w:fill="auto"/>
          </w:tcPr>
          <w:p w:rsidR="000A3515" w:rsidRPr="006063C5" w:rsidRDefault="000A3515" w:rsidP="00566E7B">
            <w:pPr>
              <w:pStyle w:val="af1"/>
            </w:pPr>
          </w:p>
        </w:tc>
        <w:tc>
          <w:tcPr>
            <w:tcW w:w="1051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постоянной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CD3936" w:rsidP="00566E7B">
            <w:pPr>
              <w:pStyle w:val="af1"/>
            </w:pPr>
            <w:r w:rsidRPr="006063C5">
              <w:t>Кр1</w:t>
            </w:r>
            <w:r w:rsidR="00214064" w:rsidRPr="006063C5">
              <w:t></w:t>
            </w:r>
            <w:r w:rsidRPr="006063C5">
              <w:t xml:space="preserve"> = 19,2/12,9 =</w:t>
            </w:r>
            <w:r w:rsidR="00566E7B" w:rsidRPr="006063C5">
              <w:t xml:space="preserve"> </w:t>
            </w:r>
            <w:r w:rsidRPr="006063C5">
              <w:t>1,49</w:t>
            </w:r>
          </w:p>
        </w:tc>
        <w:tc>
          <w:tcPr>
            <w:tcW w:w="1304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Кр2</w:t>
            </w:r>
            <w:r w:rsidRPr="006063C5">
              <w:t xml:space="preserve"> = </w:t>
            </w:r>
            <w:r w:rsidR="00214064" w:rsidRPr="006063C5">
              <w:t>28,1</w:t>
            </w:r>
            <w:r w:rsidRPr="006063C5">
              <w:t>/</w:t>
            </w:r>
            <w:r w:rsidR="00214064" w:rsidRPr="006063C5">
              <w:t>1</w:t>
            </w:r>
            <w:r w:rsidRPr="006063C5">
              <w:t>2,</w:t>
            </w:r>
            <w:r w:rsidR="00214064" w:rsidRPr="006063C5">
              <w:t>9</w:t>
            </w:r>
            <w:r w:rsidRPr="006063C5">
              <w:t xml:space="preserve"> =</w:t>
            </w:r>
            <w:r w:rsidR="00566E7B" w:rsidRPr="006063C5">
              <w:t xml:space="preserve"> </w:t>
            </w:r>
            <w:r w:rsidR="00214064" w:rsidRPr="006063C5">
              <w:t>2,18</w:t>
            </w:r>
          </w:p>
        </w:tc>
      </w:tr>
      <w:tr w:rsidR="000A3515" w:rsidRPr="006063C5" w:rsidTr="006063C5">
        <w:trPr>
          <w:trHeight w:val="240"/>
        </w:trPr>
        <w:tc>
          <w:tcPr>
            <w:tcW w:w="1011" w:type="pct"/>
            <w:vMerge w:val="restart"/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Темп роста</w:t>
            </w:r>
            <w:r w:rsidR="00566E7B" w:rsidRPr="006063C5">
              <w:t xml:space="preserve"> </w:t>
            </w:r>
            <w:r w:rsidRPr="006063C5">
              <w:t>(Тр)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переменной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Тр1</w:t>
            </w:r>
            <w:r w:rsidR="00133A12" w:rsidRPr="006063C5">
              <w:t xml:space="preserve"> =</w:t>
            </w:r>
            <w:r w:rsidR="00B40F27" w:rsidRPr="006063C5">
              <w:t>1</w:t>
            </w:r>
            <w:r w:rsidRPr="006063C5">
              <w:t>,</w:t>
            </w:r>
            <w:r w:rsidR="00B40F27" w:rsidRPr="006063C5">
              <w:t>49</w:t>
            </w:r>
            <w:r w:rsidRPr="006063C5">
              <w:t>•100%=</w:t>
            </w:r>
            <w:r w:rsidR="00566E7B" w:rsidRPr="006063C5">
              <w:t xml:space="preserve"> </w:t>
            </w:r>
            <w:r w:rsidR="00B40F27" w:rsidRPr="006063C5">
              <w:t>149</w:t>
            </w:r>
            <w:r w:rsidRPr="006063C5">
              <w:t>%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 xml:space="preserve">Тр2 = </w:t>
            </w:r>
            <w:r w:rsidR="00DA289F" w:rsidRPr="006063C5">
              <w:t>1,46</w:t>
            </w:r>
            <w:r w:rsidRPr="006063C5">
              <w:t>•100%=</w:t>
            </w:r>
            <w:r w:rsidR="00566E7B" w:rsidRPr="006063C5">
              <w:t xml:space="preserve"> </w:t>
            </w:r>
            <w:r w:rsidR="00DA289F" w:rsidRPr="006063C5">
              <w:t>146</w:t>
            </w:r>
            <w:r w:rsidRPr="006063C5">
              <w:t>%</w:t>
            </w:r>
          </w:p>
        </w:tc>
      </w:tr>
      <w:tr w:rsidR="000A3515" w:rsidRPr="006063C5" w:rsidTr="006063C5">
        <w:trPr>
          <w:trHeight w:val="240"/>
        </w:trPr>
        <w:tc>
          <w:tcPr>
            <w:tcW w:w="1011" w:type="pct"/>
            <w:vMerge/>
            <w:shd w:val="clear" w:color="auto" w:fill="auto"/>
          </w:tcPr>
          <w:p w:rsidR="000A3515" w:rsidRPr="006063C5" w:rsidRDefault="000A3515" w:rsidP="00566E7B">
            <w:pPr>
              <w:pStyle w:val="af1"/>
            </w:pPr>
          </w:p>
        </w:tc>
        <w:tc>
          <w:tcPr>
            <w:tcW w:w="1051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постоянной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80A1A" w:rsidP="00566E7B">
            <w:pPr>
              <w:pStyle w:val="af1"/>
            </w:pPr>
            <w:r w:rsidRPr="006063C5">
              <w:t>Тр1</w:t>
            </w:r>
            <w:r w:rsidR="00133A12" w:rsidRPr="006063C5">
              <w:t xml:space="preserve"> =</w:t>
            </w:r>
            <w:r w:rsidRPr="006063C5">
              <w:t>1,49•100%=</w:t>
            </w:r>
            <w:r w:rsidR="00566E7B" w:rsidRPr="006063C5">
              <w:t xml:space="preserve"> </w:t>
            </w:r>
            <w:r w:rsidRPr="006063C5">
              <w:t>149%</w:t>
            </w:r>
          </w:p>
        </w:tc>
        <w:tc>
          <w:tcPr>
            <w:tcW w:w="1304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Тр2</w:t>
            </w:r>
            <w:r w:rsidRPr="006063C5">
              <w:t xml:space="preserve"> = </w:t>
            </w:r>
            <w:r w:rsidR="00DA289F" w:rsidRPr="006063C5">
              <w:t>2,18</w:t>
            </w:r>
            <w:r w:rsidRPr="006063C5">
              <w:t>•100%=</w:t>
            </w:r>
            <w:r w:rsidR="00566E7B" w:rsidRPr="006063C5">
              <w:t xml:space="preserve"> </w:t>
            </w:r>
            <w:r w:rsidR="00DA289F" w:rsidRPr="006063C5">
              <w:t>218</w:t>
            </w:r>
            <w:r w:rsidRPr="006063C5">
              <w:t>%</w:t>
            </w:r>
          </w:p>
        </w:tc>
      </w:tr>
      <w:tr w:rsidR="000A3515" w:rsidRPr="006063C5" w:rsidTr="006063C5">
        <w:trPr>
          <w:trHeight w:val="180"/>
        </w:trPr>
        <w:tc>
          <w:tcPr>
            <w:tcW w:w="1011" w:type="pct"/>
            <w:vMerge w:val="restart"/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Темп прироста (Тпр)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переменной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Тпр1=</w:t>
            </w:r>
            <w:r w:rsidR="00F27A10" w:rsidRPr="006063C5">
              <w:t>149-</w:t>
            </w:r>
            <w:r w:rsidRPr="006063C5">
              <w:t>100=</w:t>
            </w:r>
            <w:r w:rsidR="00566E7B" w:rsidRPr="006063C5">
              <w:t xml:space="preserve"> </w:t>
            </w:r>
            <w:r w:rsidR="00F27A10" w:rsidRPr="006063C5">
              <w:t>49%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Тпр2=</w:t>
            </w:r>
            <w:r w:rsidR="003E268E" w:rsidRPr="006063C5">
              <w:t>146</w:t>
            </w:r>
            <w:r w:rsidRPr="006063C5">
              <w:t>-100=</w:t>
            </w:r>
            <w:r w:rsidR="00566E7B" w:rsidRPr="006063C5">
              <w:t xml:space="preserve"> </w:t>
            </w:r>
            <w:r w:rsidR="003E268E" w:rsidRPr="006063C5">
              <w:t>46</w:t>
            </w:r>
            <w:r w:rsidRPr="006063C5">
              <w:t>%</w:t>
            </w:r>
          </w:p>
        </w:tc>
      </w:tr>
      <w:tr w:rsidR="000A3515" w:rsidRPr="006063C5" w:rsidTr="006063C5">
        <w:trPr>
          <w:trHeight w:val="285"/>
        </w:trPr>
        <w:tc>
          <w:tcPr>
            <w:tcW w:w="1011" w:type="pct"/>
            <w:vMerge/>
            <w:shd w:val="clear" w:color="auto" w:fill="auto"/>
          </w:tcPr>
          <w:p w:rsidR="000A3515" w:rsidRPr="006063C5" w:rsidRDefault="000A3515" w:rsidP="00566E7B">
            <w:pPr>
              <w:pStyle w:val="af1"/>
            </w:pPr>
          </w:p>
        </w:tc>
        <w:tc>
          <w:tcPr>
            <w:tcW w:w="1051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постоянной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Тпр1</w:t>
            </w:r>
            <w:r w:rsidRPr="006063C5">
              <w:t>=</w:t>
            </w:r>
            <w:r w:rsidR="00F27A10" w:rsidRPr="006063C5">
              <w:t>149-100=</w:t>
            </w:r>
            <w:r w:rsidR="00566E7B" w:rsidRPr="006063C5">
              <w:t xml:space="preserve"> </w:t>
            </w:r>
            <w:r w:rsidR="00F27A10" w:rsidRPr="006063C5">
              <w:t>49%</w:t>
            </w:r>
          </w:p>
        </w:tc>
        <w:tc>
          <w:tcPr>
            <w:tcW w:w="1304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Тпр2</w:t>
            </w:r>
            <w:r w:rsidRPr="006063C5">
              <w:t>=</w:t>
            </w:r>
            <w:r w:rsidR="003E268E" w:rsidRPr="006063C5">
              <w:t>218-</w:t>
            </w:r>
            <w:r w:rsidRPr="006063C5">
              <w:t>100=</w:t>
            </w:r>
            <w:r w:rsidR="00566E7B" w:rsidRPr="006063C5">
              <w:t xml:space="preserve"> </w:t>
            </w:r>
            <w:r w:rsidR="003E268E" w:rsidRPr="006063C5">
              <w:t>118</w:t>
            </w:r>
            <w:r w:rsidRPr="006063C5">
              <w:t>%</w:t>
            </w:r>
          </w:p>
        </w:tc>
      </w:tr>
      <w:tr w:rsidR="000A3515" w:rsidRPr="006063C5" w:rsidTr="006063C5">
        <w:trPr>
          <w:trHeight w:val="347"/>
        </w:trPr>
        <w:tc>
          <w:tcPr>
            <w:tcW w:w="1011" w:type="pct"/>
            <w:vMerge w:val="restart"/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Абсолютное значение для 1% прироста</w:t>
            </w:r>
            <w:r w:rsidR="00566E7B" w:rsidRPr="006063C5">
              <w:t xml:space="preserve"> </w:t>
            </w:r>
            <w:r w:rsidRPr="006063C5">
              <w:t>(А)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переменной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А1 = 6,</w:t>
            </w:r>
            <w:r w:rsidR="00F27A10" w:rsidRPr="006063C5">
              <w:t>3</w:t>
            </w:r>
            <w:r w:rsidRPr="006063C5">
              <w:t>/</w:t>
            </w:r>
            <w:r w:rsidR="00D35F6D" w:rsidRPr="006063C5">
              <w:t>49</w:t>
            </w:r>
            <w:r w:rsidRPr="006063C5">
              <w:t xml:space="preserve"> =</w:t>
            </w:r>
            <w:r w:rsidR="00566E7B" w:rsidRPr="006063C5">
              <w:t xml:space="preserve"> </w:t>
            </w:r>
            <w:r w:rsidR="00F27A10" w:rsidRPr="006063C5">
              <w:t>0,1</w:t>
            </w:r>
            <w:r w:rsidR="007526E7" w:rsidRPr="006063C5">
              <w:t>3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 xml:space="preserve">А2 = </w:t>
            </w:r>
            <w:r w:rsidR="00207729" w:rsidRPr="006063C5">
              <w:t>8,9</w:t>
            </w:r>
            <w:r w:rsidR="00D35F6D" w:rsidRPr="006063C5">
              <w:t>/46</w:t>
            </w:r>
            <w:r w:rsidRPr="006063C5">
              <w:t xml:space="preserve"> =</w:t>
            </w:r>
            <w:r w:rsidR="00566E7B" w:rsidRPr="006063C5">
              <w:t xml:space="preserve"> </w:t>
            </w:r>
            <w:r w:rsidRPr="006063C5">
              <w:t>0,</w:t>
            </w:r>
            <w:r w:rsidR="00207729" w:rsidRPr="006063C5">
              <w:t>1</w:t>
            </w:r>
            <w:r w:rsidR="007526E7" w:rsidRPr="006063C5">
              <w:t>9</w:t>
            </w:r>
          </w:p>
        </w:tc>
      </w:tr>
      <w:tr w:rsidR="000A3515" w:rsidRPr="006063C5" w:rsidTr="006063C5">
        <w:trPr>
          <w:trHeight w:val="551"/>
        </w:trPr>
        <w:tc>
          <w:tcPr>
            <w:tcW w:w="1011" w:type="pct"/>
            <w:vMerge/>
            <w:shd w:val="clear" w:color="auto" w:fill="auto"/>
          </w:tcPr>
          <w:p w:rsidR="000A3515" w:rsidRPr="006063C5" w:rsidRDefault="000A3515" w:rsidP="00566E7B">
            <w:pPr>
              <w:pStyle w:val="af1"/>
            </w:pPr>
          </w:p>
        </w:tc>
        <w:tc>
          <w:tcPr>
            <w:tcW w:w="1051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с постоянной</w:t>
            </w:r>
            <w:r w:rsidR="00566E7B" w:rsidRPr="006063C5">
              <w:t xml:space="preserve"> </w:t>
            </w:r>
            <w:r w:rsidRPr="006063C5">
              <w:t>базой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-</w:t>
            </w:r>
          </w:p>
        </w:tc>
        <w:tc>
          <w:tcPr>
            <w:tcW w:w="1245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А1</w:t>
            </w:r>
            <w:r w:rsidRPr="006063C5">
              <w:t xml:space="preserve"> = </w:t>
            </w:r>
            <w:r w:rsidR="00F27A10" w:rsidRPr="006063C5">
              <w:t>12</w:t>
            </w:r>
            <w:r w:rsidRPr="006063C5">
              <w:t>,</w:t>
            </w:r>
            <w:r w:rsidR="00F27A10" w:rsidRPr="006063C5">
              <w:t>9</w:t>
            </w:r>
            <w:r w:rsidRPr="006063C5">
              <w:t>/100 =</w:t>
            </w:r>
            <w:r w:rsidR="00566E7B" w:rsidRPr="006063C5">
              <w:t xml:space="preserve"> </w:t>
            </w:r>
            <w:r w:rsidR="00F27A10" w:rsidRPr="006063C5">
              <w:t>0,129</w:t>
            </w:r>
          </w:p>
        </w:tc>
        <w:tc>
          <w:tcPr>
            <w:tcW w:w="1304" w:type="pct"/>
            <w:tcBorders>
              <w:top w:val="single" w:sz="4" w:space="0" w:color="auto"/>
            </w:tcBorders>
            <w:shd w:val="clear" w:color="auto" w:fill="auto"/>
          </w:tcPr>
          <w:p w:rsidR="000A3515" w:rsidRPr="006063C5" w:rsidRDefault="000A3515" w:rsidP="00566E7B">
            <w:pPr>
              <w:pStyle w:val="af1"/>
            </w:pPr>
            <w:r w:rsidRPr="006063C5">
              <w:t>А2</w:t>
            </w:r>
            <w:r w:rsidRPr="006063C5">
              <w:t> = А1</w:t>
            </w:r>
            <w:r w:rsidRPr="006063C5">
              <w:t> = 0,</w:t>
            </w:r>
            <w:r w:rsidR="00207729" w:rsidRPr="006063C5">
              <w:t>1</w:t>
            </w:r>
            <w:r w:rsidRPr="006063C5">
              <w:t>2</w:t>
            </w:r>
            <w:r w:rsidR="00207729" w:rsidRPr="006063C5">
              <w:t>9</w:t>
            </w:r>
          </w:p>
        </w:tc>
      </w:tr>
    </w:tbl>
    <w:p w:rsidR="00CA3EF7" w:rsidRPr="006063C5" w:rsidRDefault="00CA3EF7" w:rsidP="000B6074">
      <w:pPr>
        <w:pStyle w:val="af0"/>
      </w:pPr>
    </w:p>
    <w:p w:rsidR="000B6074" w:rsidRPr="006063C5" w:rsidRDefault="00751903" w:rsidP="000B6074">
      <w:pPr>
        <w:pStyle w:val="af0"/>
      </w:pPr>
      <w:r w:rsidRPr="006063C5">
        <w:t>Средний уровень интервального ряда динамики:</w:t>
      </w:r>
    </w:p>
    <w:p w:rsidR="00CA3EF7" w:rsidRPr="006063C5" w:rsidRDefault="00CA3EF7" w:rsidP="000B6074">
      <w:pPr>
        <w:pStyle w:val="af0"/>
      </w:pPr>
    </w:p>
    <w:p w:rsidR="00751903" w:rsidRPr="006063C5" w:rsidRDefault="002F0ABE" w:rsidP="00CA3EF7">
      <w:pPr>
        <w:pStyle w:val="af0"/>
        <w:ind w:left="709" w:firstLine="0"/>
        <w:rPr>
          <w:b/>
          <w:bCs/>
        </w:rPr>
      </w:pPr>
      <w:r>
        <w:pict>
          <v:shape id="_x0000_i1118" type="#_x0000_t75" style="width:260.25pt;height:40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381B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Pr=&quot;0060381B&quot; wsp:rsidRDefault=&quot;0060381B&quot; wsp:rsidP=&quot;0060381B&quot;&gt;&lt;m:oMathPara&gt;&lt;m:oMathParaPr&gt;&lt;m:jc m:val=&quot;left&quot;/&gt;&lt;/m:oMathParaPr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9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3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oMath&gt;&lt;/m:oMathPara&gt;&lt;/w:p&gt;&lt;w:sectPr wsp:rsidR=&quot;00000000&quot; wsp:rsidRPr=&quot;0060381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6" o:title="" chromakey="white"/>
          </v:shape>
        </w:pict>
      </w:r>
    </w:p>
    <w:p w:rsidR="00CA3EF7" w:rsidRPr="006063C5" w:rsidRDefault="00CA3EF7" w:rsidP="000B6074">
      <w:pPr>
        <w:pStyle w:val="af0"/>
      </w:pPr>
    </w:p>
    <w:p w:rsidR="00751903" w:rsidRPr="006063C5" w:rsidRDefault="00751903" w:rsidP="000B6074">
      <w:pPr>
        <w:pStyle w:val="af0"/>
      </w:pPr>
      <w:r w:rsidRPr="006063C5">
        <w:t>Средний абсолютный прирост:</w:t>
      </w:r>
    </w:p>
    <w:p w:rsidR="00CA3EF7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119" type="#_x0000_t75" style="width:45.7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19C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4519C&quot; wsp:rsidP=&quot;0024519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120" type="#_x0000_t75" style="width:45.75pt;height:3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19C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4519C&quot; wsp:rsidP=&quot;0024519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naryPr&gt;&lt;m:sub/&gt;&lt;m:sup/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nary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121" type="#_x0000_t75" style="width:150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2DE0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02DE0&quot; wsp:rsidP=&quot;00102DE0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3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7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122" type="#_x0000_t75" style="width:150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2DE0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02DE0&quot; wsp:rsidP=&quot;00102DE0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3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+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7" o:title="" chromakey="white"/>
          </v:shape>
        </w:pict>
      </w:r>
      <w:r w:rsidRPr="006063C5">
        <w:rPr>
          <w:rFonts w:eastAsiaTheme="minorEastAsia"/>
        </w:rPr>
        <w:fldChar w:fldCharType="end"/>
      </w:r>
    </w:p>
    <w:p w:rsidR="00751903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123" type="#_x0000_t75" style="width:57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B2EDE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B2EDE&quot; wsp:rsidP=&quot;00BB2EDE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 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124" type="#_x0000_t75" style="width:57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B2EDE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B2EDE&quot; wsp:rsidP=&quot;00BB2EDE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 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num&gt;&lt;m:den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>,</w:t>
      </w:r>
      <w:r w:rsidR="000B6074" w:rsidRPr="006063C5">
        <w:t xml:space="preserve">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125" type="#_x0000_t75" style="width:157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35557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335557&quot; wsp:rsidP=&quot;00335557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8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126" type="#_x0000_t75" style="width:157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35557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335557&quot; wsp:rsidP=&quot;00335557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=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5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8" o:title="" chromakey="white"/>
          </v:shape>
        </w:pict>
      </w:r>
      <w:r w:rsidRPr="006063C5">
        <w:rPr>
          <w:rFonts w:eastAsiaTheme="minorEastAsia"/>
        </w:rPr>
        <w:fldChar w:fldCharType="end"/>
      </w:r>
    </w:p>
    <w:p w:rsidR="00CA3EF7" w:rsidRPr="006063C5" w:rsidRDefault="00CA3EF7" w:rsidP="000B6074">
      <w:pPr>
        <w:pStyle w:val="af0"/>
      </w:pPr>
    </w:p>
    <w:p w:rsidR="00751903" w:rsidRPr="006063C5" w:rsidRDefault="00751903" w:rsidP="000B6074">
      <w:pPr>
        <w:pStyle w:val="af0"/>
      </w:pPr>
      <w:r w:rsidRPr="006063C5">
        <w:t>Средний коэффициент роста</w:t>
      </w:r>
    </w:p>
    <w:p w:rsidR="00CA3EF7" w:rsidRPr="006063C5" w:rsidRDefault="00CA3EF7" w:rsidP="000B6074">
      <w:pPr>
        <w:pStyle w:val="af0"/>
      </w:pPr>
    </w:p>
    <w:p w:rsidR="000B6074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27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4489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04489&quot; wsp:rsidP=&quot;00A04489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sub&gt;&lt;/m:sSub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28" type="#_x0000_t75" style="width:128.2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4489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04489&quot; wsp:rsidP=&quot;00A04489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sub&gt;&lt;/m:sSub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29" type="#_x0000_t75" style="width:127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399B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76399B&quot; wsp:rsidP=&quot;0076399B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9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Ђў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6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9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30" type="#_x0000_t75" style="width:127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399B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76399B&quot; wsp:rsidP=&quot;0076399B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9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Ђў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6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9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31" type="#_x0000_t75" style="width:40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67C35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67C35&quot; wsp:rsidP=&quot;00667C35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8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32" type="#_x0000_t75" style="width:40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67C35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667C35&quot; wsp:rsidP=&quot;00667C35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8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≈ </w:t>
      </w:r>
      <w:r w:rsidR="00F4601C" w:rsidRPr="006063C5">
        <w:t>1,47</w:t>
      </w:r>
    </w:p>
    <w:p w:rsidR="00751903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33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36A9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236A9&quot; wsp:rsidP=&quot;001236A9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34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36A9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1236A9&quot; wsp:rsidP=&quot;001236A9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42"/>
        </w:rPr>
        <w:pict>
          <v:shape id="_x0000_i1135" type="#_x0000_t75" style="width:34.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58C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D158C&quot; wsp:rsidP=&quot;00BD158C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42"/>
        </w:rPr>
        <w:pict>
          <v:shape id="_x0000_i1136" type="#_x0000_t75" style="width:34.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58C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D158C&quot; wsp:rsidP=&quot;00BD158C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n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y&lt;/m:t&gt;&lt;/m:r&gt;&lt;/m:e&gt;&lt;m:sub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sub&gt;&lt;/m:sSub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37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AF19DF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F19DF&quot; wsp:rsidP=&quot;00AF19D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38" type="#_x0000_t75" style="width:19.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AF19DF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F19DF&quot; wsp:rsidP=&quot;00AF19D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p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41"/>
        </w:rPr>
        <w:pict>
          <v:shape id="_x0000_i1139" type="#_x0000_t75" style="width:89.2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C5B5E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3C5B5E&quot; wsp:rsidP=&quot;003C5B5E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/m:e&gt;&lt;/m:rad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8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1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41"/>
        </w:rPr>
        <w:pict>
          <v:shape id="_x0000_i1140" type="#_x0000_t75" style="width:89.25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C5B5E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3C5B5E&quot; wsp:rsidP=&quot;003C5B5E&quot;&gt;&lt;m:oMathPara&gt;&lt;m:oMath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8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2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9&lt;/m:t&gt;&lt;/m:r&gt;&lt;/m:den&gt;&lt;/m:f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 &lt;/m:t&gt;&lt;/m:r&gt;&lt;/m:e&gt;&lt;/m:rad&gt;&lt;m:rad&gt;&lt;m:ra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radPr&gt;&lt;m:deg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2&lt;/m:t&gt;&lt;/m:r&gt;&lt;/m:deg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2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8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1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≈ </w:t>
      </w:r>
      <w:r w:rsidR="00173E1B" w:rsidRPr="006063C5">
        <w:t>1,47</w:t>
      </w:r>
    </w:p>
    <w:p w:rsidR="00CA3EF7" w:rsidRPr="006063C5" w:rsidRDefault="00CA3EF7" w:rsidP="000B6074">
      <w:pPr>
        <w:pStyle w:val="af0"/>
      </w:pPr>
    </w:p>
    <w:p w:rsidR="00751903" w:rsidRPr="006063C5" w:rsidRDefault="00751903" w:rsidP="000B6074">
      <w:pPr>
        <w:pStyle w:val="af0"/>
      </w:pPr>
      <w:r w:rsidRPr="006063C5">
        <w:t>Средний темп роста</w:t>
      </w:r>
    </w:p>
    <w:p w:rsidR="00CA3EF7" w:rsidRPr="006063C5" w:rsidRDefault="00CA3EF7" w:rsidP="000B6074">
      <w:pPr>
        <w:pStyle w:val="af0"/>
      </w:pPr>
    </w:p>
    <w:p w:rsidR="00751903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41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26FEF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426FEF&quot; wsp:rsidP=&quot;00426FE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42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26FEF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426FEF&quot; wsp:rsidP=&quot;00426FEF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43" type="#_x0000_t75" style="width:6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4142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84142&quot; wsp:rsidP=&quot;00284142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44" type="#_x0000_t75" style="width:6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4142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284142&quot; wsp:rsidP=&quot;00284142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k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45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318C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D318C&quot; wsp:rsidP=&quot;00AD318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46" type="#_x0000_t75" style="width:1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318C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D318C&quot; wsp:rsidP=&quot;00AD318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T&lt;/m:t&gt;&lt;/m:r&gt;&lt;/m:e&gt;&lt;m:sub&gt;&lt;m:r&gt;&lt;m:rPr&gt;&lt;m:sty m:val=&quot;bi&quot;/&gt;&lt;/m:rPr&gt;&lt;w:rPr&gt;&lt;w:rFonts w:ascii=&quot;Cambria Math&quot; w:fareast=&quot;Times New Roman&quot; w:h-ansi=&quot;Cambria Math&quot;/&gt;&lt;wx:font wx:val=&quot;Cambria Math&quot;/&gt;&lt;w:b/&gt;&lt;w:b-cs/&gt;&lt;w:i/&gt;&lt;w:i-cs/&gt;&lt;/w:rPr&gt;&lt;m:t&gt;p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= </w:t>
      </w:r>
      <w:r w:rsidR="0086485D" w:rsidRPr="006063C5">
        <w:t>1,47</w:t>
      </w:r>
      <w:r w:rsidR="00751903" w:rsidRPr="006063C5">
        <w:t xml:space="preserve">•100% = </w:t>
      </w:r>
      <w:r w:rsidR="0086485D" w:rsidRPr="006063C5">
        <w:t>147</w:t>
      </w:r>
      <w:r w:rsidR="00751903" w:rsidRPr="006063C5">
        <w:t>%</w:t>
      </w:r>
    </w:p>
    <w:p w:rsidR="00CA3EF7" w:rsidRPr="006063C5" w:rsidRDefault="00CA3EF7" w:rsidP="000B6074">
      <w:pPr>
        <w:pStyle w:val="af0"/>
      </w:pPr>
    </w:p>
    <w:p w:rsidR="00751903" w:rsidRPr="006063C5" w:rsidRDefault="00751903" w:rsidP="000B6074">
      <w:pPr>
        <w:pStyle w:val="af0"/>
      </w:pPr>
      <w:r w:rsidRPr="006063C5">
        <w:t>Средний темп прироста</w:t>
      </w:r>
    </w:p>
    <w:p w:rsidR="00CA3EF7" w:rsidRPr="006063C5" w:rsidRDefault="00CA3EF7" w:rsidP="000B6074">
      <w:pPr>
        <w:pStyle w:val="af0"/>
      </w:pPr>
    </w:p>
    <w:p w:rsidR="000B6074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47" type="#_x0000_t75" style="width:59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5600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755600&quot; wsp:rsidP=&quot;00755600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(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љ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48" type="#_x0000_t75" style="width:59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5600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755600&quot; wsp:rsidP=&quot;00755600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(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љ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- 1)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49" type="#_x0000_t75" style="width:56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AE5C1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E5C19&quot; wsp:rsidP=&quot;00AE5C1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/&gt;&lt;/m:r&gt;&lt;m:r&gt;&lt;m:rPr&gt;&lt;m:sty m:val=&quot;b&quot;/&gt;&lt;/m:rPr&gt;&lt;w:rPr&gt;&lt;w:rFonts w:ascii=&quot;Arial Unicode MS&quot; w:fareast=&quot;Times New Roman&quot; w:h-ansi=&quot;Arial Unicode MS&quot; w:cs=&quot;Arial Unicode MS&quot;/&gt;&lt;wx:font wx:val=&quot;Times New Roman&quot;/&gt;&lt;w:b/&gt;&lt;w:b-cs/&gt;&lt;/w:rPr&gt;&lt;m:t&gt;г„¦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2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50" type="#_x0000_t75" style="width:56.2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AE5C1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E5C19&quot; wsp:rsidP=&quot;00AE5C19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 в€™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/&gt;&lt;/m:r&gt;&lt;m:r&gt;&lt;m:rPr&gt;&lt;m:sty m:val=&quot;b&quot;/&gt;&lt;/m:rPr&gt;&lt;w:rPr&gt;&lt;w:rFonts w:ascii=&quot;Arial Unicode MS&quot; w:fareast=&quot;Times New Roman&quot; w:h-ansi=&quot;Arial Unicode MS&quot; w:cs=&quot;Arial Unicode MS&quot;/&gt;&lt;wx:font wx:val=&quot;Times New Roman&quot;/&gt;&lt;w:b/&gt;&lt;w:b-cs/&gt;&lt;/w:rPr&gt;&lt;m:t&gt;г„¦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2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51" type="#_x0000_t75" style="width:155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B611C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8B611C&quot; wsp:rsidP=&quot;008B611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d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Ђў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3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52" type="#_x0000_t75" style="width:155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B611C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8B611C&quot; wsp:rsidP=&quot;008B611C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d&gt;&lt;m:d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dPr&gt;&lt;m:e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-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&lt;/m:t&gt;&lt;/m:r&gt;&lt;/m:e&gt;&lt;/m:d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Ђў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00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3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= </w:t>
      </w:r>
      <w:r w:rsidR="00A05332" w:rsidRPr="006063C5">
        <w:t>47</w:t>
      </w:r>
      <w:r w:rsidR="00751903" w:rsidRPr="006063C5">
        <w:t>%</w:t>
      </w:r>
    </w:p>
    <w:p w:rsidR="00751903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53" type="#_x0000_t75" style="width:52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33FE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033FE&quot; wsp:rsidP=&quot;00B033FE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54" type="#_x0000_t75" style="width:52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33FE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B033FE&quot; wsp:rsidP=&quot;00B033FE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СЂ&lt;/m:t&gt;&lt;/m:r&gt;&lt;/m:sub&gt;&lt;/m:sSub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– 100%,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7"/>
        </w:rPr>
        <w:pict>
          <v:shape id="_x0000_i1155" type="#_x0000_t75" style="width:7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709E8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4709E8&quot; wsp:rsidP=&quot;004709E8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4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4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7"/>
        </w:rPr>
        <w:pict>
          <v:shape id="_x0000_i1156" type="#_x0000_t75" style="width:7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709E8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4709E8&quot; wsp:rsidP=&quot;004709E8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=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14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4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– 100% = </w:t>
      </w:r>
      <w:r w:rsidR="00A05332" w:rsidRPr="006063C5">
        <w:t>47</w:t>
      </w:r>
      <w:r w:rsidR="00751903" w:rsidRPr="006063C5">
        <w:t>%</w:t>
      </w:r>
    </w:p>
    <w:p w:rsidR="00CA3EF7" w:rsidRPr="006063C5" w:rsidRDefault="00CA3EF7" w:rsidP="000B6074">
      <w:pPr>
        <w:pStyle w:val="af0"/>
      </w:pPr>
    </w:p>
    <w:p w:rsidR="00751903" w:rsidRPr="006063C5" w:rsidRDefault="00751903" w:rsidP="000B6074">
      <w:pPr>
        <w:pStyle w:val="af0"/>
      </w:pPr>
      <w:r w:rsidRPr="006063C5">
        <w:t>Средняя величина абсолютного значения на 1 единицу % прироста</w:t>
      </w:r>
    </w:p>
    <w:p w:rsidR="00CA3EF7" w:rsidRPr="006063C5" w:rsidRDefault="00CA3EF7" w:rsidP="000B6074">
      <w:pPr>
        <w:pStyle w:val="af0"/>
      </w:pPr>
    </w:p>
    <w:p w:rsidR="00751903" w:rsidRPr="006063C5" w:rsidRDefault="006063C5" w:rsidP="000B6074">
      <w:pPr>
        <w:pStyle w:val="af0"/>
      </w:pP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57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07060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007060&quot; wsp:rsidP=&quot;00007060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58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07060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007060&quot; wsp:rsidP=&quot;00007060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9"/>
        </w:rPr>
        <w:pict>
          <v:shape id="_x0000_i1159" type="#_x0000_t75" style="width:1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44CD6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044CD6&quot; wsp:rsidP=&quot;00044CD6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/m:num&gt;&lt;m:den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9"/>
        </w:rPr>
        <w:pict>
          <v:shape id="_x0000_i1160" type="#_x0000_t75" style="width:15pt;height:37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44CD6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044CD6&quot; wsp:rsidP=&quot;00044CD6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в€†&lt;/m:t&gt;&lt;/m:r&gt;&lt;/m:e&gt;&lt;/m:acc&gt;&lt;/m:num&gt;&lt;m:den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sSub&gt;&lt;m:sSub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ў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їСЂ&lt;/m:t&gt;&lt;/m:r&gt;&lt;/m:sub&gt;&lt;/m:sSub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,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23"/>
        </w:rPr>
        <w:pict>
          <v:shape id="_x0000_i1161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2795E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2795E&quot; wsp:rsidP=&quot;00A2795E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23"/>
        </w:rPr>
        <w:pict>
          <v:shape id="_x0000_i1162" type="#_x0000_t75" style="width: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2795E&quot;/&gt;&lt;wsp:rsid wsp:val=&quot;00A32A23&quot;/&gt;&lt;wsp:rsid wsp:val=&quot;00A42AD6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2795E&quot; wsp:rsidP=&quot;00A2795E&quot;&gt;&lt;m:oMathPara&gt;&lt;m:oMath&gt;&lt;m:acc&gt;&lt;m:accPr&gt;&lt;m:chr m:val=&quot;М…&quot;/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accPr&gt;&lt;m:e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Рђ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= </w:t>
      </w:r>
      <w:r w:rsidRPr="006063C5">
        <w:rPr>
          <w:rFonts w:eastAsiaTheme="minorEastAsia"/>
        </w:rPr>
        <w:fldChar w:fldCharType="begin"/>
      </w:r>
      <w:r w:rsidRPr="006063C5">
        <w:rPr>
          <w:rFonts w:eastAsiaTheme="minorEastAsia"/>
        </w:rPr>
        <w:instrText xml:space="preserve"> QUOTE </w:instrText>
      </w:r>
      <w:r w:rsidR="002F0ABE">
        <w:rPr>
          <w:position w:val="-32"/>
        </w:rPr>
        <w:pict>
          <v:shape id="_x0000_i1163" type="#_x0000_t75" style="width:14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4DEA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44DEA&quot; wsp:rsidP=&quot;00A44DEA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7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5" o:title="" chromakey="white"/>
          </v:shape>
        </w:pict>
      </w:r>
      <w:r w:rsidRPr="006063C5">
        <w:rPr>
          <w:rFonts w:eastAsiaTheme="minorEastAsia"/>
        </w:rPr>
        <w:instrText xml:space="preserve"> </w:instrText>
      </w:r>
      <w:r w:rsidRPr="006063C5">
        <w:rPr>
          <w:rFonts w:eastAsiaTheme="minorEastAsia"/>
        </w:rPr>
        <w:fldChar w:fldCharType="separate"/>
      </w:r>
      <w:r w:rsidR="002F0ABE">
        <w:rPr>
          <w:position w:val="-32"/>
        </w:rPr>
        <w:pict>
          <v:shape id="_x0000_i1164" type="#_x0000_t75" style="width:14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A0E08&quot;/&gt;&lt;wsp:rsid wsp:val=&quot;000017DB&quot;/&gt;&lt;wsp:rsid wsp:val=&quot;00003745&quot;/&gt;&lt;wsp:rsid wsp:val=&quot;000061AB&quot;/&gt;&lt;wsp:rsid wsp:val=&quot;00011E52&quot;/&gt;&lt;wsp:rsid wsp:val=&quot;00012EC7&quot;/&gt;&lt;wsp:rsid wsp:val=&quot;000172EA&quot;/&gt;&lt;wsp:rsid wsp:val=&quot;000204DE&quot;/&gt;&lt;wsp:rsid wsp:val=&quot;000231BB&quot;/&gt;&lt;wsp:rsid wsp:val=&quot;0002768C&quot;/&gt;&lt;wsp:rsid wsp:val=&quot;00035C03&quot;/&gt;&lt;wsp:rsid wsp:val=&quot;00035DB8&quot;/&gt;&lt;wsp:rsid wsp:val=&quot;00042B52&quot;/&gt;&lt;wsp:rsid wsp:val=&quot;00043F01&quot;/&gt;&lt;wsp:rsid wsp:val=&quot;000578B9&quot;/&gt;&lt;wsp:rsid wsp:val=&quot;0006454C&quot;/&gt;&lt;wsp:rsid wsp:val=&quot;00070957&quot;/&gt;&lt;wsp:rsid wsp:val=&quot;00070FE2&quot;/&gt;&lt;wsp:rsid wsp:val=&quot;00074C0B&quot;/&gt;&lt;wsp:rsid wsp:val=&quot;0007613F&quot;/&gt;&lt;wsp:rsid wsp:val=&quot;00080A1A&quot;/&gt;&lt;wsp:rsid wsp:val=&quot;00084586&quot;/&gt;&lt;wsp:rsid wsp:val=&quot;00084BE8&quot;/&gt;&lt;wsp:rsid wsp:val=&quot;00086382&quot;/&gt;&lt;wsp:rsid wsp:val=&quot;00093C26&quot;/&gt;&lt;wsp:rsid wsp:val=&quot;0009704A&quot;/&gt;&lt;wsp:rsid wsp:val=&quot;000A080C&quot;/&gt;&lt;wsp:rsid wsp:val=&quot;000A3515&quot;/&gt;&lt;wsp:rsid wsp:val=&quot;000A7B4B&quot;/&gt;&lt;wsp:rsid wsp:val=&quot;000B6074&quot;/&gt;&lt;wsp:rsid wsp:val=&quot;000C7449&quot;/&gt;&lt;wsp:rsid wsp:val=&quot;000D12B1&quot;/&gt;&lt;wsp:rsid wsp:val=&quot;000E1AF2&quot;/&gt;&lt;wsp:rsid wsp:val=&quot;000E3D65&quot;/&gt;&lt;wsp:rsid wsp:val=&quot;000F2340&quot;/&gt;&lt;wsp:rsid wsp:val=&quot;000F2C5B&quot;/&gt;&lt;wsp:rsid wsp:val=&quot;00101317&quot;/&gt;&lt;wsp:rsid wsp:val=&quot;00101FA2&quot;/&gt;&lt;wsp:rsid wsp:val=&quot;00105160&quot;/&gt;&lt;wsp:rsid wsp:val=&quot;00113DB4&quot;/&gt;&lt;wsp:rsid wsp:val=&quot;001160B8&quot;/&gt;&lt;wsp:rsid wsp:val=&quot;00117A2D&quot;/&gt;&lt;wsp:rsid wsp:val=&quot;00121FAB&quot;/&gt;&lt;wsp:rsid wsp:val=&quot;0012654C&quot;/&gt;&lt;wsp:rsid wsp:val=&quot;00126BC3&quot;/&gt;&lt;wsp:rsid wsp:val=&quot;00132C3C&quot;/&gt;&lt;wsp:rsid wsp:val=&quot;00133A12&quot;/&gt;&lt;wsp:rsid wsp:val=&quot;001379EA&quot;/&gt;&lt;wsp:rsid wsp:val=&quot;00143876&quot;/&gt;&lt;wsp:rsid wsp:val=&quot;00152C4C&quot;/&gt;&lt;wsp:rsid wsp:val=&quot;00156A20&quot;/&gt;&lt;wsp:rsid wsp:val=&quot;00160E51&quot;/&gt;&lt;wsp:rsid wsp:val=&quot;0017325F&quot;/&gt;&lt;wsp:rsid wsp:val=&quot;00173E1B&quot;/&gt;&lt;wsp:rsid wsp:val=&quot;00176E2C&quot;/&gt;&lt;wsp:rsid wsp:val=&quot;00181A25&quot;/&gt;&lt;wsp:rsid wsp:val=&quot;00184F1C&quot;/&gt;&lt;wsp:rsid wsp:val=&quot;001A4F1B&quot;/&gt;&lt;wsp:rsid wsp:val=&quot;001A7EEE&quot;/&gt;&lt;wsp:rsid wsp:val=&quot;001B170A&quot;/&gt;&lt;wsp:rsid wsp:val=&quot;001C297B&quot;/&gt;&lt;wsp:rsid wsp:val=&quot;001C5ABE&quot;/&gt;&lt;wsp:rsid wsp:val=&quot;001E215F&quot;/&gt;&lt;wsp:rsid wsp:val=&quot;001E34CD&quot;/&gt;&lt;wsp:rsid wsp:val=&quot;001E7CEF&quot;/&gt;&lt;wsp:rsid wsp:val=&quot;001F1896&quot;/&gt;&lt;wsp:rsid wsp:val=&quot;001F271B&quot;/&gt;&lt;wsp:rsid wsp:val=&quot;001F2AE6&quot;/&gt;&lt;wsp:rsid wsp:val=&quot;00206380&quot;/&gt;&lt;wsp:rsid wsp:val=&quot;00206FE0&quot;/&gt;&lt;wsp:rsid wsp:val=&quot;00207729&quot;/&gt;&lt;wsp:rsid wsp:val=&quot;00214064&quot;/&gt;&lt;wsp:rsid wsp:val=&quot;00226986&quot;/&gt;&lt;wsp:rsid wsp:val=&quot;00227771&quot;/&gt;&lt;wsp:rsid wsp:val=&quot;00243D55&quot;/&gt;&lt;wsp:rsid wsp:val=&quot;002457A5&quot;/&gt;&lt;wsp:rsid wsp:val=&quot;00256C1A&quot;/&gt;&lt;wsp:rsid wsp:val=&quot;00261C1B&quot;/&gt;&lt;wsp:rsid wsp:val=&quot;00266FAE&quot;/&gt;&lt;wsp:rsid wsp:val=&quot;002729D4&quot;/&gt;&lt;wsp:rsid wsp:val=&quot;0027383D&quot;/&gt;&lt;wsp:rsid wsp:val=&quot;0028202E&quot;/&gt;&lt;wsp:rsid wsp:val=&quot;002821BC&quot;/&gt;&lt;wsp:rsid wsp:val=&quot;00282E80&quot;/&gt;&lt;wsp:rsid wsp:val=&quot;002875A6&quot;/&gt;&lt;wsp:rsid wsp:val=&quot;002A6F99&quot;/&gt;&lt;wsp:rsid wsp:val=&quot;002A7930&quot;/&gt;&lt;wsp:rsid wsp:val=&quot;002B0418&quot;/&gt;&lt;wsp:rsid wsp:val=&quot;002B5536&quot;/&gt;&lt;wsp:rsid wsp:val=&quot;002C4953&quot;/&gt;&lt;wsp:rsid wsp:val=&quot;002D7E28&quot;/&gt;&lt;wsp:rsid wsp:val=&quot;002E4FA4&quot;/&gt;&lt;wsp:rsid wsp:val=&quot;002E56B1&quot;/&gt;&lt;wsp:rsid wsp:val=&quot;002E5742&quot;/&gt;&lt;wsp:rsid wsp:val=&quot;002F1682&quot;/&gt;&lt;wsp:rsid wsp:val=&quot;002F392B&quot;/&gt;&lt;wsp:rsid wsp:val=&quot;002F55AC&quot;/&gt;&lt;wsp:rsid wsp:val=&quot;002F5ACD&quot;/&gt;&lt;wsp:rsid wsp:val=&quot;003004AB&quot;/&gt;&lt;wsp:rsid wsp:val=&quot;00301680&quot;/&gt;&lt;wsp:rsid wsp:val=&quot;00344F13&quot;/&gt;&lt;wsp:rsid wsp:val=&quot;00347429&quot;/&gt;&lt;wsp:rsid wsp:val=&quot;00354C58&quot;/&gt;&lt;wsp:rsid wsp:val=&quot;003550D7&quot;/&gt;&lt;wsp:rsid wsp:val=&quot;003647E5&quot;/&gt;&lt;wsp:rsid wsp:val=&quot;00377330&quot;/&gt;&lt;wsp:rsid wsp:val=&quot;00385F3B&quot;/&gt;&lt;wsp:rsid wsp:val=&quot;00387BB5&quot;/&gt;&lt;wsp:rsid wsp:val=&quot;00394CE3&quot;/&gt;&lt;wsp:rsid wsp:val=&quot;003A352E&quot;/&gt;&lt;wsp:rsid wsp:val=&quot;003B3A69&quot;/&gt;&lt;wsp:rsid wsp:val=&quot;003D089D&quot;/&gt;&lt;wsp:rsid wsp:val=&quot;003D18D0&quot;/&gt;&lt;wsp:rsid wsp:val=&quot;003D655E&quot;/&gt;&lt;wsp:rsid wsp:val=&quot;003E1E17&quot;/&gt;&lt;wsp:rsid wsp:val=&quot;003E268E&quot;/&gt;&lt;wsp:rsid wsp:val=&quot;003E2FA5&quot;/&gt;&lt;wsp:rsid wsp:val=&quot;003F01D1&quot;/&gt;&lt;wsp:rsid wsp:val=&quot;003F6FD3&quot;/&gt;&lt;wsp:rsid wsp:val=&quot;004013BC&quot;/&gt;&lt;wsp:rsid wsp:val=&quot;00413163&quot;/&gt;&lt;wsp:rsid wsp:val=&quot;0041466C&quot;/&gt;&lt;wsp:rsid wsp:val=&quot;00421058&quot;/&gt;&lt;wsp:rsid wsp:val=&quot;0043236E&quot;/&gt;&lt;wsp:rsid wsp:val=&quot;00434578&quot;/&gt;&lt;wsp:rsid wsp:val=&quot;00436101&quot;/&gt;&lt;wsp:rsid wsp:val=&quot;00441E15&quot;/&gt;&lt;wsp:rsid wsp:val=&quot;00443968&quot;/&gt;&lt;wsp:rsid wsp:val=&quot;004463E1&quot;/&gt;&lt;wsp:rsid wsp:val=&quot;00447521&quot;/&gt;&lt;wsp:rsid wsp:val=&quot;00460A94&quot;/&gt;&lt;wsp:rsid wsp:val=&quot;004623A6&quot;/&gt;&lt;wsp:rsid wsp:val=&quot;004626D7&quot;/&gt;&lt;wsp:rsid wsp:val=&quot;00462863&quot;/&gt;&lt;wsp:rsid wsp:val=&quot;0046307F&quot;/&gt;&lt;wsp:rsid wsp:val=&quot;004832F0&quot;/&gt;&lt;wsp:rsid wsp:val=&quot;004860A2&quot;/&gt;&lt;wsp:rsid wsp:val=&quot;00491CAA&quot;/&gt;&lt;wsp:rsid wsp:val=&quot;00495818&quot;/&gt;&lt;wsp:rsid wsp:val=&quot;004A0157&quot;/&gt;&lt;wsp:rsid wsp:val=&quot;004A1568&quot;/&gt;&lt;wsp:rsid wsp:val=&quot;004A767A&quot;/&gt;&lt;wsp:rsid wsp:val=&quot;004A7799&quot;/&gt;&lt;wsp:rsid wsp:val=&quot;004B00EF&quot;/&gt;&lt;wsp:rsid wsp:val=&quot;004B0CD6&quot;/&gt;&lt;wsp:rsid wsp:val=&quot;004C3A43&quot;/&gt;&lt;wsp:rsid wsp:val=&quot;004D1737&quot;/&gt;&lt;wsp:rsid wsp:val=&quot;004E72F1&quot;/&gt;&lt;wsp:rsid wsp:val=&quot;004F25AE&quot;/&gt;&lt;wsp:rsid wsp:val=&quot;004F3712&quot;/&gt;&lt;wsp:rsid wsp:val=&quot;00500AB3&quot;/&gt;&lt;wsp:rsid wsp:val=&quot;00504CE5&quot;/&gt;&lt;wsp:rsid wsp:val=&quot;0051196D&quot;/&gt;&lt;wsp:rsid wsp:val=&quot;00512868&quot;/&gt;&lt;wsp:rsid wsp:val=&quot;00524E73&quot;/&gt;&lt;wsp:rsid wsp:val=&quot;00536100&quot;/&gt;&lt;wsp:rsid wsp:val=&quot;00537829&quot;/&gt;&lt;wsp:rsid wsp:val=&quot;00541111&quot;/&gt;&lt;wsp:rsid wsp:val=&quot;00544832&quot;/&gt;&lt;wsp:rsid wsp:val=&quot;00545087&quot;/&gt;&lt;wsp:rsid wsp:val=&quot;00552C02&quot;/&gt;&lt;wsp:rsid wsp:val=&quot;00560D79&quot;/&gt;&lt;wsp:rsid wsp:val=&quot;005621BB&quot;/&gt;&lt;wsp:rsid wsp:val=&quot;00566E7B&quot;/&gt;&lt;wsp:rsid wsp:val=&quot;00582C2E&quot;/&gt;&lt;wsp:rsid wsp:val=&quot;00586126&quot;/&gt;&lt;wsp:rsid wsp:val=&quot;005865E8&quot;/&gt;&lt;wsp:rsid wsp:val=&quot;00590F00&quot;/&gt;&lt;wsp:rsid wsp:val=&quot;00595CF4&quot;/&gt;&lt;wsp:rsid wsp:val=&quot;005A434F&quot;/&gt;&lt;wsp:rsid wsp:val=&quot;005B2E89&quot;/&gt;&lt;wsp:rsid wsp:val=&quot;005B716C&quot;/&gt;&lt;wsp:rsid wsp:val=&quot;005C08FD&quot;/&gt;&lt;wsp:rsid wsp:val=&quot;005C0E9C&quot;/&gt;&lt;wsp:rsid wsp:val=&quot;005C774F&quot;/&gt;&lt;wsp:rsid wsp:val=&quot;005D1647&quot;/&gt;&lt;wsp:rsid wsp:val=&quot;005D4370&quot;/&gt;&lt;wsp:rsid wsp:val=&quot;005E2FB7&quot;/&gt;&lt;wsp:rsid wsp:val=&quot;00605F73&quot;/&gt;&lt;wsp:rsid wsp:val=&quot;006063C5&quot;/&gt;&lt;wsp:rsid wsp:val=&quot;006108D1&quot;/&gt;&lt;wsp:rsid wsp:val=&quot;006310D1&quot;/&gt;&lt;wsp:rsid wsp:val=&quot;0065163D&quot;/&gt;&lt;wsp:rsid wsp:val=&quot;00676142&quot;/&gt;&lt;wsp:rsid wsp:val=&quot;00676906&quot;/&gt;&lt;wsp:rsid wsp:val=&quot;006828F6&quot;/&gt;&lt;wsp:rsid wsp:val=&quot;0069186E&quot;/&gt;&lt;wsp:rsid wsp:val=&quot;006A2A1F&quot;/&gt;&lt;wsp:rsid wsp:val=&quot;006A3550&quot;/&gt;&lt;wsp:rsid wsp:val=&quot;006A6C9D&quot;/&gt;&lt;wsp:rsid wsp:val=&quot;006A6FD7&quot;/&gt;&lt;wsp:rsid wsp:val=&quot;006B0487&quot;/&gt;&lt;wsp:rsid wsp:val=&quot;006B7CD4&quot;/&gt;&lt;wsp:rsid wsp:val=&quot;006D570A&quot;/&gt;&lt;wsp:rsid wsp:val=&quot;006D660E&quot;/&gt;&lt;wsp:rsid wsp:val=&quot;006F6679&quot;/&gt;&lt;wsp:rsid wsp:val=&quot;0070270A&quot;/&gt;&lt;wsp:rsid wsp:val=&quot;007045D0&quot;/&gt;&lt;wsp:rsid wsp:val=&quot;00706F2A&quot;/&gt;&lt;wsp:rsid wsp:val=&quot;00711DAC&quot;/&gt;&lt;wsp:rsid wsp:val=&quot;007123EE&quot;/&gt;&lt;wsp:rsid wsp:val=&quot;007149C0&quot;/&gt;&lt;wsp:rsid wsp:val=&quot;007243B4&quot;/&gt;&lt;wsp:rsid wsp:val=&quot;00725F51&quot;/&gt;&lt;wsp:rsid wsp:val=&quot;00730202&quot;/&gt;&lt;wsp:rsid wsp:val=&quot;00731C52&quot;/&gt;&lt;wsp:rsid wsp:val=&quot;00731D9A&quot;/&gt;&lt;wsp:rsid wsp:val=&quot;00750300&quot;/&gt;&lt;wsp:rsid wsp:val=&quot;00751903&quot;/&gt;&lt;wsp:rsid wsp:val=&quot;00752409&quot;/&gt;&lt;wsp:rsid wsp:val=&quot;007526E7&quot;/&gt;&lt;wsp:rsid wsp:val=&quot;00752B18&quot;/&gt;&lt;wsp:rsid wsp:val=&quot;00756E1A&quot;/&gt;&lt;wsp:rsid wsp:val=&quot;00762386&quot;/&gt;&lt;wsp:rsid wsp:val=&quot;0076496E&quot;/&gt;&lt;wsp:rsid wsp:val=&quot;00766FC8&quot;/&gt;&lt;wsp:rsid wsp:val=&quot;007845C7&quot;/&gt;&lt;wsp:rsid wsp:val=&quot;007946B9&quot;/&gt;&lt;wsp:rsid wsp:val=&quot;00796090&quot;/&gt;&lt;wsp:rsid wsp:val=&quot;007A0E08&quot;/&gt;&lt;wsp:rsid wsp:val=&quot;007A207D&quot;/&gt;&lt;wsp:rsid wsp:val=&quot;007B0874&quot;/&gt;&lt;wsp:rsid wsp:val=&quot;007B32A8&quot;/&gt;&lt;wsp:rsid wsp:val=&quot;007D125D&quot;/&gt;&lt;wsp:rsid wsp:val=&quot;007D6ACF&quot;/&gt;&lt;wsp:rsid wsp:val=&quot;007E1266&quot;/&gt;&lt;wsp:rsid wsp:val=&quot;007E5152&quot;/&gt;&lt;wsp:rsid wsp:val=&quot;007E6B39&quot;/&gt;&lt;wsp:rsid wsp:val=&quot;007E7154&quot;/&gt;&lt;wsp:rsid wsp:val=&quot;00807A56&quot;/&gt;&lt;wsp:rsid wsp:val=&quot;00817781&quot;/&gt;&lt;wsp:rsid wsp:val=&quot;00817BE0&quot;/&gt;&lt;wsp:rsid wsp:val=&quot;00832E0A&quot;/&gt;&lt;wsp:rsid wsp:val=&quot;00834115&quot;/&gt;&lt;wsp:rsid wsp:val=&quot;0083577C&quot;/&gt;&lt;wsp:rsid wsp:val=&quot;00836012&quot;/&gt;&lt;wsp:rsid wsp:val=&quot;00837793&quot;/&gt;&lt;wsp:rsid wsp:val=&quot;008417F3&quot;/&gt;&lt;wsp:rsid wsp:val=&quot;00845B20&quot;/&gt;&lt;wsp:rsid wsp:val=&quot;00852A76&quot;/&gt;&lt;wsp:rsid wsp:val=&quot;00853E45&quot;/&gt;&lt;wsp:rsid wsp:val=&quot;00854363&quot;/&gt;&lt;wsp:rsid wsp:val=&quot;008559C0&quot;/&gt;&lt;wsp:rsid wsp:val=&quot;0086485D&quot;/&gt;&lt;wsp:rsid wsp:val=&quot;008728C6&quot;/&gt;&lt;wsp:rsid wsp:val=&quot;0087685D&quot;/&gt;&lt;wsp:rsid wsp:val=&quot;0088070C&quot;/&gt;&lt;wsp:rsid wsp:val=&quot;00883575&quot;/&gt;&lt;wsp:rsid wsp:val=&quot;00887A40&quot;/&gt;&lt;wsp:rsid wsp:val=&quot;00892E64&quot;/&gt;&lt;wsp:rsid wsp:val=&quot;008962A1&quot;/&gt;&lt;wsp:rsid wsp:val=&quot;008A09AA&quot;/&gt;&lt;wsp:rsid wsp:val=&quot;008A2259&quot;/&gt;&lt;wsp:rsid wsp:val=&quot;008A35CD&quot;/&gt;&lt;wsp:rsid wsp:val=&quot;008A3CFA&quot;/&gt;&lt;wsp:rsid wsp:val=&quot;008A6A8E&quot;/&gt;&lt;wsp:rsid wsp:val=&quot;008D33C3&quot;/&gt;&lt;wsp:rsid wsp:val=&quot;008E0B72&quot;/&gt;&lt;wsp:rsid wsp:val=&quot;008E36A0&quot;/&gt;&lt;wsp:rsid wsp:val=&quot;008E5E8E&quot;/&gt;&lt;wsp:rsid wsp:val=&quot;008F7872&quot;/&gt;&lt;wsp:rsid wsp:val=&quot;00902F18&quot;/&gt;&lt;wsp:rsid wsp:val=&quot;00903F73&quot;/&gt;&lt;wsp:rsid wsp:val=&quot;0090450C&quot;/&gt;&lt;wsp:rsid wsp:val=&quot;00911C00&quot;/&gt;&lt;wsp:rsid wsp:val=&quot;009124B8&quot;/&gt;&lt;wsp:rsid wsp:val=&quot;0092130D&quot;/&gt;&lt;wsp:rsid wsp:val=&quot;00925C0B&quot;/&gt;&lt;wsp:rsid wsp:val=&quot;00927B10&quot;/&gt;&lt;wsp:rsid wsp:val=&quot;00932E3C&quot;/&gt;&lt;wsp:rsid wsp:val=&quot;00946ABD&quot;/&gt;&lt;wsp:rsid wsp:val=&quot;00951427&quot;/&gt;&lt;wsp:rsid wsp:val=&quot;00953424&quot;/&gt;&lt;wsp:rsid wsp:val=&quot;00955D19&quot;/&gt;&lt;wsp:rsid wsp:val=&quot;0096747F&quot;/&gt;&lt;wsp:rsid wsp:val=&quot;00990EDF&quot;/&gt;&lt;wsp:rsid wsp:val=&quot;0099294D&quot;/&gt;&lt;wsp:rsid wsp:val=&quot;00994C72&quot;/&gt;&lt;wsp:rsid wsp:val=&quot;009A0BB3&quot;/&gt;&lt;wsp:rsid wsp:val=&quot;009B2E75&quot;/&gt;&lt;wsp:rsid wsp:val=&quot;009B6FC4&quot;/&gt;&lt;wsp:rsid wsp:val=&quot;009D0E46&quot;/&gt;&lt;wsp:rsid wsp:val=&quot;009D1C13&quot;/&gt;&lt;wsp:rsid wsp:val=&quot;009D2CC9&quot;/&gt;&lt;wsp:rsid wsp:val=&quot;009E4A26&quot;/&gt;&lt;wsp:rsid wsp:val=&quot;009E6AE4&quot;/&gt;&lt;wsp:rsid wsp:val=&quot;009F0B7F&quot;/&gt;&lt;wsp:rsid wsp:val=&quot;009F4189&quot;/&gt;&lt;wsp:rsid wsp:val=&quot;009F79CA&quot;/&gt;&lt;wsp:rsid wsp:val=&quot;00A02FAB&quot;/&gt;&lt;wsp:rsid wsp:val=&quot;00A05332&quot;/&gt;&lt;wsp:rsid wsp:val=&quot;00A06B1C&quot;/&gt;&lt;wsp:rsid wsp:val=&quot;00A10931&quot;/&gt;&lt;wsp:rsid wsp:val=&quot;00A12B3A&quot;/&gt;&lt;wsp:rsid wsp:val=&quot;00A1424E&quot;/&gt;&lt;wsp:rsid wsp:val=&quot;00A14E61&quot;/&gt;&lt;wsp:rsid wsp:val=&quot;00A16262&quot;/&gt;&lt;wsp:rsid wsp:val=&quot;00A16CC7&quot;/&gt;&lt;wsp:rsid wsp:val=&quot;00A22616&quot;/&gt;&lt;wsp:rsid wsp:val=&quot;00A26097&quot;/&gt;&lt;wsp:rsid wsp:val=&quot;00A26C3B&quot;/&gt;&lt;wsp:rsid wsp:val=&quot;00A26CC1&quot;/&gt;&lt;wsp:rsid wsp:val=&quot;00A32A23&quot;/&gt;&lt;wsp:rsid wsp:val=&quot;00A42AD6&quot;/&gt;&lt;wsp:rsid wsp:val=&quot;00A44DEA&quot;/&gt;&lt;wsp:rsid wsp:val=&quot;00A47E46&quot;/&gt;&lt;wsp:rsid wsp:val=&quot;00A517E8&quot;/&gt;&lt;wsp:rsid wsp:val=&quot;00A62303&quot;/&gt;&lt;wsp:rsid wsp:val=&quot;00A73C72&quot;/&gt;&lt;wsp:rsid wsp:val=&quot;00A804A0&quot;/&gt;&lt;wsp:rsid wsp:val=&quot;00A87705&quot;/&gt;&lt;wsp:rsid wsp:val=&quot;00A95827&quot;/&gt;&lt;wsp:rsid wsp:val=&quot;00AB3326&quot;/&gt;&lt;wsp:rsid wsp:val=&quot;00AB5120&quot;/&gt;&lt;wsp:rsid wsp:val=&quot;00AC0C78&quot;/&gt;&lt;wsp:rsid wsp:val=&quot;00AC4CE5&quot;/&gt;&lt;wsp:rsid wsp:val=&quot;00AD4B8C&quot;/&gt;&lt;wsp:rsid wsp:val=&quot;00AD5A8A&quot;/&gt;&lt;wsp:rsid wsp:val=&quot;00AD6A97&quot;/&gt;&lt;wsp:rsid wsp:val=&quot;00AE0B33&quot;/&gt;&lt;wsp:rsid wsp:val=&quot;00AE2BC9&quot;/&gt;&lt;wsp:rsid wsp:val=&quot;00B07011&quot;/&gt;&lt;wsp:rsid wsp:val=&quot;00B14314&quot;/&gt;&lt;wsp:rsid wsp:val=&quot;00B15488&quot;/&gt;&lt;wsp:rsid wsp:val=&quot;00B173B1&quot;/&gt;&lt;wsp:rsid wsp:val=&quot;00B1752E&quot;/&gt;&lt;wsp:rsid wsp:val=&quot;00B224A1&quot;/&gt;&lt;wsp:rsid wsp:val=&quot;00B40F27&quot;/&gt;&lt;wsp:rsid wsp:val=&quot;00B40F5B&quot;/&gt;&lt;wsp:rsid wsp:val=&quot;00B468CF&quot;/&gt;&lt;wsp:rsid wsp:val=&quot;00B50792&quot;/&gt;&lt;wsp:rsid wsp:val=&quot;00B50FB6&quot;/&gt;&lt;wsp:rsid wsp:val=&quot;00B56AA7&quot;/&gt;&lt;wsp:rsid wsp:val=&quot;00B60996&quot;/&gt;&lt;wsp:rsid wsp:val=&quot;00B6718C&quot;/&gt;&lt;wsp:rsid wsp:val=&quot;00B7315A&quot;/&gt;&lt;wsp:rsid wsp:val=&quot;00B77D8D&quot;/&gt;&lt;wsp:rsid wsp:val=&quot;00B82D7E&quot;/&gt;&lt;wsp:rsid wsp:val=&quot;00B968B8&quot;/&gt;&lt;wsp:rsid wsp:val=&quot;00B97B4D&quot;/&gt;&lt;wsp:rsid wsp:val=&quot;00BA16E3&quot;/&gt;&lt;wsp:rsid wsp:val=&quot;00BC2103&quot;/&gt;&lt;wsp:rsid wsp:val=&quot;00BD17D2&quot;/&gt;&lt;wsp:rsid wsp:val=&quot;00BD6B2D&quot;/&gt;&lt;wsp:rsid wsp:val=&quot;00BD71E7&quot;/&gt;&lt;wsp:rsid wsp:val=&quot;00BD7F38&quot;/&gt;&lt;wsp:rsid wsp:val=&quot;00BE1882&quot;/&gt;&lt;wsp:rsid wsp:val=&quot;00BE1AD6&quot;/&gt;&lt;wsp:rsid wsp:val=&quot;00BE297E&quot;/&gt;&lt;wsp:rsid wsp:val=&quot;00BE793B&quot;/&gt;&lt;wsp:rsid wsp:val=&quot;00C02D25&quot;/&gt;&lt;wsp:rsid wsp:val=&quot;00C050C8&quot;/&gt;&lt;wsp:rsid wsp:val=&quot;00C052E2&quot;/&gt;&lt;wsp:rsid wsp:val=&quot;00C164AB&quot;/&gt;&lt;wsp:rsid wsp:val=&quot;00C23E8F&quot;/&gt;&lt;wsp:rsid wsp:val=&quot;00C248E7&quot;/&gt;&lt;wsp:rsid wsp:val=&quot;00C24CE0&quot;/&gt;&lt;wsp:rsid wsp:val=&quot;00C26913&quot;/&gt;&lt;wsp:rsid wsp:val=&quot;00C346C0&quot;/&gt;&lt;wsp:rsid wsp:val=&quot;00C4207A&quot;/&gt;&lt;wsp:rsid wsp:val=&quot;00C47788&quot;/&gt;&lt;wsp:rsid wsp:val=&quot;00C47FB0&quot;/&gt;&lt;wsp:rsid wsp:val=&quot;00C5431F&quot;/&gt;&lt;wsp:rsid wsp:val=&quot;00C57624&quot;/&gt;&lt;wsp:rsid wsp:val=&quot;00C600BB&quot;/&gt;&lt;wsp:rsid wsp:val=&quot;00C740C7&quot;/&gt;&lt;wsp:rsid wsp:val=&quot;00C7410A&quot;/&gt;&lt;wsp:rsid wsp:val=&quot;00C754EB&quot;/&gt;&lt;wsp:rsid wsp:val=&quot;00C87445&quot;/&gt;&lt;wsp:rsid wsp:val=&quot;00C928C4&quot;/&gt;&lt;wsp:rsid wsp:val=&quot;00C95847&quot;/&gt;&lt;wsp:rsid wsp:val=&quot;00C97932&quot;/&gt;&lt;wsp:rsid wsp:val=&quot;00CA3EF7&quot;/&gt;&lt;wsp:rsid wsp:val=&quot;00CA65E2&quot;/&gt;&lt;wsp:rsid wsp:val=&quot;00CB0859&quot;/&gt;&lt;wsp:rsid wsp:val=&quot;00CC45DD&quot;/&gt;&lt;wsp:rsid wsp:val=&quot;00CC5855&quot;/&gt;&lt;wsp:rsid wsp:val=&quot;00CD3936&quot;/&gt;&lt;wsp:rsid wsp:val=&quot;00CE269E&quot;/&gt;&lt;wsp:rsid wsp:val=&quot;00CE3E69&quot;/&gt;&lt;wsp:rsid wsp:val=&quot;00CE5C9A&quot;/&gt;&lt;wsp:rsid wsp:val=&quot;00CE6F51&quot;/&gt;&lt;wsp:rsid wsp:val=&quot;00CF215E&quot;/&gt;&lt;wsp:rsid wsp:val=&quot;00D032E0&quot;/&gt;&lt;wsp:rsid wsp:val=&quot;00D118A0&quot;/&gt;&lt;wsp:rsid wsp:val=&quot;00D3079B&quot;/&gt;&lt;wsp:rsid wsp:val=&quot;00D31705&quot;/&gt;&lt;wsp:rsid wsp:val=&quot;00D35F6D&quot;/&gt;&lt;wsp:rsid wsp:val=&quot;00D36568&quot;/&gt;&lt;wsp:rsid wsp:val=&quot;00D44BDE&quot;/&gt;&lt;wsp:rsid wsp:val=&quot;00D665BE&quot;/&gt;&lt;wsp:rsid wsp:val=&quot;00D70C55&quot;/&gt;&lt;wsp:rsid wsp:val=&quot;00D80C40&quot;/&gt;&lt;wsp:rsid wsp:val=&quot;00D8265F&quot;/&gt;&lt;wsp:rsid wsp:val=&quot;00D82F1D&quot;/&gt;&lt;wsp:rsid wsp:val=&quot;00D930DE&quot;/&gt;&lt;wsp:rsid wsp:val=&quot;00D94774&quot;/&gt;&lt;wsp:rsid wsp:val=&quot;00D96993&quot;/&gt;&lt;wsp:rsid wsp:val=&quot;00DA289F&quot;/&gt;&lt;wsp:rsid wsp:val=&quot;00DB78FE&quot;/&gt;&lt;wsp:rsid wsp:val=&quot;00DC178D&quot;/&gt;&lt;wsp:rsid wsp:val=&quot;00DC4838&quot;/&gt;&lt;wsp:rsid wsp:val=&quot;00DD2ECE&quot;/&gt;&lt;wsp:rsid wsp:val=&quot;00DF7D0F&quot;/&gt;&lt;wsp:rsid wsp:val=&quot;00E10988&quot;/&gt;&lt;wsp:rsid wsp:val=&quot;00E13374&quot;/&gt;&lt;wsp:rsid wsp:val=&quot;00E203AE&quot;/&gt;&lt;wsp:rsid wsp:val=&quot;00E21209&quot;/&gt;&lt;wsp:rsid wsp:val=&quot;00E219E9&quot;/&gt;&lt;wsp:rsid wsp:val=&quot;00E25D5D&quot;/&gt;&lt;wsp:rsid wsp:val=&quot;00E2793B&quot;/&gt;&lt;wsp:rsid wsp:val=&quot;00E31892&quot;/&gt;&lt;wsp:rsid wsp:val=&quot;00E350F7&quot;/&gt;&lt;wsp:rsid wsp:val=&quot;00E368A1&quot;/&gt;&lt;wsp:rsid wsp:val=&quot;00E374D2&quot;/&gt;&lt;wsp:rsid wsp:val=&quot;00E404D3&quot;/&gt;&lt;wsp:rsid wsp:val=&quot;00E42A7F&quot;/&gt;&lt;wsp:rsid wsp:val=&quot;00E437AE&quot;/&gt;&lt;wsp:rsid wsp:val=&quot;00E47C48&quot;/&gt;&lt;wsp:rsid wsp:val=&quot;00E52174&quot;/&gt;&lt;wsp:rsid wsp:val=&quot;00E63E03&quot;/&gt;&lt;wsp:rsid wsp:val=&quot;00E67032&quot;/&gt;&lt;wsp:rsid wsp:val=&quot;00E67CB7&quot;/&gt;&lt;wsp:rsid wsp:val=&quot;00E73813&quot;/&gt;&lt;wsp:rsid wsp:val=&quot;00E750E3&quot;/&gt;&lt;wsp:rsid wsp:val=&quot;00E86C52&quot;/&gt;&lt;wsp:rsid wsp:val=&quot;00E936E5&quot;/&gt;&lt;wsp:rsid wsp:val=&quot;00EA54B2&quot;/&gt;&lt;wsp:rsid wsp:val=&quot;00EB0CE4&quot;/&gt;&lt;wsp:rsid wsp:val=&quot;00EB0D46&quot;/&gt;&lt;wsp:rsid wsp:val=&quot;00EB1BF2&quot;/&gt;&lt;wsp:rsid wsp:val=&quot;00EB4657&quot;/&gt;&lt;wsp:rsid wsp:val=&quot;00ED0820&quot;/&gt;&lt;wsp:rsid wsp:val=&quot;00ED6A96&quot;/&gt;&lt;wsp:rsid wsp:val=&quot;00EE5FE5&quot;/&gt;&lt;wsp:rsid wsp:val=&quot;00EF0A68&quot;/&gt;&lt;wsp:rsid wsp:val=&quot;00EF412B&quot;/&gt;&lt;wsp:rsid wsp:val=&quot;00EF7360&quot;/&gt;&lt;wsp:rsid wsp:val=&quot;00F01057&quot;/&gt;&lt;wsp:rsid wsp:val=&quot;00F12506&quot;/&gt;&lt;wsp:rsid wsp:val=&quot;00F2034F&quot;/&gt;&lt;wsp:rsid wsp:val=&quot;00F27A10&quot;/&gt;&lt;wsp:rsid wsp:val=&quot;00F3126F&quot;/&gt;&lt;wsp:rsid wsp:val=&quot;00F349C0&quot;/&gt;&lt;wsp:rsid wsp:val=&quot;00F428DC&quot;/&gt;&lt;wsp:rsid wsp:val=&quot;00F42EF6&quot;/&gt;&lt;wsp:rsid wsp:val=&quot;00F432B8&quot;/&gt;&lt;wsp:rsid wsp:val=&quot;00F4601C&quot;/&gt;&lt;wsp:rsid wsp:val=&quot;00F4717D&quot;/&gt;&lt;wsp:rsid wsp:val=&quot;00F47C0B&quot;/&gt;&lt;wsp:rsid wsp:val=&quot;00F51805&quot;/&gt;&lt;wsp:rsid wsp:val=&quot;00F535A0&quot;/&gt;&lt;wsp:rsid wsp:val=&quot;00F60BCC&quot;/&gt;&lt;wsp:rsid wsp:val=&quot;00F63447&quot;/&gt;&lt;wsp:rsid wsp:val=&quot;00F64543&quot;/&gt;&lt;wsp:rsid wsp:val=&quot;00F7058A&quot;/&gt;&lt;wsp:rsid wsp:val=&quot;00F72AD5&quot;/&gt;&lt;wsp:rsid wsp:val=&quot;00F76E18&quot;/&gt;&lt;wsp:rsid wsp:val=&quot;00F83004&quot;/&gt;&lt;wsp:rsid wsp:val=&quot;00F938DD&quot;/&gt;&lt;wsp:rsid wsp:val=&quot;00F97278&quot;/&gt;&lt;wsp:rsid wsp:val=&quot;00FA4E9A&quot;/&gt;&lt;wsp:rsid wsp:val=&quot;00FA75DC&quot;/&gt;&lt;wsp:rsid wsp:val=&quot;00FB1FD5&quot;/&gt;&lt;wsp:rsid wsp:val=&quot;00FC0BFB&quot;/&gt;&lt;wsp:rsid wsp:val=&quot;00FC52FA&quot;/&gt;&lt;wsp:rsid wsp:val=&quot;00FC6ED1&quot;/&gt;&lt;wsp:rsid wsp:val=&quot;00FD15AE&quot;/&gt;&lt;wsp:rsid wsp:val=&quot;00FE2C31&quot;/&gt;&lt;wsp:rsid wsp:val=&quot;00FE60D0&quot;/&gt;&lt;wsp:rsid wsp:val=&quot;00FE741F&quot;/&gt;&lt;/wsp:rsids&gt;&lt;/w:docPr&gt;&lt;w:body&gt;&lt;wx:sect&gt;&lt;w:p wsp:rsidR=&quot;00000000&quot; wsp:rsidRDefault=&quot;00A44DEA&quot; wsp:rsidP=&quot;00A44DEA&quot;&gt;&lt;m:oMathPara&gt;&lt;m:oMath&gt;&lt;m:f&gt;&lt;m:fPr&gt;&lt;m:ctrlPr&gt;&lt;w:rPr&gt;&lt;w:rFonts w:ascii=&quot;Cambria Math&quot; w:fareast=&quot;Times New Roman&quot; w:h-ansi=&quot;Cambria Math&quot;/&gt;&lt;wx:font wx:val=&quot;Cambria Math&quot;/&gt;&lt;w:sz w:val=&quot;28&quot;/&gt;&lt;w:sz-cs w:val=&quot;20&quot;/&gt;&lt;w:lang w:fareast=&quot;RU&quot;/&gt;&lt;/w:rPr&gt;&lt;/m:ctrlPr&gt;&lt;/m:fPr&gt;&lt;m:num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7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,&lt;/m:t&gt;&lt;/m:r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6&lt;/m:t&gt;&lt;/m:r&gt;&lt;/m:num&gt;&lt;m:den&gt;&lt;m:r&gt;&lt;m:rPr&gt;&lt;m:sty m:val=&quot;b&quot;/&gt;&lt;/m:rPr&gt;&lt;w:rPr&gt;&lt;w:rFonts w:ascii=&quot;Cambria Math&quot; w:fareast=&quot;Times New Roman&quot; w:h-ansi=&quot;Cambria Math&quot;/&gt;&lt;wx:font wx:val=&quot;Cambria Math&quot;/&gt;&lt;w:b/&gt;&lt;w:b-cs/&gt;&lt;/w:rPr&gt;&lt;m:t&gt;47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55" o:title="" chromakey="white"/>
          </v:shape>
        </w:pict>
      </w:r>
      <w:r w:rsidRPr="006063C5">
        <w:rPr>
          <w:rFonts w:eastAsiaTheme="minorEastAsia"/>
        </w:rPr>
        <w:fldChar w:fldCharType="end"/>
      </w:r>
      <w:r w:rsidR="00751903" w:rsidRPr="006063C5">
        <w:t xml:space="preserve"> = 0,</w:t>
      </w:r>
      <w:r w:rsidR="003F01D1" w:rsidRPr="006063C5">
        <w:t>16</w:t>
      </w:r>
    </w:p>
    <w:p w:rsidR="00CA3EF7" w:rsidRPr="006063C5" w:rsidRDefault="00CA3EF7" w:rsidP="000B6074">
      <w:pPr>
        <w:pStyle w:val="af0"/>
      </w:pPr>
    </w:p>
    <w:p w:rsidR="000017DB" w:rsidRPr="006063C5" w:rsidRDefault="000017DB" w:rsidP="000B6074">
      <w:pPr>
        <w:pStyle w:val="af0"/>
      </w:pPr>
      <w:r w:rsidRPr="006063C5">
        <w:t>Проведем анализ представленных данных:</w:t>
      </w:r>
    </w:p>
    <w:p w:rsidR="009E6AE4" w:rsidRPr="006063C5" w:rsidRDefault="000017DB" w:rsidP="000B6074">
      <w:pPr>
        <w:pStyle w:val="af0"/>
      </w:pPr>
      <w:r w:rsidRPr="006063C5">
        <w:t>Абсолютный прирост. Наиболее ярко выраженное значение абсолютного прироста выражается в базисном показателе за 2009 год, которое равняется 15,2.</w:t>
      </w:r>
      <w:r w:rsidR="00902F18" w:rsidRPr="006063C5">
        <w:t xml:space="preserve"> Средний абсолютный прирост составил 7,6 единиц.</w:t>
      </w:r>
    </w:p>
    <w:p w:rsidR="000017DB" w:rsidRPr="006063C5" w:rsidRDefault="009E6AE4" w:rsidP="000B6074">
      <w:pPr>
        <w:pStyle w:val="af0"/>
      </w:pPr>
      <w:r w:rsidRPr="006063C5">
        <w:t>Обоснование данных заключается в увеличении прибыли предприятия вследствие</w:t>
      </w:r>
      <w:r w:rsidR="000017DB" w:rsidRPr="006063C5">
        <w:t xml:space="preserve"> </w:t>
      </w:r>
      <w:r w:rsidRPr="006063C5">
        <w:t xml:space="preserve">привлечения </w:t>
      </w:r>
      <w:r w:rsidR="00A73C72" w:rsidRPr="006063C5">
        <w:t>новых клиентов, повышении качества предлагаемых услуг.</w:t>
      </w:r>
    </w:p>
    <w:p w:rsidR="008A09AA" w:rsidRPr="006063C5" w:rsidRDefault="008A09AA" w:rsidP="000B6074">
      <w:pPr>
        <w:pStyle w:val="af0"/>
      </w:pPr>
      <w:r w:rsidRPr="006063C5">
        <w:t>Коэффициент роста. Коэффициент роста с переменной базой в 2008 и 2009 годах превысили уровни предыдущего ряда в 1,49 и 1,46 раз соответственно.</w:t>
      </w:r>
      <w:r w:rsidR="000B6074" w:rsidRPr="006063C5">
        <w:t xml:space="preserve"> </w:t>
      </w:r>
      <w:r w:rsidR="00086382" w:rsidRPr="006063C5">
        <w:t>Максимальное значение приобрел базисный темп роста в 2009 году, который показал, что в сравнении с 2007 уровень доходов повысился на 2,18 раза.</w:t>
      </w:r>
      <w:r w:rsidR="008A2259" w:rsidRPr="006063C5">
        <w:t xml:space="preserve"> </w:t>
      </w:r>
      <w:r w:rsidR="004623A6" w:rsidRPr="006063C5">
        <w:t>Средний коэффициент роста приблизительно рав</w:t>
      </w:r>
      <w:r w:rsidR="00903F73" w:rsidRPr="006063C5">
        <w:t>ен</w:t>
      </w:r>
      <w:r w:rsidR="004623A6" w:rsidRPr="006063C5">
        <w:t xml:space="preserve"> 1,47 раза.</w:t>
      </w:r>
    </w:p>
    <w:p w:rsidR="000B6074" w:rsidRPr="006063C5" w:rsidRDefault="00BD17D2" w:rsidP="000B6074">
      <w:pPr>
        <w:pStyle w:val="af0"/>
      </w:pPr>
      <w:r w:rsidRPr="006063C5">
        <w:t>Темп роста. Темп роста доходов организации, выраженный в переменном показателе, в 2008 и 2009 году равен 149% и 146% соответственно. В отчетном году по сравнению с начальным уровень роста доходов организации</w:t>
      </w:r>
      <w:r w:rsidR="000B6074" w:rsidRPr="006063C5">
        <w:t xml:space="preserve"> </w:t>
      </w:r>
      <w:r w:rsidRPr="006063C5">
        <w:t>составил 218%.</w:t>
      </w:r>
    </w:p>
    <w:p w:rsidR="00BD17D2" w:rsidRPr="006063C5" w:rsidRDefault="00BD17D2" w:rsidP="000B6074">
      <w:pPr>
        <w:pStyle w:val="af0"/>
      </w:pPr>
      <w:r w:rsidRPr="006063C5">
        <w:t>Данные показатели говорят об интенсивном повышении доходов организации.</w:t>
      </w:r>
    </w:p>
    <w:p w:rsidR="000B6074" w:rsidRPr="006063C5" w:rsidRDefault="00B15488" w:rsidP="000B6074">
      <w:pPr>
        <w:pStyle w:val="af0"/>
      </w:pPr>
      <w:r w:rsidRPr="006063C5">
        <w:t>Темп прироста. Базисный темп прироста в 2008 и 2009 году составил 49% и 118% соответственно. Средний темп прироста равен 147%.</w:t>
      </w:r>
    </w:p>
    <w:p w:rsidR="00990EDF" w:rsidRPr="006063C5" w:rsidRDefault="00AC4CE5" w:rsidP="000B6074">
      <w:pPr>
        <w:pStyle w:val="af0"/>
      </w:pPr>
      <w:r w:rsidRPr="006063C5">
        <w:t xml:space="preserve">Абсолютное значение для 1% прироста. </w:t>
      </w:r>
      <w:r w:rsidR="00990EDF" w:rsidRPr="006063C5">
        <w:t>Цепной показатель в 2008 и 2009 году равен 0,13 и 0,19 соответственно, в то время как средняя величина абсолютного значения на 1 единицу % прироста равна 0,16.</w:t>
      </w:r>
    </w:p>
    <w:p w:rsidR="00AC4CE5" w:rsidRPr="006063C5" w:rsidRDefault="00AC4CE5" w:rsidP="000B6074">
      <w:pPr>
        <w:pStyle w:val="af0"/>
      </w:pPr>
    </w:p>
    <w:p w:rsidR="00CA3EF7" w:rsidRPr="006063C5" w:rsidRDefault="00CA3EF7" w:rsidP="00953424">
      <w:pPr>
        <w:pStyle w:val="af0"/>
      </w:pPr>
      <w:r w:rsidRPr="006063C5">
        <w:br w:type="page"/>
      </w:r>
    </w:p>
    <w:p w:rsidR="00101FA2" w:rsidRPr="006063C5" w:rsidRDefault="00CA3EF7" w:rsidP="000B6074">
      <w:pPr>
        <w:pStyle w:val="af0"/>
      </w:pPr>
      <w:r w:rsidRPr="006063C5">
        <w:t>Заключение</w:t>
      </w:r>
    </w:p>
    <w:p w:rsidR="00CA3EF7" w:rsidRPr="006063C5" w:rsidRDefault="00CA3EF7" w:rsidP="000B6074">
      <w:pPr>
        <w:pStyle w:val="af0"/>
      </w:pPr>
    </w:p>
    <w:p w:rsidR="00101FA2" w:rsidRPr="000B6074" w:rsidRDefault="00101FA2" w:rsidP="000B6074">
      <w:pPr>
        <w:pStyle w:val="af0"/>
      </w:pPr>
      <w:r w:rsidRPr="006063C5">
        <w:t>Ряды динамики, как</w:t>
      </w:r>
      <w:r w:rsidR="000B6074" w:rsidRPr="006063C5">
        <w:t xml:space="preserve"> </w:t>
      </w:r>
      <w:r w:rsidRPr="000B6074">
        <w:t>статистические данные, отображающие развитие во времени изучаемого явления</w:t>
      </w:r>
      <w:r w:rsidR="003D655E" w:rsidRPr="000B6074">
        <w:t>,</w:t>
      </w:r>
      <w:r w:rsidRPr="006063C5">
        <w:t xml:space="preserve"> </w:t>
      </w:r>
      <w:r w:rsidR="006B7CD4" w:rsidRPr="006063C5">
        <w:t xml:space="preserve">можно классифицировать по различным признакам: </w:t>
      </w:r>
      <w:r w:rsidR="00385F3B" w:rsidRPr="006063C5">
        <w:t xml:space="preserve">по времени (моментные, интервальные), </w:t>
      </w:r>
      <w:r w:rsidRPr="000B6074">
        <w:t>по расстоянию между датами или интервалам времени</w:t>
      </w:r>
      <w:r w:rsidR="00385F3B" w:rsidRPr="000B6074">
        <w:t xml:space="preserve"> (равноотстоящие, неравноотстоящие)</w:t>
      </w:r>
      <w:r w:rsidRPr="000B6074">
        <w:t>, по числу показателей</w:t>
      </w:r>
      <w:r w:rsidR="00385F3B" w:rsidRPr="000B6074">
        <w:t xml:space="preserve"> (изолированные и комплексные)</w:t>
      </w:r>
      <w:r w:rsidRPr="000B6074">
        <w:t xml:space="preserve"> и по форме представления уровней</w:t>
      </w:r>
      <w:r w:rsidR="00385F3B" w:rsidRPr="000B6074">
        <w:t xml:space="preserve"> (ряды относительных, средних и абсолютных величин)</w:t>
      </w:r>
      <w:r w:rsidRPr="000B6074">
        <w:t>.</w:t>
      </w:r>
    </w:p>
    <w:p w:rsidR="000B6074" w:rsidRDefault="002B0418" w:rsidP="000B6074">
      <w:pPr>
        <w:pStyle w:val="af0"/>
      </w:pPr>
      <w:r w:rsidRPr="000B6074">
        <w:t>Важным условием при изучении массовых явлений в статистике, основывающихся на различных рядах динамики, является их сопоставимость.</w:t>
      </w:r>
    </w:p>
    <w:p w:rsidR="003E2FA5" w:rsidRPr="006063C5" w:rsidRDefault="003E2FA5" w:rsidP="000B6074">
      <w:pPr>
        <w:pStyle w:val="af0"/>
      </w:pPr>
      <w:r w:rsidRPr="000B6074">
        <w:t xml:space="preserve">Для характеристики развития явления во времени </w:t>
      </w:r>
      <w:r w:rsidRPr="006063C5">
        <w:t>на основе анализа рядов динамики могут рассчитываться такие показатели, как абсолютный прирост, темп роста, коэффициент роста, темп прироста и абсолютное значение на 1% прироста.</w:t>
      </w:r>
    </w:p>
    <w:p w:rsidR="005A434F" w:rsidRPr="000B6074" w:rsidRDefault="005A434F" w:rsidP="000B6074">
      <w:pPr>
        <w:pStyle w:val="af0"/>
      </w:pPr>
      <w:r w:rsidRPr="000B6074">
        <w:t>В данной курсовой работе аналитический анализ по рядам динамики осуществлялся на примере организации «Салон красоты Goddess», которая с 2007 года осуществляет свою деятельность на территории</w:t>
      </w:r>
      <w:r w:rsidR="000B6074">
        <w:t xml:space="preserve"> </w:t>
      </w:r>
      <w:r w:rsidRPr="000B6074">
        <w:t>г. Барнаула</w:t>
      </w:r>
      <w:r w:rsidR="00887A40" w:rsidRPr="000B6074">
        <w:t>, как товарищество с ограниченной ответственностью</w:t>
      </w:r>
      <w:r w:rsidRPr="000B6074">
        <w:t>,</w:t>
      </w:r>
      <w:r w:rsidR="00887A40" w:rsidRPr="000B6074">
        <w:t xml:space="preserve"> использу</w:t>
      </w:r>
      <w:r w:rsidR="003D655E" w:rsidRPr="000B6074">
        <w:t>я</w:t>
      </w:r>
      <w:r w:rsidR="00887A40" w:rsidRPr="000B6074">
        <w:t xml:space="preserve"> линейно-штабную структуру организации.</w:t>
      </w:r>
    </w:p>
    <w:p w:rsidR="000B6074" w:rsidRDefault="00946ABD" w:rsidP="000B6074">
      <w:pPr>
        <w:pStyle w:val="af0"/>
      </w:pPr>
      <w:r w:rsidRPr="000B6074">
        <w:t>Анализ деятельности и сопоставление данных бухгалтерского баланса показал</w:t>
      </w:r>
      <w:r w:rsidR="002A7930" w:rsidRPr="000B6074">
        <w:t>и</w:t>
      </w:r>
      <w:r w:rsidRPr="000B6074">
        <w:t>, что в организации наблюдается интенсивный спад расходов и повышение доходов</w:t>
      </w:r>
      <w:r w:rsidR="0096747F" w:rsidRPr="000B6074">
        <w:t xml:space="preserve"> из года в год</w:t>
      </w:r>
      <w:r w:rsidRPr="000B6074">
        <w:t>.</w:t>
      </w:r>
    </w:p>
    <w:p w:rsidR="00C754EB" w:rsidRPr="000B6074" w:rsidRDefault="00C754EB" w:rsidP="000B6074">
      <w:pPr>
        <w:pStyle w:val="af0"/>
      </w:pPr>
      <w:r w:rsidRPr="000B6074">
        <w:t>Обоснование данного вывода может заключаться в увеличении прибыли организации вследствие привлечения новых клиентов, успешно разме</w:t>
      </w:r>
      <w:r w:rsidR="00132C3C" w:rsidRPr="000B6074">
        <w:t>щ</w:t>
      </w:r>
      <w:r w:rsidRPr="000B6074">
        <w:t>енной рекламы в средствах массовой информации и на телевидении.</w:t>
      </w:r>
    </w:p>
    <w:p w:rsidR="000B6074" w:rsidRDefault="00387BB5" w:rsidP="000B6074">
      <w:pPr>
        <w:pStyle w:val="af0"/>
      </w:pPr>
      <w:r w:rsidRPr="000B6074">
        <w:t>Уменьшение расходов организации вызвано сокращение</w:t>
      </w:r>
      <w:r w:rsidR="001B170A" w:rsidRPr="000B6074">
        <w:t>м</w:t>
      </w:r>
      <w:r w:rsidRPr="000B6074">
        <w:t xml:space="preserve"> закупок различных внеоборотных</w:t>
      </w:r>
      <w:r w:rsidR="000B6074">
        <w:t xml:space="preserve"> </w:t>
      </w:r>
      <w:r w:rsidRPr="000B6074">
        <w:t xml:space="preserve">и оборотных активов </w:t>
      </w:r>
      <w:r w:rsidR="00883575" w:rsidRPr="000B6074">
        <w:t>организации</w:t>
      </w:r>
      <w:r w:rsidRPr="000B6074">
        <w:t>.</w:t>
      </w:r>
    </w:p>
    <w:p w:rsidR="000B6074" w:rsidRPr="006063C5" w:rsidRDefault="003A352E" w:rsidP="000B6074">
      <w:pPr>
        <w:pStyle w:val="af0"/>
      </w:pPr>
      <w:r w:rsidRPr="006063C5">
        <w:t>Таким образом, ряды динамики, а так же их анализ, являются одним из</w:t>
      </w:r>
      <w:r w:rsidR="00CA3EF7" w:rsidRPr="006063C5">
        <w:t xml:space="preserve"> </w:t>
      </w:r>
      <w:r w:rsidRPr="006063C5">
        <w:t>самых эффективных методов планирования и прогнозирования во всех</w:t>
      </w:r>
      <w:r w:rsidR="00756E1A" w:rsidRPr="000B6074">
        <w:t xml:space="preserve"> </w:t>
      </w:r>
      <w:r w:rsidR="003D089D" w:rsidRPr="006063C5">
        <w:t>сферах социальной и экономической жизни предприятий</w:t>
      </w:r>
      <w:r w:rsidR="004E72F1" w:rsidRPr="006063C5">
        <w:t xml:space="preserve"> и общества</w:t>
      </w:r>
      <w:r w:rsidR="003D089D" w:rsidRPr="006063C5">
        <w:t>.</w:t>
      </w:r>
      <w:bookmarkStart w:id="0" w:name="_GoBack"/>
      <w:bookmarkEnd w:id="0"/>
    </w:p>
    <w:sectPr w:rsidR="000B6074" w:rsidRPr="006063C5" w:rsidSect="00F4717D">
      <w:footerReference w:type="default" r:id="rId56"/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1E" w:rsidRDefault="00F0241E" w:rsidP="002E4FA4">
      <w:pPr>
        <w:spacing w:after="0"/>
      </w:pPr>
      <w:r>
        <w:separator/>
      </w:r>
    </w:p>
  </w:endnote>
  <w:endnote w:type="continuationSeparator" w:id="0">
    <w:p w:rsidR="00F0241E" w:rsidRDefault="00F0241E" w:rsidP="002E4F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424" w:rsidRDefault="006063C5" w:rsidP="007E7154">
    <w:pPr>
      <w:pStyle w:val="a8"/>
      <w:jc w:val="right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1E" w:rsidRDefault="00F0241E" w:rsidP="002E4FA4">
      <w:pPr>
        <w:spacing w:after="0"/>
      </w:pPr>
      <w:r>
        <w:separator/>
      </w:r>
    </w:p>
  </w:footnote>
  <w:footnote w:type="continuationSeparator" w:id="0">
    <w:p w:rsidR="00F0241E" w:rsidRDefault="00F0241E" w:rsidP="002E4FA4">
      <w:pPr>
        <w:spacing w:after="0"/>
      </w:pPr>
      <w:r>
        <w:continuationSeparator/>
      </w:r>
    </w:p>
  </w:footnote>
  <w:footnote w:id="1">
    <w:p w:rsidR="00F0241E" w:rsidRDefault="00953424" w:rsidP="00676906">
      <w:pPr>
        <w:pStyle w:val="af1"/>
      </w:pPr>
      <w:r w:rsidRPr="00C95847">
        <w:rPr>
          <w:rStyle w:val="ae"/>
          <w:sz w:val="28"/>
          <w:szCs w:val="28"/>
        </w:rPr>
        <w:footnoteRef/>
      </w:r>
      <w:r w:rsidRPr="00C95847">
        <w:t xml:space="preserve"> Материал из </w:t>
      </w:r>
      <w:r>
        <w:t>В</w:t>
      </w:r>
      <w:r w:rsidRPr="00C95847">
        <w:t>икип</w:t>
      </w:r>
      <w:r>
        <w:t>е</w:t>
      </w:r>
      <w:r w:rsidRPr="00C95847">
        <w:t>дии – свободной интернет – энциклопедии. -ru.wikipedia.org</w:t>
      </w:r>
    </w:p>
  </w:footnote>
  <w:footnote w:id="2">
    <w:p w:rsidR="00F0241E" w:rsidRDefault="00953424" w:rsidP="00676906">
      <w:pPr>
        <w:pStyle w:val="af1"/>
      </w:pPr>
      <w:r w:rsidRPr="00D70C55">
        <w:rPr>
          <w:rStyle w:val="ae"/>
          <w:sz w:val="28"/>
          <w:szCs w:val="28"/>
        </w:rPr>
        <w:footnoteRef/>
      </w:r>
      <w:r w:rsidRPr="00D70C55">
        <w:t xml:space="preserve"> Обеспе</w:t>
      </w:r>
      <w:r>
        <w:t>че</w:t>
      </w:r>
      <w:r w:rsidRPr="00D70C55">
        <w:t>ние сопоставимости в рядах динамики. - http://allstats.ru/?p=124</w:t>
      </w:r>
    </w:p>
  </w:footnote>
  <w:footnote w:id="3">
    <w:p w:rsidR="00F0241E" w:rsidRDefault="00953424" w:rsidP="00676906">
      <w:pPr>
        <w:pStyle w:val="af1"/>
      </w:pPr>
      <w:r>
        <w:rPr>
          <w:rStyle w:val="ae"/>
        </w:rPr>
        <w:footnoteRef/>
      </w:r>
      <w:r>
        <w:t xml:space="preserve"> </w:t>
      </w:r>
      <w:r w:rsidRPr="00FE60D0">
        <w:t>Статистика: Учебник / И. И. Елисеева, И. И. Егорова и др.; Под ред. Проф. И. И. Елисеевой. – М.: ТК ВЕЛБИ, Изд-во Проспект, 2003.</w:t>
      </w:r>
      <w:r>
        <w:t xml:space="preserve"> – С.115.</w:t>
      </w:r>
    </w:p>
  </w:footnote>
  <w:footnote w:id="4">
    <w:p w:rsidR="00F0241E" w:rsidRDefault="00953424" w:rsidP="00676906">
      <w:pPr>
        <w:pStyle w:val="af1"/>
      </w:pPr>
      <w:r>
        <w:rPr>
          <w:rStyle w:val="ae"/>
        </w:rPr>
        <w:footnoteRef/>
      </w:r>
      <w:r>
        <w:t xml:space="preserve"> </w:t>
      </w:r>
      <w:r w:rsidRPr="00582C2E">
        <w:t>Гражданский кодекс Российской Федерации Часть первая</w:t>
      </w:r>
      <w:r>
        <w:t>:</w:t>
      </w:r>
      <w:r w:rsidRPr="00582C2E">
        <w:t xml:space="preserve"> официальное из</w:t>
      </w:r>
      <w:r>
        <w:t>дание. – М.: Юрид. лит., 2004. – С.47.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0FF6"/>
    <w:multiLevelType w:val="hybridMultilevel"/>
    <w:tmpl w:val="63C874DC"/>
    <w:lvl w:ilvl="0" w:tplc="78B677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B2C4779C">
      <w:start w:val="1"/>
      <w:numFmt w:val="decimal"/>
      <w:lvlText w:val="%3)"/>
      <w:lvlJc w:val="left"/>
      <w:pPr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48B59AA"/>
    <w:multiLevelType w:val="multilevel"/>
    <w:tmpl w:val="23E8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91E5F"/>
    <w:multiLevelType w:val="hybridMultilevel"/>
    <w:tmpl w:val="D480B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D94235"/>
    <w:multiLevelType w:val="hybridMultilevel"/>
    <w:tmpl w:val="7C484000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3AA059E4"/>
    <w:multiLevelType w:val="hybridMultilevel"/>
    <w:tmpl w:val="B290B1CC"/>
    <w:lvl w:ilvl="0" w:tplc="78B677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E283F53"/>
    <w:multiLevelType w:val="multilevel"/>
    <w:tmpl w:val="1408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64A3C"/>
    <w:multiLevelType w:val="singleLevel"/>
    <w:tmpl w:val="2B8889DA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Century" w:hAnsi="Century" w:cs="Times New Roman" w:hint="default"/>
        <w:b w:val="0"/>
        <w:i w:val="0"/>
        <w:sz w:val="28"/>
        <w:u w:val="none"/>
      </w:rPr>
    </w:lvl>
  </w:abstractNum>
  <w:abstractNum w:abstractNumId="7">
    <w:nsid w:val="43B961C4"/>
    <w:multiLevelType w:val="multilevel"/>
    <w:tmpl w:val="C9A8F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B426E63"/>
    <w:multiLevelType w:val="multilevel"/>
    <w:tmpl w:val="1E2E56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556AF"/>
    <w:multiLevelType w:val="hybridMultilevel"/>
    <w:tmpl w:val="4C1C5F60"/>
    <w:lvl w:ilvl="0" w:tplc="6DDC17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9625913"/>
    <w:multiLevelType w:val="hybridMultilevel"/>
    <w:tmpl w:val="7E28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085AB6"/>
    <w:multiLevelType w:val="singleLevel"/>
    <w:tmpl w:val="2B8889DA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Century" w:hAnsi="Century" w:cs="Times New Roman" w:hint="default"/>
        <w:b w:val="0"/>
        <w:i w:val="0"/>
        <w:sz w:val="28"/>
        <w:u w:val="none"/>
      </w:rPr>
    </w:lvl>
  </w:abstractNum>
  <w:abstractNum w:abstractNumId="12">
    <w:nsid w:val="5C9F0300"/>
    <w:multiLevelType w:val="multilevel"/>
    <w:tmpl w:val="7D0CD5D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cs="Times New Roman" w:hint="default"/>
      </w:rPr>
    </w:lvl>
  </w:abstractNum>
  <w:abstractNum w:abstractNumId="13">
    <w:nsid w:val="607005FF"/>
    <w:multiLevelType w:val="multilevel"/>
    <w:tmpl w:val="578C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FB0852"/>
    <w:multiLevelType w:val="hybridMultilevel"/>
    <w:tmpl w:val="ADC04A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39245B"/>
    <w:multiLevelType w:val="multilevel"/>
    <w:tmpl w:val="DEAE7AD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cs="Times New Roman" w:hint="default"/>
      </w:rPr>
    </w:lvl>
  </w:abstractNum>
  <w:abstractNum w:abstractNumId="16">
    <w:nsid w:val="6FD62949"/>
    <w:multiLevelType w:val="hybridMultilevel"/>
    <w:tmpl w:val="D3A2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07BCA"/>
    <w:multiLevelType w:val="multilevel"/>
    <w:tmpl w:val="B1D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B1697D"/>
    <w:multiLevelType w:val="singleLevel"/>
    <w:tmpl w:val="A5ECE692"/>
    <w:lvl w:ilvl="0">
      <w:start w:val="1"/>
      <w:numFmt w:val="decimal"/>
      <w:lvlText w:val="%1)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>
    <w:nsid w:val="7F6B0374"/>
    <w:multiLevelType w:val="singleLevel"/>
    <w:tmpl w:val="368AC702"/>
    <w:lvl w:ilvl="0">
      <w:start w:val="3"/>
      <w:numFmt w:val="decimal"/>
      <w:lvlText w:val="%1) "/>
      <w:legacy w:legacy="1" w:legacySpace="0" w:legacyIndent="283"/>
      <w:lvlJc w:val="left"/>
      <w:pPr>
        <w:ind w:left="992" w:hanging="283"/>
      </w:pPr>
      <w:rPr>
        <w:rFonts w:ascii="Century" w:hAnsi="Century" w:cs="Times New Roman" w:hint="default"/>
        <w:b w:val="0"/>
        <w:i w:val="0"/>
        <w:sz w:val="28"/>
        <w:u w:val="none"/>
      </w:rPr>
    </w:lvl>
  </w:abstractNum>
  <w:abstractNum w:abstractNumId="20">
    <w:nsid w:val="7FA6564E"/>
    <w:multiLevelType w:val="hybridMultilevel"/>
    <w:tmpl w:val="D3A2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6"/>
  </w:num>
  <w:num w:numId="5">
    <w:abstractNumId w:val="19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13"/>
  </w:num>
  <w:num w:numId="11">
    <w:abstractNumId w:val="0"/>
  </w:num>
  <w:num w:numId="12">
    <w:abstractNumId w:val="17"/>
  </w:num>
  <w:num w:numId="13">
    <w:abstractNumId w:val="14"/>
  </w:num>
  <w:num w:numId="14">
    <w:abstractNumId w:val="2"/>
  </w:num>
  <w:num w:numId="15">
    <w:abstractNumId w:val="10"/>
  </w:num>
  <w:num w:numId="16">
    <w:abstractNumId w:val="12"/>
  </w:num>
  <w:num w:numId="17">
    <w:abstractNumId w:val="1"/>
  </w:num>
  <w:num w:numId="18">
    <w:abstractNumId w:val="18"/>
  </w:num>
  <w:num w:numId="19">
    <w:abstractNumId w:val="9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E08"/>
    <w:rsid w:val="000017DB"/>
    <w:rsid w:val="00003745"/>
    <w:rsid w:val="000061AB"/>
    <w:rsid w:val="00011E52"/>
    <w:rsid w:val="00012EC7"/>
    <w:rsid w:val="000172EA"/>
    <w:rsid w:val="000204DE"/>
    <w:rsid w:val="000231BB"/>
    <w:rsid w:val="0002768C"/>
    <w:rsid w:val="00035C03"/>
    <w:rsid w:val="00035DB8"/>
    <w:rsid w:val="00042B52"/>
    <w:rsid w:val="00043F01"/>
    <w:rsid w:val="000578B9"/>
    <w:rsid w:val="0006454C"/>
    <w:rsid w:val="00070957"/>
    <w:rsid w:val="00070FE2"/>
    <w:rsid w:val="00074C0B"/>
    <w:rsid w:val="0007613F"/>
    <w:rsid w:val="00080A1A"/>
    <w:rsid w:val="00084586"/>
    <w:rsid w:val="00084BE8"/>
    <w:rsid w:val="00086382"/>
    <w:rsid w:val="00093C26"/>
    <w:rsid w:val="0009704A"/>
    <w:rsid w:val="000A080C"/>
    <w:rsid w:val="000A3515"/>
    <w:rsid w:val="000A7B4B"/>
    <w:rsid w:val="000B6074"/>
    <w:rsid w:val="000C7449"/>
    <w:rsid w:val="000D12B1"/>
    <w:rsid w:val="000E1AF2"/>
    <w:rsid w:val="000E3D65"/>
    <w:rsid w:val="000F2340"/>
    <w:rsid w:val="000F2C5B"/>
    <w:rsid w:val="00101317"/>
    <w:rsid w:val="00101FA2"/>
    <w:rsid w:val="00105160"/>
    <w:rsid w:val="00113DB4"/>
    <w:rsid w:val="001160B8"/>
    <w:rsid w:val="00117A2D"/>
    <w:rsid w:val="00121FAB"/>
    <w:rsid w:val="0012654C"/>
    <w:rsid w:val="00126BC3"/>
    <w:rsid w:val="00132C3C"/>
    <w:rsid w:val="00133A12"/>
    <w:rsid w:val="001379EA"/>
    <w:rsid w:val="00143876"/>
    <w:rsid w:val="00152C4C"/>
    <w:rsid w:val="00156A20"/>
    <w:rsid w:val="00160E51"/>
    <w:rsid w:val="0017325F"/>
    <w:rsid w:val="00173E1B"/>
    <w:rsid w:val="00176E2C"/>
    <w:rsid w:val="00181A25"/>
    <w:rsid w:val="00184F1C"/>
    <w:rsid w:val="001A4F1B"/>
    <w:rsid w:val="001A7EEE"/>
    <w:rsid w:val="001B170A"/>
    <w:rsid w:val="001C297B"/>
    <w:rsid w:val="001C5ABE"/>
    <w:rsid w:val="001E215F"/>
    <w:rsid w:val="001E34CD"/>
    <w:rsid w:val="001E7CEF"/>
    <w:rsid w:val="001F1896"/>
    <w:rsid w:val="001F271B"/>
    <w:rsid w:val="001F2AE6"/>
    <w:rsid w:val="00206380"/>
    <w:rsid w:val="00206FE0"/>
    <w:rsid w:val="00207729"/>
    <w:rsid w:val="00214064"/>
    <w:rsid w:val="00226986"/>
    <w:rsid w:val="00227771"/>
    <w:rsid w:val="00243D55"/>
    <w:rsid w:val="002457A5"/>
    <w:rsid w:val="00256C1A"/>
    <w:rsid w:val="00261C1B"/>
    <w:rsid w:val="00266FAE"/>
    <w:rsid w:val="002729D4"/>
    <w:rsid w:val="0027383D"/>
    <w:rsid w:val="0028202E"/>
    <w:rsid w:val="002821BC"/>
    <w:rsid w:val="00282E80"/>
    <w:rsid w:val="002875A6"/>
    <w:rsid w:val="002A6F99"/>
    <w:rsid w:val="002A7930"/>
    <w:rsid w:val="002B0418"/>
    <w:rsid w:val="002B5536"/>
    <w:rsid w:val="002C4953"/>
    <w:rsid w:val="002D7E28"/>
    <w:rsid w:val="002E4FA4"/>
    <w:rsid w:val="002E56B1"/>
    <w:rsid w:val="002E5742"/>
    <w:rsid w:val="002F0ABE"/>
    <w:rsid w:val="002F1682"/>
    <w:rsid w:val="002F392B"/>
    <w:rsid w:val="002F55AC"/>
    <w:rsid w:val="002F5ACD"/>
    <w:rsid w:val="003004AB"/>
    <w:rsid w:val="00301680"/>
    <w:rsid w:val="00344F13"/>
    <w:rsid w:val="00347429"/>
    <w:rsid w:val="00354C58"/>
    <w:rsid w:val="003550D7"/>
    <w:rsid w:val="003647E5"/>
    <w:rsid w:val="00377330"/>
    <w:rsid w:val="00385F3B"/>
    <w:rsid w:val="00387BB5"/>
    <w:rsid w:val="00394CE3"/>
    <w:rsid w:val="003A352E"/>
    <w:rsid w:val="003B3A69"/>
    <w:rsid w:val="003D089D"/>
    <w:rsid w:val="003D18D0"/>
    <w:rsid w:val="003D655E"/>
    <w:rsid w:val="003E1E17"/>
    <w:rsid w:val="003E268E"/>
    <w:rsid w:val="003E2FA5"/>
    <w:rsid w:val="003F01D1"/>
    <w:rsid w:val="003F6FD3"/>
    <w:rsid w:val="004013BC"/>
    <w:rsid w:val="00413163"/>
    <w:rsid w:val="0041466C"/>
    <w:rsid w:val="00421058"/>
    <w:rsid w:val="0043236E"/>
    <w:rsid w:val="00434578"/>
    <w:rsid w:val="00436101"/>
    <w:rsid w:val="00441E15"/>
    <w:rsid w:val="00443968"/>
    <w:rsid w:val="004463E1"/>
    <w:rsid w:val="00447521"/>
    <w:rsid w:val="00460A94"/>
    <w:rsid w:val="004623A6"/>
    <w:rsid w:val="004626D7"/>
    <w:rsid w:val="00462863"/>
    <w:rsid w:val="0046307F"/>
    <w:rsid w:val="004832F0"/>
    <w:rsid w:val="004860A2"/>
    <w:rsid w:val="00491CAA"/>
    <w:rsid w:val="00495818"/>
    <w:rsid w:val="004A0157"/>
    <w:rsid w:val="004A1568"/>
    <w:rsid w:val="004A767A"/>
    <w:rsid w:val="004A7799"/>
    <w:rsid w:val="004B00EF"/>
    <w:rsid w:val="004B0CD6"/>
    <w:rsid w:val="004C3A43"/>
    <w:rsid w:val="004D1737"/>
    <w:rsid w:val="004E72F1"/>
    <w:rsid w:val="004F25AE"/>
    <w:rsid w:val="004F3712"/>
    <w:rsid w:val="00500AB3"/>
    <w:rsid w:val="00504CE5"/>
    <w:rsid w:val="0051196D"/>
    <w:rsid w:val="00512868"/>
    <w:rsid w:val="00524E73"/>
    <w:rsid w:val="00536100"/>
    <w:rsid w:val="00537829"/>
    <w:rsid w:val="00541111"/>
    <w:rsid w:val="00544832"/>
    <w:rsid w:val="00545087"/>
    <w:rsid w:val="00552C02"/>
    <w:rsid w:val="00560D79"/>
    <w:rsid w:val="005621BB"/>
    <w:rsid w:val="00566E7B"/>
    <w:rsid w:val="00582C2E"/>
    <w:rsid w:val="00586126"/>
    <w:rsid w:val="005865E8"/>
    <w:rsid w:val="00590F00"/>
    <w:rsid w:val="00595CF4"/>
    <w:rsid w:val="005A434F"/>
    <w:rsid w:val="005B2E89"/>
    <w:rsid w:val="005B716C"/>
    <w:rsid w:val="005C08FD"/>
    <w:rsid w:val="005C0E9C"/>
    <w:rsid w:val="005C774F"/>
    <w:rsid w:val="005D1647"/>
    <w:rsid w:val="005D4370"/>
    <w:rsid w:val="005E2FB7"/>
    <w:rsid w:val="00605F73"/>
    <w:rsid w:val="006063C5"/>
    <w:rsid w:val="006108D1"/>
    <w:rsid w:val="006310D1"/>
    <w:rsid w:val="0065163D"/>
    <w:rsid w:val="00676142"/>
    <w:rsid w:val="00676906"/>
    <w:rsid w:val="006828F6"/>
    <w:rsid w:val="0069186E"/>
    <w:rsid w:val="006A2A1F"/>
    <w:rsid w:val="006A3550"/>
    <w:rsid w:val="006A6C9D"/>
    <w:rsid w:val="006A6FD7"/>
    <w:rsid w:val="006B0487"/>
    <w:rsid w:val="006B7CD4"/>
    <w:rsid w:val="006D570A"/>
    <w:rsid w:val="006D660E"/>
    <w:rsid w:val="006F6679"/>
    <w:rsid w:val="0070270A"/>
    <w:rsid w:val="007045D0"/>
    <w:rsid w:val="00706F2A"/>
    <w:rsid w:val="00711DAC"/>
    <w:rsid w:val="007123EE"/>
    <w:rsid w:val="007149C0"/>
    <w:rsid w:val="007243B4"/>
    <w:rsid w:val="00725F51"/>
    <w:rsid w:val="00730202"/>
    <w:rsid w:val="00731C52"/>
    <w:rsid w:val="00731D9A"/>
    <w:rsid w:val="00750300"/>
    <w:rsid w:val="00751903"/>
    <w:rsid w:val="00752409"/>
    <w:rsid w:val="007526E7"/>
    <w:rsid w:val="00752B18"/>
    <w:rsid w:val="00756E1A"/>
    <w:rsid w:val="00762386"/>
    <w:rsid w:val="0076496E"/>
    <w:rsid w:val="00766FC8"/>
    <w:rsid w:val="007845C7"/>
    <w:rsid w:val="007946B9"/>
    <w:rsid w:val="00796090"/>
    <w:rsid w:val="007A0E08"/>
    <w:rsid w:val="007A207D"/>
    <w:rsid w:val="007B0874"/>
    <w:rsid w:val="007B32A8"/>
    <w:rsid w:val="007D125D"/>
    <w:rsid w:val="007D6ACF"/>
    <w:rsid w:val="007E1266"/>
    <w:rsid w:val="007E5152"/>
    <w:rsid w:val="007E6B39"/>
    <w:rsid w:val="007E7154"/>
    <w:rsid w:val="00807A56"/>
    <w:rsid w:val="00817781"/>
    <w:rsid w:val="00817BE0"/>
    <w:rsid w:val="00832E0A"/>
    <w:rsid w:val="00834115"/>
    <w:rsid w:val="0083577C"/>
    <w:rsid w:val="00836012"/>
    <w:rsid w:val="00837793"/>
    <w:rsid w:val="008417F3"/>
    <w:rsid w:val="00845B20"/>
    <w:rsid w:val="00852A76"/>
    <w:rsid w:val="00853E45"/>
    <w:rsid w:val="00854363"/>
    <w:rsid w:val="008559C0"/>
    <w:rsid w:val="0086485D"/>
    <w:rsid w:val="008728C6"/>
    <w:rsid w:val="0087685D"/>
    <w:rsid w:val="0088070C"/>
    <w:rsid w:val="00883575"/>
    <w:rsid w:val="00887A40"/>
    <w:rsid w:val="00892E64"/>
    <w:rsid w:val="008962A1"/>
    <w:rsid w:val="008A09AA"/>
    <w:rsid w:val="008A2259"/>
    <w:rsid w:val="008A35CD"/>
    <w:rsid w:val="008A3CFA"/>
    <w:rsid w:val="008A6A8E"/>
    <w:rsid w:val="008D33C3"/>
    <w:rsid w:val="008E0B72"/>
    <w:rsid w:val="008E36A0"/>
    <w:rsid w:val="008E5E8E"/>
    <w:rsid w:val="008F7872"/>
    <w:rsid w:val="00902F18"/>
    <w:rsid w:val="00903F73"/>
    <w:rsid w:val="0090450C"/>
    <w:rsid w:val="00911C00"/>
    <w:rsid w:val="009124B8"/>
    <w:rsid w:val="0092130D"/>
    <w:rsid w:val="00925C0B"/>
    <w:rsid w:val="00927B10"/>
    <w:rsid w:val="00932E3C"/>
    <w:rsid w:val="00946ABD"/>
    <w:rsid w:val="00951427"/>
    <w:rsid w:val="00953424"/>
    <w:rsid w:val="00955D19"/>
    <w:rsid w:val="0096747F"/>
    <w:rsid w:val="00990EDF"/>
    <w:rsid w:val="0099294D"/>
    <w:rsid w:val="00994C72"/>
    <w:rsid w:val="009A0BB3"/>
    <w:rsid w:val="009B2E75"/>
    <w:rsid w:val="009B6FC4"/>
    <w:rsid w:val="009D0E46"/>
    <w:rsid w:val="009D1C13"/>
    <w:rsid w:val="009D2CC9"/>
    <w:rsid w:val="009E4A26"/>
    <w:rsid w:val="009E6AE4"/>
    <w:rsid w:val="009F0B7F"/>
    <w:rsid w:val="009F4189"/>
    <w:rsid w:val="009F79CA"/>
    <w:rsid w:val="00A02FAB"/>
    <w:rsid w:val="00A05332"/>
    <w:rsid w:val="00A06B1C"/>
    <w:rsid w:val="00A10931"/>
    <w:rsid w:val="00A12B3A"/>
    <w:rsid w:val="00A1424E"/>
    <w:rsid w:val="00A14E61"/>
    <w:rsid w:val="00A16262"/>
    <w:rsid w:val="00A16CC7"/>
    <w:rsid w:val="00A22616"/>
    <w:rsid w:val="00A26097"/>
    <w:rsid w:val="00A26C3B"/>
    <w:rsid w:val="00A26CC1"/>
    <w:rsid w:val="00A32A23"/>
    <w:rsid w:val="00A42AD6"/>
    <w:rsid w:val="00A47E46"/>
    <w:rsid w:val="00A517E8"/>
    <w:rsid w:val="00A62303"/>
    <w:rsid w:val="00A73C72"/>
    <w:rsid w:val="00A804A0"/>
    <w:rsid w:val="00A87705"/>
    <w:rsid w:val="00A95827"/>
    <w:rsid w:val="00AB3326"/>
    <w:rsid w:val="00AB5120"/>
    <w:rsid w:val="00AC0C78"/>
    <w:rsid w:val="00AC4CE5"/>
    <w:rsid w:val="00AD4B8C"/>
    <w:rsid w:val="00AD5A8A"/>
    <w:rsid w:val="00AD6A97"/>
    <w:rsid w:val="00AE0B33"/>
    <w:rsid w:val="00AE0BC2"/>
    <w:rsid w:val="00AE2BC9"/>
    <w:rsid w:val="00B07011"/>
    <w:rsid w:val="00B14314"/>
    <w:rsid w:val="00B15488"/>
    <w:rsid w:val="00B173B1"/>
    <w:rsid w:val="00B1752E"/>
    <w:rsid w:val="00B224A1"/>
    <w:rsid w:val="00B40F27"/>
    <w:rsid w:val="00B40F5B"/>
    <w:rsid w:val="00B468CF"/>
    <w:rsid w:val="00B50792"/>
    <w:rsid w:val="00B50FB6"/>
    <w:rsid w:val="00B56AA7"/>
    <w:rsid w:val="00B60996"/>
    <w:rsid w:val="00B6718C"/>
    <w:rsid w:val="00B7315A"/>
    <w:rsid w:val="00B77D8D"/>
    <w:rsid w:val="00B82D7E"/>
    <w:rsid w:val="00B968B8"/>
    <w:rsid w:val="00B97B4D"/>
    <w:rsid w:val="00BA16E3"/>
    <w:rsid w:val="00BC2103"/>
    <w:rsid w:val="00BD17D2"/>
    <w:rsid w:val="00BD6B2D"/>
    <w:rsid w:val="00BD71E7"/>
    <w:rsid w:val="00BD7F38"/>
    <w:rsid w:val="00BE1882"/>
    <w:rsid w:val="00BE1AD6"/>
    <w:rsid w:val="00BE297E"/>
    <w:rsid w:val="00BE793B"/>
    <w:rsid w:val="00C02D25"/>
    <w:rsid w:val="00C050C8"/>
    <w:rsid w:val="00C052E2"/>
    <w:rsid w:val="00C164AB"/>
    <w:rsid w:val="00C23E8F"/>
    <w:rsid w:val="00C248E7"/>
    <w:rsid w:val="00C24CE0"/>
    <w:rsid w:val="00C26913"/>
    <w:rsid w:val="00C346C0"/>
    <w:rsid w:val="00C4207A"/>
    <w:rsid w:val="00C47788"/>
    <w:rsid w:val="00C47FB0"/>
    <w:rsid w:val="00C5431F"/>
    <w:rsid w:val="00C57624"/>
    <w:rsid w:val="00C600BB"/>
    <w:rsid w:val="00C740C7"/>
    <w:rsid w:val="00C7410A"/>
    <w:rsid w:val="00C754EB"/>
    <w:rsid w:val="00C87445"/>
    <w:rsid w:val="00C928C4"/>
    <w:rsid w:val="00C95847"/>
    <w:rsid w:val="00C97932"/>
    <w:rsid w:val="00CA3EF7"/>
    <w:rsid w:val="00CA65E2"/>
    <w:rsid w:val="00CB0859"/>
    <w:rsid w:val="00CC45DD"/>
    <w:rsid w:val="00CC5855"/>
    <w:rsid w:val="00CD3936"/>
    <w:rsid w:val="00CE269E"/>
    <w:rsid w:val="00CE3E69"/>
    <w:rsid w:val="00CE5C9A"/>
    <w:rsid w:val="00CE6F51"/>
    <w:rsid w:val="00CF215E"/>
    <w:rsid w:val="00D032E0"/>
    <w:rsid w:val="00D118A0"/>
    <w:rsid w:val="00D3079B"/>
    <w:rsid w:val="00D31705"/>
    <w:rsid w:val="00D35F6D"/>
    <w:rsid w:val="00D36568"/>
    <w:rsid w:val="00D44BDE"/>
    <w:rsid w:val="00D665BE"/>
    <w:rsid w:val="00D70C55"/>
    <w:rsid w:val="00D80C40"/>
    <w:rsid w:val="00D8265F"/>
    <w:rsid w:val="00D82F1D"/>
    <w:rsid w:val="00D930DE"/>
    <w:rsid w:val="00D94774"/>
    <w:rsid w:val="00D96993"/>
    <w:rsid w:val="00DA289F"/>
    <w:rsid w:val="00DB78FE"/>
    <w:rsid w:val="00DC178D"/>
    <w:rsid w:val="00DC4838"/>
    <w:rsid w:val="00DD2ECE"/>
    <w:rsid w:val="00DF7D0F"/>
    <w:rsid w:val="00E10988"/>
    <w:rsid w:val="00E13374"/>
    <w:rsid w:val="00E203AE"/>
    <w:rsid w:val="00E21209"/>
    <w:rsid w:val="00E219E9"/>
    <w:rsid w:val="00E25D5D"/>
    <w:rsid w:val="00E2793B"/>
    <w:rsid w:val="00E31892"/>
    <w:rsid w:val="00E350F7"/>
    <w:rsid w:val="00E368A1"/>
    <w:rsid w:val="00E374D2"/>
    <w:rsid w:val="00E404D3"/>
    <w:rsid w:val="00E42A7F"/>
    <w:rsid w:val="00E437AE"/>
    <w:rsid w:val="00E47C48"/>
    <w:rsid w:val="00E52174"/>
    <w:rsid w:val="00E63E03"/>
    <w:rsid w:val="00E67032"/>
    <w:rsid w:val="00E67CB7"/>
    <w:rsid w:val="00E73813"/>
    <w:rsid w:val="00E750E3"/>
    <w:rsid w:val="00E86C52"/>
    <w:rsid w:val="00E936E5"/>
    <w:rsid w:val="00EA54B2"/>
    <w:rsid w:val="00EB0CE4"/>
    <w:rsid w:val="00EB0D46"/>
    <w:rsid w:val="00EB1BF2"/>
    <w:rsid w:val="00EB4657"/>
    <w:rsid w:val="00ED0820"/>
    <w:rsid w:val="00ED6A96"/>
    <w:rsid w:val="00EE5FE5"/>
    <w:rsid w:val="00EF0A68"/>
    <w:rsid w:val="00EF412B"/>
    <w:rsid w:val="00EF7360"/>
    <w:rsid w:val="00F01057"/>
    <w:rsid w:val="00F0241E"/>
    <w:rsid w:val="00F12506"/>
    <w:rsid w:val="00F2034F"/>
    <w:rsid w:val="00F27A10"/>
    <w:rsid w:val="00F3126F"/>
    <w:rsid w:val="00F349C0"/>
    <w:rsid w:val="00F428DC"/>
    <w:rsid w:val="00F42EF6"/>
    <w:rsid w:val="00F432B8"/>
    <w:rsid w:val="00F4601C"/>
    <w:rsid w:val="00F4717D"/>
    <w:rsid w:val="00F47C0B"/>
    <w:rsid w:val="00F51805"/>
    <w:rsid w:val="00F535A0"/>
    <w:rsid w:val="00F60BCC"/>
    <w:rsid w:val="00F63447"/>
    <w:rsid w:val="00F64543"/>
    <w:rsid w:val="00F7058A"/>
    <w:rsid w:val="00F72AD5"/>
    <w:rsid w:val="00F76E18"/>
    <w:rsid w:val="00F83004"/>
    <w:rsid w:val="00F938DD"/>
    <w:rsid w:val="00F97278"/>
    <w:rsid w:val="00FA4E9A"/>
    <w:rsid w:val="00FA75DC"/>
    <w:rsid w:val="00FB1FD5"/>
    <w:rsid w:val="00FC0BFB"/>
    <w:rsid w:val="00FC52FA"/>
    <w:rsid w:val="00FC6ED1"/>
    <w:rsid w:val="00FD15AE"/>
    <w:rsid w:val="00FE2C31"/>
    <w:rsid w:val="00FE60D0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6"/>
    <o:shapelayout v:ext="edit">
      <o:idmap v:ext="edit" data="1"/>
    </o:shapelayout>
  </w:shapeDefaults>
  <w:decimalSymbol w:val=","/>
  <w:listSeparator w:val=";"/>
  <w14:defaultImageDpi w14:val="0"/>
  <w15:chartTrackingRefBased/>
  <w15:docId w15:val="{993BBDA9-1610-4AD9-AF4D-9F6E7F0C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63"/>
    <w:pPr>
      <w:spacing w:after="100" w:afterAutospacing="1"/>
      <w:jc w:val="center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8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0E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E750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FA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ій колонтитул Знак"/>
    <w:link w:val="a6"/>
    <w:uiPriority w:val="99"/>
    <w:locked/>
    <w:rsid w:val="002E4FA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E4FA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ій колонтитул Знак"/>
    <w:link w:val="a8"/>
    <w:uiPriority w:val="99"/>
    <w:locked/>
    <w:rsid w:val="002E4FA4"/>
    <w:rPr>
      <w:rFonts w:cs="Times New Roman"/>
    </w:rPr>
  </w:style>
  <w:style w:type="table" w:styleId="aa">
    <w:name w:val="Table Grid"/>
    <w:basedOn w:val="a1"/>
    <w:uiPriority w:val="59"/>
    <w:rsid w:val="00E2793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uiPriority w:val="99"/>
    <w:semiHidden/>
    <w:rsid w:val="00C47FB0"/>
    <w:rPr>
      <w:rFonts w:cs="Times New Roman"/>
      <w:color w:val="808080"/>
    </w:rPr>
  </w:style>
  <w:style w:type="paragraph" w:styleId="ac">
    <w:name w:val="footnote text"/>
    <w:basedOn w:val="a"/>
    <w:link w:val="ad"/>
    <w:uiPriority w:val="99"/>
    <w:semiHidden/>
    <w:unhideWhenUsed/>
    <w:rsid w:val="004B0CD6"/>
    <w:pPr>
      <w:spacing w:after="0"/>
    </w:pPr>
    <w:rPr>
      <w:sz w:val="20"/>
      <w:szCs w:val="20"/>
    </w:rPr>
  </w:style>
  <w:style w:type="character" w:customStyle="1" w:styleId="ad">
    <w:name w:val="Текст виноски Знак"/>
    <w:link w:val="ac"/>
    <w:uiPriority w:val="99"/>
    <w:semiHidden/>
    <w:locked/>
    <w:rsid w:val="004B0CD6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4B0CD6"/>
    <w:rPr>
      <w:rFonts w:cs="Times New Roman"/>
      <w:vertAlign w:val="superscript"/>
    </w:rPr>
  </w:style>
  <w:style w:type="character" w:styleId="af">
    <w:name w:val="Hyperlink"/>
    <w:uiPriority w:val="99"/>
    <w:unhideWhenUsed/>
    <w:rsid w:val="000B6074"/>
    <w:rPr>
      <w:rFonts w:cs="Times New Roman"/>
      <w:color w:val="0000FF"/>
      <w:u w:val="single"/>
    </w:rPr>
  </w:style>
  <w:style w:type="paragraph" w:customStyle="1" w:styleId="af0">
    <w:name w:val="Аа"/>
    <w:basedOn w:val="a"/>
    <w:qFormat/>
    <w:rsid w:val="000B6074"/>
    <w:pPr>
      <w:suppressAutoHyphens/>
      <w:spacing w:after="0" w:afterAutospacing="0" w:line="360" w:lineRule="auto"/>
      <w:ind w:firstLine="709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af1">
    <w:name w:val="Бб"/>
    <w:basedOn w:val="a"/>
    <w:qFormat/>
    <w:rsid w:val="000B6074"/>
    <w:pPr>
      <w:suppressAutoHyphens/>
      <w:spacing w:after="0" w:afterAutospacing="0" w:line="360" w:lineRule="auto"/>
      <w:contextualSpacing/>
      <w:jc w:val="left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78D2131-C822-4326-8A7C-B8DAF78F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5097</Words>
  <Characters>29058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2010-05-20T11:20:00Z</cp:lastPrinted>
  <dcterms:created xsi:type="dcterms:W3CDTF">2014-08-10T12:21:00Z</dcterms:created>
  <dcterms:modified xsi:type="dcterms:W3CDTF">2014-08-10T12:21:00Z</dcterms:modified>
</cp:coreProperties>
</file>