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746" w:rsidRDefault="00D41746">
      <w:pPr>
        <w:widowControl w:val="0"/>
        <w:spacing w:before="120"/>
        <w:jc w:val="center"/>
        <w:rPr>
          <w:b/>
          <w:bCs/>
          <w:color w:val="000000"/>
          <w:sz w:val="32"/>
          <w:szCs w:val="32"/>
        </w:rPr>
      </w:pPr>
      <w:r>
        <w:rPr>
          <w:b/>
          <w:bCs/>
          <w:color w:val="000000"/>
          <w:sz w:val="32"/>
          <w:szCs w:val="32"/>
        </w:rPr>
        <w:t xml:space="preserve">Составные части бизнес-плана  </w:t>
      </w:r>
    </w:p>
    <w:p w:rsidR="00D41746" w:rsidRDefault="00D41746">
      <w:pPr>
        <w:widowControl w:val="0"/>
        <w:spacing w:before="120"/>
        <w:ind w:firstLine="567"/>
        <w:jc w:val="both"/>
        <w:rPr>
          <w:color w:val="000000"/>
          <w:sz w:val="24"/>
          <w:szCs w:val="24"/>
        </w:rPr>
      </w:pPr>
      <w:r>
        <w:rPr>
          <w:color w:val="000000"/>
          <w:sz w:val="24"/>
          <w:szCs w:val="24"/>
        </w:rPr>
        <w:t>Бизнес-план начинается с конца: краткие выводы Это решающая часть Вашего бизнес-плана, для многих бизнес-планов это единственный раздел, который будет прочитан потенциальным инвестором, после чего бизнес-план будет отложен в сторону. Значит "краткие выводы" оказались неубедительными и не заинтересовали инвестора. Краткие выводы дают читателю возможность понять базовые идеи и перспективы Вашего бизнеса быстро и решить, стоит ли тратить дополнительное время на чтение Вашего плана.</w:t>
      </w:r>
    </w:p>
    <w:p w:rsidR="00D41746" w:rsidRDefault="00D41746">
      <w:pPr>
        <w:widowControl w:val="0"/>
        <w:spacing w:before="120"/>
        <w:ind w:firstLine="567"/>
        <w:jc w:val="both"/>
        <w:rPr>
          <w:color w:val="000000"/>
          <w:sz w:val="24"/>
          <w:szCs w:val="24"/>
        </w:rPr>
      </w:pPr>
      <w:r>
        <w:rPr>
          <w:color w:val="000000"/>
          <w:sz w:val="24"/>
          <w:szCs w:val="24"/>
        </w:rPr>
        <w:t>Следовательно, цель кратких выводов заинтересовать и даже "соблазнить" потенциального читателя.</w:t>
      </w:r>
    </w:p>
    <w:p w:rsidR="00D41746" w:rsidRDefault="00D41746">
      <w:pPr>
        <w:widowControl w:val="0"/>
        <w:spacing w:before="120"/>
        <w:ind w:firstLine="567"/>
        <w:jc w:val="both"/>
        <w:rPr>
          <w:color w:val="000000"/>
          <w:sz w:val="24"/>
          <w:szCs w:val="24"/>
        </w:rPr>
      </w:pPr>
      <w:r>
        <w:rPr>
          <w:color w:val="000000"/>
          <w:sz w:val="24"/>
          <w:szCs w:val="24"/>
        </w:rPr>
        <w:t>Чтобы сделать это Вы должны суметь передать Ваш оптимизм по отношению к Вашему бизнесу читающему. Для этого не нужно использовать "лозунги", просто в доброжелательном, доверительном тоне продемонстрируйте, что Вы готовы и сумеете использовать все возможности, предоставляемые рынком для достижения успеха.</w:t>
      </w:r>
    </w:p>
    <w:p w:rsidR="00D41746" w:rsidRDefault="00D41746">
      <w:pPr>
        <w:widowControl w:val="0"/>
        <w:spacing w:before="120"/>
        <w:ind w:firstLine="567"/>
        <w:jc w:val="both"/>
        <w:rPr>
          <w:color w:val="000000"/>
          <w:sz w:val="24"/>
          <w:szCs w:val="24"/>
        </w:rPr>
      </w:pPr>
      <w:r>
        <w:rPr>
          <w:color w:val="000000"/>
          <w:sz w:val="24"/>
          <w:szCs w:val="24"/>
        </w:rPr>
        <w:t>Краткие выводы - это суть Вашего предложения, это результат уже написанного бизнес-плана. Здесь на одной-двух (максимум трех) страницах предельно просто и лаконично должна быть изложена сущность Вашего бизнеса: что Вы собираетесь делать, чем Ваш будущий продукт (услуга) будет отличаться от продукции конкурентов и почему потребители заинтересуются им, каких затрат (инвестиций) потребует реализация Вашего проекта и источники их получения. Здесь обязательно приводятся цифровые данные об объемах будущих продаж (в ближайшие 3-5 лет), выручке, прибыли, уровне рентабельности и, наконец, срок, в течение которого. Вы сможете гарантированно вернуть все одолженные средства (или другими словами, срок окупаемости капитальных вложений).</w:t>
      </w:r>
    </w:p>
    <w:p w:rsidR="00D41746" w:rsidRDefault="00D41746">
      <w:pPr>
        <w:widowControl w:val="0"/>
        <w:spacing w:before="120"/>
        <w:ind w:firstLine="567"/>
        <w:jc w:val="both"/>
        <w:rPr>
          <w:color w:val="000000"/>
          <w:sz w:val="24"/>
          <w:szCs w:val="24"/>
        </w:rPr>
      </w:pPr>
      <w:r>
        <w:rPr>
          <w:color w:val="000000"/>
          <w:sz w:val="24"/>
          <w:szCs w:val="24"/>
        </w:rPr>
        <w:t>Как следует из содержания "Кратких выводов", они, конечно, пишутся после того, как бизнес-план полностью подготовлен, все его разделы просчитаны, а Вы вместе со своими сотрудниками и привлеченными консультантами достигли полной ясности во всех деталях Вашего проекта. В зависимости от характера Вашего бизнеса и возможностей пишущего Вы можете подготовить два типа кратких выводов: конспективные или описательные.</w:t>
      </w:r>
    </w:p>
    <w:p w:rsidR="00D41746" w:rsidRDefault="00D41746">
      <w:pPr>
        <w:widowControl w:val="0"/>
        <w:spacing w:before="120"/>
        <w:ind w:firstLine="567"/>
        <w:jc w:val="both"/>
        <w:rPr>
          <w:color w:val="000000"/>
          <w:sz w:val="24"/>
          <w:szCs w:val="24"/>
        </w:rPr>
      </w:pPr>
      <w:r>
        <w:rPr>
          <w:color w:val="000000"/>
          <w:sz w:val="24"/>
          <w:szCs w:val="24"/>
        </w:rPr>
        <w:t>Конспективные краткие выводы - более прямолинейны и "откровенны" по двум причинам: они просто повторяют в сокращенном виде выводы каждого раздела бизнес-плана. Преимущество таких кратких выводов и состоит в том, что они легко пишутся и в наименьшей степени зависят от способностей пишущего. Единственным недостатком конспективных кратких выводов является слишком "сухой", деловой тон. Конспективные краткие выводы охватывают все разделы Вашего бизнес-плана и представляют их в равной мере одинаково, хотя и сокращенно.</w:t>
      </w:r>
    </w:p>
    <w:p w:rsidR="00D41746" w:rsidRDefault="00D41746">
      <w:pPr>
        <w:widowControl w:val="0"/>
        <w:spacing w:before="120"/>
        <w:ind w:firstLine="567"/>
        <w:jc w:val="both"/>
        <w:rPr>
          <w:color w:val="000000"/>
          <w:sz w:val="24"/>
          <w:szCs w:val="24"/>
        </w:rPr>
      </w:pPr>
      <w:r>
        <w:rPr>
          <w:color w:val="000000"/>
          <w:sz w:val="24"/>
          <w:szCs w:val="24"/>
        </w:rPr>
        <w:t>Краткие описательные выводы - похожи на краткий рассказ, который Вы преподносите читателю. Здесь Вы можете с большим драматизмом и волнением описать Ваш бизнес. Однако, необходимо обладать достаточными способностями, чтобы представляя требуемую информацию, вызвать энтузиазм читающего и не впасть в преувеличение.</w:t>
      </w:r>
    </w:p>
    <w:p w:rsidR="00D41746" w:rsidRDefault="00D41746">
      <w:pPr>
        <w:widowControl w:val="0"/>
        <w:spacing w:before="120"/>
        <w:ind w:firstLine="567"/>
        <w:jc w:val="both"/>
        <w:rPr>
          <w:color w:val="000000"/>
          <w:sz w:val="24"/>
          <w:szCs w:val="24"/>
        </w:rPr>
      </w:pPr>
      <w:r>
        <w:rPr>
          <w:color w:val="000000"/>
          <w:sz w:val="24"/>
          <w:szCs w:val="24"/>
        </w:rPr>
        <w:t>Краткие описательные выводы хороши для бизнеса, связанного с новизной.</w:t>
      </w:r>
    </w:p>
    <w:p w:rsidR="00D41746" w:rsidRDefault="00D41746">
      <w:pPr>
        <w:widowControl w:val="0"/>
        <w:spacing w:before="120"/>
        <w:ind w:firstLine="567"/>
        <w:jc w:val="both"/>
        <w:rPr>
          <w:color w:val="000000"/>
          <w:sz w:val="24"/>
          <w:szCs w:val="24"/>
        </w:rPr>
      </w:pPr>
      <w:r>
        <w:rPr>
          <w:color w:val="000000"/>
          <w:sz w:val="24"/>
          <w:szCs w:val="24"/>
        </w:rPr>
        <w:t>Это может быть новый товар, новый рынок, новая технология, требующие дополнительных пояснений. Такие краткие выводы хороши также в том случае, если Ваш бизнес имеет какой-то доминирующий элемент, например, обладание важным патентом или участие в нем выдающегося, знаменитого бизнесмена, которые должны быть обязательно освещены. Краткие описательные выводы хороши для компаний с интересной историей. Такими краткими выводами Вы можете вызвать эмоциональный отклик у читателя, приведя одну или две наиболее впечатляющих черты Вашей компании и показав, как именно эти черты будут способствовать успеху будущего бизнеса.</w:t>
      </w:r>
    </w:p>
    <w:p w:rsidR="00D41746" w:rsidRDefault="00D41746">
      <w:pPr>
        <w:widowControl w:val="0"/>
        <w:spacing w:before="120"/>
        <w:ind w:firstLine="567"/>
        <w:jc w:val="both"/>
        <w:rPr>
          <w:color w:val="000000"/>
          <w:sz w:val="24"/>
          <w:szCs w:val="24"/>
        </w:rPr>
      </w:pPr>
      <w:r>
        <w:rPr>
          <w:color w:val="000000"/>
          <w:sz w:val="24"/>
          <w:szCs w:val="24"/>
        </w:rPr>
        <w:t>Краткие описательные выводы имеют меньше пунктов, чем конспективные.</w:t>
      </w:r>
    </w:p>
    <w:p w:rsidR="00D41746" w:rsidRDefault="00D41746">
      <w:pPr>
        <w:widowControl w:val="0"/>
        <w:spacing w:before="120"/>
        <w:ind w:firstLine="567"/>
        <w:jc w:val="both"/>
        <w:rPr>
          <w:color w:val="000000"/>
          <w:sz w:val="24"/>
          <w:szCs w:val="24"/>
        </w:rPr>
      </w:pPr>
      <w:r>
        <w:rPr>
          <w:color w:val="000000"/>
          <w:sz w:val="24"/>
          <w:szCs w:val="24"/>
        </w:rPr>
        <w:t>Наибольшее внимание уделяется концепции дела и основным (определяющим) его моментам, наименьшее - деталям.</w:t>
      </w:r>
    </w:p>
    <w:p w:rsidR="00D41746" w:rsidRDefault="00D41746">
      <w:pPr>
        <w:widowControl w:val="0"/>
        <w:spacing w:before="120"/>
        <w:ind w:firstLine="567"/>
        <w:jc w:val="both"/>
        <w:rPr>
          <w:color w:val="000000"/>
          <w:sz w:val="24"/>
          <w:szCs w:val="24"/>
        </w:rPr>
      </w:pPr>
      <w:r>
        <w:rPr>
          <w:color w:val="000000"/>
          <w:sz w:val="24"/>
          <w:szCs w:val="24"/>
        </w:rPr>
        <w:t>Порядок изложения материала в кратких описательных выводах произвольный (в конспективных, он соответствует разделам бизнес-плана). При этом, например, концепция Вашего бизнеса может описываться в трех абзацах, а команда управляющих - в одном или двух предложениях. Все зависит от того, чему именно Вы уделяете большее значение. Однако хочется подчеркнуть, вовсе не обязательно использовать краткие описательные выводы. Большинство бизнесменов вполне удовлетворяются конспективными выводами, особенно, если концепция Вашего бизнеса, хорошо понятна, а рынок и предстоящая деятельность достаточно стандартны. Конспективные краткие выводы вполне достигают своей цели, давая опытным инвесторам всю необходимую информацию.</w:t>
      </w:r>
    </w:p>
    <w:p w:rsidR="00D41746" w:rsidRDefault="00D41746">
      <w:pPr>
        <w:widowControl w:val="0"/>
        <w:spacing w:before="120"/>
        <w:ind w:firstLine="567"/>
        <w:jc w:val="both"/>
        <w:rPr>
          <w:color w:val="000000"/>
          <w:sz w:val="24"/>
          <w:szCs w:val="24"/>
        </w:rPr>
      </w:pPr>
      <w:r>
        <w:rPr>
          <w:color w:val="000000"/>
          <w:sz w:val="24"/>
          <w:szCs w:val="24"/>
        </w:rPr>
        <w:t>Продукт или вид услуг В этом разделе, открывающем основную часть бизнес-плана, дается подробное описание будущего продукта, товара или услуги, которые Вы хотите предложить покупателям (потребителям). Здесь Вы излагаете свою "главную идею". При разработке данного раздела требуется предельно четко ответить на ряд вопросов: - Какие потребности призван удовлетворить Ваш продукт (или услуга)? - Что особенного в нем и почему потребители будут отличать его от товаров (услуг), предоставляемых другими компаниями, и отдавать ему предпочтение? - Почему Вы выбрали этот продукт (услугу) и этот рынок, чем они привлекательны для Вас? - Каков жизненный цикл товара или, другими словами, как скоро он устареет? Правильные ответы на первые два вопроса требуют ясного понимания, что в действительности приобретают покупатели, делая ту или иную покупку. Это сердцевина понятия товара и "не попробовав" ее, невозможно правильно разработать сам товар (ведь Вы не осознали потребность), его рекламу, систему распространения и т.п.</w:t>
      </w:r>
    </w:p>
    <w:p w:rsidR="00D41746" w:rsidRDefault="00D41746">
      <w:pPr>
        <w:widowControl w:val="0"/>
        <w:spacing w:before="120"/>
        <w:ind w:firstLine="567"/>
        <w:jc w:val="both"/>
        <w:rPr>
          <w:color w:val="000000"/>
          <w:sz w:val="24"/>
          <w:szCs w:val="24"/>
        </w:rPr>
      </w:pPr>
      <w:r>
        <w:rPr>
          <w:color w:val="000000"/>
          <w:sz w:val="24"/>
          <w:szCs w:val="24"/>
        </w:rPr>
        <w:t>Давайте задумаемся. Что мы приобретаем, покупая зубную пасту? В чем состоит наша потребность? Неужели нам просто хочется купить этот тюбик? Конечно, нет. Покупая зубную пасту, мы покупаем здоровые зубы, ощущение свежести и обворожительную улыбку. Именно в этом состоит наша потребность, удовлетворяемая зубной пастой. Глава известной косметической фирмы "Ревлон, инк." считает: "На фабрике мы делаем косметику. В магазине мы продаем надежду".</w:t>
      </w:r>
    </w:p>
    <w:p w:rsidR="00D41746" w:rsidRDefault="00D41746">
      <w:pPr>
        <w:widowControl w:val="0"/>
        <w:spacing w:before="120"/>
        <w:ind w:firstLine="567"/>
        <w:jc w:val="both"/>
        <w:rPr>
          <w:color w:val="000000"/>
          <w:sz w:val="24"/>
          <w:szCs w:val="24"/>
        </w:rPr>
      </w:pPr>
      <w:r>
        <w:rPr>
          <w:color w:val="000000"/>
          <w:sz w:val="24"/>
          <w:szCs w:val="24"/>
        </w:rPr>
        <w:t>Отвечая на третий вопрос, уверенно изложите свои основные способности и умения и как они повлияли на Ваш выбор в бизнесе.</w:t>
      </w:r>
    </w:p>
    <w:p w:rsidR="00D41746" w:rsidRDefault="00D41746">
      <w:pPr>
        <w:widowControl w:val="0"/>
        <w:spacing w:before="120"/>
        <w:ind w:firstLine="567"/>
        <w:jc w:val="both"/>
        <w:rPr>
          <w:color w:val="000000"/>
          <w:sz w:val="24"/>
          <w:szCs w:val="24"/>
        </w:rPr>
      </w:pPr>
      <w:r>
        <w:rPr>
          <w:color w:val="000000"/>
          <w:sz w:val="24"/>
          <w:szCs w:val="24"/>
        </w:rPr>
        <w:t>Последующая информация, содержащаяся в этом разделе, должна дать ответы на такие вопросы: - Какими патентами или авторскими свидетельствами уже защищены, или могут быть, защищены особенности Вашего продукта или технологии? - В чем состоят особенности дизайна и упаковки товара? Ответы на эти вопросы особенно важны для товаров, предназначенных к продаже на внешнем рынке, но скоро, мы в этом уверены, они будут иметь большое значение и для внутреннего рынка.</w:t>
      </w:r>
    </w:p>
    <w:p w:rsidR="00D41746" w:rsidRDefault="00D41746">
      <w:pPr>
        <w:widowControl w:val="0"/>
        <w:spacing w:before="120"/>
        <w:ind w:firstLine="567"/>
        <w:jc w:val="both"/>
        <w:rPr>
          <w:color w:val="000000"/>
          <w:sz w:val="24"/>
          <w:szCs w:val="24"/>
        </w:rPr>
      </w:pPr>
      <w:r>
        <w:rPr>
          <w:color w:val="000000"/>
          <w:sz w:val="24"/>
          <w:szCs w:val="24"/>
        </w:rPr>
        <w:t>Очень важный и часто забываемый нашими деловыми людьми момент - наглядное изображение товара или изделий, полученных с помощью новой технологии. Для успеха бизнес-плана желательно включить в него фотографию или же очень хороший рисунок товара, позволяющий составить о нем ясное представление.</w:t>
      </w:r>
    </w:p>
    <w:p w:rsidR="00D41746" w:rsidRDefault="00D41746">
      <w:pPr>
        <w:widowControl w:val="0"/>
        <w:spacing w:before="120"/>
        <w:ind w:firstLine="567"/>
        <w:jc w:val="both"/>
        <w:rPr>
          <w:color w:val="000000"/>
          <w:sz w:val="24"/>
          <w:szCs w:val="24"/>
        </w:rPr>
      </w:pPr>
      <w:r>
        <w:rPr>
          <w:color w:val="000000"/>
          <w:sz w:val="24"/>
          <w:szCs w:val="24"/>
        </w:rPr>
        <w:t>Если в Вашем бизнес-плане речь идет о высокотехничном изделии, не забудьте охарактеризовать систему послепродажного сервиса. В целом в этом разделе бизнес-плана постарайтесь описать комплекс дополнительных услуг, предоставляемых покупателю в случае совершения покупки, то есть то "подкрепление", которое получит выпускаемый фирмой товар в конкурентной борьбе с аналогичными изделиями других фирм. Ведь "конкуренция по-новому - это не конкуренция между собой того, что произведено фирмами на своих заводах и фабриках, а то, чем они дополнительно снабдили свою продукцию в виде упаковки, услуг, рекламы, консультаций для клиентов, финансирования, особенностей поставки, услуг по складированию и прочих ценимых людьми вещей" (Левитт Теодор).</w:t>
      </w:r>
    </w:p>
    <w:p w:rsidR="00D41746" w:rsidRDefault="00D41746">
      <w:pPr>
        <w:widowControl w:val="0"/>
        <w:spacing w:before="120"/>
        <w:ind w:firstLine="567"/>
        <w:jc w:val="both"/>
        <w:rPr>
          <w:color w:val="000000"/>
          <w:sz w:val="24"/>
          <w:szCs w:val="24"/>
        </w:rPr>
      </w:pPr>
      <w:r>
        <w:rPr>
          <w:color w:val="000000"/>
          <w:sz w:val="24"/>
          <w:szCs w:val="24"/>
        </w:rPr>
        <w:t>И завершающим штрихом этого раздела бизнес-плана является свод данных о предполагаемой цене товара, затратах на его производство и величине прибыли, приносимой каждой единицей товара.</w:t>
      </w:r>
    </w:p>
    <w:p w:rsidR="00D41746" w:rsidRDefault="00D41746">
      <w:pPr>
        <w:widowControl w:val="0"/>
        <w:spacing w:before="120"/>
        <w:ind w:firstLine="590"/>
        <w:jc w:val="both"/>
        <w:rPr>
          <w:color w:val="000000"/>
          <w:sz w:val="24"/>
          <w:szCs w:val="24"/>
        </w:rPr>
      </w:pPr>
      <w:bookmarkStart w:id="0" w:name="_GoBack"/>
      <w:bookmarkEnd w:id="0"/>
    </w:p>
    <w:sectPr w:rsidR="00D4174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532DC"/>
    <w:multiLevelType w:val="hybridMultilevel"/>
    <w:tmpl w:val="CA281DD6"/>
    <w:lvl w:ilvl="0" w:tplc="231C625E">
      <w:start w:val="1"/>
      <w:numFmt w:val="bullet"/>
      <w:lvlText w:val=""/>
      <w:lvlJc w:val="left"/>
      <w:pPr>
        <w:tabs>
          <w:tab w:val="num" w:pos="720"/>
        </w:tabs>
        <w:ind w:left="720" w:hanging="360"/>
      </w:pPr>
      <w:rPr>
        <w:rFonts w:ascii="Symbol" w:hAnsi="Symbol" w:cs="Symbol" w:hint="default"/>
        <w:sz w:val="20"/>
        <w:szCs w:val="20"/>
      </w:rPr>
    </w:lvl>
    <w:lvl w:ilvl="1" w:tplc="32CC2F0E">
      <w:start w:val="1"/>
      <w:numFmt w:val="bullet"/>
      <w:lvlText w:val="o"/>
      <w:lvlJc w:val="left"/>
      <w:pPr>
        <w:tabs>
          <w:tab w:val="num" w:pos="1440"/>
        </w:tabs>
        <w:ind w:left="1440" w:hanging="360"/>
      </w:pPr>
      <w:rPr>
        <w:rFonts w:ascii="Courier New" w:hAnsi="Courier New" w:cs="Courier New" w:hint="default"/>
        <w:sz w:val="20"/>
        <w:szCs w:val="20"/>
      </w:rPr>
    </w:lvl>
    <w:lvl w:ilvl="2" w:tplc="7A822AC6">
      <w:start w:val="1"/>
      <w:numFmt w:val="bullet"/>
      <w:lvlText w:val=""/>
      <w:lvlJc w:val="left"/>
      <w:pPr>
        <w:tabs>
          <w:tab w:val="num" w:pos="2160"/>
        </w:tabs>
        <w:ind w:left="2160" w:hanging="360"/>
      </w:pPr>
      <w:rPr>
        <w:rFonts w:ascii="Wingdings" w:hAnsi="Wingdings" w:cs="Wingdings" w:hint="default"/>
        <w:sz w:val="20"/>
        <w:szCs w:val="20"/>
      </w:rPr>
    </w:lvl>
    <w:lvl w:ilvl="3" w:tplc="637AB954">
      <w:start w:val="1"/>
      <w:numFmt w:val="bullet"/>
      <w:lvlText w:val=""/>
      <w:lvlJc w:val="left"/>
      <w:pPr>
        <w:tabs>
          <w:tab w:val="num" w:pos="2880"/>
        </w:tabs>
        <w:ind w:left="2880" w:hanging="360"/>
      </w:pPr>
      <w:rPr>
        <w:rFonts w:ascii="Wingdings" w:hAnsi="Wingdings" w:cs="Wingdings" w:hint="default"/>
        <w:sz w:val="20"/>
        <w:szCs w:val="20"/>
      </w:rPr>
    </w:lvl>
    <w:lvl w:ilvl="4" w:tplc="5A02967E">
      <w:start w:val="1"/>
      <w:numFmt w:val="bullet"/>
      <w:lvlText w:val=""/>
      <w:lvlJc w:val="left"/>
      <w:pPr>
        <w:tabs>
          <w:tab w:val="num" w:pos="3600"/>
        </w:tabs>
        <w:ind w:left="3600" w:hanging="360"/>
      </w:pPr>
      <w:rPr>
        <w:rFonts w:ascii="Wingdings" w:hAnsi="Wingdings" w:cs="Wingdings" w:hint="default"/>
        <w:sz w:val="20"/>
        <w:szCs w:val="20"/>
      </w:rPr>
    </w:lvl>
    <w:lvl w:ilvl="5" w:tplc="EC8A262A">
      <w:start w:val="1"/>
      <w:numFmt w:val="bullet"/>
      <w:lvlText w:val=""/>
      <w:lvlJc w:val="left"/>
      <w:pPr>
        <w:tabs>
          <w:tab w:val="num" w:pos="4320"/>
        </w:tabs>
        <w:ind w:left="4320" w:hanging="360"/>
      </w:pPr>
      <w:rPr>
        <w:rFonts w:ascii="Wingdings" w:hAnsi="Wingdings" w:cs="Wingdings" w:hint="default"/>
        <w:sz w:val="20"/>
        <w:szCs w:val="20"/>
      </w:rPr>
    </w:lvl>
    <w:lvl w:ilvl="6" w:tplc="7668D002">
      <w:start w:val="1"/>
      <w:numFmt w:val="bullet"/>
      <w:lvlText w:val=""/>
      <w:lvlJc w:val="left"/>
      <w:pPr>
        <w:tabs>
          <w:tab w:val="num" w:pos="5040"/>
        </w:tabs>
        <w:ind w:left="5040" w:hanging="360"/>
      </w:pPr>
      <w:rPr>
        <w:rFonts w:ascii="Wingdings" w:hAnsi="Wingdings" w:cs="Wingdings" w:hint="default"/>
        <w:sz w:val="20"/>
        <w:szCs w:val="20"/>
      </w:rPr>
    </w:lvl>
    <w:lvl w:ilvl="7" w:tplc="713A549C">
      <w:start w:val="1"/>
      <w:numFmt w:val="bullet"/>
      <w:lvlText w:val=""/>
      <w:lvlJc w:val="left"/>
      <w:pPr>
        <w:tabs>
          <w:tab w:val="num" w:pos="5760"/>
        </w:tabs>
        <w:ind w:left="5760" w:hanging="360"/>
      </w:pPr>
      <w:rPr>
        <w:rFonts w:ascii="Wingdings" w:hAnsi="Wingdings" w:cs="Wingdings" w:hint="default"/>
        <w:sz w:val="20"/>
        <w:szCs w:val="20"/>
      </w:rPr>
    </w:lvl>
    <w:lvl w:ilvl="8" w:tplc="66E002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71A322B"/>
    <w:multiLevelType w:val="hybridMultilevel"/>
    <w:tmpl w:val="CED40FBC"/>
    <w:lvl w:ilvl="0" w:tplc="042C520E">
      <w:start w:val="1"/>
      <w:numFmt w:val="bullet"/>
      <w:lvlText w:val=""/>
      <w:lvlJc w:val="left"/>
      <w:pPr>
        <w:tabs>
          <w:tab w:val="num" w:pos="720"/>
        </w:tabs>
        <w:ind w:left="720" w:hanging="360"/>
      </w:pPr>
      <w:rPr>
        <w:rFonts w:ascii="Symbol" w:hAnsi="Symbol" w:cs="Symbol" w:hint="default"/>
        <w:sz w:val="20"/>
        <w:szCs w:val="20"/>
      </w:rPr>
    </w:lvl>
    <w:lvl w:ilvl="1" w:tplc="59FC72C2">
      <w:start w:val="1"/>
      <w:numFmt w:val="bullet"/>
      <w:lvlText w:val="o"/>
      <w:lvlJc w:val="left"/>
      <w:pPr>
        <w:tabs>
          <w:tab w:val="num" w:pos="1440"/>
        </w:tabs>
        <w:ind w:left="1440" w:hanging="360"/>
      </w:pPr>
      <w:rPr>
        <w:rFonts w:ascii="Courier New" w:hAnsi="Courier New" w:cs="Courier New" w:hint="default"/>
        <w:sz w:val="20"/>
        <w:szCs w:val="20"/>
      </w:rPr>
    </w:lvl>
    <w:lvl w:ilvl="2" w:tplc="1AEE6CA6">
      <w:start w:val="1"/>
      <w:numFmt w:val="bullet"/>
      <w:lvlText w:val=""/>
      <w:lvlJc w:val="left"/>
      <w:pPr>
        <w:tabs>
          <w:tab w:val="num" w:pos="2160"/>
        </w:tabs>
        <w:ind w:left="2160" w:hanging="360"/>
      </w:pPr>
      <w:rPr>
        <w:rFonts w:ascii="Wingdings" w:hAnsi="Wingdings" w:cs="Wingdings" w:hint="default"/>
        <w:sz w:val="20"/>
        <w:szCs w:val="20"/>
      </w:rPr>
    </w:lvl>
    <w:lvl w:ilvl="3" w:tplc="84C61010">
      <w:start w:val="1"/>
      <w:numFmt w:val="bullet"/>
      <w:lvlText w:val=""/>
      <w:lvlJc w:val="left"/>
      <w:pPr>
        <w:tabs>
          <w:tab w:val="num" w:pos="2880"/>
        </w:tabs>
        <w:ind w:left="2880" w:hanging="360"/>
      </w:pPr>
      <w:rPr>
        <w:rFonts w:ascii="Wingdings" w:hAnsi="Wingdings" w:cs="Wingdings" w:hint="default"/>
        <w:sz w:val="20"/>
        <w:szCs w:val="20"/>
      </w:rPr>
    </w:lvl>
    <w:lvl w:ilvl="4" w:tplc="841E1C16">
      <w:start w:val="1"/>
      <w:numFmt w:val="bullet"/>
      <w:lvlText w:val=""/>
      <w:lvlJc w:val="left"/>
      <w:pPr>
        <w:tabs>
          <w:tab w:val="num" w:pos="3600"/>
        </w:tabs>
        <w:ind w:left="3600" w:hanging="360"/>
      </w:pPr>
      <w:rPr>
        <w:rFonts w:ascii="Wingdings" w:hAnsi="Wingdings" w:cs="Wingdings" w:hint="default"/>
        <w:sz w:val="20"/>
        <w:szCs w:val="20"/>
      </w:rPr>
    </w:lvl>
    <w:lvl w:ilvl="5" w:tplc="B8DC816C">
      <w:start w:val="1"/>
      <w:numFmt w:val="bullet"/>
      <w:lvlText w:val=""/>
      <w:lvlJc w:val="left"/>
      <w:pPr>
        <w:tabs>
          <w:tab w:val="num" w:pos="4320"/>
        </w:tabs>
        <w:ind w:left="4320" w:hanging="360"/>
      </w:pPr>
      <w:rPr>
        <w:rFonts w:ascii="Wingdings" w:hAnsi="Wingdings" w:cs="Wingdings" w:hint="default"/>
        <w:sz w:val="20"/>
        <w:szCs w:val="20"/>
      </w:rPr>
    </w:lvl>
    <w:lvl w:ilvl="6" w:tplc="AEEAB2C0">
      <w:start w:val="1"/>
      <w:numFmt w:val="bullet"/>
      <w:lvlText w:val=""/>
      <w:lvlJc w:val="left"/>
      <w:pPr>
        <w:tabs>
          <w:tab w:val="num" w:pos="5040"/>
        </w:tabs>
        <w:ind w:left="5040" w:hanging="360"/>
      </w:pPr>
      <w:rPr>
        <w:rFonts w:ascii="Wingdings" w:hAnsi="Wingdings" w:cs="Wingdings" w:hint="default"/>
        <w:sz w:val="20"/>
        <w:szCs w:val="20"/>
      </w:rPr>
    </w:lvl>
    <w:lvl w:ilvl="7" w:tplc="07882AB0">
      <w:start w:val="1"/>
      <w:numFmt w:val="bullet"/>
      <w:lvlText w:val=""/>
      <w:lvlJc w:val="left"/>
      <w:pPr>
        <w:tabs>
          <w:tab w:val="num" w:pos="5760"/>
        </w:tabs>
        <w:ind w:left="5760" w:hanging="360"/>
      </w:pPr>
      <w:rPr>
        <w:rFonts w:ascii="Wingdings" w:hAnsi="Wingdings" w:cs="Wingdings" w:hint="default"/>
        <w:sz w:val="20"/>
        <w:szCs w:val="20"/>
      </w:rPr>
    </w:lvl>
    <w:lvl w:ilvl="8" w:tplc="16225D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D966A7A"/>
    <w:multiLevelType w:val="hybridMultilevel"/>
    <w:tmpl w:val="37EA6D68"/>
    <w:lvl w:ilvl="0" w:tplc="C158C1BA">
      <w:start w:val="1"/>
      <w:numFmt w:val="bullet"/>
      <w:lvlText w:val=""/>
      <w:lvlJc w:val="left"/>
      <w:pPr>
        <w:tabs>
          <w:tab w:val="num" w:pos="720"/>
        </w:tabs>
        <w:ind w:left="720" w:hanging="360"/>
      </w:pPr>
      <w:rPr>
        <w:rFonts w:ascii="Symbol" w:hAnsi="Symbol" w:cs="Symbol" w:hint="default"/>
        <w:sz w:val="20"/>
        <w:szCs w:val="20"/>
      </w:rPr>
    </w:lvl>
    <w:lvl w:ilvl="1" w:tplc="9FE47DF2">
      <w:start w:val="1"/>
      <w:numFmt w:val="bullet"/>
      <w:lvlText w:val="o"/>
      <w:lvlJc w:val="left"/>
      <w:pPr>
        <w:tabs>
          <w:tab w:val="num" w:pos="1440"/>
        </w:tabs>
        <w:ind w:left="1440" w:hanging="360"/>
      </w:pPr>
      <w:rPr>
        <w:rFonts w:ascii="Courier New" w:hAnsi="Courier New" w:cs="Courier New" w:hint="default"/>
        <w:sz w:val="20"/>
        <w:szCs w:val="20"/>
      </w:rPr>
    </w:lvl>
    <w:lvl w:ilvl="2" w:tplc="469E8786">
      <w:start w:val="1"/>
      <w:numFmt w:val="bullet"/>
      <w:lvlText w:val=""/>
      <w:lvlJc w:val="left"/>
      <w:pPr>
        <w:tabs>
          <w:tab w:val="num" w:pos="2160"/>
        </w:tabs>
        <w:ind w:left="2160" w:hanging="360"/>
      </w:pPr>
      <w:rPr>
        <w:rFonts w:ascii="Wingdings" w:hAnsi="Wingdings" w:cs="Wingdings" w:hint="default"/>
        <w:sz w:val="20"/>
        <w:szCs w:val="20"/>
      </w:rPr>
    </w:lvl>
    <w:lvl w:ilvl="3" w:tplc="809A34D4">
      <w:start w:val="1"/>
      <w:numFmt w:val="bullet"/>
      <w:lvlText w:val=""/>
      <w:lvlJc w:val="left"/>
      <w:pPr>
        <w:tabs>
          <w:tab w:val="num" w:pos="2880"/>
        </w:tabs>
        <w:ind w:left="2880" w:hanging="360"/>
      </w:pPr>
      <w:rPr>
        <w:rFonts w:ascii="Wingdings" w:hAnsi="Wingdings" w:cs="Wingdings" w:hint="default"/>
        <w:sz w:val="20"/>
        <w:szCs w:val="20"/>
      </w:rPr>
    </w:lvl>
    <w:lvl w:ilvl="4" w:tplc="1166C54C">
      <w:start w:val="1"/>
      <w:numFmt w:val="bullet"/>
      <w:lvlText w:val=""/>
      <w:lvlJc w:val="left"/>
      <w:pPr>
        <w:tabs>
          <w:tab w:val="num" w:pos="3600"/>
        </w:tabs>
        <w:ind w:left="3600" w:hanging="360"/>
      </w:pPr>
      <w:rPr>
        <w:rFonts w:ascii="Wingdings" w:hAnsi="Wingdings" w:cs="Wingdings" w:hint="default"/>
        <w:sz w:val="20"/>
        <w:szCs w:val="20"/>
      </w:rPr>
    </w:lvl>
    <w:lvl w:ilvl="5" w:tplc="7102F1E8">
      <w:start w:val="1"/>
      <w:numFmt w:val="bullet"/>
      <w:lvlText w:val=""/>
      <w:lvlJc w:val="left"/>
      <w:pPr>
        <w:tabs>
          <w:tab w:val="num" w:pos="4320"/>
        </w:tabs>
        <w:ind w:left="4320" w:hanging="360"/>
      </w:pPr>
      <w:rPr>
        <w:rFonts w:ascii="Wingdings" w:hAnsi="Wingdings" w:cs="Wingdings" w:hint="default"/>
        <w:sz w:val="20"/>
        <w:szCs w:val="20"/>
      </w:rPr>
    </w:lvl>
    <w:lvl w:ilvl="6" w:tplc="D610A29C">
      <w:start w:val="1"/>
      <w:numFmt w:val="bullet"/>
      <w:lvlText w:val=""/>
      <w:lvlJc w:val="left"/>
      <w:pPr>
        <w:tabs>
          <w:tab w:val="num" w:pos="5040"/>
        </w:tabs>
        <w:ind w:left="5040" w:hanging="360"/>
      </w:pPr>
      <w:rPr>
        <w:rFonts w:ascii="Wingdings" w:hAnsi="Wingdings" w:cs="Wingdings" w:hint="default"/>
        <w:sz w:val="20"/>
        <w:szCs w:val="20"/>
      </w:rPr>
    </w:lvl>
    <w:lvl w:ilvl="7" w:tplc="D89E9FD4">
      <w:start w:val="1"/>
      <w:numFmt w:val="bullet"/>
      <w:lvlText w:val=""/>
      <w:lvlJc w:val="left"/>
      <w:pPr>
        <w:tabs>
          <w:tab w:val="num" w:pos="5760"/>
        </w:tabs>
        <w:ind w:left="5760" w:hanging="360"/>
      </w:pPr>
      <w:rPr>
        <w:rFonts w:ascii="Wingdings" w:hAnsi="Wingdings" w:cs="Wingdings" w:hint="default"/>
        <w:sz w:val="20"/>
        <w:szCs w:val="20"/>
      </w:rPr>
    </w:lvl>
    <w:lvl w:ilvl="8" w:tplc="EFAC21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F161E5"/>
    <w:multiLevelType w:val="hybridMultilevel"/>
    <w:tmpl w:val="9A3C9D68"/>
    <w:lvl w:ilvl="0" w:tplc="356CEAAA">
      <w:start w:val="1"/>
      <w:numFmt w:val="bullet"/>
      <w:lvlText w:val=""/>
      <w:lvlJc w:val="left"/>
      <w:pPr>
        <w:tabs>
          <w:tab w:val="num" w:pos="720"/>
        </w:tabs>
        <w:ind w:left="720" w:hanging="360"/>
      </w:pPr>
      <w:rPr>
        <w:rFonts w:ascii="Symbol" w:hAnsi="Symbol" w:cs="Symbol" w:hint="default"/>
        <w:sz w:val="20"/>
        <w:szCs w:val="20"/>
      </w:rPr>
    </w:lvl>
    <w:lvl w:ilvl="1" w:tplc="2ACEAA54">
      <w:start w:val="1"/>
      <w:numFmt w:val="bullet"/>
      <w:lvlText w:val="o"/>
      <w:lvlJc w:val="left"/>
      <w:pPr>
        <w:tabs>
          <w:tab w:val="num" w:pos="1440"/>
        </w:tabs>
        <w:ind w:left="1440" w:hanging="360"/>
      </w:pPr>
      <w:rPr>
        <w:rFonts w:ascii="Courier New" w:hAnsi="Courier New" w:cs="Courier New" w:hint="default"/>
        <w:sz w:val="20"/>
        <w:szCs w:val="20"/>
      </w:rPr>
    </w:lvl>
    <w:lvl w:ilvl="2" w:tplc="D9AC29D6">
      <w:start w:val="1"/>
      <w:numFmt w:val="bullet"/>
      <w:lvlText w:val=""/>
      <w:lvlJc w:val="left"/>
      <w:pPr>
        <w:tabs>
          <w:tab w:val="num" w:pos="2160"/>
        </w:tabs>
        <w:ind w:left="2160" w:hanging="360"/>
      </w:pPr>
      <w:rPr>
        <w:rFonts w:ascii="Wingdings" w:hAnsi="Wingdings" w:cs="Wingdings" w:hint="default"/>
        <w:sz w:val="20"/>
        <w:szCs w:val="20"/>
      </w:rPr>
    </w:lvl>
    <w:lvl w:ilvl="3" w:tplc="826CF352">
      <w:start w:val="1"/>
      <w:numFmt w:val="bullet"/>
      <w:lvlText w:val=""/>
      <w:lvlJc w:val="left"/>
      <w:pPr>
        <w:tabs>
          <w:tab w:val="num" w:pos="2880"/>
        </w:tabs>
        <w:ind w:left="2880" w:hanging="360"/>
      </w:pPr>
      <w:rPr>
        <w:rFonts w:ascii="Wingdings" w:hAnsi="Wingdings" w:cs="Wingdings" w:hint="default"/>
        <w:sz w:val="20"/>
        <w:szCs w:val="20"/>
      </w:rPr>
    </w:lvl>
    <w:lvl w:ilvl="4" w:tplc="5A3E907A">
      <w:start w:val="1"/>
      <w:numFmt w:val="bullet"/>
      <w:lvlText w:val=""/>
      <w:lvlJc w:val="left"/>
      <w:pPr>
        <w:tabs>
          <w:tab w:val="num" w:pos="3600"/>
        </w:tabs>
        <w:ind w:left="3600" w:hanging="360"/>
      </w:pPr>
      <w:rPr>
        <w:rFonts w:ascii="Wingdings" w:hAnsi="Wingdings" w:cs="Wingdings" w:hint="default"/>
        <w:sz w:val="20"/>
        <w:szCs w:val="20"/>
      </w:rPr>
    </w:lvl>
    <w:lvl w:ilvl="5" w:tplc="1B76DA2C">
      <w:start w:val="1"/>
      <w:numFmt w:val="bullet"/>
      <w:lvlText w:val=""/>
      <w:lvlJc w:val="left"/>
      <w:pPr>
        <w:tabs>
          <w:tab w:val="num" w:pos="4320"/>
        </w:tabs>
        <w:ind w:left="4320" w:hanging="360"/>
      </w:pPr>
      <w:rPr>
        <w:rFonts w:ascii="Wingdings" w:hAnsi="Wingdings" w:cs="Wingdings" w:hint="default"/>
        <w:sz w:val="20"/>
        <w:szCs w:val="20"/>
      </w:rPr>
    </w:lvl>
    <w:lvl w:ilvl="6" w:tplc="66C637D0">
      <w:start w:val="1"/>
      <w:numFmt w:val="bullet"/>
      <w:lvlText w:val=""/>
      <w:lvlJc w:val="left"/>
      <w:pPr>
        <w:tabs>
          <w:tab w:val="num" w:pos="5040"/>
        </w:tabs>
        <w:ind w:left="5040" w:hanging="360"/>
      </w:pPr>
      <w:rPr>
        <w:rFonts w:ascii="Wingdings" w:hAnsi="Wingdings" w:cs="Wingdings" w:hint="default"/>
        <w:sz w:val="20"/>
        <w:szCs w:val="20"/>
      </w:rPr>
    </w:lvl>
    <w:lvl w:ilvl="7" w:tplc="A0FC7068">
      <w:start w:val="1"/>
      <w:numFmt w:val="bullet"/>
      <w:lvlText w:val=""/>
      <w:lvlJc w:val="left"/>
      <w:pPr>
        <w:tabs>
          <w:tab w:val="num" w:pos="5760"/>
        </w:tabs>
        <w:ind w:left="5760" w:hanging="360"/>
      </w:pPr>
      <w:rPr>
        <w:rFonts w:ascii="Wingdings" w:hAnsi="Wingdings" w:cs="Wingdings" w:hint="default"/>
        <w:sz w:val="20"/>
        <w:szCs w:val="20"/>
      </w:rPr>
    </w:lvl>
    <w:lvl w:ilvl="8" w:tplc="C54EC6B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67C380B"/>
    <w:multiLevelType w:val="hybridMultilevel"/>
    <w:tmpl w:val="8E46ABBA"/>
    <w:lvl w:ilvl="0" w:tplc="B21A42AC">
      <w:start w:val="1"/>
      <w:numFmt w:val="bullet"/>
      <w:lvlText w:val=""/>
      <w:lvlJc w:val="left"/>
      <w:pPr>
        <w:tabs>
          <w:tab w:val="num" w:pos="720"/>
        </w:tabs>
        <w:ind w:left="720" w:hanging="360"/>
      </w:pPr>
      <w:rPr>
        <w:rFonts w:ascii="Symbol" w:hAnsi="Symbol" w:cs="Symbol" w:hint="default"/>
        <w:sz w:val="20"/>
        <w:szCs w:val="20"/>
      </w:rPr>
    </w:lvl>
    <w:lvl w:ilvl="1" w:tplc="3EF25208">
      <w:start w:val="1"/>
      <w:numFmt w:val="bullet"/>
      <w:lvlText w:val="o"/>
      <w:lvlJc w:val="left"/>
      <w:pPr>
        <w:tabs>
          <w:tab w:val="num" w:pos="1440"/>
        </w:tabs>
        <w:ind w:left="1440" w:hanging="360"/>
      </w:pPr>
      <w:rPr>
        <w:rFonts w:ascii="Courier New" w:hAnsi="Courier New" w:cs="Courier New" w:hint="default"/>
        <w:sz w:val="20"/>
        <w:szCs w:val="20"/>
      </w:rPr>
    </w:lvl>
    <w:lvl w:ilvl="2" w:tplc="4DCC0536">
      <w:start w:val="1"/>
      <w:numFmt w:val="bullet"/>
      <w:lvlText w:val=""/>
      <w:lvlJc w:val="left"/>
      <w:pPr>
        <w:tabs>
          <w:tab w:val="num" w:pos="2160"/>
        </w:tabs>
        <w:ind w:left="2160" w:hanging="360"/>
      </w:pPr>
      <w:rPr>
        <w:rFonts w:ascii="Wingdings" w:hAnsi="Wingdings" w:cs="Wingdings" w:hint="default"/>
        <w:sz w:val="20"/>
        <w:szCs w:val="20"/>
      </w:rPr>
    </w:lvl>
    <w:lvl w:ilvl="3" w:tplc="29DC338C">
      <w:start w:val="1"/>
      <w:numFmt w:val="bullet"/>
      <w:lvlText w:val=""/>
      <w:lvlJc w:val="left"/>
      <w:pPr>
        <w:tabs>
          <w:tab w:val="num" w:pos="2880"/>
        </w:tabs>
        <w:ind w:left="2880" w:hanging="360"/>
      </w:pPr>
      <w:rPr>
        <w:rFonts w:ascii="Wingdings" w:hAnsi="Wingdings" w:cs="Wingdings" w:hint="default"/>
        <w:sz w:val="20"/>
        <w:szCs w:val="20"/>
      </w:rPr>
    </w:lvl>
    <w:lvl w:ilvl="4" w:tplc="FA124294">
      <w:start w:val="1"/>
      <w:numFmt w:val="bullet"/>
      <w:lvlText w:val=""/>
      <w:lvlJc w:val="left"/>
      <w:pPr>
        <w:tabs>
          <w:tab w:val="num" w:pos="3600"/>
        </w:tabs>
        <w:ind w:left="3600" w:hanging="360"/>
      </w:pPr>
      <w:rPr>
        <w:rFonts w:ascii="Wingdings" w:hAnsi="Wingdings" w:cs="Wingdings" w:hint="default"/>
        <w:sz w:val="20"/>
        <w:szCs w:val="20"/>
      </w:rPr>
    </w:lvl>
    <w:lvl w:ilvl="5" w:tplc="9BD0E29C">
      <w:start w:val="1"/>
      <w:numFmt w:val="bullet"/>
      <w:lvlText w:val=""/>
      <w:lvlJc w:val="left"/>
      <w:pPr>
        <w:tabs>
          <w:tab w:val="num" w:pos="4320"/>
        </w:tabs>
        <w:ind w:left="4320" w:hanging="360"/>
      </w:pPr>
      <w:rPr>
        <w:rFonts w:ascii="Wingdings" w:hAnsi="Wingdings" w:cs="Wingdings" w:hint="default"/>
        <w:sz w:val="20"/>
        <w:szCs w:val="20"/>
      </w:rPr>
    </w:lvl>
    <w:lvl w:ilvl="6" w:tplc="1638DED8">
      <w:start w:val="1"/>
      <w:numFmt w:val="bullet"/>
      <w:lvlText w:val=""/>
      <w:lvlJc w:val="left"/>
      <w:pPr>
        <w:tabs>
          <w:tab w:val="num" w:pos="5040"/>
        </w:tabs>
        <w:ind w:left="5040" w:hanging="360"/>
      </w:pPr>
      <w:rPr>
        <w:rFonts w:ascii="Wingdings" w:hAnsi="Wingdings" w:cs="Wingdings" w:hint="default"/>
        <w:sz w:val="20"/>
        <w:szCs w:val="20"/>
      </w:rPr>
    </w:lvl>
    <w:lvl w:ilvl="7" w:tplc="85C457A6">
      <w:start w:val="1"/>
      <w:numFmt w:val="bullet"/>
      <w:lvlText w:val=""/>
      <w:lvlJc w:val="left"/>
      <w:pPr>
        <w:tabs>
          <w:tab w:val="num" w:pos="5760"/>
        </w:tabs>
        <w:ind w:left="5760" w:hanging="360"/>
      </w:pPr>
      <w:rPr>
        <w:rFonts w:ascii="Wingdings" w:hAnsi="Wingdings" w:cs="Wingdings" w:hint="default"/>
        <w:sz w:val="20"/>
        <w:szCs w:val="20"/>
      </w:rPr>
    </w:lvl>
    <w:lvl w:ilvl="8" w:tplc="D6840B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D2A5502"/>
    <w:multiLevelType w:val="hybridMultilevel"/>
    <w:tmpl w:val="F0BCEDE4"/>
    <w:lvl w:ilvl="0" w:tplc="ED487A0E">
      <w:start w:val="1"/>
      <w:numFmt w:val="bullet"/>
      <w:lvlText w:val=""/>
      <w:lvlJc w:val="left"/>
      <w:pPr>
        <w:tabs>
          <w:tab w:val="num" w:pos="720"/>
        </w:tabs>
        <w:ind w:left="720" w:hanging="360"/>
      </w:pPr>
      <w:rPr>
        <w:rFonts w:ascii="Symbol" w:hAnsi="Symbol" w:cs="Symbol" w:hint="default"/>
        <w:sz w:val="20"/>
        <w:szCs w:val="20"/>
      </w:rPr>
    </w:lvl>
    <w:lvl w:ilvl="1" w:tplc="D05866DE">
      <w:start w:val="1"/>
      <w:numFmt w:val="bullet"/>
      <w:lvlText w:val="o"/>
      <w:lvlJc w:val="left"/>
      <w:pPr>
        <w:tabs>
          <w:tab w:val="num" w:pos="1440"/>
        </w:tabs>
        <w:ind w:left="1440" w:hanging="360"/>
      </w:pPr>
      <w:rPr>
        <w:rFonts w:ascii="Courier New" w:hAnsi="Courier New" w:cs="Courier New" w:hint="default"/>
        <w:sz w:val="20"/>
        <w:szCs w:val="20"/>
      </w:rPr>
    </w:lvl>
    <w:lvl w:ilvl="2" w:tplc="ACA0F9BC">
      <w:start w:val="1"/>
      <w:numFmt w:val="bullet"/>
      <w:lvlText w:val=""/>
      <w:lvlJc w:val="left"/>
      <w:pPr>
        <w:tabs>
          <w:tab w:val="num" w:pos="2160"/>
        </w:tabs>
        <w:ind w:left="2160" w:hanging="360"/>
      </w:pPr>
      <w:rPr>
        <w:rFonts w:ascii="Wingdings" w:hAnsi="Wingdings" w:cs="Wingdings" w:hint="default"/>
        <w:sz w:val="20"/>
        <w:szCs w:val="20"/>
      </w:rPr>
    </w:lvl>
    <w:lvl w:ilvl="3" w:tplc="3EDE2BC4">
      <w:start w:val="1"/>
      <w:numFmt w:val="bullet"/>
      <w:lvlText w:val=""/>
      <w:lvlJc w:val="left"/>
      <w:pPr>
        <w:tabs>
          <w:tab w:val="num" w:pos="2880"/>
        </w:tabs>
        <w:ind w:left="2880" w:hanging="360"/>
      </w:pPr>
      <w:rPr>
        <w:rFonts w:ascii="Wingdings" w:hAnsi="Wingdings" w:cs="Wingdings" w:hint="default"/>
        <w:sz w:val="20"/>
        <w:szCs w:val="20"/>
      </w:rPr>
    </w:lvl>
    <w:lvl w:ilvl="4" w:tplc="5F8858AA">
      <w:start w:val="1"/>
      <w:numFmt w:val="bullet"/>
      <w:lvlText w:val=""/>
      <w:lvlJc w:val="left"/>
      <w:pPr>
        <w:tabs>
          <w:tab w:val="num" w:pos="3600"/>
        </w:tabs>
        <w:ind w:left="3600" w:hanging="360"/>
      </w:pPr>
      <w:rPr>
        <w:rFonts w:ascii="Wingdings" w:hAnsi="Wingdings" w:cs="Wingdings" w:hint="default"/>
        <w:sz w:val="20"/>
        <w:szCs w:val="20"/>
      </w:rPr>
    </w:lvl>
    <w:lvl w:ilvl="5" w:tplc="C71E5786">
      <w:start w:val="1"/>
      <w:numFmt w:val="bullet"/>
      <w:lvlText w:val=""/>
      <w:lvlJc w:val="left"/>
      <w:pPr>
        <w:tabs>
          <w:tab w:val="num" w:pos="4320"/>
        </w:tabs>
        <w:ind w:left="4320" w:hanging="360"/>
      </w:pPr>
      <w:rPr>
        <w:rFonts w:ascii="Wingdings" w:hAnsi="Wingdings" w:cs="Wingdings" w:hint="default"/>
        <w:sz w:val="20"/>
        <w:szCs w:val="20"/>
      </w:rPr>
    </w:lvl>
    <w:lvl w:ilvl="6" w:tplc="240C5A7A">
      <w:start w:val="1"/>
      <w:numFmt w:val="bullet"/>
      <w:lvlText w:val=""/>
      <w:lvlJc w:val="left"/>
      <w:pPr>
        <w:tabs>
          <w:tab w:val="num" w:pos="5040"/>
        </w:tabs>
        <w:ind w:left="5040" w:hanging="360"/>
      </w:pPr>
      <w:rPr>
        <w:rFonts w:ascii="Wingdings" w:hAnsi="Wingdings" w:cs="Wingdings" w:hint="default"/>
        <w:sz w:val="20"/>
        <w:szCs w:val="20"/>
      </w:rPr>
    </w:lvl>
    <w:lvl w:ilvl="7" w:tplc="58B46FB6">
      <w:start w:val="1"/>
      <w:numFmt w:val="bullet"/>
      <w:lvlText w:val=""/>
      <w:lvlJc w:val="left"/>
      <w:pPr>
        <w:tabs>
          <w:tab w:val="num" w:pos="5760"/>
        </w:tabs>
        <w:ind w:left="5760" w:hanging="360"/>
      </w:pPr>
      <w:rPr>
        <w:rFonts w:ascii="Wingdings" w:hAnsi="Wingdings" w:cs="Wingdings" w:hint="default"/>
        <w:sz w:val="20"/>
        <w:szCs w:val="20"/>
      </w:rPr>
    </w:lvl>
    <w:lvl w:ilvl="8" w:tplc="2602A2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82C08F8"/>
    <w:multiLevelType w:val="hybridMultilevel"/>
    <w:tmpl w:val="911447B8"/>
    <w:lvl w:ilvl="0" w:tplc="D1867C14">
      <w:start w:val="1"/>
      <w:numFmt w:val="bullet"/>
      <w:lvlText w:val=""/>
      <w:lvlJc w:val="left"/>
      <w:pPr>
        <w:tabs>
          <w:tab w:val="num" w:pos="720"/>
        </w:tabs>
        <w:ind w:left="720" w:hanging="360"/>
      </w:pPr>
      <w:rPr>
        <w:rFonts w:ascii="Symbol" w:hAnsi="Symbol" w:cs="Symbol" w:hint="default"/>
        <w:sz w:val="20"/>
        <w:szCs w:val="20"/>
      </w:rPr>
    </w:lvl>
    <w:lvl w:ilvl="1" w:tplc="AD4008EC">
      <w:start w:val="1"/>
      <w:numFmt w:val="bullet"/>
      <w:lvlText w:val="o"/>
      <w:lvlJc w:val="left"/>
      <w:pPr>
        <w:tabs>
          <w:tab w:val="num" w:pos="1440"/>
        </w:tabs>
        <w:ind w:left="1440" w:hanging="360"/>
      </w:pPr>
      <w:rPr>
        <w:rFonts w:ascii="Courier New" w:hAnsi="Courier New" w:cs="Courier New" w:hint="default"/>
        <w:sz w:val="20"/>
        <w:szCs w:val="20"/>
      </w:rPr>
    </w:lvl>
    <w:lvl w:ilvl="2" w:tplc="A246F642">
      <w:start w:val="1"/>
      <w:numFmt w:val="bullet"/>
      <w:lvlText w:val=""/>
      <w:lvlJc w:val="left"/>
      <w:pPr>
        <w:tabs>
          <w:tab w:val="num" w:pos="2160"/>
        </w:tabs>
        <w:ind w:left="2160" w:hanging="360"/>
      </w:pPr>
      <w:rPr>
        <w:rFonts w:ascii="Wingdings" w:hAnsi="Wingdings" w:cs="Wingdings" w:hint="default"/>
        <w:sz w:val="20"/>
        <w:szCs w:val="20"/>
      </w:rPr>
    </w:lvl>
    <w:lvl w:ilvl="3" w:tplc="E9FE51A4">
      <w:start w:val="1"/>
      <w:numFmt w:val="bullet"/>
      <w:lvlText w:val=""/>
      <w:lvlJc w:val="left"/>
      <w:pPr>
        <w:tabs>
          <w:tab w:val="num" w:pos="2880"/>
        </w:tabs>
        <w:ind w:left="2880" w:hanging="360"/>
      </w:pPr>
      <w:rPr>
        <w:rFonts w:ascii="Wingdings" w:hAnsi="Wingdings" w:cs="Wingdings" w:hint="default"/>
        <w:sz w:val="20"/>
        <w:szCs w:val="20"/>
      </w:rPr>
    </w:lvl>
    <w:lvl w:ilvl="4" w:tplc="592C4DEE">
      <w:start w:val="1"/>
      <w:numFmt w:val="bullet"/>
      <w:lvlText w:val=""/>
      <w:lvlJc w:val="left"/>
      <w:pPr>
        <w:tabs>
          <w:tab w:val="num" w:pos="3600"/>
        </w:tabs>
        <w:ind w:left="3600" w:hanging="360"/>
      </w:pPr>
      <w:rPr>
        <w:rFonts w:ascii="Wingdings" w:hAnsi="Wingdings" w:cs="Wingdings" w:hint="default"/>
        <w:sz w:val="20"/>
        <w:szCs w:val="20"/>
      </w:rPr>
    </w:lvl>
    <w:lvl w:ilvl="5" w:tplc="1D0CCD8A">
      <w:start w:val="1"/>
      <w:numFmt w:val="bullet"/>
      <w:lvlText w:val=""/>
      <w:lvlJc w:val="left"/>
      <w:pPr>
        <w:tabs>
          <w:tab w:val="num" w:pos="4320"/>
        </w:tabs>
        <w:ind w:left="4320" w:hanging="360"/>
      </w:pPr>
      <w:rPr>
        <w:rFonts w:ascii="Wingdings" w:hAnsi="Wingdings" w:cs="Wingdings" w:hint="default"/>
        <w:sz w:val="20"/>
        <w:szCs w:val="20"/>
      </w:rPr>
    </w:lvl>
    <w:lvl w:ilvl="6" w:tplc="BB80988E">
      <w:start w:val="1"/>
      <w:numFmt w:val="bullet"/>
      <w:lvlText w:val=""/>
      <w:lvlJc w:val="left"/>
      <w:pPr>
        <w:tabs>
          <w:tab w:val="num" w:pos="5040"/>
        </w:tabs>
        <w:ind w:left="5040" w:hanging="360"/>
      </w:pPr>
      <w:rPr>
        <w:rFonts w:ascii="Wingdings" w:hAnsi="Wingdings" w:cs="Wingdings" w:hint="default"/>
        <w:sz w:val="20"/>
        <w:szCs w:val="20"/>
      </w:rPr>
    </w:lvl>
    <w:lvl w:ilvl="7" w:tplc="11EA9CA6">
      <w:start w:val="1"/>
      <w:numFmt w:val="bullet"/>
      <w:lvlText w:val=""/>
      <w:lvlJc w:val="left"/>
      <w:pPr>
        <w:tabs>
          <w:tab w:val="num" w:pos="5760"/>
        </w:tabs>
        <w:ind w:left="5760" w:hanging="360"/>
      </w:pPr>
      <w:rPr>
        <w:rFonts w:ascii="Wingdings" w:hAnsi="Wingdings" w:cs="Wingdings" w:hint="default"/>
        <w:sz w:val="20"/>
        <w:szCs w:val="20"/>
      </w:rPr>
    </w:lvl>
    <w:lvl w:ilvl="8" w:tplc="14F69FA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9517724"/>
    <w:multiLevelType w:val="hybridMultilevel"/>
    <w:tmpl w:val="CE16CB02"/>
    <w:lvl w:ilvl="0" w:tplc="AC5CCC2A">
      <w:start w:val="1"/>
      <w:numFmt w:val="bullet"/>
      <w:lvlText w:val=""/>
      <w:lvlJc w:val="left"/>
      <w:pPr>
        <w:tabs>
          <w:tab w:val="num" w:pos="720"/>
        </w:tabs>
        <w:ind w:left="720" w:hanging="360"/>
      </w:pPr>
      <w:rPr>
        <w:rFonts w:ascii="Symbol" w:hAnsi="Symbol" w:cs="Symbol" w:hint="default"/>
        <w:sz w:val="20"/>
        <w:szCs w:val="20"/>
      </w:rPr>
    </w:lvl>
    <w:lvl w:ilvl="1" w:tplc="FD5ECD18">
      <w:start w:val="1"/>
      <w:numFmt w:val="bullet"/>
      <w:lvlText w:val="o"/>
      <w:lvlJc w:val="left"/>
      <w:pPr>
        <w:tabs>
          <w:tab w:val="num" w:pos="1440"/>
        </w:tabs>
        <w:ind w:left="1440" w:hanging="360"/>
      </w:pPr>
      <w:rPr>
        <w:rFonts w:ascii="Courier New" w:hAnsi="Courier New" w:cs="Courier New" w:hint="default"/>
        <w:sz w:val="20"/>
        <w:szCs w:val="20"/>
      </w:rPr>
    </w:lvl>
    <w:lvl w:ilvl="2" w:tplc="ACBE7000">
      <w:start w:val="1"/>
      <w:numFmt w:val="bullet"/>
      <w:lvlText w:val=""/>
      <w:lvlJc w:val="left"/>
      <w:pPr>
        <w:tabs>
          <w:tab w:val="num" w:pos="2160"/>
        </w:tabs>
        <w:ind w:left="2160" w:hanging="360"/>
      </w:pPr>
      <w:rPr>
        <w:rFonts w:ascii="Wingdings" w:hAnsi="Wingdings" w:cs="Wingdings" w:hint="default"/>
        <w:sz w:val="20"/>
        <w:szCs w:val="20"/>
      </w:rPr>
    </w:lvl>
    <w:lvl w:ilvl="3" w:tplc="3EC8D100">
      <w:start w:val="1"/>
      <w:numFmt w:val="bullet"/>
      <w:lvlText w:val=""/>
      <w:lvlJc w:val="left"/>
      <w:pPr>
        <w:tabs>
          <w:tab w:val="num" w:pos="2880"/>
        </w:tabs>
        <w:ind w:left="2880" w:hanging="360"/>
      </w:pPr>
      <w:rPr>
        <w:rFonts w:ascii="Wingdings" w:hAnsi="Wingdings" w:cs="Wingdings" w:hint="default"/>
        <w:sz w:val="20"/>
        <w:szCs w:val="20"/>
      </w:rPr>
    </w:lvl>
    <w:lvl w:ilvl="4" w:tplc="92B01376">
      <w:start w:val="1"/>
      <w:numFmt w:val="bullet"/>
      <w:lvlText w:val=""/>
      <w:lvlJc w:val="left"/>
      <w:pPr>
        <w:tabs>
          <w:tab w:val="num" w:pos="3600"/>
        </w:tabs>
        <w:ind w:left="3600" w:hanging="360"/>
      </w:pPr>
      <w:rPr>
        <w:rFonts w:ascii="Wingdings" w:hAnsi="Wingdings" w:cs="Wingdings" w:hint="default"/>
        <w:sz w:val="20"/>
        <w:szCs w:val="20"/>
      </w:rPr>
    </w:lvl>
    <w:lvl w:ilvl="5" w:tplc="FBEE739A">
      <w:start w:val="1"/>
      <w:numFmt w:val="bullet"/>
      <w:lvlText w:val=""/>
      <w:lvlJc w:val="left"/>
      <w:pPr>
        <w:tabs>
          <w:tab w:val="num" w:pos="4320"/>
        </w:tabs>
        <w:ind w:left="4320" w:hanging="360"/>
      </w:pPr>
      <w:rPr>
        <w:rFonts w:ascii="Wingdings" w:hAnsi="Wingdings" w:cs="Wingdings" w:hint="default"/>
        <w:sz w:val="20"/>
        <w:szCs w:val="20"/>
      </w:rPr>
    </w:lvl>
    <w:lvl w:ilvl="6" w:tplc="6F30E0E6">
      <w:start w:val="1"/>
      <w:numFmt w:val="bullet"/>
      <w:lvlText w:val=""/>
      <w:lvlJc w:val="left"/>
      <w:pPr>
        <w:tabs>
          <w:tab w:val="num" w:pos="5040"/>
        </w:tabs>
        <w:ind w:left="5040" w:hanging="360"/>
      </w:pPr>
      <w:rPr>
        <w:rFonts w:ascii="Wingdings" w:hAnsi="Wingdings" w:cs="Wingdings" w:hint="default"/>
        <w:sz w:val="20"/>
        <w:szCs w:val="20"/>
      </w:rPr>
    </w:lvl>
    <w:lvl w:ilvl="7" w:tplc="5ADCFBF2">
      <w:start w:val="1"/>
      <w:numFmt w:val="bullet"/>
      <w:lvlText w:val=""/>
      <w:lvlJc w:val="left"/>
      <w:pPr>
        <w:tabs>
          <w:tab w:val="num" w:pos="5760"/>
        </w:tabs>
        <w:ind w:left="5760" w:hanging="360"/>
      </w:pPr>
      <w:rPr>
        <w:rFonts w:ascii="Wingdings" w:hAnsi="Wingdings" w:cs="Wingdings" w:hint="default"/>
        <w:sz w:val="20"/>
        <w:szCs w:val="20"/>
      </w:rPr>
    </w:lvl>
    <w:lvl w:ilvl="8" w:tplc="3E8E1A1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7"/>
  </w:num>
  <w:num w:numId="3">
    <w:abstractNumId w:val="3"/>
  </w:num>
  <w:num w:numId="4">
    <w:abstractNumId w:val="1"/>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7F6"/>
    <w:rsid w:val="000377F6"/>
    <w:rsid w:val="00082154"/>
    <w:rsid w:val="009678D2"/>
    <w:rsid w:val="00D417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9A2F8A9-3B66-4C07-A1F4-87E7C773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4927</Words>
  <Characters>2809</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Составные части бизнес-плана  </vt:lpstr>
    </vt:vector>
  </TitlesOfParts>
  <Company>PERSONAL COMPUTERS</Company>
  <LinksUpToDate>false</LinksUpToDate>
  <CharactersWithSpaces>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Составные части бизнес-плана  </dc:title>
  <dc:subject/>
  <dc:creator>USER</dc:creator>
  <cp:keywords/>
  <dc:description/>
  <cp:lastModifiedBy>admin</cp:lastModifiedBy>
  <cp:revision>2</cp:revision>
  <dcterms:created xsi:type="dcterms:W3CDTF">2014-01-26T18:07:00Z</dcterms:created>
  <dcterms:modified xsi:type="dcterms:W3CDTF">2014-01-26T18:07:00Z</dcterms:modified>
</cp:coreProperties>
</file>