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276B" w:rsidRDefault="0070276B" w:rsidP="0070276B">
      <w:pPr>
        <w:pStyle w:val="aff0"/>
      </w:pPr>
    </w:p>
    <w:p w:rsidR="00707C1A" w:rsidRPr="0070276B" w:rsidRDefault="00707C1A" w:rsidP="0070276B">
      <w:pPr>
        <w:pStyle w:val="aff0"/>
      </w:pPr>
      <w:r w:rsidRPr="0070276B">
        <w:t>Мировая литература</w:t>
      </w:r>
    </w:p>
    <w:p w:rsidR="0070276B" w:rsidRPr="0070276B" w:rsidRDefault="00707C1A" w:rsidP="0070276B">
      <w:pPr>
        <w:pStyle w:val="aff0"/>
      </w:pPr>
      <w:r w:rsidRPr="0070276B">
        <w:t>Реферат</w:t>
      </w:r>
    </w:p>
    <w:p w:rsidR="0070276B" w:rsidRPr="0070276B" w:rsidRDefault="0070276B" w:rsidP="0070276B">
      <w:pPr>
        <w:pStyle w:val="aff0"/>
      </w:pPr>
      <w:r w:rsidRPr="0070276B">
        <w:t>"</w:t>
      </w:r>
      <w:r w:rsidR="00707C1A" w:rsidRPr="0070276B">
        <w:t>Знаменитый и незнакомый Бульвер-Литтон</w:t>
      </w:r>
      <w:r w:rsidRPr="0070276B">
        <w:t>"</w:t>
      </w:r>
    </w:p>
    <w:p w:rsidR="0070276B" w:rsidRPr="0070276B" w:rsidRDefault="00707C1A" w:rsidP="0070276B">
      <w:pPr>
        <w:pStyle w:val="2"/>
      </w:pPr>
      <w:r w:rsidRPr="0070276B">
        <w:br w:type="page"/>
        <w:t>Аристократ и гражданин</w:t>
      </w:r>
    </w:p>
    <w:p w:rsidR="0070276B" w:rsidRDefault="0070276B" w:rsidP="0070276B"/>
    <w:p w:rsidR="0070276B" w:rsidRDefault="00B90A09" w:rsidP="0070276B">
      <w:r w:rsidRPr="0070276B">
        <w:t>На страницах книги английского автора Хескста Пирсона, посвяще</w:t>
      </w:r>
      <w:r w:rsidR="009F2E16" w:rsidRPr="0070276B">
        <w:t>нной биографии Чарльза Диккенса</w:t>
      </w:r>
      <w:r w:rsidRPr="0070276B">
        <w:t>, где ярко и живо очерчены портреты людей, занимавших значительное место в жизни великого писателя, неоднократно возникает фигура Эдварда Бульвер-Литтона</w:t>
      </w:r>
      <w:r w:rsidR="0070276B" w:rsidRPr="0070276B">
        <w:t xml:space="preserve"> - </w:t>
      </w:r>
      <w:r w:rsidRPr="0070276B">
        <w:t>прозаика, поэта, драматурга и просто искреннего и доброго приятеля Диккенса</w:t>
      </w:r>
      <w:r w:rsidR="0070276B" w:rsidRPr="0070276B">
        <w:t xml:space="preserve">. </w:t>
      </w:r>
      <w:r w:rsidRPr="0070276B">
        <w:t xml:space="preserve">Оба они были известны в Лондоне, как молодые люди, </w:t>
      </w:r>
      <w:r w:rsidRPr="00881306">
        <w:t xml:space="preserve">чья </w:t>
      </w:r>
      <w:r w:rsidRPr="0070276B">
        <w:t>одаренность равнялась их экстравагантности в одежде и манере поведения</w:t>
      </w:r>
      <w:r w:rsidR="0070276B" w:rsidRPr="0070276B">
        <w:t xml:space="preserve">. </w:t>
      </w:r>
      <w:r w:rsidRPr="0070276B">
        <w:t>Их жилеты смелостью своей расцветки поражали самых изысканных лондонских модников</w:t>
      </w:r>
      <w:r w:rsidR="0070276B" w:rsidRPr="0070276B">
        <w:t xml:space="preserve"> - </w:t>
      </w:r>
      <w:r w:rsidRPr="0070276B">
        <w:t>денди</w:t>
      </w:r>
      <w:r w:rsidR="0070276B" w:rsidRPr="0070276B">
        <w:t xml:space="preserve">. </w:t>
      </w:r>
      <w:r w:rsidRPr="0070276B">
        <w:t>Этих оригиналов видели в салонах дам, на которых высший лондонский свет по ряду причин взирал с осуждением</w:t>
      </w:r>
      <w:r w:rsidR="0070276B" w:rsidRPr="0070276B">
        <w:t xml:space="preserve">. </w:t>
      </w:r>
      <w:r w:rsidRPr="0070276B">
        <w:t>Но молодые люди посещали именно эти салоны, потому что там собирались наиболее интересные, умные и талантливые люди того времени</w:t>
      </w:r>
      <w:r w:rsidR="0070276B" w:rsidRPr="0070276B">
        <w:t>.</w:t>
      </w:r>
    </w:p>
    <w:p w:rsidR="0070276B" w:rsidRDefault="00B90A09" w:rsidP="0070276B">
      <w:r w:rsidRPr="0070276B">
        <w:t>Особенно тесно сблизились Э</w:t>
      </w:r>
      <w:r w:rsidR="0070276B" w:rsidRPr="0070276B">
        <w:t xml:space="preserve">. </w:t>
      </w:r>
      <w:r w:rsidRPr="0070276B">
        <w:t>Бульвер-Литтон и Ч</w:t>
      </w:r>
      <w:r w:rsidR="0070276B" w:rsidRPr="0070276B">
        <w:t xml:space="preserve">. </w:t>
      </w:r>
      <w:r w:rsidRPr="0070276B">
        <w:t>Диккенс па почве любви к театральному искусству</w:t>
      </w:r>
      <w:r w:rsidR="0070276B" w:rsidRPr="0070276B">
        <w:t xml:space="preserve">. </w:t>
      </w:r>
      <w:r w:rsidRPr="0070276B">
        <w:t>И когда молодой, но уже ставший знаменитым, Диккенс возглавил созданную им любительскую драматическую труппу</w:t>
      </w:r>
      <w:r w:rsidR="0070276B">
        <w:t xml:space="preserve"> "</w:t>
      </w:r>
      <w:r w:rsidRPr="0070276B">
        <w:t>Бродячие актеры</w:t>
      </w:r>
      <w:r w:rsidR="0070276B">
        <w:t xml:space="preserve">", </w:t>
      </w:r>
      <w:r w:rsidRPr="0070276B">
        <w:t>то с</w:t>
      </w:r>
      <w:r w:rsidR="00707C1A" w:rsidRPr="0070276B">
        <w:t xml:space="preserve"> особой охотой он ставил пь</w:t>
      </w:r>
      <w:r w:rsidRPr="0070276B">
        <w:t>е</w:t>
      </w:r>
      <w:r w:rsidR="00707C1A" w:rsidRPr="0070276B">
        <w:t>с</w:t>
      </w:r>
      <w:r w:rsidRPr="0070276B">
        <w:t xml:space="preserve">ы, написанные Бульвер-Литтоном, в которых часто </w:t>
      </w:r>
      <w:r w:rsidRPr="00881306">
        <w:t>играл</w:t>
      </w:r>
      <w:r w:rsidRPr="0070276B">
        <w:rPr>
          <w:b/>
          <w:bCs/>
        </w:rPr>
        <w:t xml:space="preserve"> </w:t>
      </w:r>
      <w:r w:rsidRPr="0070276B">
        <w:t>сам</w:t>
      </w:r>
      <w:r w:rsidR="0070276B" w:rsidRPr="0070276B">
        <w:t xml:space="preserve">. </w:t>
      </w:r>
      <w:r w:rsidRPr="0070276B">
        <w:t>Так, например</w:t>
      </w:r>
      <w:r w:rsidR="0070276B" w:rsidRPr="0070276B">
        <w:t xml:space="preserve">) </w:t>
      </w:r>
      <w:r w:rsidRPr="0070276B">
        <w:t xml:space="preserve">в </w:t>
      </w:r>
      <w:r w:rsidRPr="0070276B">
        <w:rPr>
          <w:i/>
          <w:iCs/>
        </w:rPr>
        <w:t>пьесе</w:t>
      </w:r>
      <w:r w:rsidR="0070276B">
        <w:rPr>
          <w:i/>
          <w:iCs/>
        </w:rPr>
        <w:t xml:space="preserve"> "</w:t>
      </w:r>
      <w:r w:rsidRPr="0070276B">
        <w:t>Мы не так плохи, как кажемся</w:t>
      </w:r>
      <w:r w:rsidR="0070276B">
        <w:t xml:space="preserve">" </w:t>
      </w:r>
      <w:r w:rsidRPr="0070276B">
        <w:t>Диккенс блестяще сыграл главную роль, а в одном из водевилей в течение спектакля исполнил шесть ролей, поразив зрителей своей неистощимой фантазией и мастерством актерского перевоплощения</w:t>
      </w:r>
      <w:r w:rsidR="0070276B" w:rsidRPr="0070276B">
        <w:t xml:space="preserve">. </w:t>
      </w:r>
      <w:r w:rsidRPr="0070276B">
        <w:t>Эти спектакли имели столь громкий успех, что те самые</w:t>
      </w:r>
      <w:r w:rsidR="0070276B">
        <w:t xml:space="preserve"> "</w:t>
      </w:r>
      <w:r w:rsidRPr="0070276B">
        <w:t>сливки высшего общества</w:t>
      </w:r>
      <w:r w:rsidR="0070276B">
        <w:t xml:space="preserve">", </w:t>
      </w:r>
      <w:r w:rsidRPr="0070276B">
        <w:t>которые снисходительно прежде взирали на эксцентричных молодых людей, начали изыскивать приличествующие их положению предлоги, чтобы вес же побывать на спектаклях труппы</w:t>
      </w:r>
      <w:r w:rsidR="0070276B">
        <w:t xml:space="preserve"> "</w:t>
      </w:r>
      <w:r w:rsidRPr="0070276B">
        <w:t>Бродячие актеры</w:t>
      </w:r>
      <w:r w:rsidR="0070276B">
        <w:t xml:space="preserve">". </w:t>
      </w:r>
      <w:r w:rsidRPr="0070276B">
        <w:t>Знакомство, а впоследствии и дружба со знаменитым в то время актером Вильямом Макриди сыграли значительную роль в судьбе Э</w:t>
      </w:r>
      <w:r w:rsidR="0070276B" w:rsidRPr="0070276B">
        <w:t xml:space="preserve">. </w:t>
      </w:r>
      <w:r w:rsidRPr="0070276B">
        <w:t>Бульвер-Литтона как драматурга</w:t>
      </w:r>
      <w:r w:rsidR="0070276B" w:rsidRPr="0070276B">
        <w:t xml:space="preserve">. </w:t>
      </w:r>
      <w:r w:rsidRPr="0070276B">
        <w:t>Его пьесы благодаря влиянию В</w:t>
      </w:r>
      <w:r w:rsidR="0070276B" w:rsidRPr="0070276B">
        <w:t xml:space="preserve">. </w:t>
      </w:r>
      <w:r w:rsidRPr="0070276B">
        <w:t>Макриди появились на сцене одного из самых значительных театров Англии</w:t>
      </w:r>
      <w:r w:rsidR="0070276B" w:rsidRPr="0070276B">
        <w:t xml:space="preserve"> - </w:t>
      </w:r>
      <w:r w:rsidR="00707C1A" w:rsidRPr="0070276B">
        <w:t>Ковент-Гардена</w:t>
      </w:r>
      <w:r w:rsidRPr="0070276B">
        <w:t xml:space="preserve"> в исполнении профессиональных актеров</w:t>
      </w:r>
      <w:r w:rsidR="0070276B" w:rsidRPr="0070276B">
        <w:t>.</w:t>
      </w:r>
    </w:p>
    <w:p w:rsidR="0070276B" w:rsidRPr="0070276B" w:rsidRDefault="00B90A09" w:rsidP="0070276B">
      <w:r w:rsidRPr="0070276B">
        <w:t>Дружба Э</w:t>
      </w:r>
      <w:r w:rsidR="0070276B" w:rsidRPr="0070276B">
        <w:t xml:space="preserve">. </w:t>
      </w:r>
      <w:r w:rsidRPr="0070276B">
        <w:t>Бульвер-Литтона и Ч</w:t>
      </w:r>
      <w:r w:rsidR="0070276B" w:rsidRPr="0070276B">
        <w:t xml:space="preserve">. </w:t>
      </w:r>
      <w:r w:rsidRPr="0070276B">
        <w:t>Диккенса не могла не оказать известного влияния и на творчество молодых писателей, взаимно обогащая их</w:t>
      </w:r>
      <w:r w:rsidR="0070276B" w:rsidRPr="0070276B">
        <w:t xml:space="preserve">. </w:t>
      </w:r>
      <w:r w:rsidRPr="0070276B">
        <w:t>Если Ч</w:t>
      </w:r>
      <w:r w:rsidR="0070276B" w:rsidRPr="0070276B">
        <w:t xml:space="preserve">. </w:t>
      </w:r>
      <w:r w:rsidRPr="0070276B">
        <w:t>Диккенс мог наблюдать смешные и нелепые стороны жизни так называемого высшего общества лишь извне, то Эдвард Бульвер-Литгон, по своему происхождению принадлежавший именно к этому</w:t>
      </w:r>
      <w:r w:rsidR="0070276B">
        <w:t xml:space="preserve"> "</w:t>
      </w:r>
      <w:r w:rsidRPr="0070276B">
        <w:t>высшему свету</w:t>
      </w:r>
      <w:r w:rsidR="0070276B">
        <w:t xml:space="preserve">", </w:t>
      </w:r>
      <w:r w:rsidRPr="0070276B">
        <w:t>имел полную возможность изучать все его недостатки, созерцая их изнутри</w:t>
      </w:r>
      <w:r w:rsidR="0070276B" w:rsidRPr="0070276B">
        <w:t xml:space="preserve">. </w:t>
      </w:r>
      <w:r w:rsidRPr="0070276B">
        <w:t>Эту наблюдательность он доказал самым блистательным образом, написав в двадцать пять лет свой знаменитый роман</w:t>
      </w:r>
      <w:r w:rsidR="0070276B">
        <w:t xml:space="preserve"> "</w:t>
      </w:r>
      <w:r w:rsidRPr="0070276B">
        <w:t>Пелэм, или Приключения джентльмена</w:t>
      </w:r>
      <w:r w:rsidR="0070276B">
        <w:t xml:space="preserve">", </w:t>
      </w:r>
      <w:r w:rsidRPr="0070276B">
        <w:t>сразу же</w:t>
      </w:r>
      <w:r w:rsidR="0070276B" w:rsidRPr="0070276B">
        <w:t xml:space="preserve"> </w:t>
      </w:r>
      <w:r w:rsidRPr="0070276B">
        <w:t>принесший</w:t>
      </w:r>
      <w:r w:rsidR="0070276B" w:rsidRPr="0070276B">
        <w:t xml:space="preserve"> </w:t>
      </w:r>
      <w:r w:rsidRPr="0070276B">
        <w:t>автору</w:t>
      </w:r>
      <w:r w:rsidR="0070276B" w:rsidRPr="0070276B">
        <w:t xml:space="preserve"> </w:t>
      </w:r>
      <w:r w:rsidRPr="0070276B">
        <w:t>широкую</w:t>
      </w:r>
      <w:r w:rsidR="0070276B" w:rsidRPr="0070276B">
        <w:t xml:space="preserve"> </w:t>
      </w:r>
      <w:r w:rsidRPr="0070276B">
        <w:t>известность,</w:t>
      </w:r>
      <w:r w:rsidR="0070276B" w:rsidRPr="0070276B">
        <w:t xml:space="preserve"> </w:t>
      </w:r>
      <w:r w:rsidRPr="0070276B">
        <w:t>и</w:t>
      </w:r>
      <w:r w:rsidR="0070276B" w:rsidRPr="0070276B">
        <w:t xml:space="preserve"> </w:t>
      </w:r>
      <w:r w:rsidRPr="0070276B">
        <w:t>н</w:t>
      </w:r>
      <w:r w:rsidR="009F2E16" w:rsidRPr="0070276B">
        <w:t>е</w:t>
      </w:r>
      <w:r w:rsidR="0070276B" w:rsidRPr="0070276B">
        <w:t xml:space="preserve"> </w:t>
      </w:r>
      <w:r w:rsidR="009F2E16" w:rsidRPr="0070276B">
        <w:t>только</w:t>
      </w:r>
      <w:r w:rsidR="0070276B" w:rsidRPr="0070276B">
        <w:t xml:space="preserve"> </w:t>
      </w:r>
      <w:r w:rsidR="009F2E16" w:rsidRPr="0070276B">
        <w:t xml:space="preserve">в </w:t>
      </w:r>
      <w:r w:rsidRPr="0070276B">
        <w:t>одной</w:t>
      </w:r>
      <w:r w:rsidR="009F2E16" w:rsidRPr="0070276B">
        <w:t xml:space="preserve"> </w:t>
      </w:r>
      <w:r w:rsidRPr="0070276B">
        <w:t>Англии</w:t>
      </w:r>
      <w:r w:rsidR="0070276B" w:rsidRPr="0070276B">
        <w:t>.</w:t>
      </w:r>
      <w:r w:rsidR="0070276B">
        <w:t xml:space="preserve"> "</w:t>
      </w:r>
      <w:r w:rsidRPr="0070276B">
        <w:t>Пелэм</w:t>
      </w:r>
      <w:r w:rsidR="0070276B">
        <w:t xml:space="preserve">" </w:t>
      </w:r>
      <w:r w:rsidRPr="0070276B">
        <w:t>был издан в 1828 году, а уже в 1829 году А</w:t>
      </w:r>
      <w:r w:rsidR="0070276B">
        <w:t xml:space="preserve">.С. </w:t>
      </w:r>
      <w:r w:rsidRPr="0070276B">
        <w:t>Пушкин упоминал о нем, как об отправной точке для своего собственного задуманного им</w:t>
      </w:r>
      <w:r w:rsidR="0070276B">
        <w:t xml:space="preserve"> "</w:t>
      </w:r>
      <w:r w:rsidRPr="0070276B">
        <w:t>Романа на Кавказских водах</w:t>
      </w:r>
      <w:r w:rsidR="0070276B">
        <w:t xml:space="preserve">", </w:t>
      </w:r>
      <w:r w:rsidRPr="0070276B">
        <w:t>в котором он, подобно Бульвер-Литтону, решил показать нравы высших дворянских кругов, где фальшивые семейные отношения с детства уродуют душу ребенка</w:t>
      </w:r>
      <w:r w:rsidR="0070276B" w:rsidRPr="0070276B">
        <w:t xml:space="preserve">. </w:t>
      </w:r>
      <w:r w:rsidRPr="0070276B">
        <w:t>Не случайно в заметках для романа у А, С</w:t>
      </w:r>
      <w:r w:rsidR="0070276B" w:rsidRPr="0070276B">
        <w:t xml:space="preserve">. </w:t>
      </w:r>
      <w:r w:rsidRPr="0070276B">
        <w:t>Пушкина встречается фраза</w:t>
      </w:r>
      <w:r w:rsidR="0070276B" w:rsidRPr="0070276B">
        <w:t>:</w:t>
      </w:r>
      <w:r w:rsidR="0070276B">
        <w:t xml:space="preserve"> "</w:t>
      </w:r>
      <w:r w:rsidRPr="0070276B">
        <w:t>Русский Пэлам сын барина</w:t>
      </w:r>
      <w:r w:rsidR="0070276B" w:rsidRPr="0070276B">
        <w:t xml:space="preserve"> - </w:t>
      </w:r>
      <w:r w:rsidRPr="0070276B">
        <w:t>воспитан французами</w:t>
      </w:r>
      <w:r w:rsidR="0070276B">
        <w:t>..." (</w:t>
      </w:r>
      <w:r w:rsidR="009F2E16" w:rsidRPr="0070276B">
        <w:t>Эту близость подтверждает и сама фамилия героя намеченного Пушкиным романа</w:t>
      </w:r>
      <w:r w:rsidR="0070276B" w:rsidRPr="0070276B">
        <w:t xml:space="preserve"> - </w:t>
      </w:r>
      <w:r w:rsidR="009F2E16" w:rsidRPr="0070276B">
        <w:t>Пелымов</w:t>
      </w:r>
      <w:r w:rsidR="0070276B" w:rsidRPr="0070276B">
        <w:t xml:space="preserve"> - </w:t>
      </w:r>
      <w:r w:rsidR="009F2E16" w:rsidRPr="0070276B">
        <w:t>производное от Пелэма</w:t>
      </w:r>
      <w:r w:rsidR="0070276B" w:rsidRPr="0070276B">
        <w:t xml:space="preserve">). </w:t>
      </w:r>
      <w:r w:rsidR="009F2E16" w:rsidRPr="0070276B">
        <w:rPr>
          <w:rStyle w:val="ab"/>
          <w:color w:val="000000"/>
        </w:rPr>
        <w:footnoteReference w:id="1"/>
      </w:r>
    </w:p>
    <w:p w:rsidR="0070276B" w:rsidRDefault="00B90A09" w:rsidP="0070276B">
      <w:r w:rsidRPr="0070276B">
        <w:t>Безусловно, это свидетельствует о непосредственном влиянии романа Э</w:t>
      </w:r>
      <w:r w:rsidR="0070276B" w:rsidRPr="0070276B">
        <w:t xml:space="preserve">. </w:t>
      </w:r>
      <w:r w:rsidRPr="0070276B">
        <w:t>Бульвер-Литтона на пушкинский замысел, которому так и не суждено было осуществиться, и о том большом влиянии, какое</w:t>
      </w:r>
      <w:r w:rsidR="0070276B">
        <w:t xml:space="preserve"> "</w:t>
      </w:r>
      <w:r w:rsidRPr="0070276B">
        <w:t>Пелэм</w:t>
      </w:r>
      <w:r w:rsidR="0070276B">
        <w:t xml:space="preserve">" </w:t>
      </w:r>
      <w:r w:rsidRPr="0070276B">
        <w:t>оказал на читающую публику того времени</w:t>
      </w:r>
      <w:r w:rsidR="0070276B" w:rsidRPr="0070276B">
        <w:t>.</w:t>
      </w:r>
    </w:p>
    <w:p w:rsidR="0070276B" w:rsidRDefault="00B90A09" w:rsidP="0070276B">
      <w:r w:rsidRPr="0070276B">
        <w:t>Можно сказать, что Э</w:t>
      </w:r>
      <w:r w:rsidR="0070276B" w:rsidRPr="0070276B">
        <w:t xml:space="preserve">. </w:t>
      </w:r>
      <w:r w:rsidRPr="0070276B">
        <w:t>Бульвер-Литтону одновременно и посчастливилось и нет</w:t>
      </w:r>
      <w:r w:rsidR="0070276B" w:rsidRPr="0070276B">
        <w:t xml:space="preserve">. </w:t>
      </w:r>
      <w:r w:rsidRPr="0070276B">
        <w:t>Подобно своему знаменитому соотечественнику лорду Байрону, он был аристократ по рождению, хорош собой и прекрасно образован</w:t>
      </w:r>
      <w:r w:rsidR="0070276B" w:rsidRPr="0070276B">
        <w:t xml:space="preserve">. </w:t>
      </w:r>
      <w:r w:rsidRPr="0070276B">
        <w:t>Будучи студентом Кембриджского университета, он издал сборник стихотворений, а его поэма</w:t>
      </w:r>
      <w:r w:rsidR="0070276B">
        <w:t xml:space="preserve"> "</w:t>
      </w:r>
      <w:r w:rsidRPr="0070276B">
        <w:t>Скульптура</w:t>
      </w:r>
      <w:r w:rsidR="0070276B">
        <w:t xml:space="preserve">" </w:t>
      </w:r>
      <w:r w:rsidRPr="0070276B">
        <w:t>была удостоена университетской премии</w:t>
      </w:r>
      <w:r w:rsidR="0070276B" w:rsidRPr="0070276B">
        <w:t xml:space="preserve">. </w:t>
      </w:r>
      <w:r w:rsidRPr="0070276B">
        <w:t>Еще в период обучения в Кембридже Бульвер-Литтон сделал несколько набросков, послуживших впоследствии основой для его романа</w:t>
      </w:r>
      <w:r w:rsidR="0070276B">
        <w:t xml:space="preserve"> "</w:t>
      </w:r>
      <w:r w:rsidRPr="0070276B">
        <w:t>Пелэм</w:t>
      </w:r>
      <w:r w:rsidR="0070276B">
        <w:t xml:space="preserve">". </w:t>
      </w:r>
      <w:r w:rsidRPr="0070276B">
        <w:t>Это были первые попытки попробовать себя в прозе, из которых затем получилась довольно пространная новелла, названная автором</w:t>
      </w:r>
      <w:r w:rsidR="0070276B">
        <w:t xml:space="preserve"> "</w:t>
      </w:r>
      <w:r w:rsidRPr="0070276B">
        <w:t>Мортимер, или Записки джентльмена</w:t>
      </w:r>
      <w:r w:rsidR="0070276B">
        <w:t xml:space="preserve">". </w:t>
      </w:r>
      <w:r w:rsidRPr="0070276B">
        <w:t>Несмотря на то, что первый написанный им роман</w:t>
      </w:r>
      <w:r w:rsidR="0070276B">
        <w:t xml:space="preserve"> "</w:t>
      </w:r>
      <w:r w:rsidRPr="0070276B">
        <w:t>Фолкленд</w:t>
      </w:r>
      <w:r w:rsidR="0070276B">
        <w:t xml:space="preserve">" </w:t>
      </w:r>
      <w:r w:rsidRPr="0070276B">
        <w:t>не вызвал никакого интереса у читателей, Бульвер-Литтон не пал духом, и выпущенный им через год после провалившегося</w:t>
      </w:r>
      <w:r w:rsidR="0070276B">
        <w:t xml:space="preserve"> "</w:t>
      </w:r>
      <w:r w:rsidRPr="0070276B">
        <w:t>Фолкленда</w:t>
      </w:r>
      <w:r w:rsidR="0070276B">
        <w:t xml:space="preserve">" </w:t>
      </w:r>
      <w:r w:rsidRPr="0070276B">
        <w:t>новый роман</w:t>
      </w:r>
      <w:r w:rsidR="0070276B">
        <w:t xml:space="preserve"> "</w:t>
      </w:r>
      <w:r w:rsidRPr="0070276B">
        <w:t>Пелэм</w:t>
      </w:r>
      <w:r w:rsidR="0070276B">
        <w:t xml:space="preserve">" </w:t>
      </w:r>
      <w:r w:rsidRPr="0070276B">
        <w:t>полностью вознаградил автора за неудачный дебют в роли романиста</w:t>
      </w:r>
      <w:r w:rsidR="0070276B" w:rsidRPr="0070276B">
        <w:t xml:space="preserve">. </w:t>
      </w:r>
      <w:r w:rsidRPr="0070276B">
        <w:t>И хотя английские критики того времени отнеслись ко второму роману молодого автора с холодностью, сильно смахивавшей на неприязнь,</w:t>
      </w:r>
      <w:r w:rsidR="0070276B">
        <w:t xml:space="preserve"> "</w:t>
      </w:r>
      <w:r w:rsidRPr="0070276B">
        <w:t>Пелэм</w:t>
      </w:r>
      <w:r w:rsidR="0070276B">
        <w:t xml:space="preserve">" </w:t>
      </w:r>
      <w:r w:rsidRPr="0070276B">
        <w:t>вызвал огромный интерес и получил широкое признание читателей</w:t>
      </w:r>
      <w:r w:rsidR="0070276B" w:rsidRPr="0070276B">
        <w:t>.</w:t>
      </w:r>
    </w:p>
    <w:p w:rsidR="0070276B" w:rsidRDefault="00B90A09" w:rsidP="0070276B">
      <w:r w:rsidRPr="0070276B">
        <w:t>Но Бульвер-Литтону, несмотря на всю его одаренность, наблюдательность и остроумие, не суждено было занять ведущего места в английской литературе того времени</w:t>
      </w:r>
      <w:r w:rsidR="0070276B" w:rsidRPr="0070276B">
        <w:t xml:space="preserve">. </w:t>
      </w:r>
      <w:r w:rsidRPr="0070276B">
        <w:t>Ведь он был современником таких крупных талантов, как Чарльз Диккенс и Вильям Теккерей</w:t>
      </w:r>
      <w:r w:rsidR="0070276B" w:rsidRPr="0070276B">
        <w:t xml:space="preserve">. </w:t>
      </w:r>
      <w:r w:rsidRPr="0070276B">
        <w:t>Немного спустя выступил со своими увлекательными романами</w:t>
      </w:r>
      <w:r w:rsidR="0070276B">
        <w:t xml:space="preserve"> "</w:t>
      </w:r>
      <w:r w:rsidRPr="0070276B">
        <w:t>Лунный камень</w:t>
      </w:r>
      <w:r w:rsidR="0070276B">
        <w:t xml:space="preserve">" </w:t>
      </w:r>
      <w:r w:rsidRPr="0070276B">
        <w:t>и</w:t>
      </w:r>
      <w:r w:rsidR="0070276B">
        <w:t xml:space="preserve"> "</w:t>
      </w:r>
      <w:r w:rsidRPr="0070276B">
        <w:t>Женщина в белом</w:t>
      </w:r>
      <w:r w:rsidR="0070276B">
        <w:t xml:space="preserve">" </w:t>
      </w:r>
      <w:r w:rsidRPr="0070276B">
        <w:t>молодой Уилки Коллинз</w:t>
      </w:r>
      <w:r w:rsidR="0070276B" w:rsidRPr="0070276B">
        <w:t xml:space="preserve">. </w:t>
      </w:r>
      <w:r w:rsidRPr="0070276B">
        <w:t>После смерти таких</w:t>
      </w:r>
      <w:r w:rsidR="0070276B">
        <w:t xml:space="preserve"> "</w:t>
      </w:r>
      <w:r w:rsidRPr="0070276B">
        <w:t>великих</w:t>
      </w:r>
      <w:r w:rsidR="0070276B">
        <w:t xml:space="preserve">", </w:t>
      </w:r>
      <w:r w:rsidRPr="0070276B">
        <w:t>как Байрон, Шелли и Вальтер Скотт, на литературном небосклоне Англии почти одновременно засияло значительное количество имен, с которыми Бульвер-Литтону пришлось делить популярность</w:t>
      </w:r>
      <w:r w:rsidR="0070276B" w:rsidRPr="0070276B">
        <w:t xml:space="preserve">. </w:t>
      </w:r>
      <w:r w:rsidRPr="0070276B">
        <w:t>Однако сам он был на редкость доброжелательным и отзывчивым человеком и ник</w:t>
      </w:r>
      <w:r w:rsidR="00707C1A" w:rsidRPr="0070276B">
        <w:t>огда не опускался до мелкого за</w:t>
      </w:r>
      <w:r w:rsidRPr="0070276B">
        <w:t>вистничества</w:t>
      </w:r>
      <w:r w:rsidR="0070276B" w:rsidRPr="0070276B">
        <w:t xml:space="preserve">. </w:t>
      </w:r>
      <w:r w:rsidRPr="0070276B">
        <w:t>Как свидетельствуют лица, хорошо его знавшие, он всегда охотно помогал людям искусства, в особенности своим собратьям по перу</w:t>
      </w:r>
      <w:r w:rsidR="0070276B" w:rsidRPr="0070276B">
        <w:t xml:space="preserve">. </w:t>
      </w:r>
      <w:r w:rsidRPr="0070276B">
        <w:t>В этом отношении они с Диккенсом были очень сходны, в ряде случаев спеша прийти на помощь людям, которые не только не просили о ней, но даже не испытывали нужды в этой помощи</w:t>
      </w:r>
      <w:r w:rsidR="0070276B" w:rsidRPr="0070276B">
        <w:t xml:space="preserve">. </w:t>
      </w:r>
      <w:r w:rsidRPr="0070276B">
        <w:t>Однако порывы друзей всегда были искренними, непосредственными и, главное, действенными</w:t>
      </w:r>
      <w:r w:rsidR="0070276B" w:rsidRPr="0070276B">
        <w:t xml:space="preserve">. </w:t>
      </w:r>
      <w:r w:rsidRPr="0070276B">
        <w:t>Так, они стали основными организаторами особого фонда для английских писателей и художников, получившего название</w:t>
      </w:r>
      <w:r w:rsidR="0070276B">
        <w:t xml:space="preserve"> "</w:t>
      </w:r>
      <w:r w:rsidRPr="0070276B">
        <w:t>Гильдии искусств</w:t>
      </w:r>
      <w:r w:rsidR="0070276B">
        <w:t xml:space="preserve">". </w:t>
      </w:r>
      <w:r w:rsidRPr="0070276B">
        <w:t>На землях, принадлежавших Бульвер-Литтону, было построено три дома, которые служили приютом для престарелых актеров и литераторов, причем финансирование этого важного дела лежало в основном на Диккенсе и Бульвер-Литтоне, отчислявших</w:t>
      </w:r>
      <w:r w:rsidR="0070276B">
        <w:t xml:space="preserve"> "</w:t>
      </w:r>
      <w:r w:rsidRPr="0070276B">
        <w:t>Гильдии</w:t>
      </w:r>
      <w:r w:rsidR="0070276B">
        <w:t xml:space="preserve">" </w:t>
      </w:r>
      <w:r w:rsidRPr="0070276B">
        <w:t>значительную часть своих авторских и актерских гонораров</w:t>
      </w:r>
      <w:r w:rsidR="0070276B" w:rsidRPr="0070276B">
        <w:t xml:space="preserve">. </w:t>
      </w:r>
      <w:r w:rsidRPr="0070276B">
        <w:t>Правда, по язвительному замечанию одного из друзей Диккенса, жильцов в этих домах было не так уж много, поскольку не все располагали средствами до них добраться</w:t>
      </w:r>
      <w:r w:rsidR="0070276B" w:rsidRPr="0070276B">
        <w:t xml:space="preserve">. </w:t>
      </w:r>
      <w:r w:rsidRPr="0070276B">
        <w:t>Тем не менее</w:t>
      </w:r>
      <w:r w:rsidR="0070276B">
        <w:t xml:space="preserve"> "</w:t>
      </w:r>
      <w:r w:rsidRPr="0070276B">
        <w:t>Гильдия литературы и искусств</w:t>
      </w:r>
      <w:r w:rsidR="0070276B">
        <w:t xml:space="preserve">" </w:t>
      </w:r>
      <w:r w:rsidRPr="0070276B">
        <w:t>действительно оказывала значительную помощь людям, причастным к искусству и нуждавшимся в ней</w:t>
      </w:r>
      <w:r w:rsidR="0070276B" w:rsidRPr="0070276B">
        <w:t xml:space="preserve">. </w:t>
      </w:r>
      <w:r w:rsidRPr="0070276B">
        <w:t>Что касается Бульвер-Литтона, то он, став членом парламента, вплотную занялся вопросами, связанными с английским театром и литературой</w:t>
      </w:r>
      <w:r w:rsidR="0070276B" w:rsidRPr="0070276B">
        <w:t xml:space="preserve">. </w:t>
      </w:r>
      <w:r w:rsidRPr="0070276B">
        <w:t>Его настойчивость в деле защиты авторских прав писателей и драматургов, уменьшении налогов, взимавшихся с литераторов и публицистов, завоевала ему вполне оправданную репутацию человека отзывчивого и доброжелательного, особенно к начинающим писателям, в чьих произведениях можно было усмотреть хоть искру таланта</w:t>
      </w:r>
      <w:r w:rsidR="0070276B" w:rsidRPr="0070276B">
        <w:t xml:space="preserve">. </w:t>
      </w:r>
      <w:r w:rsidRPr="0070276B">
        <w:t>Но, по словам очевидцев, этот обаятельный и отзывчивый человек чрезвычайно ревниво относился к своей славе романиста и драматурга и приходил в неистовство, сталкиваясь с критиками</w:t>
      </w:r>
      <w:r w:rsidR="0070276B" w:rsidRPr="0070276B">
        <w:t xml:space="preserve">. </w:t>
      </w:r>
      <w:r w:rsidRPr="0070276B">
        <w:t>А в них недостатка не было</w:t>
      </w:r>
      <w:r w:rsidR="0070276B">
        <w:t>.</w:t>
      </w:r>
      <w:r w:rsidR="00881306">
        <w:rPr>
          <w:lang w:val="uk-UA"/>
        </w:rPr>
        <w:t xml:space="preserve"> </w:t>
      </w:r>
      <w:r w:rsidR="0070276B">
        <w:t xml:space="preserve">У. </w:t>
      </w:r>
      <w:r w:rsidRPr="0070276B">
        <w:t>Теккерей, иногда превозносивший Бульвер-Литтона и ставивший его чуть ли не выше Диккенса</w:t>
      </w:r>
      <w:r w:rsidR="0070276B">
        <w:t xml:space="preserve"> (</w:t>
      </w:r>
      <w:r w:rsidRPr="0070276B">
        <w:t>чего сам Бульвер-Литтон и в мыслях не допускал</w:t>
      </w:r>
      <w:r w:rsidR="0070276B" w:rsidRPr="0070276B">
        <w:t>),</w:t>
      </w:r>
      <w:r w:rsidRPr="0070276B">
        <w:t xml:space="preserve"> часто позволял себе язвительнейшие и уничтожающие отзывы о его книгах и даже написал роман</w:t>
      </w:r>
      <w:r w:rsidR="0070276B">
        <w:t xml:space="preserve"> "</w:t>
      </w:r>
      <w:r w:rsidRPr="0070276B">
        <w:t>Записки Желтоплюша</w:t>
      </w:r>
      <w:r w:rsidR="0070276B">
        <w:t xml:space="preserve">" </w:t>
      </w:r>
      <w:r w:rsidRPr="0070276B">
        <w:t>и повесть</w:t>
      </w:r>
      <w:r w:rsidR="0070276B">
        <w:t xml:space="preserve"> "</w:t>
      </w:r>
      <w:r w:rsidRPr="0070276B">
        <w:t>Кэтрин</w:t>
      </w:r>
      <w:r w:rsidR="0070276B">
        <w:t xml:space="preserve">", </w:t>
      </w:r>
      <w:r w:rsidRPr="0070276B">
        <w:t>представлявшие жестокую пародию на бульвер-литтоновские романы</w:t>
      </w:r>
      <w:r w:rsidR="0070276B" w:rsidRPr="0070276B">
        <w:t>.</w:t>
      </w:r>
    </w:p>
    <w:p w:rsidR="0070276B" w:rsidRDefault="00B90A09" w:rsidP="0070276B">
      <w:r w:rsidRPr="0070276B">
        <w:t>Но, несмотря на неудачи и провалы, перемежавшиеся со взлетами, Бульвер-Литтон упорно искал свое собственное место в английской литературе</w:t>
      </w:r>
      <w:r w:rsidR="0070276B" w:rsidRPr="0070276B">
        <w:t xml:space="preserve">. </w:t>
      </w:r>
      <w:r w:rsidRPr="0070276B">
        <w:t>Он испытывал свои силы в различных жанрах</w:t>
      </w:r>
      <w:r w:rsidR="0070276B" w:rsidRPr="0070276B">
        <w:t xml:space="preserve">: </w:t>
      </w:r>
      <w:r w:rsidRPr="0070276B">
        <w:t>написав роман о молодом человеке своего времени</w:t>
      </w:r>
      <w:r w:rsidR="0070276B" w:rsidRPr="0070276B">
        <w:t xml:space="preserve"> -</w:t>
      </w:r>
      <w:r w:rsidR="0070276B">
        <w:t xml:space="preserve"> "</w:t>
      </w:r>
      <w:r w:rsidRPr="0070276B">
        <w:t>Пелэм</w:t>
      </w:r>
      <w:r w:rsidR="0070276B">
        <w:t xml:space="preserve">", </w:t>
      </w:r>
      <w:r w:rsidRPr="0070276B">
        <w:t>занялся драматургией, где обратился и к исторической тематике</w:t>
      </w:r>
      <w:r w:rsidR="0070276B" w:rsidRPr="0070276B">
        <w:t xml:space="preserve">. </w:t>
      </w:r>
      <w:r w:rsidRPr="0070276B">
        <w:t>Успех его пьесы</w:t>
      </w:r>
      <w:r w:rsidR="0070276B">
        <w:t xml:space="preserve"> "</w:t>
      </w:r>
      <w:r w:rsidRPr="0070276B">
        <w:t>Ришелье, или Заговор</w:t>
      </w:r>
      <w:r w:rsidR="0070276B">
        <w:t xml:space="preserve">" </w:t>
      </w:r>
      <w:r w:rsidRPr="0070276B">
        <w:t>был совершенно неожиданным для него самого, но вполне заслуженным</w:t>
      </w:r>
      <w:r w:rsidR="0070276B" w:rsidRPr="0070276B">
        <w:t xml:space="preserve">. </w:t>
      </w:r>
      <w:r w:rsidRPr="0070276B">
        <w:t>Весь зал встал, когда Бульвер-Литтон вошел в ложу</w:t>
      </w:r>
      <w:r w:rsidR="0070276B" w:rsidRPr="0070276B">
        <w:t xml:space="preserve">. </w:t>
      </w:r>
      <w:r w:rsidRPr="0070276B">
        <w:t>Вызовы после окончания спектакля перешли в овацию</w:t>
      </w:r>
      <w:r w:rsidR="0070276B" w:rsidRPr="0070276B">
        <w:t xml:space="preserve">. </w:t>
      </w:r>
      <w:r w:rsidRPr="0070276B">
        <w:t>Несомненно, успеху содействовала великолепная игра друга автора</w:t>
      </w:r>
      <w:r w:rsidR="0070276B" w:rsidRPr="0070276B">
        <w:t xml:space="preserve"> - </w:t>
      </w:r>
      <w:r w:rsidRPr="0070276B">
        <w:t>-замечательного актера</w:t>
      </w:r>
    </w:p>
    <w:p w:rsidR="0070276B" w:rsidRDefault="00B90A09" w:rsidP="0070276B">
      <w:r w:rsidRPr="0070276B">
        <w:t>Вильяма Макриди, исполнившего роль грозн</w:t>
      </w:r>
      <w:r w:rsidR="00707C1A" w:rsidRPr="0070276B">
        <w:t>ого кардинала</w:t>
      </w:r>
      <w:r w:rsidR="0070276B" w:rsidRPr="0070276B">
        <w:t xml:space="preserve">. </w:t>
      </w:r>
      <w:r w:rsidR="00707C1A" w:rsidRPr="0070276B">
        <w:t xml:space="preserve">Но и сама пьеса, </w:t>
      </w:r>
      <w:r w:rsidRPr="0070276B">
        <w:t>сделанная по классическим канонам романтической драмы, дала актеру великолепно и достоверно вылепленный характер Ришелье</w:t>
      </w:r>
      <w:r w:rsidR="0070276B" w:rsidRPr="0070276B">
        <w:t xml:space="preserve"> - </w:t>
      </w:r>
      <w:r w:rsidRPr="0070276B">
        <w:t>властного и решительного, беспощадного к своим врагам человека, обладающего государственным мышлением, который, по существу, является воплощением самой государственности</w:t>
      </w:r>
      <w:r w:rsidR="0070276B" w:rsidRPr="0070276B">
        <w:t xml:space="preserve">. </w:t>
      </w:r>
      <w:r w:rsidRPr="0070276B">
        <w:t>Для Ришелье превыше всего стоят интересы Франции</w:t>
      </w:r>
      <w:r w:rsidR="0070276B" w:rsidRPr="0070276B">
        <w:t xml:space="preserve">; </w:t>
      </w:r>
      <w:r w:rsidRPr="0070276B">
        <w:t>он, отстаивая ее целостность, защищая се от мятежных феодалов, преследующих свои личные и мелкие цели, не останавливается ни перед какими препятствиями</w:t>
      </w:r>
      <w:r w:rsidR="0070276B" w:rsidRPr="0070276B">
        <w:t xml:space="preserve">. </w:t>
      </w:r>
      <w:r w:rsidRPr="0070276B">
        <w:t>И Бульвер-Литтон вкладывает в уста кардинала Рни1елье, борющегося за сохранение единого и крепкого государства, многозначительные слова о том, что</w:t>
      </w:r>
      <w:r w:rsidR="0070276B">
        <w:t xml:space="preserve"> "</w:t>
      </w:r>
      <w:r w:rsidRPr="0070276B">
        <w:t>Почести, богатство</w:t>
      </w:r>
      <w:r w:rsidR="0070276B" w:rsidRPr="0070276B">
        <w:t xml:space="preserve"> - </w:t>
      </w:r>
      <w:r w:rsidRPr="0070276B">
        <w:t>все</w:t>
      </w:r>
      <w:r w:rsidR="0070276B" w:rsidRPr="0070276B">
        <w:t xml:space="preserve"> - </w:t>
      </w:r>
      <w:r w:rsidRPr="0070276B">
        <w:t>суета сует</w:t>
      </w:r>
      <w:r w:rsidR="0070276B">
        <w:t>...</w:t>
      </w:r>
      <w:r w:rsidR="0070276B" w:rsidRPr="0070276B">
        <w:t xml:space="preserve"> </w:t>
      </w:r>
      <w:r w:rsidRPr="0070276B">
        <w:t>Бессмертны только слава и народ</w:t>
      </w:r>
      <w:r w:rsidR="0070276B" w:rsidRPr="0070276B">
        <w:t>!</w:t>
      </w:r>
      <w:r w:rsidR="0070276B">
        <w:t>."</w:t>
      </w:r>
    </w:p>
    <w:p w:rsidR="0070276B" w:rsidRDefault="0070276B" w:rsidP="0070276B"/>
    <w:p w:rsidR="0070276B" w:rsidRPr="0070276B" w:rsidRDefault="00707C1A" w:rsidP="0070276B">
      <w:pPr>
        <w:pStyle w:val="2"/>
      </w:pPr>
      <w:r w:rsidRPr="0070276B">
        <w:t>Последний день Помпеи</w:t>
      </w:r>
    </w:p>
    <w:p w:rsidR="0070276B" w:rsidRDefault="0070276B" w:rsidP="0070276B"/>
    <w:p w:rsidR="0070276B" w:rsidRDefault="00B90A09" w:rsidP="0070276B">
      <w:r w:rsidRPr="0070276B">
        <w:t>Незадолго до своего театрального триумфа, связанного с пьесой о кардинале Ришелье, Бульвер-Литтон предпринял поездку в Италию, для того, чтобы отдохнуть от</w:t>
      </w:r>
      <w:r w:rsidR="0070276B">
        <w:t xml:space="preserve"> "</w:t>
      </w:r>
      <w:r w:rsidRPr="0070276B">
        <w:t>адской литературной работы</w:t>
      </w:r>
      <w:r w:rsidR="0070276B">
        <w:t xml:space="preserve">". </w:t>
      </w:r>
      <w:r w:rsidRPr="0070276B">
        <w:t>Он был совершенно околдован этой прекрасной страной, увлекся ее древностями и средневековой историей</w:t>
      </w:r>
      <w:r w:rsidR="0070276B" w:rsidRPr="0070276B">
        <w:t xml:space="preserve">. </w:t>
      </w:r>
      <w:r w:rsidRPr="0070276B">
        <w:t>Он принялся собирать материал для своих будущих исторических произведений</w:t>
      </w:r>
      <w:r w:rsidR="0070276B" w:rsidRPr="0070276B">
        <w:t xml:space="preserve">. </w:t>
      </w:r>
      <w:r w:rsidRPr="0070276B">
        <w:t>Им завладела мысль написать роман о Кола ди Риенцо</w:t>
      </w:r>
      <w:r w:rsidR="0070276B" w:rsidRPr="0070276B">
        <w:t xml:space="preserve"> -</w:t>
      </w:r>
      <w:r w:rsidR="0070276B">
        <w:t xml:space="preserve"> "</w:t>
      </w:r>
      <w:r w:rsidRPr="0070276B">
        <w:t>последнем римском трибуне</w:t>
      </w:r>
      <w:r w:rsidR="0070276B">
        <w:t xml:space="preserve">", </w:t>
      </w:r>
      <w:r w:rsidRPr="0070276B">
        <w:t>мечтавшем об объединении Италии и восстановлении величия древней Римской республики</w:t>
      </w:r>
      <w:r w:rsidR="0070276B" w:rsidRPr="0070276B">
        <w:t xml:space="preserve">. </w:t>
      </w:r>
      <w:r w:rsidRPr="0070276B">
        <w:t>Трагическая судьба</w:t>
      </w:r>
      <w:r w:rsidR="0070276B">
        <w:t xml:space="preserve"> "</w:t>
      </w:r>
      <w:r w:rsidRPr="0070276B">
        <w:t>последнего римского трибуна</w:t>
      </w:r>
      <w:r w:rsidR="0070276B">
        <w:t xml:space="preserve">", </w:t>
      </w:r>
      <w:r w:rsidRPr="0070276B">
        <w:t>умерщвленного и сожженного в Риме чернью, которую натравила на Кола ди Риенцо римская знать, не могла не затронуть то романтическое</w:t>
      </w:r>
      <w:r w:rsidR="0070276B" w:rsidRPr="0070276B">
        <w:t xml:space="preserve"> </w:t>
      </w:r>
      <w:r w:rsidRPr="0070276B">
        <w:t>начало</w:t>
      </w:r>
      <w:r w:rsidR="0070276B" w:rsidRPr="0070276B">
        <w:t xml:space="preserve">, </w:t>
      </w:r>
      <w:r w:rsidRPr="0070276B">
        <w:t>которое всегда присутствовало в</w:t>
      </w:r>
      <w:r w:rsidR="0070276B" w:rsidRPr="0070276B">
        <w:t xml:space="preserve"> </w:t>
      </w:r>
      <w:r w:rsidRPr="0070276B">
        <w:t>творческих замыслах Бульвер-Литтона</w:t>
      </w:r>
      <w:r w:rsidR="0070276B" w:rsidRPr="0070276B">
        <w:t xml:space="preserve">. </w:t>
      </w:r>
      <w:r w:rsidRPr="0070276B">
        <w:t>Живя в Неаполе, Бульвер-Литтон, естественно, направился в Помпеи, и неповторимое очарование города, воскресшего из-под слоя пепла, заронило в его душу неистребимое желание населить этот город, чьи улицы, словно совсем недавно были покинуты его обитателями, теми живыми полнокровными людьми с их разными судьбами, радостями и печалями, которые жили здесь более полутора тысяч лет тому назад</w:t>
      </w:r>
      <w:r w:rsidR="0070276B" w:rsidRPr="0070276B">
        <w:t>.</w:t>
      </w:r>
    </w:p>
    <w:p w:rsidR="0070276B" w:rsidRDefault="00B90A09" w:rsidP="0070276B">
      <w:r w:rsidRPr="0070276B">
        <w:t>Еще более утвердился Бульвер в своем намерении, когда узнал, что русский художник Карл Брюллов, работающий в Италии, закончил полотно, названное им</w:t>
      </w:r>
      <w:r w:rsidR="0070276B">
        <w:t xml:space="preserve"> "</w:t>
      </w:r>
      <w:r w:rsidRPr="0070276B">
        <w:t>Последний день Помпеи</w:t>
      </w:r>
      <w:r w:rsidR="0070276B">
        <w:t xml:space="preserve">". </w:t>
      </w:r>
      <w:r w:rsidRPr="0070276B">
        <w:t>Эта картина вызвала бурю восхищения</w:t>
      </w:r>
      <w:r w:rsidR="0070276B" w:rsidRPr="0070276B">
        <w:t>.</w:t>
      </w:r>
    </w:p>
    <w:p w:rsidR="0070276B" w:rsidRDefault="00B90A09" w:rsidP="0070276B">
      <w:r w:rsidRPr="0070276B">
        <w:t>По всей Италии прокатилась молва о выдающемся творении русского художника</w:t>
      </w:r>
      <w:r w:rsidR="0070276B" w:rsidRPr="0070276B">
        <w:t xml:space="preserve">. </w:t>
      </w:r>
      <w:r w:rsidRPr="0070276B">
        <w:t>Современники рассказывают, что экспансивные итальянцы, встречая знакомых, вместо обычного приветствия начинали разговор словами</w:t>
      </w:r>
      <w:r w:rsidR="0070276B" w:rsidRPr="0070276B">
        <w:t>:</w:t>
      </w:r>
      <w:r w:rsidR="0070276B">
        <w:t xml:space="preserve"> "</w:t>
      </w:r>
      <w:r w:rsidRPr="0070276B">
        <w:t>Видели ли Вы картину</w:t>
      </w:r>
      <w:r w:rsidR="0070276B">
        <w:t xml:space="preserve"> "</w:t>
      </w:r>
      <w:r w:rsidRPr="0070276B">
        <w:t>Последний день Помпеи</w:t>
      </w:r>
      <w:r w:rsidR="0070276B">
        <w:t xml:space="preserve">", </w:t>
      </w:r>
      <w:r w:rsidRPr="0070276B">
        <w:t>о которой говорит весь Рим</w:t>
      </w:r>
      <w:r w:rsidR="0070276B">
        <w:t>?"</w:t>
      </w:r>
    </w:p>
    <w:p w:rsidR="0070276B" w:rsidRDefault="00B90A09" w:rsidP="0070276B">
      <w:r w:rsidRPr="0070276B">
        <w:t>Интерес самого художника</w:t>
      </w:r>
      <w:r w:rsidR="0070276B" w:rsidRPr="0070276B">
        <w:t xml:space="preserve"> - </w:t>
      </w:r>
      <w:r w:rsidRPr="0070276B">
        <w:t>Карла Брюллова</w:t>
      </w:r>
      <w:r w:rsidR="0070276B" w:rsidRPr="0070276B">
        <w:t xml:space="preserve"> - </w:t>
      </w:r>
      <w:r w:rsidRPr="0070276B">
        <w:t>к этой теме был много ранее пробужден восторженными рассказами его старшего брата Александра, который посетил Помпеи, где занимался обмерами и зарисовками помпеянских зданий</w:t>
      </w:r>
      <w:r w:rsidR="0070276B" w:rsidRPr="0070276B">
        <w:t xml:space="preserve">. </w:t>
      </w:r>
      <w:r w:rsidRPr="0070276B">
        <w:t>Поднявшись однажды на форум</w:t>
      </w:r>
      <w:r w:rsidR="0070276B" w:rsidRPr="0070276B">
        <w:t xml:space="preserve"> - </w:t>
      </w:r>
      <w:r w:rsidRPr="0070276B">
        <w:t>центральную городскую площадь Помпеи, Александр, охватив взглядом представившуюся ему картину,</w:t>
      </w:r>
      <w:r w:rsidR="0070276B">
        <w:t xml:space="preserve"> "</w:t>
      </w:r>
      <w:r w:rsidRPr="0070276B">
        <w:t>перенесся,</w:t>
      </w:r>
      <w:r w:rsidR="0070276B" w:rsidRPr="0070276B">
        <w:t xml:space="preserve"> - </w:t>
      </w:r>
      <w:r w:rsidRPr="0070276B">
        <w:t>по его словам,</w:t>
      </w:r>
      <w:r w:rsidR="0070276B" w:rsidRPr="0070276B">
        <w:t xml:space="preserve"> - </w:t>
      </w:r>
      <w:r w:rsidRPr="0070276B">
        <w:t>в те времена, когда эти стены были еще обитаемы, когда этот форум, где тишина была прерываема какой-нибудь ящерицей, был наполнен народом</w:t>
      </w:r>
      <w:r w:rsidR="0070276B">
        <w:t>...</w:t>
      </w:r>
      <w:r w:rsidR="0070276B" w:rsidRPr="0070276B">
        <w:t xml:space="preserve"> </w:t>
      </w:r>
      <w:r w:rsidRPr="0070276B">
        <w:t>Но что это</w:t>
      </w:r>
      <w:r w:rsidR="0070276B" w:rsidRPr="0070276B">
        <w:t xml:space="preserve">? </w:t>
      </w:r>
      <w:r w:rsidRPr="0070276B">
        <w:t>Я вижу огненные реки, вырывающиеся из огромного жерла, они</w:t>
      </w:r>
      <w:r w:rsidR="0070276B">
        <w:t>...</w:t>
      </w:r>
      <w:r w:rsidR="0070276B" w:rsidRPr="0070276B">
        <w:t xml:space="preserve"> </w:t>
      </w:r>
      <w:r w:rsidRPr="0070276B">
        <w:t>разливаются и поглощают все встречающееся</w:t>
      </w:r>
      <w:r w:rsidR="0070276B">
        <w:t>...</w:t>
      </w:r>
      <w:r w:rsidR="0070276B" w:rsidRPr="0070276B">
        <w:t xml:space="preserve"> </w:t>
      </w:r>
      <w:r w:rsidRPr="0070276B">
        <w:t>Меж тем дождь песку, золы и камней засыпает пышные Помпеи</w:t>
      </w:r>
      <w:r w:rsidR="0070276B" w:rsidRPr="0070276B">
        <w:t xml:space="preserve">; </w:t>
      </w:r>
      <w:r w:rsidRPr="0070276B">
        <w:t>Помпеи исчезают перед моими глазами</w:t>
      </w:r>
      <w:r w:rsidR="0070276B">
        <w:t xml:space="preserve">..." </w:t>
      </w:r>
      <w:r w:rsidRPr="0070276B">
        <w:t>Нужно ли удивляться, что Карл Брюллов, приехав в Неаполь, сразу же поспешил в Помпеи, где часами бродил по улицам и переулкам, совсем недавно раскрытым археологами</w:t>
      </w:r>
      <w:r w:rsidR="0070276B" w:rsidRPr="0070276B">
        <w:t xml:space="preserve">. </w:t>
      </w:r>
      <w:r w:rsidRPr="0070276B">
        <w:t>Его зоркий глаз художника отмечал все приметы живого присутствия людей, застигнутых врасплох страшной катастрофой</w:t>
      </w:r>
      <w:r w:rsidR="0070276B" w:rsidRPr="0070276B">
        <w:t xml:space="preserve">. </w:t>
      </w:r>
      <w:r w:rsidRPr="0070276B">
        <w:t>На степах домов сохранились сделанные красной краской надписи, сообщающие о предстоящих зрелищах в цирке, театре, объявления о сдаче внаем помещений или продаже имущества</w:t>
      </w:r>
      <w:r w:rsidR="0070276B" w:rsidRPr="0070276B">
        <w:t xml:space="preserve">. </w:t>
      </w:r>
      <w:r w:rsidRPr="0070276B">
        <w:t>В тавернах, на столах</w:t>
      </w:r>
      <w:r w:rsidR="0070276B">
        <w:t xml:space="preserve"> - </w:t>
      </w:r>
      <w:r w:rsidRPr="0070276B">
        <w:t>пятна, оставленные чашами с вином</w:t>
      </w:r>
      <w:r w:rsidR="0070276B" w:rsidRPr="0070276B">
        <w:t xml:space="preserve">. </w:t>
      </w:r>
      <w:r w:rsidRPr="0070276B">
        <w:t>Широкие улицы, вымощенные плитами, прекрасные дома с тенистыми внутренними двориками, украшенными статуями, с непременным фонтаном, дававшим дополнительную прохладу, казались покинутыми их хозяевами совсем недавно</w:t>
      </w:r>
      <w:r w:rsidR="0070276B" w:rsidRPr="0070276B">
        <w:t xml:space="preserve">. </w:t>
      </w:r>
      <w:r w:rsidRPr="0070276B">
        <w:t>Однако художник выбрал для своего произведения местом действия дорогу Гробниц, по которой хлынул поток людей, пытавшихся спастись от землетрясения и рушащихся зданий</w:t>
      </w:r>
      <w:r w:rsidR="0070276B" w:rsidRPr="0070276B">
        <w:t xml:space="preserve">. </w:t>
      </w:r>
      <w:r w:rsidRPr="0070276B">
        <w:t>Желая достичь полной убедительности и достоверности, Брюллов тщательно изучил и скопировал не только драгоценные украшения и предметы быта, обнаруженные археологами, работавшими в Помпеях, и хранящиеся в Неаполитанском музее</w:t>
      </w:r>
      <w:r w:rsidR="0070276B" w:rsidRPr="0070276B">
        <w:t xml:space="preserve">. </w:t>
      </w:r>
      <w:r w:rsidRPr="0070276B">
        <w:t>Он использовал в своей композиции те позы, в которых были найдены при раскопках скелеты погибших помпеянцев</w:t>
      </w:r>
      <w:r w:rsidR="0070276B" w:rsidRPr="0070276B">
        <w:t xml:space="preserve">: </w:t>
      </w:r>
      <w:r w:rsidRPr="0070276B">
        <w:t>упавшую с колесницы женщину, мать, обхватившую прижавшихся к ней дочерей, молодую пару супругов или влюбленных, застывших в последнем</w:t>
      </w:r>
      <w:r w:rsidR="0070276B" w:rsidRPr="0070276B">
        <w:t xml:space="preserve"> </w:t>
      </w:r>
      <w:r w:rsidRPr="0070276B">
        <w:t>объятии</w:t>
      </w:r>
      <w:r w:rsidR="0070276B" w:rsidRPr="0070276B">
        <w:t xml:space="preserve">. </w:t>
      </w:r>
      <w:r w:rsidRPr="0070276B">
        <w:t>Воссоздавая н</w:t>
      </w:r>
      <w:r w:rsidR="009F2E16" w:rsidRPr="0070276B">
        <w:t>а полотне картину страшного сти</w:t>
      </w:r>
      <w:r w:rsidRPr="0070276B">
        <w:t>хийного бедствия</w:t>
      </w:r>
      <w:r w:rsidR="0070276B" w:rsidRPr="0070276B">
        <w:t xml:space="preserve">. </w:t>
      </w:r>
      <w:r w:rsidRPr="0070276B">
        <w:t>Брюллов следовал точному описанию катастрофы, сохранившемуся у римского писателя Плиния Младшего ', которому в восемнадцатилетнем возрасте привелось стать очевидцем страшного извержения Везувия, погубившего Помпеи</w:t>
      </w:r>
      <w:r w:rsidR="0070276B" w:rsidRPr="0070276B">
        <w:t xml:space="preserve">. </w:t>
      </w:r>
      <w:r w:rsidRPr="0070276B">
        <w:t>Вместе с матерью Плиний Младший находился в городке Мизене, расположенном на морском побережье в 25 км от Везувия и в 30 км от Помпеи</w:t>
      </w:r>
      <w:r w:rsidR="0070276B" w:rsidRPr="0070276B">
        <w:t>.</w:t>
      </w:r>
      <w:r w:rsidR="0070276B">
        <w:t xml:space="preserve"> "...</w:t>
      </w:r>
      <w:r w:rsidR="0070276B" w:rsidRPr="0070276B">
        <w:t xml:space="preserve"> </w:t>
      </w:r>
      <w:r w:rsidRPr="0070276B">
        <w:t>Был уже первый час дня,</w:t>
      </w:r>
      <w:r w:rsidR="0070276B" w:rsidRPr="0070276B">
        <w:t xml:space="preserve"> - </w:t>
      </w:r>
      <w:r w:rsidRPr="0070276B">
        <w:t>вспоминал Плиний Младший,</w:t>
      </w:r>
      <w:r w:rsidR="0070276B" w:rsidRPr="0070276B">
        <w:t xml:space="preserve"> - </w:t>
      </w:r>
      <w:r w:rsidRPr="0070276B">
        <w:t>день стоял сумрачный, словно обессилевший</w:t>
      </w:r>
      <w:r w:rsidR="0070276B" w:rsidRPr="0070276B">
        <w:t xml:space="preserve">. </w:t>
      </w:r>
      <w:r w:rsidRPr="0070276B">
        <w:t>Здания вокруг сотрясались</w:t>
      </w:r>
      <w:r w:rsidR="0070276B" w:rsidRPr="0070276B">
        <w:t xml:space="preserve">; </w:t>
      </w:r>
      <w:r w:rsidRPr="0070276B">
        <w:t>мы были на открытом месте, но в темноте, и было очень страшно, что они рухнут</w:t>
      </w:r>
      <w:r w:rsidR="0070276B" w:rsidRPr="0070276B">
        <w:t xml:space="preserve">. </w:t>
      </w:r>
      <w:r w:rsidRPr="0070276B">
        <w:t>Тогда, наконец, мы решились выйти из города</w:t>
      </w:r>
      <w:r w:rsidR="0070276B">
        <w:t>...</w:t>
      </w:r>
      <w:r w:rsidR="0070276B" w:rsidRPr="0070276B">
        <w:t xml:space="preserve"> </w:t>
      </w:r>
      <w:r w:rsidRPr="0070276B">
        <w:t>Огромное количество людей теснило нас и толкало вперед</w:t>
      </w:r>
      <w:r w:rsidR="0070276B" w:rsidRPr="0070276B">
        <w:t xml:space="preserve">. </w:t>
      </w:r>
      <w:r w:rsidRPr="0070276B">
        <w:t>Выйдя за город мы остановились</w:t>
      </w:r>
      <w:r w:rsidR="0070276B">
        <w:t>...</w:t>
      </w:r>
      <w:r w:rsidR="0070276B" w:rsidRPr="0070276B">
        <w:t xml:space="preserve"> </w:t>
      </w:r>
      <w:r w:rsidRPr="0070276B">
        <w:t>Наши повозки</w:t>
      </w:r>
      <w:r w:rsidR="0070276B" w:rsidRPr="0070276B">
        <w:t xml:space="preserve">, </w:t>
      </w:r>
      <w:r w:rsidRPr="0070276B">
        <w:t>находившиеся на совершенно ровном месте, кидало из стороны в сторону</w:t>
      </w:r>
      <w:r w:rsidR="0070276B">
        <w:t>...</w:t>
      </w:r>
      <w:r w:rsidR="0070276B" w:rsidRPr="0070276B">
        <w:t xml:space="preserve"> </w:t>
      </w:r>
      <w:r w:rsidRPr="0070276B">
        <w:t>Мы видели, как море отходит от берега</w:t>
      </w:r>
      <w:r w:rsidR="0070276B" w:rsidRPr="0070276B">
        <w:t xml:space="preserve">; </w:t>
      </w:r>
      <w:r w:rsidRPr="0070276B">
        <w:t>земля, сотрясаясь, как бы отталкивала его от себя</w:t>
      </w:r>
      <w:r w:rsidR="0070276B" w:rsidRPr="0070276B">
        <w:t xml:space="preserve">. </w:t>
      </w:r>
      <w:r w:rsidRPr="0070276B">
        <w:t>Оно отступало</w:t>
      </w:r>
      <w:r w:rsidR="0070276B" w:rsidRPr="0070276B">
        <w:t xml:space="preserve">: </w:t>
      </w:r>
      <w:r w:rsidRPr="0070276B">
        <w:t>на песке лежало много морских животных</w:t>
      </w:r>
      <w:r w:rsidR="0070276B" w:rsidRPr="0070276B">
        <w:t xml:space="preserve">. </w:t>
      </w:r>
      <w:r w:rsidRPr="0070276B">
        <w:t xml:space="preserve">С другой стороны </w:t>
      </w:r>
      <w:r w:rsidRPr="0070276B">
        <w:rPr>
          <w:vertAlign w:val="superscript"/>
        </w:rPr>
        <w:t>2</w:t>
      </w:r>
      <w:r w:rsidRPr="0070276B">
        <w:t xml:space="preserve"> в черной страшной туче там и сям вспыхивали и перебегали огненные зигзаги, и она раскалывалась длинными полосами пламени, похожими на молнии, но большими</w:t>
      </w:r>
      <w:r w:rsidR="0070276B">
        <w:t>...</w:t>
      </w:r>
      <w:r w:rsidR="0070276B" w:rsidRPr="0070276B">
        <w:t xml:space="preserve"> </w:t>
      </w:r>
      <w:r w:rsidRPr="0070276B">
        <w:t>Туча эта стала опускаться на землю, покрыла море</w:t>
      </w:r>
      <w:r w:rsidR="0070276B">
        <w:t>...</w:t>
      </w:r>
      <w:r w:rsidR="0070276B" w:rsidRPr="0070276B">
        <w:t xml:space="preserve"> </w:t>
      </w:r>
      <w:r w:rsidRPr="0070276B">
        <w:t>Стал падать пепел, пока еще редкий</w:t>
      </w:r>
      <w:r w:rsidR="0070276B" w:rsidRPr="0070276B">
        <w:t xml:space="preserve">; </w:t>
      </w:r>
      <w:r w:rsidRPr="0070276B">
        <w:t>оглянувшись, я увидел, как на нас надвигается густой мрак</w:t>
      </w:r>
      <w:r w:rsidR="00881306">
        <w:rPr>
          <w:lang w:val="uk-UA"/>
        </w:rPr>
        <w:t xml:space="preserve"> </w:t>
      </w:r>
      <w:r w:rsidR="0070276B" w:rsidRPr="0070276B">
        <w:t>-</w:t>
      </w:r>
      <w:r w:rsidR="00881306">
        <w:rPr>
          <w:lang w:val="uk-UA"/>
        </w:rPr>
        <w:t xml:space="preserve"> </w:t>
      </w:r>
      <w:r w:rsidRPr="0070276B">
        <w:t>не такой, как в безлунную или облачную ночь, а такой, какой бывает в закрытом помещении, когда огни потушены</w:t>
      </w:r>
      <w:r w:rsidR="0070276B" w:rsidRPr="0070276B">
        <w:t xml:space="preserve">. </w:t>
      </w:r>
      <w:r w:rsidRPr="0070276B">
        <w:t>Слышны были женские вопли, детский писк и крики мужчин</w:t>
      </w:r>
      <w:r w:rsidR="0070276B" w:rsidRPr="0070276B">
        <w:t xml:space="preserve">: </w:t>
      </w:r>
      <w:r w:rsidRPr="0070276B">
        <w:t>одни звали родителей, другие детей, третьи жен или мужей</w:t>
      </w:r>
      <w:r w:rsidR="0070276B">
        <w:t>...</w:t>
      </w:r>
      <w:r w:rsidR="0070276B" w:rsidRPr="0070276B">
        <w:t xml:space="preserve"> </w:t>
      </w:r>
      <w:r w:rsidRPr="0070276B">
        <w:t>Одни оплакивали свою гибель, другие-</w:t>
      </w:r>
      <w:r w:rsidR="0070276B" w:rsidRPr="0070276B">
        <w:t>-</w:t>
      </w:r>
      <w:r w:rsidRPr="0070276B">
        <w:t>гибель своих</w:t>
      </w:r>
      <w:r w:rsidR="0070276B" w:rsidRPr="0070276B">
        <w:t xml:space="preserve">; </w:t>
      </w:r>
      <w:r w:rsidRPr="0070276B">
        <w:t>некоторые в ужасе перед смертью молили о смерти</w:t>
      </w:r>
      <w:r w:rsidR="0070276B" w:rsidRPr="0070276B">
        <w:t xml:space="preserve">; </w:t>
      </w:r>
      <w:r w:rsidRPr="0070276B">
        <w:t>многие воздевали руки к богам, но большинство утверждало, что богов больше нигде нет и что для мира настала последняя вечная ночь</w:t>
      </w:r>
      <w:r w:rsidR="0070276B">
        <w:t>...</w:t>
      </w:r>
      <w:r w:rsidR="0070276B" w:rsidRPr="0070276B">
        <w:t xml:space="preserve"> </w:t>
      </w:r>
      <w:r w:rsidRPr="0070276B">
        <w:t>Чуть-чуть посветлело</w:t>
      </w:r>
      <w:r w:rsidR="0070276B" w:rsidRPr="0070276B">
        <w:t xml:space="preserve">; </w:t>
      </w:r>
      <w:r w:rsidRPr="0070276B">
        <w:t>это был, однако, не дневно</w:t>
      </w:r>
      <w:r w:rsidR="00707C1A" w:rsidRPr="0070276B">
        <w:t>й свет</w:t>
      </w:r>
      <w:r w:rsidR="0070276B" w:rsidRPr="0070276B">
        <w:t xml:space="preserve">: </w:t>
      </w:r>
      <w:r w:rsidR="00707C1A" w:rsidRPr="0070276B">
        <w:t>к нам приближался огонь</w:t>
      </w:r>
      <w:r w:rsidR="0070276B" w:rsidRPr="0070276B">
        <w:t xml:space="preserve">. </w:t>
      </w:r>
      <w:r w:rsidRPr="0070276B">
        <w:t>Он остановился вдали</w:t>
      </w:r>
      <w:r w:rsidR="0070276B" w:rsidRPr="0070276B">
        <w:t xml:space="preserve">; </w:t>
      </w:r>
      <w:r w:rsidRPr="0070276B">
        <w:t>вновь настал мрак</w:t>
      </w:r>
      <w:r w:rsidR="0070276B" w:rsidRPr="0070276B">
        <w:t xml:space="preserve">; </w:t>
      </w:r>
      <w:r w:rsidRPr="0070276B">
        <w:t>пепел сыпался частым тяжелым дождем</w:t>
      </w:r>
      <w:r w:rsidR="0070276B" w:rsidRPr="0070276B">
        <w:t xml:space="preserve">. </w:t>
      </w:r>
      <w:r w:rsidRPr="0070276B">
        <w:t>Мы все время вставали и стряхивали его</w:t>
      </w:r>
      <w:r w:rsidR="0070276B" w:rsidRPr="0070276B">
        <w:t xml:space="preserve"> - </w:t>
      </w:r>
      <w:r w:rsidRPr="0070276B">
        <w:t>иначе нас раздавило бы под его тяжестью</w:t>
      </w:r>
      <w:r w:rsidR="0070276B">
        <w:t>...</w:t>
      </w:r>
      <w:r w:rsidR="0070276B" w:rsidRPr="0070276B">
        <w:t xml:space="preserve"> </w:t>
      </w:r>
      <w:r w:rsidRPr="0070276B">
        <w:t>Наконец мрак стал рассеиваться</w:t>
      </w:r>
      <w:r w:rsidR="0070276B">
        <w:t>...</w:t>
      </w:r>
      <w:r w:rsidR="0070276B" w:rsidRPr="0070276B">
        <w:t xml:space="preserve"> </w:t>
      </w:r>
      <w:r w:rsidRPr="0070276B">
        <w:t>скоро настал настоящий день, и даже блеснуло солнце, но желтоватое и тусклое, как при затмении</w:t>
      </w:r>
      <w:r w:rsidR="0070276B" w:rsidRPr="0070276B">
        <w:t xml:space="preserve">. </w:t>
      </w:r>
      <w:r w:rsidRPr="0070276B">
        <w:t>Все представилось изменившимся глазам еще трепетавших людей</w:t>
      </w:r>
      <w:r w:rsidR="0070276B" w:rsidRPr="0070276B">
        <w:t xml:space="preserve">; </w:t>
      </w:r>
      <w:r w:rsidRPr="0070276B">
        <w:t>все было засыпано, как снегом, глубоким пеплом</w:t>
      </w:r>
      <w:r w:rsidR="0070276B">
        <w:t xml:space="preserve">" </w:t>
      </w:r>
      <w:r w:rsidRPr="0070276B">
        <w:rPr>
          <w:vertAlign w:val="superscript"/>
        </w:rPr>
        <w:t>4</w:t>
      </w:r>
      <w:r w:rsidR="0070276B" w:rsidRPr="0070276B">
        <w:t>.</w:t>
      </w:r>
    </w:p>
    <w:p w:rsidR="00B90A09" w:rsidRPr="0070276B" w:rsidRDefault="00B90A09" w:rsidP="0070276B">
      <w:r w:rsidRPr="0070276B">
        <w:t>Это точное и глубоко человечное описание стихийного бедствия и поведения людей, захваченных им, помогло Брюллову найти ту грозную и трагическую тональность, которой пронизано все его произведение</w:t>
      </w:r>
      <w:r w:rsidR="0070276B" w:rsidRPr="0070276B">
        <w:t xml:space="preserve">. </w:t>
      </w:r>
      <w:r w:rsidRPr="0070276B">
        <w:t>И не случайно он изобразил на полотне в одной из групп юношу, пытающегося помочь подняться упавшей, обессиленной женщине</w:t>
      </w:r>
      <w:r w:rsidR="0070276B" w:rsidRPr="0070276B">
        <w:t xml:space="preserve"> - </w:t>
      </w:r>
      <w:r w:rsidRPr="0070276B">
        <w:t>своей матери</w:t>
      </w:r>
      <w:r w:rsidR="0070276B" w:rsidRPr="0070276B">
        <w:t xml:space="preserve">. </w:t>
      </w:r>
      <w:r w:rsidRPr="0070276B">
        <w:t>Это сам рассказчик страшных событий</w:t>
      </w:r>
      <w:r w:rsidR="0070276B" w:rsidRPr="0070276B">
        <w:t xml:space="preserve"> - </w:t>
      </w:r>
      <w:r w:rsidRPr="0070276B">
        <w:t>Плиний Младший, мать которого, при виде грозной надвигающейся тучи, по его словам</w:t>
      </w:r>
      <w:r w:rsidR="0070276B">
        <w:t>... "</w:t>
      </w:r>
      <w:r w:rsidRPr="0070276B">
        <w:t>стала умолять, убеждать, наконец, приказывать, чтобы я как-нибудь бежал</w:t>
      </w:r>
      <w:r w:rsidR="0070276B" w:rsidRPr="0070276B">
        <w:t xml:space="preserve">; </w:t>
      </w:r>
      <w:r w:rsidRPr="0070276B">
        <w:t>юноше это удастся</w:t>
      </w:r>
      <w:r w:rsidR="0070276B" w:rsidRPr="0070276B">
        <w:t xml:space="preserve">; </w:t>
      </w:r>
      <w:r w:rsidRPr="0070276B">
        <w:t>она, отягощенная годами и болезнями, спокойно умрет, зная, что не оказалась для меня причиной смерти</w:t>
      </w:r>
      <w:r w:rsidR="0070276B">
        <w:t xml:space="preserve">". </w:t>
      </w:r>
      <w:r w:rsidRPr="0070276B">
        <w:t>Включив</w:t>
      </w:r>
      <w:r w:rsidR="0070276B" w:rsidRPr="0070276B">
        <w:t xml:space="preserve"> </w:t>
      </w:r>
      <w:r w:rsidRPr="0070276B">
        <w:t>группу</w:t>
      </w:r>
      <w:r w:rsidR="0070276B" w:rsidRPr="0070276B">
        <w:t xml:space="preserve"> </w:t>
      </w:r>
      <w:r w:rsidRPr="0070276B">
        <w:t>с Плинием</w:t>
      </w:r>
      <w:r w:rsidR="0070276B" w:rsidRPr="0070276B">
        <w:t xml:space="preserve"> </w:t>
      </w:r>
      <w:r w:rsidRPr="0070276B">
        <w:t>Младшим</w:t>
      </w:r>
      <w:r w:rsidR="0070276B" w:rsidRPr="0070276B">
        <w:t xml:space="preserve"> </w:t>
      </w:r>
      <w:r w:rsidRPr="0070276B">
        <w:t>в</w:t>
      </w:r>
      <w:r w:rsidR="0070276B" w:rsidRPr="0070276B">
        <w:t xml:space="preserve"> </w:t>
      </w:r>
      <w:r w:rsidRPr="0070276B">
        <w:t>свою</w:t>
      </w:r>
      <w:r w:rsidR="0070276B" w:rsidRPr="0070276B">
        <w:t xml:space="preserve"> </w:t>
      </w:r>
      <w:r w:rsidRPr="0070276B">
        <w:t>композицию,</w:t>
      </w:r>
    </w:p>
    <w:p w:rsidR="0070276B" w:rsidRDefault="00B90A09" w:rsidP="0070276B">
      <w:r w:rsidRPr="0070276B">
        <w:t>Брюллов запечатлел таким образом благодарность талантливому и мужественному очевидцу страшных событий, рассказ которого, пройдя через века, помог художнику живо воплотить весь ужас стихийного бедствия</w:t>
      </w:r>
      <w:r w:rsidR="0070276B" w:rsidRPr="0070276B">
        <w:t xml:space="preserve">. </w:t>
      </w:r>
      <w:r w:rsidRPr="0070276B">
        <w:t>Среди действующих лиц картины Брюллов поместил и самого себя, желая подчеркнуть свое непосредственное восприятие всего происходящего</w:t>
      </w:r>
      <w:r w:rsidR="0070276B" w:rsidRPr="0070276B">
        <w:t xml:space="preserve">. </w:t>
      </w:r>
      <w:r w:rsidRPr="0070276B">
        <w:t>Он изобразил себя в виде художника, уносящего с собой свою самую большую драгоценность</w:t>
      </w:r>
      <w:r w:rsidR="0070276B" w:rsidRPr="0070276B">
        <w:t>-</w:t>
      </w:r>
      <w:r w:rsidRPr="0070276B">
        <w:t>короб с кистями и красками, единственно</w:t>
      </w:r>
      <w:r w:rsidR="009F2E16" w:rsidRPr="0070276B">
        <w:t xml:space="preserve">го спокойного наблюдателя среди </w:t>
      </w:r>
      <w:r w:rsidRPr="0070276B">
        <w:t>смятенной, охваченной смертельным ужасом толпы бегущих</w:t>
      </w:r>
      <w:r w:rsidR="0070276B" w:rsidRPr="0070276B">
        <w:t xml:space="preserve">. </w:t>
      </w:r>
      <w:r w:rsidRPr="0070276B">
        <w:t>И сделал это Брюллов с вполне определенной мыслью, стремясь показать, что только истинный художник способен сохранить и запечатлеть в своей памяти все оттенки развертывающейся на его глазах трагедии, чтобы правдиво рассказать о ней людям много столетий спустя</w:t>
      </w:r>
      <w:r w:rsidR="0070276B" w:rsidRPr="0070276B">
        <w:t>.</w:t>
      </w:r>
    </w:p>
    <w:p w:rsidR="0070276B" w:rsidRDefault="00B90A09" w:rsidP="0070276B">
      <w:r w:rsidRPr="0070276B">
        <w:t>Для Бульвер-Литтона встреча с картиной</w:t>
      </w:r>
      <w:r w:rsidR="0070276B">
        <w:t xml:space="preserve"> "</w:t>
      </w:r>
      <w:r w:rsidRPr="0070276B">
        <w:t>Последний день Помпеи</w:t>
      </w:r>
      <w:r w:rsidR="0070276B">
        <w:t xml:space="preserve">", </w:t>
      </w:r>
      <w:r w:rsidRPr="0070276B">
        <w:t>которую он впервые увидел в 1833 году, когда она из Рима была привезена в Милан, стала истинным потрясением</w:t>
      </w:r>
      <w:r w:rsidR="0070276B" w:rsidRPr="0070276B">
        <w:t xml:space="preserve">. </w:t>
      </w:r>
      <w:r w:rsidRPr="0070276B">
        <w:t xml:space="preserve">Он воочию столкнулся с последним актом той </w:t>
      </w:r>
      <w:r w:rsidR="009F2E16" w:rsidRPr="0070276B">
        <w:t>драмы, которая разыгралась в ав</w:t>
      </w:r>
      <w:r w:rsidRPr="0070276B">
        <w:t>густе 79 года в небольшом городке, расположенном у подножия Везувия, куда богатые римляне приезжали развлечься и отдохнуть от оглушающей суеты огромного шумного Рима</w:t>
      </w:r>
      <w:r w:rsidR="0070276B" w:rsidRPr="0070276B">
        <w:t xml:space="preserve">. </w:t>
      </w:r>
      <w:r w:rsidRPr="0070276B">
        <w:t>Бульвер увидел на полотне оживших обитателей Помпеи в самый страшный и последний час их жизни, и глубоко проникся ужасом и безысходным отчаянием будущих героев задуманного им романа</w:t>
      </w:r>
      <w:r w:rsidR="0070276B" w:rsidRPr="0070276B">
        <w:t xml:space="preserve">. </w:t>
      </w:r>
      <w:r w:rsidRPr="0070276B">
        <w:t>И рассказ Плиния Младшего, и улицы, и дома Помпеи, по которым он блуждал, и люди, населявшие их,</w:t>
      </w:r>
      <w:r w:rsidR="0070276B" w:rsidRPr="0070276B">
        <w:t xml:space="preserve"> - </w:t>
      </w:r>
      <w:r w:rsidRPr="0070276B">
        <w:t>все это полностью завладело мыслями писателя, ибо он, благодаря искусству художника, встретился лицом к лицу с теми персонажами</w:t>
      </w:r>
      <w:r w:rsidR="0070276B" w:rsidRPr="0070276B">
        <w:t xml:space="preserve">, </w:t>
      </w:r>
      <w:r w:rsidRPr="0070276B">
        <w:t>которые уже существовали</w:t>
      </w:r>
      <w:r w:rsidR="0070276B" w:rsidRPr="0070276B">
        <w:t xml:space="preserve"> </w:t>
      </w:r>
      <w:r w:rsidRPr="0070276B">
        <w:t>в</w:t>
      </w:r>
      <w:r w:rsidR="0070276B" w:rsidRPr="0070276B">
        <w:t xml:space="preserve"> </w:t>
      </w:r>
      <w:r w:rsidRPr="0070276B">
        <w:t>его воображении</w:t>
      </w:r>
      <w:r w:rsidR="0070276B" w:rsidRPr="0070276B">
        <w:t>.</w:t>
      </w:r>
    </w:p>
    <w:p w:rsidR="0070276B" w:rsidRDefault="00B90A09" w:rsidP="0070276B">
      <w:r w:rsidRPr="0070276B">
        <w:t>Вот эта прекрасная пара молодых влюбленных</w:t>
      </w:r>
      <w:r w:rsidR="0070276B" w:rsidRPr="0070276B">
        <w:t xml:space="preserve"> - </w:t>
      </w:r>
      <w:r w:rsidRPr="0070276B">
        <w:t>они станут главными героями его романа</w:t>
      </w:r>
      <w:r w:rsidR="0070276B" w:rsidRPr="0070276B">
        <w:t xml:space="preserve">; </w:t>
      </w:r>
      <w:r w:rsidRPr="0070276B">
        <w:t>этот алчный жрец, спасающий свои сокровища</w:t>
      </w:r>
      <w:r w:rsidR="0070276B" w:rsidRPr="0070276B">
        <w:t xml:space="preserve"> - </w:t>
      </w:r>
      <w:r w:rsidRPr="0070276B">
        <w:t xml:space="preserve">он будет </w:t>
      </w:r>
      <w:r w:rsidRPr="0070276B">
        <w:rPr>
          <w:i/>
          <w:iCs/>
        </w:rPr>
        <w:t xml:space="preserve">и$ </w:t>
      </w:r>
      <w:r w:rsidRPr="0070276B">
        <w:t>злым гением</w:t>
      </w:r>
      <w:r w:rsidR="0070276B" w:rsidRPr="0070276B">
        <w:t xml:space="preserve">. </w:t>
      </w:r>
      <w:r w:rsidRPr="0070276B">
        <w:t>А вокруг них, подобно широкой реке, потечет пестрая и беззаботная жизнь беспечных и остроумных обитателей Помпеи, безмолвные улицы заполнятся шумной толпой, забьют молчащие фонтаны, внутренние дворики будут напоены ароматом цветов и окружающий их мир будет светлым и безоблачным вплоть до рокового дня 24 августа 79 года</w:t>
      </w:r>
      <w:r w:rsidR="0070276B">
        <w:t>...</w:t>
      </w:r>
    </w:p>
    <w:p w:rsidR="0070276B" w:rsidRDefault="00B90A09" w:rsidP="0070276B">
      <w:r w:rsidRPr="0070276B">
        <w:t>Испытав двойное эмоциональное и художественное воздействие от пребывания в Помпеях и от созерцания полотна Брюллова, Бульвер с необычайной даже для него быстротой написал роман</w:t>
      </w:r>
      <w:r w:rsidR="0070276B">
        <w:t xml:space="preserve"> "</w:t>
      </w:r>
      <w:r w:rsidRPr="0070276B">
        <w:t>Последние дни Помпеи</w:t>
      </w:r>
      <w:r w:rsidR="0070276B">
        <w:t xml:space="preserve">". </w:t>
      </w:r>
      <w:r w:rsidRPr="0070276B">
        <w:t>Он возвращался из Италии, плывя по Рейну, в голове его теснились новые замыслы, связанные с этим путешествием, но сердце все еще оставалось в Помпеях и покинуло их лишь тогда, когда была дописана последняя строка этого драматического повествования</w:t>
      </w:r>
      <w:r w:rsidR="0070276B" w:rsidRPr="0070276B">
        <w:t xml:space="preserve">. </w:t>
      </w:r>
      <w:r w:rsidRPr="0070276B">
        <w:t>Из всех исторических романов, созданных Бульвером,</w:t>
      </w:r>
      <w:r w:rsidR="0070276B">
        <w:t xml:space="preserve"> "</w:t>
      </w:r>
      <w:r w:rsidRPr="0070276B">
        <w:t>Последние дни Помпеи</w:t>
      </w:r>
      <w:r w:rsidR="0070276B">
        <w:t xml:space="preserve">" </w:t>
      </w:r>
      <w:r w:rsidRPr="0070276B">
        <w:t>до сих пор остается у многочисленных читателей самым популярным</w:t>
      </w:r>
      <w:r w:rsidR="0070276B" w:rsidRPr="0070276B">
        <w:t xml:space="preserve">. </w:t>
      </w:r>
      <w:r w:rsidRPr="0070276B">
        <w:t>Ведь Бульвер сумел, так же как и Брюллов, стать как бы очевидцем и соучастником переживаемых его героями трагических событий</w:t>
      </w:r>
      <w:r w:rsidR="0070276B" w:rsidRPr="0070276B">
        <w:t xml:space="preserve">. </w:t>
      </w:r>
      <w:r w:rsidRPr="0070276B">
        <w:t>Самым тщательным образом Бульвер изучил не только план города, но и все дома, открытые археологами, все предметы быта, украшения, произведения искусства, происходившие из Помпеи</w:t>
      </w:r>
      <w:r w:rsidR="0070276B" w:rsidRPr="0070276B">
        <w:t xml:space="preserve">. </w:t>
      </w:r>
      <w:r w:rsidRPr="0070276B">
        <w:t>Пожалуй, он был одним из самых усердных посетителей Неаполитанского музея, где хранились все находки, обнаруженные учеными при раскопках Помпеи</w:t>
      </w:r>
      <w:r w:rsidR="0070276B" w:rsidRPr="0070276B">
        <w:t xml:space="preserve">. </w:t>
      </w:r>
      <w:r w:rsidRPr="0070276B">
        <w:t>Писатель мог с полной достоверностью рассказать все подробности жизни древних помпеянцев</w:t>
      </w:r>
      <w:r w:rsidR="0070276B" w:rsidRPr="0070276B">
        <w:t xml:space="preserve"> - </w:t>
      </w:r>
      <w:r w:rsidRPr="0070276B">
        <w:t>как они одевались, что ели, чем занимались, как трудились и развлекались</w:t>
      </w:r>
      <w:r w:rsidR="0070276B" w:rsidRPr="0070276B">
        <w:t xml:space="preserve">. </w:t>
      </w:r>
      <w:r w:rsidRPr="0070276B">
        <w:t xml:space="preserve">О каждом из обитателей Помпеи, начиная с надменного вельможи, богача или жреца и кончая грубым гладиатором </w:t>
      </w:r>
      <w:r w:rsidR="009F2E16" w:rsidRPr="0070276B">
        <w:t>и жалким бесправным рабом, Буль</w:t>
      </w:r>
      <w:r w:rsidRPr="0070276B">
        <w:t>вер знал, вероятно, не меньше, чем о своих английских современниках</w:t>
      </w:r>
      <w:r w:rsidR="0070276B" w:rsidRPr="0070276B">
        <w:t xml:space="preserve">. </w:t>
      </w:r>
      <w:r w:rsidRPr="0070276B">
        <w:t>Это глубокое проникновение в быт и духовный мир людей, давно исчезнувших с лица земли, и придало роману Бульвера характерную для него достоверность, убеждающую и покоряющую читателя</w:t>
      </w:r>
      <w:r w:rsidR="0070276B" w:rsidRPr="0070276B">
        <w:t xml:space="preserve">. </w:t>
      </w:r>
      <w:r w:rsidRPr="0070276B">
        <w:t>И, хотя среди действующих лиц его повествования нет ни одного исторически существовавшего персонажа, за исключением Плиния Старшего, промелькнувшего в одном из эпизодов, все вымышленные герои Бульвера предстают перед читателем как живые полнокровные люди, чьи характеры и поступки определяются и эпохой, в которой они жили, и временем действия</w:t>
      </w:r>
      <w:r w:rsidR="0070276B" w:rsidRPr="0070276B">
        <w:t xml:space="preserve">. </w:t>
      </w:r>
      <w:r w:rsidRPr="0070276B">
        <w:t>История любви афинского юноши Главка и прекрасной гречанки Ионы, все перипетии их нелегко сложившейся судьбы тесно переплетаются с печальной судьбой рабыни Нидии</w:t>
      </w:r>
      <w:r w:rsidR="0070276B" w:rsidRPr="0070276B">
        <w:t xml:space="preserve"> - </w:t>
      </w:r>
      <w:r w:rsidRPr="0070276B">
        <w:t>слепой продавщицы цветов</w:t>
      </w:r>
      <w:r w:rsidR="0070276B" w:rsidRPr="0070276B">
        <w:t xml:space="preserve">. </w:t>
      </w:r>
      <w:r w:rsidRPr="0070276B">
        <w:t>Ее безответная любовь и благодарность к Главку, выкупившему несчастную девушку у жестоких хозяев, помогает ей воспрепятствовать козням, которые воздвигает на пути влюбленных сумрачная фигура красавца-египтянина Арбака</w:t>
      </w:r>
      <w:r w:rsidR="0070276B" w:rsidRPr="0070276B">
        <w:t xml:space="preserve"> - </w:t>
      </w:r>
      <w:r w:rsidRPr="0070276B">
        <w:t>сурового опекуна прекрасной Ионы</w:t>
      </w:r>
      <w:r w:rsidR="0070276B" w:rsidRPr="0070276B">
        <w:t>.</w:t>
      </w:r>
    </w:p>
    <w:p w:rsidR="0070276B" w:rsidRDefault="00B90A09" w:rsidP="0070276B">
      <w:r w:rsidRPr="0070276B">
        <w:t>Действие романа разворачивается либо в самих Помпеях, либо в их окрестностях</w:t>
      </w:r>
      <w:r w:rsidR="0070276B" w:rsidRPr="0070276B">
        <w:t xml:space="preserve"> - </w:t>
      </w:r>
      <w:r w:rsidRPr="0070276B">
        <w:t>загородных виллах и храмах</w:t>
      </w:r>
      <w:r w:rsidR="0070276B" w:rsidRPr="0070276B">
        <w:t xml:space="preserve">. </w:t>
      </w:r>
      <w:r w:rsidRPr="0070276B">
        <w:t>Афинянина Главка</w:t>
      </w:r>
      <w:r w:rsidR="0070276B" w:rsidRPr="0070276B">
        <w:t xml:space="preserve"> - </w:t>
      </w:r>
      <w:r w:rsidRPr="0070276B">
        <w:t>богатого и беспечного юношу автор романа поселил в одном из самых красивых и типичных для Помпеи зданий</w:t>
      </w:r>
      <w:r w:rsidR="0070276B" w:rsidRPr="0070276B">
        <w:t xml:space="preserve"> - </w:t>
      </w:r>
      <w:r w:rsidRPr="0070276B">
        <w:t>так называемом доме трагического поэта, где на одной из мозаик, украшавших пол, был изображен поэт, дающий последние наставления перед выходом на сцену двум актерам, уже одетым в костюмы сатиров</w:t>
      </w:r>
      <w:r w:rsidR="0070276B" w:rsidRPr="0070276B">
        <w:t xml:space="preserve">. </w:t>
      </w:r>
      <w:r w:rsidRPr="0070276B">
        <w:t>Возле поэта находились флейтистка и актер, надевающий одежду, и лежали две театральные маски</w:t>
      </w:r>
      <w:r w:rsidR="0070276B" w:rsidRPr="0070276B">
        <w:t xml:space="preserve">. </w:t>
      </w:r>
      <w:r w:rsidRPr="0070276B">
        <w:t>Описание жилища Главка, к которому не мог бы придраться самый опытный специалист по помпеянским древностям, еще раз подтверждает характерное для Бульвера, как исторического писателя, знание быта, нравов и обычаев той эпохи, которую он стремился воспроизвести на страницах своих романов</w:t>
      </w:r>
      <w:r w:rsidR="0070276B" w:rsidRPr="0070276B">
        <w:t>.</w:t>
      </w:r>
    </w:p>
    <w:p w:rsidR="0070276B" w:rsidRDefault="00B90A09" w:rsidP="0070276B">
      <w:r w:rsidRPr="0070276B">
        <w:t>Конечно, Бульвер, давая исторически точное описание жизни помпеянцев, уделял главное внимание бытовым подробностям</w:t>
      </w:r>
      <w:r w:rsidR="0070276B" w:rsidRPr="0070276B">
        <w:t xml:space="preserve"> - </w:t>
      </w:r>
      <w:r w:rsidRPr="0070276B">
        <w:t>домам и храмам, обычаям и религиозным обрядам, пирушкам, цирковым зрелищам, сценам на рынке и в тавернах</w:t>
      </w:r>
      <w:r w:rsidR="0070276B" w:rsidRPr="0070276B">
        <w:t xml:space="preserve">. </w:t>
      </w:r>
      <w:r w:rsidRPr="0070276B">
        <w:t>Изображение жизни социальных низов давалось авторам в связи с ходом развития основной романтической линии лишь постольку, поскольку главным героям силою обстоятельств приходилось соприкоснуться с горькой правдой реальной действительности</w:t>
      </w:r>
      <w:r w:rsidR="0070276B" w:rsidRPr="0070276B">
        <w:t xml:space="preserve">. </w:t>
      </w:r>
      <w:r w:rsidRPr="0070276B">
        <w:t>Но и здесь Бульвер ограничивается беглыми штриховыми набросками нужных ему персонажей, не уделяя их судьбе большого внимания, хотя все благосостояние тех людей, о которых он писал, зиждилось именно на тяжком подневольном труде рабов</w:t>
      </w:r>
      <w:r w:rsidR="0070276B" w:rsidRPr="0070276B">
        <w:t xml:space="preserve">. </w:t>
      </w:r>
      <w:r w:rsidRPr="0070276B">
        <w:t>На страницах романа Бульвера отношения между людьми самых разных социальных слоев</w:t>
      </w:r>
      <w:r w:rsidR="0070276B" w:rsidRPr="0070276B">
        <w:t xml:space="preserve"> - </w:t>
      </w:r>
      <w:r w:rsidRPr="0070276B">
        <w:t>свободных и рабов, бедняков и богачей</w:t>
      </w:r>
      <w:r w:rsidR="0070276B" w:rsidRPr="0070276B">
        <w:t xml:space="preserve"> - </w:t>
      </w:r>
      <w:r w:rsidRPr="0070276B">
        <w:t>складываются в виде личных взаимоотношений, а не как непреодолимое различие, когда между свободным и рабом лежит глубокая пропасть</w:t>
      </w:r>
      <w:r w:rsidR="0070276B" w:rsidRPr="0070276B">
        <w:t>.</w:t>
      </w:r>
    </w:p>
    <w:p w:rsidR="0070276B" w:rsidRDefault="00B90A09" w:rsidP="0070276B">
      <w:r w:rsidRPr="0070276B">
        <w:t>При изображении представителей социальных низов Бульверу удались только образы гладиаторов, выписанные им с большой жизненной правдой</w:t>
      </w:r>
      <w:r w:rsidR="0070276B" w:rsidRPr="0070276B">
        <w:t xml:space="preserve">. </w:t>
      </w:r>
      <w:r w:rsidRPr="0070276B">
        <w:t>В римском обществе профессия гладиатора считалась ремеслом презираемым</w:t>
      </w:r>
      <w:r w:rsidR="0070276B" w:rsidRPr="0070276B">
        <w:t xml:space="preserve">. </w:t>
      </w:r>
      <w:r w:rsidRPr="0070276B">
        <w:t>В специальные гладиаторские школы либо отправляли военнопленных, либо хозяева продавали рабов, либо туда шли те бедняки, у которых не было ничего за душой</w:t>
      </w:r>
      <w:r w:rsidR="0070276B" w:rsidRPr="0070276B">
        <w:t xml:space="preserve">. </w:t>
      </w:r>
      <w:r w:rsidRPr="0070276B">
        <w:t>Дело в том, что гладиаторская школа при всей ее жестокости и железной дисциплине обеспечивала их кровом и сытной пищей, а в случае побед на арене</w:t>
      </w:r>
      <w:r w:rsidR="0070276B" w:rsidRPr="0070276B">
        <w:t xml:space="preserve"> - </w:t>
      </w:r>
      <w:r w:rsidRPr="0070276B">
        <w:t>возможностью обогатиться и бросить кровавое и опасное ремесло</w:t>
      </w:r>
      <w:r w:rsidR="0070276B" w:rsidRPr="0070276B">
        <w:t xml:space="preserve">. </w:t>
      </w:r>
      <w:r w:rsidRPr="0070276B">
        <w:t>Для</w:t>
      </w:r>
      <w:r w:rsidR="0070276B" w:rsidRPr="0070276B">
        <w:t xml:space="preserve"> </w:t>
      </w:r>
      <w:r w:rsidRPr="0070276B">
        <w:t>рабов открывалась перспектива стать свободными, отличившись</w:t>
      </w:r>
      <w:r w:rsidR="009F2E16" w:rsidRPr="0070276B">
        <w:t xml:space="preserve"> на ристалище</w:t>
      </w:r>
      <w:r w:rsidR="0070276B" w:rsidRPr="0070276B">
        <w:t xml:space="preserve">. </w:t>
      </w:r>
      <w:r w:rsidR="009F2E16" w:rsidRPr="0070276B">
        <w:t>Кроме того, ловко</w:t>
      </w:r>
      <w:r w:rsidRPr="0070276B">
        <w:t>сть, отвага, хладнокровие и искусство в бою не могли не восхищать зрителей</w:t>
      </w:r>
      <w:r w:rsidR="0070276B" w:rsidRPr="0070276B">
        <w:t xml:space="preserve">. </w:t>
      </w:r>
      <w:r w:rsidRPr="0070276B">
        <w:t>Презрение к смерти, мужество и находчивость, проявляемые в схватке с противником, делали многих из гладиаторов кумирами толпы</w:t>
      </w:r>
      <w:r w:rsidR="0070276B" w:rsidRPr="0070276B">
        <w:t xml:space="preserve">. </w:t>
      </w:r>
      <w:r w:rsidRPr="0070276B">
        <w:t>Уличные мальчишки, которые в те времена были точно такими, как и теперь, играли в гладиаторские бои</w:t>
      </w:r>
      <w:r w:rsidR="0070276B" w:rsidRPr="0070276B">
        <w:t xml:space="preserve">; </w:t>
      </w:r>
      <w:r w:rsidRPr="0070276B">
        <w:t>мужчины и даже женщины имели среди гладиаторов своих любимцев</w:t>
      </w:r>
      <w:r w:rsidR="0070276B" w:rsidRPr="0070276B">
        <w:t xml:space="preserve">. </w:t>
      </w:r>
      <w:r w:rsidRPr="0070276B">
        <w:t>О таких</w:t>
      </w:r>
      <w:r w:rsidR="0070276B">
        <w:t xml:space="preserve"> "</w:t>
      </w:r>
      <w:r w:rsidRPr="0070276B">
        <w:t>звездах арены</w:t>
      </w:r>
      <w:r w:rsidR="0070276B">
        <w:t xml:space="preserve">" </w:t>
      </w:r>
      <w:r w:rsidRPr="0070276B">
        <w:t>было известно все</w:t>
      </w:r>
      <w:r w:rsidR="0070276B" w:rsidRPr="0070276B">
        <w:t xml:space="preserve"> - </w:t>
      </w:r>
      <w:r w:rsidRPr="0070276B">
        <w:t xml:space="preserve">откуда они родом, в какой школе обучались, сколько побед ими было одержано, сколько раз получали помилование при поражении и </w:t>
      </w:r>
      <w:r w:rsidR="0070276B">
        <w:t>т.д.</w:t>
      </w:r>
      <w:r w:rsidR="0070276B" w:rsidRPr="0070276B">
        <w:t xml:space="preserve"> </w:t>
      </w:r>
      <w:r w:rsidRPr="0070276B">
        <w:t>На стенах помпейских зданий сохранились рисунки, изображающие гладиаторов, иногда сопровождаемые надписью, вроде</w:t>
      </w:r>
      <w:r w:rsidR="0070276B" w:rsidRPr="0070276B">
        <w:t>:</w:t>
      </w:r>
      <w:r w:rsidR="0070276B">
        <w:t xml:space="preserve"> "</w:t>
      </w:r>
      <w:r w:rsidRPr="0070276B">
        <w:t>Вот непобедимый Гермаиск</w:t>
      </w:r>
      <w:r w:rsidR="0070276B">
        <w:t xml:space="preserve">" </w:t>
      </w:r>
      <w:r w:rsidRPr="0070276B">
        <w:t>или негодующее сообщение о гладиаторе, обратившемся в позорное бегство во время гладиаторских игр в ноябре 15 года</w:t>
      </w:r>
      <w:r w:rsidR="0070276B" w:rsidRPr="0070276B">
        <w:t xml:space="preserve"> -</w:t>
      </w:r>
      <w:r w:rsidR="0070276B">
        <w:t xml:space="preserve"> "</w:t>
      </w:r>
      <w:r w:rsidRPr="0070276B">
        <w:t>Оффициоз бежал</w:t>
      </w:r>
      <w:r w:rsidR="0070276B">
        <w:t>!".</w:t>
      </w:r>
    </w:p>
    <w:p w:rsidR="0070276B" w:rsidRDefault="00B90A09" w:rsidP="0070276B">
      <w:r w:rsidRPr="0070276B">
        <w:t>В Помпеях был найден надгробный памятник городского магистрата Умбриция Скавра</w:t>
      </w:r>
      <w:r w:rsidR="0070276B" w:rsidRPr="0070276B">
        <w:t xml:space="preserve">. </w:t>
      </w:r>
      <w:r w:rsidRPr="0070276B">
        <w:t>Гладиаторские игры, устроенные на поминках умершего юноши его отцом, были изображены в виде рельефов на надгробии и сохранили до нашего времени интереснейшие сцены гладиаторских боев и звериной травли во всем их разнообразии</w:t>
      </w:r>
      <w:r w:rsidR="0070276B" w:rsidRPr="0070276B">
        <w:t xml:space="preserve">. </w:t>
      </w:r>
      <w:r w:rsidRPr="0070276B">
        <w:t>Не подлежит сомнению, что Бульвер хорошо изучил все эти рельефы и использовал их в описании гладиаторских игр, начавшихся в его романе накануне страшной катастрофы</w:t>
      </w:r>
      <w:r w:rsidR="0070276B" w:rsidRPr="0070276B">
        <w:t xml:space="preserve">. </w:t>
      </w:r>
      <w:r w:rsidRPr="0070276B">
        <w:t>Одна из сцен, изображенная на надгробии Умбриция Скавра, до сих пор вызывающая недоумение ученых, несомненно навела Бульвера на интересную мысль, которая помогла ему найти неожиданный, но вполне оправданный и благоприятный поворот в судьбе одного из главных героев</w:t>
      </w:r>
      <w:r w:rsidR="0070276B" w:rsidRPr="0070276B">
        <w:t>.</w:t>
      </w:r>
    </w:p>
    <w:p w:rsidR="0070276B" w:rsidRDefault="00B90A09" w:rsidP="0070276B">
      <w:r w:rsidRPr="0070276B">
        <w:t>К большому ущербу для читателей романа</w:t>
      </w:r>
      <w:r w:rsidR="0070276B">
        <w:t xml:space="preserve"> "</w:t>
      </w:r>
      <w:r w:rsidRPr="0070276B">
        <w:t>Последние дни Помпеи</w:t>
      </w:r>
      <w:r w:rsidR="0070276B">
        <w:t xml:space="preserve">" </w:t>
      </w:r>
      <w:r w:rsidRPr="0070276B">
        <w:t>Бульвер не мог использовать в своем романе многие замечательные находки</w:t>
      </w:r>
      <w:r w:rsidR="0070276B" w:rsidRPr="0070276B">
        <w:t xml:space="preserve"> - </w:t>
      </w:r>
      <w:r w:rsidRPr="0070276B">
        <w:t>росписи, надписи и рисунки, обнаруженные гораздо позднее</w:t>
      </w:r>
      <w:r w:rsidR="0070276B" w:rsidRPr="0070276B">
        <w:t xml:space="preserve">. </w:t>
      </w:r>
      <w:r w:rsidRPr="0070276B">
        <w:t>Во времена Бульвера раскопками Помпеи руководил известный итальянский ученый М</w:t>
      </w:r>
      <w:r w:rsidR="0070276B" w:rsidRPr="0070276B">
        <w:t xml:space="preserve">. </w:t>
      </w:r>
      <w:r w:rsidRPr="0070276B">
        <w:t>Ардити, много сделавший для того, чтобы вести работы по определенному научному плану</w:t>
      </w:r>
      <w:r w:rsidR="0070276B" w:rsidRPr="0070276B">
        <w:t xml:space="preserve">. </w:t>
      </w:r>
      <w:r w:rsidRPr="0070276B">
        <w:t>Территория, занимаемая городом и его окрестностями, была объявлена государственной собственностью</w:t>
      </w:r>
      <w:r w:rsidR="0070276B" w:rsidRPr="0070276B">
        <w:t xml:space="preserve">. </w:t>
      </w:r>
      <w:r w:rsidRPr="0070276B">
        <w:t xml:space="preserve">Таким образом хоть в какой-то степени Помпеи были ограждены от того хищнического разграбления бесценных памятников, какому они подвергались начиная с </w:t>
      </w:r>
      <w:r w:rsidRPr="0070276B">
        <w:rPr>
          <w:lang w:val="en-US"/>
        </w:rPr>
        <w:t>XVIII</w:t>
      </w:r>
      <w:r w:rsidRPr="0070276B">
        <w:t xml:space="preserve"> столетия</w:t>
      </w:r>
      <w:r w:rsidR="0070276B" w:rsidRPr="0070276B">
        <w:t xml:space="preserve">. </w:t>
      </w:r>
      <w:r w:rsidRPr="0070276B">
        <w:t>Правда, метод, которым копал Ардити, был далек от совершенства</w:t>
      </w:r>
      <w:r w:rsidR="0070276B" w:rsidRPr="0070276B">
        <w:t xml:space="preserve">. </w:t>
      </w:r>
      <w:r w:rsidRPr="0070276B">
        <w:t>Он раскапывал отдельные дома, определял направление, в котором шла улица, ее расчищали, через двери проникали в дом и изнутри выбирали пепел, превратившийся в сплошную массу</w:t>
      </w:r>
      <w:r w:rsidR="0070276B" w:rsidRPr="0070276B">
        <w:t xml:space="preserve">. </w:t>
      </w:r>
      <w:r w:rsidRPr="0070276B">
        <w:t>В результате, уже подрытые слои обрушивались вниз вместе с верхней частью дома</w:t>
      </w:r>
      <w:r w:rsidR="0070276B" w:rsidRPr="0070276B">
        <w:t xml:space="preserve">. </w:t>
      </w:r>
      <w:r w:rsidRPr="0070276B">
        <w:t>Только сохранившиеся каменные лестницы указывали на то, что в доме был не один этаж</w:t>
      </w:r>
      <w:r w:rsidR="0070276B" w:rsidRPr="0070276B">
        <w:t xml:space="preserve">. </w:t>
      </w:r>
      <w:r w:rsidRPr="0070276B">
        <w:t>Когда в 1863 году место руководителя раскопок занял выдающийся археолог Джузеппе Фиорелли, благодаря разработанной им методике, Помпеи, в результате его многолетних усилий, приняли тот вид, который имеют и сейчас</w:t>
      </w:r>
      <w:r w:rsidR="0070276B" w:rsidRPr="0070276B">
        <w:t xml:space="preserve">. </w:t>
      </w:r>
      <w:r w:rsidRPr="0070276B">
        <w:t>Фиорелли стал систематически исследовать город, улицу за улицей, квартал за кварталом</w:t>
      </w:r>
      <w:r w:rsidR="0070276B" w:rsidRPr="0070276B">
        <w:t xml:space="preserve">. </w:t>
      </w:r>
      <w:r w:rsidRPr="0070276B">
        <w:t>Обрушившиеся балки перекрытий ставились на место и подпирались новыми/ были восстановлены и верхние этажи домов</w:t>
      </w:r>
      <w:r w:rsidR="0070276B" w:rsidRPr="0070276B">
        <w:t xml:space="preserve">. </w:t>
      </w:r>
      <w:r w:rsidRPr="0070276B">
        <w:t>Фиорелли же пришла в голову блестящая мысль заливать гипсом пустоты, образованные плотной массой пепла, в которых находили кости людей и животных</w:t>
      </w:r>
      <w:r w:rsidR="0070276B" w:rsidRPr="0070276B">
        <w:t xml:space="preserve">. </w:t>
      </w:r>
      <w:r w:rsidRPr="0070276B">
        <w:t>Выяснилось, что затвердевший гипс, заполнив все пустое пространство, давал слепок точного отпечатка лежавшего там тела</w:t>
      </w:r>
      <w:r w:rsidR="0070276B" w:rsidRPr="0070276B">
        <w:t xml:space="preserve">. </w:t>
      </w:r>
      <w:r w:rsidRPr="0070276B">
        <w:t>Результаты этого эксперимента были поразительны и одновременно ужасны</w:t>
      </w:r>
      <w:r w:rsidR="0070276B" w:rsidRPr="0070276B">
        <w:t xml:space="preserve">. </w:t>
      </w:r>
      <w:r w:rsidRPr="0070276B">
        <w:t>Позы погибших, выражение муки на лицах в момент гибели, искаженны</w:t>
      </w:r>
      <w:r w:rsidR="009F2E16" w:rsidRPr="0070276B">
        <w:t>е конвульсиями тела задохнувших</w:t>
      </w:r>
      <w:r w:rsidRPr="0070276B">
        <w:t>ся под грудой Пепла,</w:t>
      </w:r>
      <w:r w:rsidR="0070276B" w:rsidRPr="0070276B">
        <w:t xml:space="preserve"> - </w:t>
      </w:r>
      <w:r w:rsidRPr="0070276B">
        <w:t>все это были немые и страшные свидетельства произошедшей катастрофы</w:t>
      </w:r>
      <w:r w:rsidR="0070276B" w:rsidRPr="0070276B">
        <w:t xml:space="preserve">. </w:t>
      </w:r>
      <w:r w:rsidRPr="0070276B">
        <w:t>В одном из подвалов богатой загородной виллы археологи обнаружили восемнадцать женщин и двоих детей, которые были засыпаны пеплом, проникшим сквозь отдушины подвала</w:t>
      </w:r>
      <w:r w:rsidR="0070276B" w:rsidRPr="0070276B">
        <w:t xml:space="preserve">. </w:t>
      </w:r>
      <w:r w:rsidRPr="0070276B">
        <w:t>Фиорелли удалось сделать слепок с одной из погибших</w:t>
      </w:r>
      <w:r w:rsidR="0070276B" w:rsidRPr="0070276B">
        <w:t xml:space="preserve"> - </w:t>
      </w:r>
      <w:r w:rsidRPr="0070276B">
        <w:t>ею оказалась совсем юная девушка редкостной красоты, закрывшаяся тончайшим покрывалом</w:t>
      </w:r>
      <w:r w:rsidR="0070276B" w:rsidRPr="0070276B">
        <w:t xml:space="preserve">. </w:t>
      </w:r>
      <w:r w:rsidRPr="0070276B">
        <w:t>Рядом находилась молодая мать с ребенком на руках, а тот, что был постарше, сидел, прижавшись к ней</w:t>
      </w:r>
      <w:r w:rsidR="0070276B" w:rsidRPr="0070276B">
        <w:t xml:space="preserve">. </w:t>
      </w:r>
      <w:r w:rsidRPr="0070276B">
        <w:t>Все они, защищаясь от горячего пепла, закутались в покрывала, но это не смогло их спасти</w:t>
      </w:r>
      <w:r w:rsidR="0070276B" w:rsidRPr="0070276B">
        <w:t xml:space="preserve">. </w:t>
      </w:r>
      <w:r w:rsidRPr="0070276B">
        <w:t>Все эти трагические слепки, производившие неизгладимое впечатление на зрителей, хранились в маленьком музее, выстроенном возле древних Морских ворот в Помпеях</w:t>
      </w:r>
      <w:r w:rsidR="0070276B" w:rsidRPr="0070276B">
        <w:t>.</w:t>
      </w:r>
    </w:p>
    <w:p w:rsidR="0070276B" w:rsidRDefault="00B90A09" w:rsidP="0070276B">
      <w:r w:rsidRPr="0070276B">
        <w:t>Заслуги Фиорелли были высоко оценены учеными и любителями античных древностей</w:t>
      </w:r>
      <w:r w:rsidR="0070276B" w:rsidRPr="0070276B">
        <w:t xml:space="preserve"> - </w:t>
      </w:r>
      <w:r w:rsidRPr="0070276B">
        <w:t>на форуме Помпеи ему была воздвигнута статуя</w:t>
      </w:r>
      <w:r w:rsidR="0070276B" w:rsidRPr="0070276B">
        <w:t xml:space="preserve">. </w:t>
      </w:r>
      <w:r w:rsidRPr="0070276B">
        <w:t>При дальнейших археологических раскопках в Помпеях было принято смелое решение</w:t>
      </w:r>
      <w:r w:rsidR="0070276B" w:rsidRPr="0070276B">
        <w:t xml:space="preserve"> - </w:t>
      </w:r>
      <w:r w:rsidRPr="0070276B">
        <w:t>оставлять и закреплять росписи и мозаики в богатых домах, восстанавливать верхние этажи и сохранять, по возможности всю внутреннюю обстановку помпеянских жилищ, не отправляя найденную утварь в музей, как поступали раньше</w:t>
      </w:r>
      <w:r w:rsidR="0070276B" w:rsidRPr="0070276B">
        <w:t xml:space="preserve">. </w:t>
      </w:r>
      <w:r w:rsidRPr="0070276B">
        <w:t>Теперь рядом с археологами и рабочими трудились художники-реставраторы и даже садовники</w:t>
      </w:r>
      <w:r w:rsidR="0070276B" w:rsidRPr="0070276B">
        <w:t xml:space="preserve">. </w:t>
      </w:r>
      <w:r w:rsidRPr="0070276B">
        <w:t>Совместными усилиями были возвращены к жизни не только замечательные общественные здания, но и частные дома с их уютными тенистыми внутренними двориками, вновь наполненными зеленью и цветами</w:t>
      </w:r>
      <w:r w:rsidR="0070276B" w:rsidRPr="0070276B">
        <w:t xml:space="preserve">. </w:t>
      </w:r>
      <w:r w:rsidRPr="0070276B">
        <w:t>И теперь мозаичная надпись</w:t>
      </w:r>
      <w:r w:rsidR="0070276B">
        <w:t xml:space="preserve"> "</w:t>
      </w:r>
      <w:r w:rsidRPr="0070276B">
        <w:t>5а1уе</w:t>
      </w:r>
      <w:r w:rsidR="0070276B">
        <w:t xml:space="preserve">" </w:t>
      </w:r>
      <w:r w:rsidR="0070276B" w:rsidRPr="0070276B">
        <w:t>-</w:t>
      </w:r>
      <w:r w:rsidR="0070276B">
        <w:t xml:space="preserve"> "</w:t>
      </w:r>
      <w:r w:rsidRPr="0070276B">
        <w:t>Здравствуй</w:t>
      </w:r>
      <w:r w:rsidR="0070276B">
        <w:t xml:space="preserve">!", </w:t>
      </w:r>
      <w:r w:rsidRPr="0070276B">
        <w:t>выложенная на пороге многих помпеянских домов и встречавшая гостей радушным приветом, не звучала как горький укор мертвого города людям, нарушившим его покой</w:t>
      </w:r>
      <w:r w:rsidR="0070276B" w:rsidRPr="0070276B">
        <w:t>.</w:t>
      </w:r>
    </w:p>
    <w:p w:rsidR="0070276B" w:rsidRDefault="00B90A09" w:rsidP="0070276B">
      <w:r w:rsidRPr="0070276B">
        <w:t>Посещение Помпеи всегда оставляло неизгладимое впечатление в душе каждого, кто там побывал</w:t>
      </w:r>
      <w:r w:rsidR="0070276B" w:rsidRPr="0070276B">
        <w:t xml:space="preserve">. </w:t>
      </w:r>
      <w:r w:rsidRPr="0070276B">
        <w:t>Но далеко не каждый мог сделать свои впечатления достоянием тех, кто никогда там не был и не смог быть</w:t>
      </w:r>
      <w:r w:rsidR="0070276B" w:rsidRPr="0070276B">
        <w:t xml:space="preserve">. </w:t>
      </w:r>
      <w:r w:rsidRPr="0070276B">
        <w:t>Это сделал Бульвер-Литтон, дав читателям своего романа</w:t>
      </w:r>
      <w:r w:rsidR="0070276B">
        <w:t xml:space="preserve"> "</w:t>
      </w:r>
      <w:r w:rsidRPr="0070276B">
        <w:t>Последние дни Помпеи</w:t>
      </w:r>
      <w:r w:rsidR="0070276B">
        <w:t xml:space="preserve">" </w:t>
      </w:r>
      <w:r w:rsidRPr="0070276B">
        <w:t>возможность не только окунуться в быт этого удивительного древнего города, но и провести вместе с его жителями самые страшные для них часы, оставшись при этом живым и невредимым</w:t>
      </w:r>
      <w:r w:rsidR="0070276B" w:rsidRPr="0070276B">
        <w:t xml:space="preserve">. </w:t>
      </w:r>
      <w:r w:rsidRPr="0070276B">
        <w:t>О том, какое широкое признание во всем мире получил этот роман, свидетельствует случай, произошедший с внуком писателя, графом Литтоном, в 1948 году издавшим книгу о своем замечательном деде</w:t>
      </w:r>
      <w:r w:rsidR="0070276B" w:rsidRPr="0070276B">
        <w:t xml:space="preserve">. </w:t>
      </w:r>
      <w:r w:rsidRPr="0070276B">
        <w:t>Будучи в Италии, он поехал посмотреть Помпеи и во время экскурсии, в течение которой гид неоднократно обращался к роману Бульвера о гибели города, граф Литтон признался, что знаменитый роман написан его дедом</w:t>
      </w:r>
      <w:r w:rsidR="0070276B" w:rsidRPr="0070276B">
        <w:t xml:space="preserve">. </w:t>
      </w:r>
      <w:r w:rsidRPr="0070276B">
        <w:t>Восхищению, комплиментам и энтузиазму окружающих не было конца</w:t>
      </w:r>
      <w:r w:rsidR="0070276B" w:rsidRPr="0070276B">
        <w:t xml:space="preserve">. </w:t>
      </w:r>
      <w:r w:rsidRPr="0070276B">
        <w:t>За все время пребывания его в Помпеях граф Литтон был окружен особым вниманием и почетом</w:t>
      </w:r>
      <w:r w:rsidR="0070276B" w:rsidRPr="0070276B">
        <w:t xml:space="preserve"> - </w:t>
      </w:r>
      <w:r w:rsidRPr="0070276B">
        <w:t>таким образом была выражена признательность читателей потомку автора романа о гибели Помпеи</w:t>
      </w:r>
      <w:r w:rsidR="0070276B" w:rsidRPr="0070276B">
        <w:t>.</w:t>
      </w:r>
    </w:p>
    <w:p w:rsidR="0070276B" w:rsidRDefault="0070276B" w:rsidP="0070276B"/>
    <w:p w:rsidR="0070276B" w:rsidRDefault="00707C1A" w:rsidP="0070276B">
      <w:pPr>
        <w:pStyle w:val="2"/>
      </w:pPr>
      <w:r w:rsidRPr="0070276B">
        <w:t>Анализ романа</w:t>
      </w:r>
      <w:r w:rsidR="0070276B">
        <w:t xml:space="preserve"> "</w:t>
      </w:r>
      <w:r w:rsidRPr="0070276B">
        <w:t>Пелэм, или Приключения джентльмена</w:t>
      </w:r>
      <w:r w:rsidR="0070276B">
        <w:t>"</w:t>
      </w:r>
    </w:p>
    <w:p w:rsidR="0070276B" w:rsidRDefault="0070276B" w:rsidP="0070276B"/>
    <w:p w:rsidR="0070276B" w:rsidRDefault="00B90A09" w:rsidP="0070276B">
      <w:r w:rsidRPr="0070276B">
        <w:t>Совершенно иной характер носит роман Бульвера</w:t>
      </w:r>
      <w:r w:rsidR="0070276B">
        <w:t xml:space="preserve"> "</w:t>
      </w:r>
      <w:r w:rsidRPr="0070276B">
        <w:t>Пелэм, или Приключения джентльмена</w:t>
      </w:r>
      <w:r w:rsidR="0070276B">
        <w:t xml:space="preserve">", </w:t>
      </w:r>
      <w:r w:rsidRPr="0070276B">
        <w:t>принесший двадцатипятилетнему автору общеевропейскую известность</w:t>
      </w:r>
      <w:r w:rsidR="0070276B" w:rsidRPr="0070276B">
        <w:t xml:space="preserve">. </w:t>
      </w:r>
      <w:r w:rsidRPr="0070276B">
        <w:t>Успех, выпавший на долю молодого автора, пришелся весьма кстати, поскольку именно в это время он рассорился со своей богатой и властной матерью, так как против ее желания женился на известной в лондонском свете красавице Розине Дойл Уиллер</w:t>
      </w:r>
      <w:r w:rsidR="0070276B" w:rsidRPr="0070276B">
        <w:t xml:space="preserve">. </w:t>
      </w:r>
      <w:r w:rsidRPr="0070276B">
        <w:t>Мать немедленно отказала сыну в денежной помощи, и молодому избалованному аристократу пришлось довольствоваться скромным доходом, доставшимся ему по завещанию отца</w:t>
      </w:r>
      <w:r w:rsidR="0070276B" w:rsidRPr="0070276B">
        <w:t xml:space="preserve">. </w:t>
      </w:r>
      <w:r w:rsidRPr="0070276B">
        <w:t>Бульвер усердно занялся литературным трудом</w:t>
      </w:r>
      <w:r w:rsidR="0070276B" w:rsidRPr="0070276B">
        <w:t xml:space="preserve"> - </w:t>
      </w:r>
      <w:r w:rsidRPr="0070276B">
        <w:t>писал статьи, очерки, пьесы, политические памфлеты</w:t>
      </w:r>
      <w:r w:rsidR="0070276B" w:rsidRPr="0070276B">
        <w:t xml:space="preserve"> - </w:t>
      </w:r>
      <w:r w:rsidRPr="0070276B">
        <w:t>иначе, го</w:t>
      </w:r>
      <w:r w:rsidR="009F2E16" w:rsidRPr="0070276B">
        <w:t>воря словами его биографов,</w:t>
      </w:r>
      <w:r w:rsidR="0070276B" w:rsidRPr="0070276B">
        <w:t>-</w:t>
      </w:r>
      <w:r w:rsidR="0070276B">
        <w:t>"</w:t>
      </w:r>
      <w:r w:rsidR="009F2E16" w:rsidRPr="0070276B">
        <w:t>ра</w:t>
      </w:r>
      <w:r w:rsidRPr="0070276B">
        <w:t>ботал, как поденщик</w:t>
      </w:r>
      <w:r w:rsidR="0070276B">
        <w:t xml:space="preserve">". </w:t>
      </w:r>
      <w:r w:rsidRPr="0070276B">
        <w:t>В энергии и трудолюбии Бульверу отказать было никак нельзя</w:t>
      </w:r>
      <w:r w:rsidR="0070276B" w:rsidRPr="0070276B">
        <w:t xml:space="preserve"> - </w:t>
      </w:r>
      <w:r w:rsidRPr="0070276B">
        <w:t>в этом отношении они были очень схожи с Диккенсом</w:t>
      </w:r>
      <w:r w:rsidR="0070276B" w:rsidRPr="0070276B">
        <w:t xml:space="preserve">. </w:t>
      </w:r>
      <w:r w:rsidRPr="0070276B">
        <w:t>Эдвард Бульвер всегда работал в полную силу, совершенно не щадя себя и забывая об отдыхе даже тогда, когда он специально ехал отдохнуть</w:t>
      </w:r>
      <w:r w:rsidR="0070276B">
        <w:t xml:space="preserve"> (</w:t>
      </w:r>
      <w:r w:rsidRPr="0070276B">
        <w:t>как это случилось с ним при поездке в Италию, откуда он привез в набросках три романа</w:t>
      </w:r>
      <w:r w:rsidR="0070276B" w:rsidRPr="0070276B">
        <w:t xml:space="preserve">). </w:t>
      </w:r>
      <w:r w:rsidRPr="0070276B">
        <w:t>Кроме литературной деятельности молодой Бульвер интересовался и деятельностью политической</w:t>
      </w:r>
      <w:r w:rsidR="0070276B" w:rsidRPr="0070276B">
        <w:t xml:space="preserve">. </w:t>
      </w:r>
      <w:r w:rsidRPr="0070276B">
        <w:t>Недаром на страницах</w:t>
      </w:r>
      <w:r w:rsidR="0070276B">
        <w:t xml:space="preserve"> "</w:t>
      </w:r>
      <w:r w:rsidRPr="0070276B">
        <w:t>Пелэма</w:t>
      </w:r>
      <w:r w:rsidR="0070276B">
        <w:t xml:space="preserve">" </w:t>
      </w:r>
      <w:r w:rsidRPr="0070276B">
        <w:t>читатель встречается с целой галереей лиц,</w:t>
      </w:r>
      <w:r w:rsidR="0070276B">
        <w:t xml:space="preserve"> "</w:t>
      </w:r>
      <w:r w:rsidRPr="0070276B">
        <w:t>делающих английскую политику</w:t>
      </w:r>
      <w:r w:rsidR="0070276B">
        <w:t xml:space="preserve">". </w:t>
      </w:r>
      <w:r w:rsidRPr="0070276B">
        <w:t>И Бульвер достаточно остер и язвителен, показывая конкретно всю беспринципность системы добывания голосов избирателей, откровенный цинизм при подкупе депутатов парламента, авантюристические действия, тщеславие и корысть тех, кто пробивается к власти</w:t>
      </w:r>
      <w:r w:rsidR="0070276B" w:rsidRPr="0070276B">
        <w:t xml:space="preserve">. </w:t>
      </w:r>
      <w:r w:rsidRPr="0070276B">
        <w:t>Герой романа</w:t>
      </w:r>
      <w:r w:rsidR="0070276B" w:rsidRPr="0070276B">
        <w:t xml:space="preserve"> - </w:t>
      </w:r>
      <w:r w:rsidRPr="0070276B">
        <w:t>Генри Пелэм, подталкиваемый собственным честолюбием и желанием его родственников, мечтающий стать членом парламента, на собственном горьком опыте убеждается, что все высокопарные речи так называемых государственных деятелей о благородных традициях, высших принципах и пользе народа</w:t>
      </w:r>
      <w:r w:rsidR="0070276B" w:rsidRPr="0070276B">
        <w:t xml:space="preserve"> - </w:t>
      </w:r>
      <w:r w:rsidRPr="0070276B">
        <w:t>одно лишь пустословие, ложь и лицемерие</w:t>
      </w:r>
      <w:r w:rsidR="0070276B" w:rsidRPr="0070276B">
        <w:t xml:space="preserve">. </w:t>
      </w:r>
      <w:r w:rsidRPr="0070276B">
        <w:t>И сами парламентские выборы выглядят в романе как ожесточенная, бессмысленно суетливая борьба разного рода интриганов, преследующих сугубо личные цели</w:t>
      </w:r>
      <w:r w:rsidR="0070276B" w:rsidRPr="0070276B">
        <w:t xml:space="preserve">. </w:t>
      </w:r>
      <w:r w:rsidRPr="0070276B">
        <w:t>Нельзя не отметить, что, обличив в романе избирательную систему, Бульвер оказался столь же последовательным и в жизни</w:t>
      </w:r>
      <w:r w:rsidR="0070276B" w:rsidRPr="0070276B">
        <w:t xml:space="preserve">. </w:t>
      </w:r>
      <w:r w:rsidRPr="0070276B">
        <w:t>Он энергично ратовал за избирательную реформу, против</w:t>
      </w:r>
      <w:r w:rsidR="0070276B">
        <w:t xml:space="preserve"> "</w:t>
      </w:r>
      <w:r w:rsidRPr="0070276B">
        <w:t>деспотических привилегий аристократии</w:t>
      </w:r>
      <w:r w:rsidR="0070276B">
        <w:t xml:space="preserve">" </w:t>
      </w:r>
      <w:r w:rsidRPr="0070276B">
        <w:t>и сам прошел в парламент как пр</w:t>
      </w:r>
      <w:r w:rsidR="00707C1A" w:rsidRPr="0070276B">
        <w:t>едставитель либеральной партии</w:t>
      </w:r>
      <w:r w:rsidR="0070276B" w:rsidRPr="0070276B">
        <w:t>.</w:t>
      </w:r>
    </w:p>
    <w:p w:rsidR="0070276B" w:rsidRDefault="00B90A09" w:rsidP="0070276B">
      <w:r w:rsidRPr="0070276B">
        <w:t>Генри Пелэм</w:t>
      </w:r>
      <w:r w:rsidR="0070276B" w:rsidRPr="0070276B">
        <w:t xml:space="preserve"> - </w:t>
      </w:r>
      <w:r w:rsidRPr="0070276B">
        <w:t>один из самых интересных образов, созданных Бульвером</w:t>
      </w:r>
      <w:r w:rsidR="0070276B" w:rsidRPr="0070276B">
        <w:t xml:space="preserve">. </w:t>
      </w:r>
      <w:r w:rsidRPr="0070276B">
        <w:t>Это</w:t>
      </w:r>
      <w:r w:rsidR="0070276B" w:rsidRPr="0070276B">
        <w:t xml:space="preserve"> - </w:t>
      </w:r>
      <w:r w:rsidRPr="0070276B">
        <w:t>личность, и личность сложная, умеющая не только наблюдать окружающее его общество, но и противостоять ему, поступая так, как считает для себя единственно верным</w:t>
      </w:r>
      <w:r w:rsidR="0070276B" w:rsidRPr="0070276B">
        <w:t xml:space="preserve">. </w:t>
      </w:r>
      <w:r w:rsidRPr="0070276B">
        <w:t>На первых страницах романа Генри Пелэм предстает перед читателем как очаровательный и беспечный прожигатель жизни, изысканный щеголь, в меру циничный, иногда нарочито манерный</w:t>
      </w:r>
      <w:r w:rsidR="0070276B" w:rsidRPr="0070276B">
        <w:t xml:space="preserve">. </w:t>
      </w:r>
      <w:r w:rsidRPr="0070276B">
        <w:t>Однако на самом деле этот светский денди наделен и практическим умом, и тонкостью, и наблюдательностью</w:t>
      </w:r>
      <w:r w:rsidR="0070276B" w:rsidRPr="0070276B">
        <w:t xml:space="preserve">. </w:t>
      </w:r>
      <w:r w:rsidRPr="0070276B">
        <w:t>И не случайно в конце романа герой</w:t>
      </w:r>
      <w:r w:rsidR="0070276B">
        <w:t xml:space="preserve"> (</w:t>
      </w:r>
      <w:r w:rsidRPr="0070276B">
        <w:t>подобно самому Бульверу</w:t>
      </w:r>
      <w:r w:rsidR="0070276B" w:rsidRPr="0070276B">
        <w:t xml:space="preserve">) </w:t>
      </w:r>
      <w:r w:rsidRPr="0070276B">
        <w:t>начинает задумываться о необходимости серьезно приступить к парламентской деятельности с искренним желанием принести реальную пользу, поддерживая полезные для страны начинания</w:t>
      </w:r>
      <w:r w:rsidR="0070276B" w:rsidRPr="0070276B">
        <w:t xml:space="preserve">. </w:t>
      </w:r>
      <w:r w:rsidRPr="0070276B">
        <w:t>Но к этому герой придет в конце своих приключений, а пока что Пелэм подчеркнуто любуется своей собственной персоной и забавляется, наблюдая и изучая особенности встречающихся ему людей</w:t>
      </w:r>
      <w:r w:rsidR="0070276B" w:rsidRPr="0070276B">
        <w:t xml:space="preserve">. </w:t>
      </w:r>
      <w:r w:rsidRPr="0070276B">
        <w:t>Он, живо интересуясь окружающими лицами в отличие от романтических героев, занятых исключительно собой, повсюду чувствует себя совершенно непринужденно, начиная с великосветских салонов Лондона и Парижа и кончая дешевым трактиром или игорным притоном</w:t>
      </w:r>
      <w:r w:rsidR="0070276B" w:rsidRPr="0070276B">
        <w:t xml:space="preserve">. </w:t>
      </w:r>
      <w:r w:rsidRPr="0070276B">
        <w:t>Он может быть любезным и обходительным с представителем любого слоя английского общества</w:t>
      </w:r>
      <w:r w:rsidR="0070276B" w:rsidRPr="0070276B">
        <w:t xml:space="preserve"> - </w:t>
      </w:r>
      <w:r w:rsidRPr="0070276B">
        <w:t>от министра до лондонского карманника, и разговаривать с ними, как равный с равным</w:t>
      </w:r>
      <w:r w:rsidR="0070276B" w:rsidRPr="0070276B">
        <w:t xml:space="preserve">. </w:t>
      </w:r>
      <w:r w:rsidRPr="0070276B">
        <w:t>Разнообразные приключения главного героя сталкивают его с самыми различными людьми, и это дает Бульверу возможность нарисовать це</w:t>
      </w:r>
      <w:r w:rsidR="009F2E16" w:rsidRPr="0070276B">
        <w:t xml:space="preserve">лую галерею живых портретов </w:t>
      </w:r>
      <w:r w:rsidRPr="0070276B">
        <w:t>своих</w:t>
      </w:r>
      <w:r w:rsidR="009F2E16" w:rsidRPr="0070276B">
        <w:t xml:space="preserve"> </w:t>
      </w:r>
      <w:r w:rsidRPr="0070276B">
        <w:t>современников</w:t>
      </w:r>
      <w:r w:rsidR="0070276B" w:rsidRPr="0070276B">
        <w:t xml:space="preserve">. </w:t>
      </w:r>
      <w:r w:rsidRPr="0070276B">
        <w:t>Типа</w:t>
      </w:r>
      <w:r w:rsidR="009F2E16" w:rsidRPr="0070276B">
        <w:t>жи сделаны столь убеди</w:t>
      </w:r>
      <w:r w:rsidRPr="0070276B">
        <w:t>тельно, что многих действующих лиц без труда узнавали их современники, в особенности при описании предвыборной кампании и всех парламентских дрязг</w:t>
      </w:r>
      <w:r w:rsidR="0070276B" w:rsidRPr="0070276B">
        <w:t xml:space="preserve">. </w:t>
      </w:r>
      <w:r w:rsidRPr="0070276B">
        <w:t>В своих нападках на злоупотребления и недостатки Бульвер был достаточно конкретен и язвителен</w:t>
      </w:r>
      <w:r w:rsidR="0070276B" w:rsidRPr="0070276B">
        <w:t xml:space="preserve">. </w:t>
      </w:r>
      <w:r w:rsidRPr="0070276B">
        <w:t>Им была нарисована правдивая и весьма впечатляющая картина общественно-политического состояния современной ему Англии</w:t>
      </w:r>
      <w:r w:rsidR="0070276B" w:rsidRPr="0070276B">
        <w:t xml:space="preserve">. </w:t>
      </w:r>
      <w:r w:rsidRPr="0070276B">
        <w:t>Таким образо</w:t>
      </w:r>
      <w:r w:rsidR="00881306">
        <w:rPr>
          <w:lang w:val="uk-UA"/>
        </w:rPr>
        <w:t>м</w:t>
      </w:r>
      <w:r w:rsidRPr="0070276B">
        <w:t>, в романе молодым автором ставились под удар английская парламентская система и та роль, которую играли в ней господствующие классы</w:t>
      </w:r>
      <w:r w:rsidR="0070276B" w:rsidRPr="0070276B">
        <w:t xml:space="preserve">. </w:t>
      </w:r>
      <w:r w:rsidRPr="0070276B">
        <w:t>Поначалу роман о воплощенном денди</w:t>
      </w:r>
      <w:r w:rsidR="0070276B" w:rsidRPr="0070276B">
        <w:t>-</w:t>
      </w:r>
      <w:r w:rsidR="0070276B">
        <w:t>"</w:t>
      </w:r>
      <w:r w:rsidRPr="0070276B">
        <w:t>герое своего времени</w:t>
      </w:r>
      <w:r w:rsidR="0070276B">
        <w:t xml:space="preserve">" </w:t>
      </w:r>
      <w:r w:rsidRPr="0070276B">
        <w:t>вызвал интерес читателей своим увлекательным сюжетом, неожиданными поворотами в судьбах того или иного героя, остроумием писателя и пародийностью отдельных персонажей</w:t>
      </w:r>
      <w:r w:rsidR="0070276B" w:rsidRPr="0070276B">
        <w:t xml:space="preserve">. </w:t>
      </w:r>
      <w:r w:rsidRPr="0070276B">
        <w:t>Но по мере углубления во внутренний мир главного героя, в его истинное умонастроение у читателя изменялось отношение к внешней светскости, тщеславию и пустому щегольству Генри Пелэма</w:t>
      </w:r>
      <w:r w:rsidR="0070276B" w:rsidRPr="0070276B">
        <w:t xml:space="preserve">. </w:t>
      </w:r>
      <w:r w:rsidRPr="0070276B">
        <w:t>И остроумно написанная книга с занимательным сюжетом постепенно обретала в глазах вдумчивого читателя ту внутреннюю серьезность и самобытность, которыми автор наделил своего героя</w:t>
      </w:r>
      <w:r w:rsidR="0070276B" w:rsidRPr="0070276B">
        <w:t xml:space="preserve">. </w:t>
      </w:r>
      <w:r w:rsidRPr="0070276B">
        <w:t>Реалистически мыслящему, обладающему практически трезвым умом</w:t>
      </w:r>
      <w:r w:rsidR="0070276B">
        <w:t xml:space="preserve"> (</w:t>
      </w:r>
      <w:r w:rsidRPr="0070276B">
        <w:t>несмотря на все его модные причуды</w:t>
      </w:r>
      <w:r w:rsidR="0070276B" w:rsidRPr="0070276B">
        <w:t xml:space="preserve">) </w:t>
      </w:r>
      <w:r w:rsidRPr="0070276B">
        <w:t>Пелэму автор противопоставил романтическую н трагическую</w:t>
      </w:r>
      <w:r w:rsidR="0070276B">
        <w:t xml:space="preserve"> (</w:t>
      </w:r>
      <w:r w:rsidRPr="0070276B">
        <w:t>почти байроновскую</w:t>
      </w:r>
      <w:r w:rsidR="0070276B" w:rsidRPr="0070276B">
        <w:t xml:space="preserve">) </w:t>
      </w:r>
      <w:r w:rsidRPr="0070276B">
        <w:t>фигуру Реджинальда Гленвила, его университетского товарища</w:t>
      </w:r>
      <w:r w:rsidR="0070276B" w:rsidRPr="0070276B">
        <w:t xml:space="preserve">. </w:t>
      </w:r>
      <w:r w:rsidRPr="0070276B">
        <w:t xml:space="preserve">Бульвер, отдавая дань </w:t>
      </w:r>
      <w:r w:rsidR="00881306">
        <w:t>своему юношескому увлечению бай</w:t>
      </w:r>
      <w:r w:rsidRPr="0070276B">
        <w:t>роновской поэзией и его мрачными, разочарованными в жизни героями, сталкивает эти две противоположные натуры в сложных для Гленвила обстоятельствах</w:t>
      </w:r>
      <w:r w:rsidR="0070276B" w:rsidRPr="0070276B">
        <w:t xml:space="preserve">. </w:t>
      </w:r>
      <w:r w:rsidRPr="0070276B">
        <w:t>Пелам, идущий в ногу со своим временем, оказывается, несмотря на молодость, много сильнее своего старшего друга и действует отважно и решительно, когда тот попадает в беду</w:t>
      </w:r>
      <w:r w:rsidR="0070276B" w:rsidRPr="0070276B">
        <w:t xml:space="preserve">. </w:t>
      </w:r>
      <w:r w:rsidRPr="0070276B">
        <w:t>Этим поведением Пелэма Бульвер еще раз подчеркивает реалистическую сущность своего героя</w:t>
      </w:r>
      <w:r w:rsidR="0070276B" w:rsidRPr="0070276B">
        <w:t xml:space="preserve"> - </w:t>
      </w:r>
      <w:r w:rsidRPr="0070276B">
        <w:t>из лица, наблюдающего людей и их нравы, он способен стать и становится лицом действующим, не подчиняющимся обстоятельствам, но изменяющим их</w:t>
      </w:r>
      <w:r w:rsidR="0070276B" w:rsidRPr="0070276B">
        <w:t>.</w:t>
      </w:r>
    </w:p>
    <w:p w:rsidR="0070276B" w:rsidRPr="0070276B" w:rsidRDefault="00707C1A" w:rsidP="0070276B">
      <w:pPr>
        <w:pStyle w:val="2"/>
      </w:pPr>
      <w:r w:rsidRPr="0070276B">
        <w:br w:type="page"/>
        <w:t>Вывод</w:t>
      </w:r>
    </w:p>
    <w:p w:rsidR="0070276B" w:rsidRDefault="0070276B" w:rsidP="0070276B"/>
    <w:p w:rsidR="0070276B" w:rsidRDefault="00B90A09" w:rsidP="0070276B">
      <w:r w:rsidRPr="0070276B">
        <w:t>О романе Бульвера</w:t>
      </w:r>
      <w:r w:rsidR="0070276B">
        <w:t xml:space="preserve"> "</w:t>
      </w:r>
      <w:r w:rsidRPr="0070276B">
        <w:t>Пелэм</w:t>
      </w:r>
      <w:r w:rsidR="0070276B">
        <w:t xml:space="preserve">" </w:t>
      </w:r>
      <w:r w:rsidRPr="0070276B">
        <w:t>в русской литературе написано довольно много</w:t>
      </w:r>
      <w:r w:rsidR="0070276B" w:rsidRPr="0070276B">
        <w:t xml:space="preserve">: </w:t>
      </w:r>
      <w:r w:rsidRPr="0070276B">
        <w:t>и в критических статьях, и в предисловиях к самому роману</w:t>
      </w:r>
      <w:r w:rsidR="0070276B" w:rsidRPr="0070276B">
        <w:t xml:space="preserve">. </w:t>
      </w:r>
      <w:r w:rsidRPr="0070276B">
        <w:t>Впрочем, наш искушенный читатель сам оценит достоинства этой книги, с интересом прочитав остроумно написанное и занимательно построенное произведение Бульвера</w:t>
      </w:r>
      <w:r w:rsidR="0070276B" w:rsidRPr="0070276B">
        <w:t>.</w:t>
      </w:r>
    </w:p>
    <w:p w:rsidR="0070276B" w:rsidRDefault="00B90A09" w:rsidP="0070276B">
      <w:r w:rsidRPr="0070276B">
        <w:t>Автор прожил большую, насыщенную творчеством жизнь</w:t>
      </w:r>
      <w:r w:rsidR="0070276B" w:rsidRPr="0070276B">
        <w:t xml:space="preserve">. </w:t>
      </w:r>
      <w:r w:rsidRPr="0070276B">
        <w:t>Ему посчастливилось стать предшественником и современником таких замечательных писателей, как Ч</w:t>
      </w:r>
      <w:r w:rsidR="0070276B" w:rsidRPr="0070276B">
        <w:t xml:space="preserve">. </w:t>
      </w:r>
      <w:r w:rsidRPr="0070276B">
        <w:t>Диккенс, В</w:t>
      </w:r>
      <w:r w:rsidR="0070276B" w:rsidRPr="0070276B">
        <w:t xml:space="preserve">. </w:t>
      </w:r>
      <w:r w:rsidRPr="0070276B">
        <w:t>Теккерей, У</w:t>
      </w:r>
      <w:r w:rsidR="0070276B" w:rsidRPr="0070276B">
        <w:t xml:space="preserve">. </w:t>
      </w:r>
      <w:r w:rsidRPr="0070276B">
        <w:t>Коллинз</w:t>
      </w:r>
      <w:r w:rsidR="0070276B" w:rsidRPr="0070276B">
        <w:t xml:space="preserve">. </w:t>
      </w:r>
      <w:r w:rsidRPr="0070276B">
        <w:t>Бульвер Литтон пережил всех своих друзей и всех критиков, столь отравлявших его существование</w:t>
      </w:r>
      <w:r w:rsidR="0070276B" w:rsidRPr="0070276B">
        <w:t xml:space="preserve">. </w:t>
      </w:r>
      <w:r w:rsidRPr="0070276B">
        <w:t>Но долгая жизнь его произведений, неослабевающий интерес к ним читателей явились лучшим ответом на все критические нападки</w:t>
      </w:r>
      <w:r w:rsidR="0070276B" w:rsidRPr="0070276B">
        <w:t>.</w:t>
      </w:r>
    </w:p>
    <w:p w:rsidR="009F2E16" w:rsidRPr="0070276B" w:rsidRDefault="009F2E16" w:rsidP="0070276B">
      <w:bookmarkStart w:id="0" w:name="_GoBack"/>
      <w:bookmarkEnd w:id="0"/>
    </w:p>
    <w:sectPr w:rsidR="009F2E16" w:rsidRPr="0070276B" w:rsidSect="0070276B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B5" w:rsidRDefault="00C456B5" w:rsidP="009F2E16">
      <w:r>
        <w:separator/>
      </w:r>
    </w:p>
  </w:endnote>
  <w:endnote w:type="continuationSeparator" w:id="0">
    <w:p w:rsidR="00C456B5" w:rsidRDefault="00C456B5" w:rsidP="009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6B" w:rsidRDefault="0070276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6B" w:rsidRDefault="0070276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B5" w:rsidRDefault="00C456B5" w:rsidP="009F2E16">
      <w:r>
        <w:separator/>
      </w:r>
    </w:p>
  </w:footnote>
  <w:footnote w:type="continuationSeparator" w:id="0">
    <w:p w:rsidR="00C456B5" w:rsidRDefault="00C456B5" w:rsidP="009F2E16">
      <w:r>
        <w:continuationSeparator/>
      </w:r>
    </w:p>
  </w:footnote>
  <w:footnote w:id="1">
    <w:p w:rsidR="00C456B5" w:rsidRDefault="0070276B" w:rsidP="0070276B">
      <w:pPr>
        <w:pStyle w:val="a9"/>
      </w:pPr>
      <w:r w:rsidRPr="009F2E16">
        <w:rPr>
          <w:rStyle w:val="ab"/>
          <w:sz w:val="20"/>
          <w:szCs w:val="20"/>
        </w:rPr>
        <w:footnoteRef/>
      </w:r>
      <w:r w:rsidRPr="009F2E16">
        <w:t xml:space="preserve"> О неослабевающем интересе </w:t>
      </w:r>
      <w:r>
        <w:t>А. С. Пушкина к творчеству Буль</w:t>
      </w:r>
      <w:r w:rsidRPr="009F2E16">
        <w:t xml:space="preserve">вера-Литтона свидетельствует и тот факт, что за полгода до своей роковой дуэли поэт купил роман о Кола ди Риенцо, которым зачитывались в то время все в пушкинском круге. (См. С. </w:t>
      </w:r>
      <w:r w:rsidRPr="009F2E16">
        <w:rPr>
          <w:spacing w:val="38"/>
        </w:rPr>
        <w:t xml:space="preserve">Абрамович. </w:t>
      </w:r>
      <w:r w:rsidRPr="009F2E16">
        <w:t>Пушкин. Труды и дни. Хроники 1836 года. Звезда, 1987, № 1,с. 167).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6B" w:rsidRDefault="0011100E" w:rsidP="0070276B">
    <w:pPr>
      <w:pStyle w:val="ac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70276B" w:rsidRDefault="0070276B" w:rsidP="0070276B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6B" w:rsidRDefault="0070276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A09"/>
    <w:rsid w:val="0011100E"/>
    <w:rsid w:val="00226652"/>
    <w:rsid w:val="002A39AE"/>
    <w:rsid w:val="004F4A57"/>
    <w:rsid w:val="0070276B"/>
    <w:rsid w:val="00707C1A"/>
    <w:rsid w:val="0079399D"/>
    <w:rsid w:val="00862B3E"/>
    <w:rsid w:val="00881306"/>
    <w:rsid w:val="009F2E16"/>
    <w:rsid w:val="00B10372"/>
    <w:rsid w:val="00B90A09"/>
    <w:rsid w:val="00C32214"/>
    <w:rsid w:val="00C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459283-6F14-4EC4-AD36-026718E9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0276B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0276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0276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0276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0276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0276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0276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0276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0276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endnote text"/>
    <w:basedOn w:val="a2"/>
    <w:link w:val="a7"/>
    <w:uiPriority w:val="99"/>
    <w:semiHidden/>
    <w:rsid w:val="0070276B"/>
    <w:rPr>
      <w:sz w:val="20"/>
      <w:szCs w:val="20"/>
    </w:rPr>
  </w:style>
  <w:style w:type="character" w:styleId="a8">
    <w:name w:val="endnote reference"/>
    <w:uiPriority w:val="99"/>
    <w:semiHidden/>
    <w:rsid w:val="0070276B"/>
    <w:rPr>
      <w:vertAlign w:val="superscript"/>
    </w:rPr>
  </w:style>
  <w:style w:type="character" w:customStyle="1" w:styleId="a7">
    <w:name w:val="Текст концевой сноски Знак"/>
    <w:link w:val="a6"/>
    <w:uiPriority w:val="99"/>
    <w:semiHidden/>
    <w:locked/>
    <w:rsid w:val="009F2E16"/>
    <w:rPr>
      <w:lang w:val="ru-RU" w:eastAsia="ru-RU"/>
    </w:rPr>
  </w:style>
  <w:style w:type="paragraph" w:styleId="a9">
    <w:name w:val="footnote text"/>
    <w:basedOn w:val="a2"/>
    <w:link w:val="aa"/>
    <w:autoRedefine/>
    <w:uiPriority w:val="99"/>
    <w:semiHidden/>
    <w:rsid w:val="0070276B"/>
    <w:rPr>
      <w:sz w:val="20"/>
      <w:szCs w:val="20"/>
    </w:rPr>
  </w:style>
  <w:style w:type="character" w:styleId="ab">
    <w:name w:val="footnote reference"/>
    <w:uiPriority w:val="99"/>
    <w:semiHidden/>
    <w:rsid w:val="0070276B"/>
    <w:rPr>
      <w:sz w:val="28"/>
      <w:szCs w:val="28"/>
      <w:vertAlign w:val="superscript"/>
    </w:rPr>
  </w:style>
  <w:style w:type="character" w:customStyle="1" w:styleId="aa">
    <w:name w:val="Текст сноски Знак"/>
    <w:link w:val="a9"/>
    <w:uiPriority w:val="99"/>
    <w:semiHidden/>
    <w:locked/>
    <w:rsid w:val="009F2E16"/>
    <w:rPr>
      <w:lang w:val="ru-RU" w:eastAsia="ru-RU"/>
    </w:rPr>
  </w:style>
  <w:style w:type="table" w:styleId="-1">
    <w:name w:val="Table Web 1"/>
    <w:basedOn w:val="a4"/>
    <w:uiPriority w:val="99"/>
    <w:rsid w:val="0070276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d"/>
    <w:link w:val="ae"/>
    <w:uiPriority w:val="99"/>
    <w:rsid w:val="0070276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0">
    <w:name w:val="лит"/>
    <w:autoRedefine/>
    <w:uiPriority w:val="99"/>
    <w:rsid w:val="0070276B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ad">
    <w:name w:val="Body Text"/>
    <w:basedOn w:val="a2"/>
    <w:link w:val="af"/>
    <w:uiPriority w:val="99"/>
    <w:rsid w:val="0070276B"/>
    <w:pPr>
      <w:ind w:firstLine="0"/>
    </w:pPr>
  </w:style>
  <w:style w:type="character" w:customStyle="1" w:styleId="af">
    <w:name w:val="Основной текст Знак"/>
    <w:link w:val="ad"/>
    <w:uiPriority w:val="99"/>
    <w:semiHidden/>
    <w:rPr>
      <w:rFonts w:ascii="Times New Roman" w:hAnsi="Times New Roman"/>
      <w:sz w:val="28"/>
      <w:szCs w:val="28"/>
    </w:rPr>
  </w:style>
  <w:style w:type="paragraph" w:customStyle="1" w:styleId="af0">
    <w:name w:val="выделение"/>
    <w:uiPriority w:val="99"/>
    <w:rsid w:val="0070276B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70276B"/>
    <w:rPr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70276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70276B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70276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70276B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6"/>
    <w:uiPriority w:val="99"/>
    <w:semiHidden/>
    <w:locked/>
    <w:rsid w:val="0070276B"/>
    <w:rPr>
      <w:sz w:val="28"/>
      <w:szCs w:val="28"/>
      <w:lang w:val="ru-RU" w:eastAsia="ru-RU"/>
    </w:rPr>
  </w:style>
  <w:style w:type="paragraph" w:styleId="af6">
    <w:name w:val="footer"/>
    <w:basedOn w:val="a2"/>
    <w:link w:val="12"/>
    <w:uiPriority w:val="99"/>
    <w:semiHidden/>
    <w:rsid w:val="0070276B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link w:val="ac"/>
    <w:uiPriority w:val="99"/>
    <w:semiHidden/>
    <w:locked/>
    <w:rsid w:val="0070276B"/>
    <w:rPr>
      <w:noProof/>
      <w:kern w:val="16"/>
      <w:sz w:val="28"/>
      <w:szCs w:val="28"/>
      <w:lang w:val="ru-RU" w:eastAsia="ru-RU"/>
    </w:rPr>
  </w:style>
  <w:style w:type="character" w:styleId="af8">
    <w:name w:val="page number"/>
    <w:uiPriority w:val="99"/>
    <w:rsid w:val="0070276B"/>
  </w:style>
  <w:style w:type="character" w:customStyle="1" w:styleId="af9">
    <w:name w:val="номер страницы"/>
    <w:uiPriority w:val="99"/>
    <w:rsid w:val="0070276B"/>
    <w:rPr>
      <w:sz w:val="28"/>
      <w:szCs w:val="28"/>
    </w:rPr>
  </w:style>
  <w:style w:type="paragraph" w:styleId="afa">
    <w:name w:val="Normal (Web)"/>
    <w:basedOn w:val="a2"/>
    <w:uiPriority w:val="99"/>
    <w:rsid w:val="0070276B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0276B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0276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0276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0276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0276B"/>
    <w:pPr>
      <w:ind w:left="958"/>
    </w:pPr>
  </w:style>
  <w:style w:type="paragraph" w:styleId="23">
    <w:name w:val="Body Text Indent 2"/>
    <w:basedOn w:val="a2"/>
    <w:link w:val="24"/>
    <w:uiPriority w:val="99"/>
    <w:rsid w:val="0070276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70276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70276B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70276B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0276B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0276B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0276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0276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0276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0276B"/>
    <w:rPr>
      <w:i/>
      <w:iCs/>
    </w:rPr>
  </w:style>
  <w:style w:type="paragraph" w:customStyle="1" w:styleId="afd">
    <w:name w:val="ТАБЛИЦА"/>
    <w:next w:val="a2"/>
    <w:autoRedefine/>
    <w:uiPriority w:val="99"/>
    <w:rsid w:val="0070276B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70276B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70276B"/>
  </w:style>
  <w:style w:type="table" w:customStyle="1" w:styleId="15">
    <w:name w:val="Стиль таблицы1"/>
    <w:uiPriority w:val="99"/>
    <w:rsid w:val="0070276B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70276B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ff0">
    <w:name w:val="титут"/>
    <w:autoRedefine/>
    <w:uiPriority w:val="99"/>
    <w:rsid w:val="0070276B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5263</Words>
  <Characters>30002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литература</vt:lpstr>
    </vt:vector>
  </TitlesOfParts>
  <Company>Diapsalmata</Company>
  <LinksUpToDate>false</LinksUpToDate>
  <CharactersWithSpaces>35195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литература</dc:title>
  <dc:subject/>
  <dc:creator>Cveta</dc:creator>
  <cp:keywords/>
  <dc:description/>
  <cp:lastModifiedBy>admin</cp:lastModifiedBy>
  <cp:revision>2</cp:revision>
  <dcterms:created xsi:type="dcterms:W3CDTF">2014-02-24T00:36:00Z</dcterms:created>
  <dcterms:modified xsi:type="dcterms:W3CDTF">2014-02-24T00:36:00Z</dcterms:modified>
</cp:coreProperties>
</file>