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20" w:rsidRDefault="00335220">
      <w:pPr>
        <w:widowControl w:val="0"/>
        <w:spacing w:before="120"/>
        <w:jc w:val="center"/>
        <w:rPr>
          <w:b/>
          <w:bCs/>
          <w:color w:val="000000"/>
          <w:sz w:val="32"/>
          <w:szCs w:val="32"/>
        </w:rPr>
      </w:pPr>
      <w:r>
        <w:rPr>
          <w:b/>
          <w:bCs/>
          <w:color w:val="000000"/>
          <w:sz w:val="32"/>
          <w:szCs w:val="32"/>
        </w:rPr>
        <w:t xml:space="preserve">Законодательная деятельность Екатерины </w:t>
      </w:r>
      <w:r>
        <w:rPr>
          <w:b/>
          <w:bCs/>
          <w:color w:val="000000"/>
          <w:sz w:val="32"/>
          <w:szCs w:val="32"/>
          <w:lang w:val="en-US"/>
        </w:rPr>
        <w:t>II</w:t>
      </w:r>
    </w:p>
    <w:p w:rsidR="00335220" w:rsidRDefault="00335220">
      <w:pPr>
        <w:widowControl w:val="0"/>
        <w:spacing w:before="120"/>
        <w:jc w:val="center"/>
        <w:rPr>
          <w:color w:val="000000"/>
          <w:sz w:val="28"/>
          <w:szCs w:val="28"/>
        </w:rPr>
      </w:pPr>
      <w:r>
        <w:rPr>
          <w:color w:val="000000"/>
          <w:sz w:val="28"/>
          <w:szCs w:val="28"/>
        </w:rPr>
        <w:t>Домашнее задание выполнила студентка 1 курса, 7 гр. очного отделения социально-экономического факультета Пушкина Анна Владимировна</w:t>
      </w:r>
    </w:p>
    <w:p w:rsidR="00335220" w:rsidRDefault="00335220">
      <w:pPr>
        <w:widowControl w:val="0"/>
        <w:spacing w:before="120"/>
        <w:jc w:val="center"/>
        <w:rPr>
          <w:color w:val="000000"/>
          <w:sz w:val="28"/>
          <w:szCs w:val="28"/>
        </w:rPr>
      </w:pPr>
      <w:r>
        <w:rPr>
          <w:color w:val="000000"/>
          <w:sz w:val="28"/>
          <w:szCs w:val="28"/>
        </w:rPr>
        <w:t>Академия Труда и Социальных Отношений</w:t>
      </w:r>
    </w:p>
    <w:p w:rsidR="00335220" w:rsidRDefault="00335220">
      <w:pPr>
        <w:widowControl w:val="0"/>
        <w:spacing w:before="120"/>
        <w:jc w:val="center"/>
        <w:rPr>
          <w:color w:val="000000"/>
          <w:sz w:val="28"/>
          <w:szCs w:val="28"/>
        </w:rPr>
      </w:pPr>
      <w:r>
        <w:rPr>
          <w:color w:val="000000"/>
          <w:sz w:val="28"/>
          <w:szCs w:val="28"/>
        </w:rPr>
        <w:t>Кафедра Философии и политологии</w:t>
      </w:r>
    </w:p>
    <w:p w:rsidR="00335220" w:rsidRDefault="00335220">
      <w:pPr>
        <w:widowControl w:val="0"/>
        <w:spacing w:before="120"/>
        <w:jc w:val="center"/>
        <w:rPr>
          <w:color w:val="000000"/>
          <w:sz w:val="28"/>
          <w:szCs w:val="28"/>
        </w:rPr>
      </w:pPr>
      <w:r>
        <w:rPr>
          <w:color w:val="000000"/>
          <w:sz w:val="28"/>
          <w:szCs w:val="28"/>
        </w:rPr>
        <w:t>Москва, 2003.</w:t>
      </w:r>
    </w:p>
    <w:p w:rsidR="00335220" w:rsidRDefault="00335220">
      <w:pPr>
        <w:widowControl w:val="0"/>
        <w:spacing w:before="120"/>
        <w:jc w:val="center"/>
        <w:rPr>
          <w:b/>
          <w:bCs/>
          <w:color w:val="000000"/>
          <w:sz w:val="28"/>
          <w:szCs w:val="28"/>
        </w:rPr>
      </w:pPr>
      <w:r>
        <w:rPr>
          <w:b/>
          <w:bCs/>
          <w:color w:val="000000"/>
          <w:sz w:val="28"/>
          <w:szCs w:val="28"/>
        </w:rPr>
        <w:t xml:space="preserve">1.1 Введение </w:t>
      </w:r>
    </w:p>
    <w:p w:rsidR="00335220" w:rsidRDefault="00335220">
      <w:pPr>
        <w:widowControl w:val="0"/>
        <w:spacing w:before="120"/>
        <w:ind w:firstLine="567"/>
        <w:jc w:val="both"/>
        <w:rPr>
          <w:color w:val="000000"/>
        </w:rPr>
      </w:pPr>
      <w:r>
        <w:rPr>
          <w:color w:val="000000"/>
        </w:rPr>
        <w:t>В ряду самодержцев Российской империи много сильных, волевых личностей, политическая и законодательная деятельность которых оказала огромное влияние на рост не только России в целом (в плане экономики, внешнеполитических отношений), но и отдельных социальных слоёв, жизнь и культуру общества. Постепенная модернизация жизни в России, основной толчок которой дала "европейская политика" Петра I, была продолжена и другими монархами, эпоха которых сыграла не менее важную роль в формировании мощной Российской империи. Российская императрица Екатерина II была властной законодательницей; в своём управлении государством она стремилась к реформам и внесла неоценимый вклад в развитие и укрепление России. Эпоха её правления (вторая половина XVIII века) выделяется историками как отдельный этап в развитии империи, так как именно Екатериной II был проведён курс реформ в социально-политической жизни России, направленный на её модернизацию и укрепивший государственную власть в стране. Эта законодательная деятельность императрицы отвечала духу времени, новым европейским веяниям и идеям, которые принесла с собой в XVIII веке эпоха Просвещения.</w:t>
      </w:r>
    </w:p>
    <w:p w:rsidR="00335220" w:rsidRDefault="00335220">
      <w:pPr>
        <w:widowControl w:val="0"/>
        <w:spacing w:before="120"/>
        <w:ind w:firstLine="567"/>
        <w:jc w:val="both"/>
        <w:rPr>
          <w:color w:val="000000"/>
        </w:rPr>
      </w:pPr>
      <w:r>
        <w:rPr>
          <w:color w:val="000000"/>
        </w:rPr>
        <w:t>Политика просвещённого абсолютизма Екатерины II, как основное отражение принципов эпохи Просвещения в России, интересна не только своими нововведениями, но и сочетанием западных веяний с самобытностью России. Поэтому в своём реферате я хочу затронуть не только сами реформы по модернизации жизни в эпоху правления Екатерины II, но и их последствия.</w:t>
      </w:r>
    </w:p>
    <w:p w:rsidR="00335220" w:rsidRDefault="00335220">
      <w:pPr>
        <w:widowControl w:val="0"/>
        <w:spacing w:before="120"/>
        <w:ind w:firstLine="567"/>
        <w:jc w:val="both"/>
        <w:rPr>
          <w:color w:val="000000"/>
        </w:rPr>
      </w:pPr>
      <w:r>
        <w:rPr>
          <w:color w:val="000000"/>
        </w:rPr>
        <w:t>Установление абсолютизма, ярче всего знаменованное в России правлением Петра I, утвердило и идею строгой законности: для самого Петра I тот закон был наилучшим, в котором возможно прямее и непосредственнее была высказана его монаршая воля. Со временем, однако, в это понимание отношений власти монарха и законности включилось новое требование: монарх отнюдь не самовластен над законом, и если он хочет быть слугой государства, то должен и сам повиноваться законам своей страны. Такова была государственная идея нового, правового или "просвещённого" абсолютизма, ставшего основой модернизации в России во времена правления Екатерины II. Естественно, что при рассмотрении темы, в первую очередь, стоит опираться на рассмотрение реформ и законов, изданных императрицей с целью сформулировать и закрепить самые основные принципы организации государства и правовой политики.</w:t>
      </w:r>
    </w:p>
    <w:p w:rsidR="00335220" w:rsidRDefault="00335220">
      <w:pPr>
        <w:widowControl w:val="0"/>
        <w:spacing w:before="120"/>
        <w:ind w:firstLine="567"/>
        <w:jc w:val="both"/>
        <w:rPr>
          <w:color w:val="000000"/>
        </w:rPr>
      </w:pPr>
      <w:r>
        <w:rPr>
          <w:color w:val="000000"/>
        </w:rPr>
        <w:t>Глобальная екатерининская политика имела вполне определённую политическую программу, основанную, с одной стороны, на идеях просвещения и, с другой, учитывавшую особенности исторического развития России. Именно это заставляло признать в ней первостепенного исторического деятеля, в первую очередь, потому что Екатерина II серьёзно задумалась над приведением в действие реформы российских законов. А через это - и всего общества, согласно с представлениями того времени. Осуществить такую модернизацию Екатерина II решила путём собственной законодательной работы, важнейшими принципами которой были постепенность, последовательность, учёт общественных настроений и провозглашение основой своего правления заботу о благоденствии подданных в соответствии с законами, исходящими от монарха.</w:t>
      </w:r>
    </w:p>
    <w:p w:rsidR="00335220" w:rsidRDefault="00335220">
      <w:pPr>
        <w:widowControl w:val="0"/>
        <w:spacing w:before="120"/>
        <w:ind w:firstLine="567"/>
        <w:jc w:val="both"/>
        <w:rPr>
          <w:color w:val="000000"/>
        </w:rPr>
      </w:pPr>
      <w:r>
        <w:rPr>
          <w:color w:val="000000"/>
        </w:rPr>
        <w:t xml:space="preserve">"В первые три года царствования моего, - писала Екатерина II уже на склоне лет, - вывела у себя в уме заключение, что образ мысли вообще, да и самый гражданский закон не может получить поправления инако, как установлением полезных для всех вообще вещей правил, мною писанных и утверждённых. И для того я начала читать, потом писать Наказ Комиссии уложения. Два года я и читала, и писала, не говоря о том полтора года ни слова, последуя единственно уму и сердцу своему с ревностнейшим желанием пользы, чести и счастья империи, и чтоб довести до высшей степени благополучия всякого рода живущих в ней - как всех вообще, так и каждого особенно". </w:t>
      </w:r>
    </w:p>
    <w:p w:rsidR="00335220" w:rsidRDefault="00335220">
      <w:pPr>
        <w:widowControl w:val="0"/>
        <w:spacing w:before="120"/>
        <w:jc w:val="center"/>
        <w:rPr>
          <w:b/>
          <w:bCs/>
          <w:color w:val="000000"/>
          <w:sz w:val="28"/>
          <w:szCs w:val="28"/>
        </w:rPr>
      </w:pPr>
      <w:r>
        <w:rPr>
          <w:b/>
          <w:bCs/>
          <w:color w:val="000000"/>
          <w:sz w:val="28"/>
          <w:szCs w:val="28"/>
        </w:rPr>
        <w:t>2.2 Приход к власти Екатерины 2</w:t>
      </w:r>
    </w:p>
    <w:p w:rsidR="00335220" w:rsidRDefault="00335220">
      <w:pPr>
        <w:widowControl w:val="0"/>
        <w:spacing w:before="120"/>
        <w:ind w:firstLine="567"/>
        <w:jc w:val="both"/>
        <w:rPr>
          <w:color w:val="000000"/>
        </w:rPr>
      </w:pPr>
      <w:r>
        <w:rPr>
          <w:color w:val="000000"/>
        </w:rPr>
        <w:t>Будучи по происхождению немкой, Е.</w:t>
      </w:r>
      <w:r>
        <w:rPr>
          <w:color w:val="000000"/>
          <w:lang w:val="en-US"/>
        </w:rPr>
        <w:t>II</w:t>
      </w:r>
      <w:r>
        <w:rPr>
          <w:color w:val="000000"/>
        </w:rPr>
        <w:t xml:space="preserve"> понимала, что императрица должна прежде всего защищать интересы России и не отступала от этого правила.</w:t>
      </w:r>
    </w:p>
    <w:p w:rsidR="00335220" w:rsidRDefault="00335220">
      <w:pPr>
        <w:widowControl w:val="0"/>
        <w:spacing w:before="120"/>
        <w:ind w:firstLine="567"/>
        <w:jc w:val="both"/>
        <w:rPr>
          <w:color w:val="000000"/>
        </w:rPr>
      </w:pPr>
      <w:r>
        <w:rPr>
          <w:color w:val="000000"/>
        </w:rPr>
        <w:t>Трудно перечислить все, что сделала Е.</w:t>
      </w:r>
      <w:r>
        <w:rPr>
          <w:color w:val="000000"/>
          <w:lang w:val="en-US"/>
        </w:rPr>
        <w:t>II</w:t>
      </w:r>
      <w:r>
        <w:rPr>
          <w:color w:val="000000"/>
        </w:rPr>
        <w:t xml:space="preserve"> для пользы и славы России. Еще проживая в Москве, после коронации, она ознаменовала начало царствования великим и добрым делом: основала так называемый Воспитательный Дом. В этом доме находили приют дети, оставленные родителями. До этого времени брошенные дети либо погибали от голода и холода, либо вырастали в нищете и невежестве. Только немногие попадали к добрым людям, которые доводили их до ума. В Воспитательном Доме детей не только кормили, поили, одевали, но и учили. Из “дома” они выходили уже самостоятельными людьми, способными приносить пользу себе и отечеству. Вскоре такой же дом был открыт в Петербурге.</w:t>
      </w:r>
    </w:p>
    <w:p w:rsidR="00335220" w:rsidRDefault="00335220">
      <w:pPr>
        <w:widowControl w:val="0"/>
        <w:spacing w:before="120"/>
        <w:ind w:firstLine="567"/>
        <w:jc w:val="both"/>
        <w:rPr>
          <w:color w:val="000000"/>
        </w:rPr>
      </w:pPr>
      <w:r>
        <w:rPr>
          <w:color w:val="000000"/>
        </w:rPr>
        <w:t>Е.</w:t>
      </w:r>
      <w:r>
        <w:rPr>
          <w:color w:val="000000"/>
          <w:lang w:val="en-US"/>
        </w:rPr>
        <w:t>II</w:t>
      </w:r>
      <w:r>
        <w:rPr>
          <w:color w:val="000000"/>
        </w:rPr>
        <w:t xml:space="preserve"> как Государыня православного народа, всегда отличалась набожностью и преданностью православию. В Польше жило много православных, которые подвергались гонениям со стороны польской католической церкви. Белоруссия была под властью Польши. Католики действовали не только методом убеждения, но и грубой силой. Е.</w:t>
      </w:r>
      <w:r>
        <w:rPr>
          <w:color w:val="000000"/>
          <w:lang w:val="en-US"/>
        </w:rPr>
        <w:t>II</w:t>
      </w:r>
      <w:r>
        <w:rPr>
          <w:color w:val="000000"/>
        </w:rPr>
        <w:t xml:space="preserve"> приняла решение помочь православным, защитить их от притеснений, дать им возможность жить спокойно. Дело о православных в Польше и Белоруссии было поручено князю Репнину. После множества хлопот проблема была решена: православным жителям были предоставлены те же права, какими пользовались католики.</w:t>
      </w:r>
    </w:p>
    <w:p w:rsidR="00335220" w:rsidRDefault="00335220">
      <w:pPr>
        <w:widowControl w:val="0"/>
        <w:spacing w:before="120"/>
        <w:ind w:firstLine="567"/>
        <w:jc w:val="both"/>
        <w:rPr>
          <w:color w:val="000000"/>
        </w:rPr>
      </w:pPr>
      <w:r>
        <w:rPr>
          <w:color w:val="000000"/>
        </w:rPr>
        <w:t>Здравохранение тоже привлекало внимание Е.</w:t>
      </w:r>
      <w:r>
        <w:rPr>
          <w:color w:val="000000"/>
          <w:lang w:val="en-US"/>
        </w:rPr>
        <w:t>II</w:t>
      </w:r>
      <w:r>
        <w:rPr>
          <w:color w:val="000000"/>
        </w:rPr>
        <w:t>. Она постоянно заботилась о том, чтобы было побольше лекарей и аптек, и чтобы каждый заболевший мог как можно скорее получить помощь. А чего стоит прививка оспы, продемонстрированная на собственном примере. И затем по Указу сделавшаяся обязательной.</w:t>
      </w:r>
    </w:p>
    <w:p w:rsidR="00335220" w:rsidRDefault="00335220">
      <w:pPr>
        <w:widowControl w:val="0"/>
        <w:spacing w:before="120"/>
        <w:ind w:firstLine="567"/>
        <w:jc w:val="both"/>
        <w:rPr>
          <w:color w:val="000000"/>
        </w:rPr>
      </w:pPr>
      <w:r>
        <w:rPr>
          <w:color w:val="000000"/>
        </w:rPr>
        <w:t>Е.</w:t>
      </w:r>
      <w:r>
        <w:rPr>
          <w:color w:val="000000"/>
          <w:lang w:val="en-US"/>
        </w:rPr>
        <w:t>II</w:t>
      </w:r>
      <w:r>
        <w:rPr>
          <w:color w:val="000000"/>
        </w:rPr>
        <w:t xml:space="preserve"> путешествовала по стране. Старалась все увидеть своими глазами, все услышать своими ушами. Также проводились встречи с народом, она общалась не только с вельможами, но и с простыми крестьянами.</w:t>
      </w:r>
    </w:p>
    <w:p w:rsidR="00335220" w:rsidRDefault="00335220">
      <w:pPr>
        <w:widowControl w:val="0"/>
        <w:spacing w:before="120"/>
        <w:ind w:firstLine="567"/>
        <w:jc w:val="both"/>
        <w:rPr>
          <w:color w:val="000000"/>
        </w:rPr>
      </w:pPr>
      <w:r>
        <w:rPr>
          <w:color w:val="000000"/>
        </w:rPr>
        <w:t>Забота Е.</w:t>
      </w:r>
      <w:r>
        <w:rPr>
          <w:color w:val="000000"/>
          <w:lang w:val="en-US"/>
        </w:rPr>
        <w:t>II</w:t>
      </w:r>
      <w:r>
        <w:rPr>
          <w:color w:val="000000"/>
        </w:rPr>
        <w:t xml:space="preserve"> о Просвещении выражалась, в частности, в открытии училищ. Главным помощником в этом деле был И.И. Бецкий. Императрица велела открывать училища всюду: в больших городах </w:t>
      </w:r>
      <w:r>
        <w:rPr>
          <w:color w:val="000000"/>
          <w:lang w:val="en-US"/>
        </w:rPr>
        <w:t></w:t>
      </w:r>
      <w:r>
        <w:rPr>
          <w:color w:val="000000"/>
        </w:rPr>
        <w:t xml:space="preserve"> главные, в уездных </w:t>
      </w:r>
      <w:r>
        <w:rPr>
          <w:color w:val="000000"/>
          <w:lang w:val="en-US"/>
        </w:rPr>
        <w:t></w:t>
      </w:r>
      <w:r>
        <w:rPr>
          <w:color w:val="000000"/>
        </w:rPr>
        <w:t xml:space="preserve"> малые. Это было новое дело.</w:t>
      </w:r>
    </w:p>
    <w:p w:rsidR="00335220" w:rsidRDefault="00335220">
      <w:pPr>
        <w:widowControl w:val="0"/>
        <w:spacing w:before="120"/>
        <w:ind w:firstLine="567"/>
        <w:jc w:val="both"/>
        <w:rPr>
          <w:color w:val="000000"/>
        </w:rPr>
      </w:pPr>
      <w:r>
        <w:rPr>
          <w:color w:val="000000"/>
        </w:rPr>
        <w:t>Императрица покровительствовала ученым и писателям. Сама она также писала (научную и художественную литературу).</w:t>
      </w:r>
    </w:p>
    <w:p w:rsidR="00335220" w:rsidRDefault="00335220">
      <w:pPr>
        <w:widowControl w:val="0"/>
        <w:spacing w:before="120"/>
        <w:ind w:firstLine="567"/>
        <w:jc w:val="both"/>
        <w:rPr>
          <w:color w:val="000000"/>
        </w:rPr>
      </w:pPr>
      <w:r>
        <w:rPr>
          <w:color w:val="000000"/>
        </w:rPr>
        <w:t>Во время 1-й турецкой войны в стране началась эпидемия чумы. Только в Москве за год умерло 50 тысяч человек. Неграмотный народ не соблюдал элементарных карантинных правил. Тогда в Москву были посланы опытные начальники. Приняты были строгие меры. Зараза ослабла. Для пострадавшего народа были сделаны облегчения: устроили приют для сирот, дали работу бедным, стали покупать в казну изделия ремесленников, не имевших покупателей.</w:t>
      </w:r>
    </w:p>
    <w:p w:rsidR="00335220" w:rsidRDefault="00335220">
      <w:pPr>
        <w:widowControl w:val="0"/>
        <w:spacing w:before="120"/>
        <w:ind w:firstLine="567"/>
        <w:jc w:val="both"/>
        <w:rPr>
          <w:color w:val="000000"/>
        </w:rPr>
      </w:pPr>
      <w:r>
        <w:rPr>
          <w:color w:val="000000"/>
        </w:rPr>
        <w:t>Время царствования Е.</w:t>
      </w:r>
      <w:r>
        <w:rPr>
          <w:color w:val="000000"/>
          <w:lang w:val="en-US"/>
        </w:rPr>
        <w:t>II</w:t>
      </w:r>
      <w:r>
        <w:rPr>
          <w:color w:val="000000"/>
        </w:rPr>
        <w:t xml:space="preserve"> называют эпохой просвещенного абсолютизма. Смысл просвещенного абсолютизма состоит в политике следования идеям Просвещения, выражающейся в проведении реформ, уничтожавших некоторые наиболее устаревшие феодальные институты (а иногда делавшие шаг в сторону буржуазного развития). Мысль о государстве с просвещенным монархом, способным преобразовать общественную жизнь на новых, разумных началах, получила в </w:t>
      </w:r>
      <w:r>
        <w:rPr>
          <w:color w:val="000000"/>
          <w:lang w:val="en-US"/>
        </w:rPr>
        <w:t>XVIII</w:t>
      </w:r>
      <w:r>
        <w:rPr>
          <w:color w:val="000000"/>
        </w:rPr>
        <w:t xml:space="preserve"> веке широкое распространение. Сами монархи в условиях разложения феодализма, вызревания капиталистического уклада, распространения идей Просвещения вынуждены были встать на путь реформ.</w:t>
      </w:r>
    </w:p>
    <w:p w:rsidR="00335220" w:rsidRDefault="00335220">
      <w:pPr>
        <w:widowControl w:val="0"/>
        <w:spacing w:before="120"/>
        <w:ind w:firstLine="567"/>
        <w:jc w:val="both"/>
        <w:rPr>
          <w:color w:val="000000"/>
        </w:rPr>
      </w:pPr>
      <w:r>
        <w:rPr>
          <w:color w:val="000000"/>
        </w:rPr>
        <w:t xml:space="preserve">Развитие и воплощение начал просвещенного абсолютизма в России приобрело характер целостной государственно-политической реформы, в ходе которой сформировался новый государственный и правовой облик абсолютной монархии. При этом для социально-правовой политики было характерно сословное размежевание: дворянство, мещанство и крестьянство. Внутренняя и внешняя политика второй половины </w:t>
      </w:r>
      <w:r>
        <w:rPr>
          <w:color w:val="000000"/>
          <w:lang w:val="en-US"/>
        </w:rPr>
        <w:t>XVIII</w:t>
      </w:r>
      <w:r>
        <w:rPr>
          <w:color w:val="000000"/>
        </w:rPr>
        <w:t xml:space="preserve"> века, подготовленная мероприятиями предшествующих царствований, отмечена важными законодательными актами, выдающимися военными событиями и значительными территориальными присоединениями. Это связано с деятельностью крупных государственных и военных деятелей: А.Р. Воронцова, П.А. Румянцева, А.Г. Орлова, Г.А. Потемкина, А.А. Безбородко, А.В. Суворова, Ф.Ф. Ушакова и других. Сама Е.</w:t>
      </w:r>
      <w:r>
        <w:rPr>
          <w:color w:val="000000"/>
          <w:lang w:val="en-US"/>
        </w:rPr>
        <w:t>II</w:t>
      </w:r>
      <w:r>
        <w:rPr>
          <w:color w:val="000000"/>
        </w:rPr>
        <w:t xml:space="preserve"> активно участвовала в государственной жизни. Жажда власти и славы являлась существенным мотивом ее деятельности. Политика Е.</w:t>
      </w:r>
      <w:r>
        <w:rPr>
          <w:color w:val="000000"/>
          <w:lang w:val="en-US"/>
        </w:rPr>
        <w:t>II</w:t>
      </w:r>
      <w:r>
        <w:rPr>
          <w:color w:val="000000"/>
        </w:rPr>
        <w:t xml:space="preserve"> по своей классовой направленности была дворянской. В 60-е годы Е.</w:t>
      </w:r>
      <w:r>
        <w:rPr>
          <w:color w:val="000000"/>
          <w:lang w:val="en-US"/>
        </w:rPr>
        <w:t>II</w:t>
      </w:r>
      <w:r>
        <w:rPr>
          <w:color w:val="000000"/>
        </w:rPr>
        <w:t xml:space="preserve"> прикрывала дворянскую сущность своей политики либеральной фразой (что характерно для просвещенного абсолютизма). Эту же цель преследовали оживленные сношения ее с Вольтером и французкими энциклопедистами и щедрые денежные подношения им.</w:t>
      </w:r>
    </w:p>
    <w:p w:rsidR="00335220" w:rsidRDefault="00335220">
      <w:pPr>
        <w:widowControl w:val="0"/>
        <w:spacing w:before="120"/>
        <w:ind w:firstLine="567"/>
        <w:jc w:val="both"/>
        <w:rPr>
          <w:color w:val="000000"/>
        </w:rPr>
      </w:pPr>
      <w:r>
        <w:rPr>
          <w:color w:val="000000"/>
        </w:rPr>
        <w:t>Задачи “просвещенного монарха” Е.</w:t>
      </w:r>
      <w:r>
        <w:rPr>
          <w:color w:val="000000"/>
          <w:lang w:val="en-US"/>
        </w:rPr>
        <w:t>II</w:t>
      </w:r>
      <w:r>
        <w:rPr>
          <w:color w:val="000000"/>
        </w:rPr>
        <w:t xml:space="preserve"> представляла себе так: “1. Нужно просвещать нацию, которой должен управлять. 2. Нужно ввести добрый порядок в государстве, поддерживать общество и заставить его соблюдать законы. 3. Нужно учредить в государстве хорошую и точную полицию. 4. Нужно способствовать расцвету государства и сделать его изобильным. 5. Нужно сделать государство грозным в самом себе и внушающим уважение соседям”. В реальной жизни декларации императрицы часто расходились с делами.</w:t>
      </w:r>
    </w:p>
    <w:p w:rsidR="00335220" w:rsidRDefault="00335220">
      <w:pPr>
        <w:widowControl w:val="0"/>
        <w:spacing w:before="120"/>
        <w:jc w:val="center"/>
        <w:rPr>
          <w:b/>
          <w:bCs/>
          <w:color w:val="000000"/>
          <w:sz w:val="28"/>
          <w:szCs w:val="28"/>
        </w:rPr>
      </w:pPr>
      <w:r>
        <w:rPr>
          <w:b/>
          <w:bCs/>
          <w:color w:val="000000"/>
          <w:sz w:val="28"/>
          <w:szCs w:val="28"/>
        </w:rPr>
        <w:t xml:space="preserve">3.1 "Наказ" и Комиссия 1767 - 1768 гг. </w:t>
      </w:r>
    </w:p>
    <w:p w:rsidR="00335220" w:rsidRDefault="00335220">
      <w:pPr>
        <w:widowControl w:val="0"/>
        <w:spacing w:before="120"/>
        <w:ind w:firstLine="567"/>
        <w:jc w:val="both"/>
        <w:rPr>
          <w:color w:val="000000"/>
        </w:rPr>
      </w:pPr>
      <w:r>
        <w:rPr>
          <w:color w:val="000000"/>
        </w:rPr>
        <w:t>В январе 1765 года Екатерина начала непосредственно работу над законодательным проектом. С самых первых набросков работа была своеобразной. Первоначальный текст будущего "Наказа" (в большинстве - выписки из Монтескье, Люзака, "Энциклопедии", Беккариа) был написан по-французски. Затем секретари императрицы сделали русский перевод, который императрица редактировала не менее трёх раз, внося дополнения, переставляя тексты местами. Все рукописи и Екатерины, и её секретарей, относящиеся к "Наказу", сохранились доныне.</w:t>
      </w:r>
    </w:p>
    <w:p w:rsidR="00335220" w:rsidRDefault="00335220">
      <w:pPr>
        <w:widowControl w:val="0"/>
        <w:spacing w:before="120"/>
        <w:ind w:firstLine="567"/>
        <w:jc w:val="both"/>
        <w:rPr>
          <w:color w:val="000000"/>
        </w:rPr>
      </w:pPr>
      <w:r>
        <w:rPr>
          <w:color w:val="000000"/>
        </w:rPr>
        <w:t>К маю 1766 года был готов почти завершённый текст - в нём было свыше полутора десятков глав и более 400 статей. Набело переписанный "Наказ" был передан через фаворита Екатерины графа Орлова для прочтения некоторым высшим сановникам и близким людям: М. И. Воронцову, В. Г. Баскакову, А. П. Сумарокову, высшим церковным иерархам. Все они, безусловно, одобрили "Наказ", хотя и порекомендовали некоторые исправления. Исправления были учтены Екатериной при окончательной доработке текста летом 1766 года. Также она сделала некоторые сокращения в разделах о крепостном крестьянстве и церковной политике и прибавила две главы о городах и правах так называемого "среднего рода людей" (не дворян и не крестьян). Завершив свой труд, Екатерина решила созвать из представителей основных сословий тогдашней России особое Собрание по выработке свода новых законов, которое разработает это Собрание представителей.</w:t>
      </w:r>
    </w:p>
    <w:p w:rsidR="00335220" w:rsidRDefault="00335220">
      <w:pPr>
        <w:widowControl w:val="0"/>
        <w:spacing w:before="120"/>
        <w:ind w:firstLine="567"/>
        <w:jc w:val="both"/>
        <w:rPr>
          <w:color w:val="000000"/>
        </w:rPr>
      </w:pPr>
      <w:r>
        <w:rPr>
          <w:color w:val="000000"/>
        </w:rPr>
        <w:t>В июле 1767 года в Москве собрались свыше 500 выбранных на местах депутатов, образовавших "Комиссию о составлении проекта нового уложения", которая работала семь лет. 30 июня Комиссия начала свою работу, "Наказ" был официально обнародован, и все депутаты получили тексты Свода правовых принципов.</w:t>
      </w:r>
    </w:p>
    <w:p w:rsidR="00335220" w:rsidRDefault="00335220">
      <w:pPr>
        <w:widowControl w:val="0"/>
        <w:spacing w:before="120"/>
        <w:ind w:firstLine="567"/>
        <w:jc w:val="both"/>
        <w:rPr>
          <w:color w:val="000000"/>
        </w:rPr>
      </w:pPr>
      <w:r>
        <w:rPr>
          <w:color w:val="000000"/>
        </w:rPr>
        <w:t>Официальный текст "Наказа Комиссии о составлении проекта нового уложения" состоял из 20 тематических глав и 526 статей. Большая часть текста была, как видно, заимствованной. Однако в итоге у Екатерины вышло самостоятельное по конструкции и по политическим принципам творение. Разработанные ею постулаты законов были направлены на упрочение неограниченной власти монарха, законности, основанной на "разумной снисходительности", на гарантии гражданских прав в виде привилегий сословиям, на общее реформирование правовой системы в духе этих начал.</w:t>
      </w:r>
    </w:p>
    <w:p w:rsidR="00335220" w:rsidRDefault="00335220">
      <w:pPr>
        <w:widowControl w:val="0"/>
        <w:spacing w:before="120"/>
        <w:ind w:firstLine="567"/>
        <w:jc w:val="both"/>
        <w:rPr>
          <w:color w:val="000000"/>
        </w:rPr>
      </w:pPr>
      <w:r>
        <w:rPr>
          <w:color w:val="000000"/>
        </w:rPr>
        <w:t>Первые пять глав фиксировали самые важные принципы власти государственного правления в России как непререкаемые, "фундаментальные" начала жизни общества вообще. (В "Наказе" было и небольшое введение, где Екатерина II развивала мысль о том, что стремление закона к блаженству каждого и всех есть и правило христианского вероучения). Одна из самых первых статей "Наказа" провозглашала Россию европейской державой. У этого положения был важный политический подтекст: следуя критериям Монтескье, все закономерности европейской государственности присущи России, несмотря на её особую обширность. Главная из таких закономерностей - "Государь в России самодержавный; ибо никакая другая, как только соединённая в его особе власть не может действовать сходно с пространством такого великого государства". А "всякое другое правление не только было бы России вредно, но и в конец разорительно" . Однако у новой, правовой, монархии новая цель: все действия людей "направить к получению самого большого ото всех добра", способствовать процветанию общества, гарантировать права граждан-подданных. Государь не может и не должен везде править сам, хотя именно он полагался юридическим источником всякой власти в государстве. Это показывает, что "Наказ" вполне сохранял абсолютизм монархии.</w:t>
      </w:r>
    </w:p>
    <w:p w:rsidR="00335220" w:rsidRDefault="00335220">
      <w:pPr>
        <w:widowControl w:val="0"/>
        <w:spacing w:before="120"/>
        <w:ind w:firstLine="567"/>
        <w:jc w:val="both"/>
        <w:rPr>
          <w:color w:val="000000"/>
        </w:rPr>
      </w:pPr>
      <w:r>
        <w:rPr>
          <w:color w:val="000000"/>
        </w:rPr>
        <w:t>В стране должны существовать подчинённые монарху "правительства" - учреждения, которые проводят в жизнь законы, но могут вместе с тем ходатайствовать о выявлении недостатков этих законов. Особым учреждением с особыми правами был Сенат, существовавший в России ещё во времена Петра I. На Сенат возлагались функции конституционного контроля за действиями других властей "сходственно с законами, во основании положенными, и с государственными установлениями".</w:t>
      </w:r>
    </w:p>
    <w:p w:rsidR="00335220" w:rsidRDefault="00335220">
      <w:pPr>
        <w:widowControl w:val="0"/>
        <w:spacing w:before="120"/>
        <w:ind w:firstLine="567"/>
        <w:jc w:val="both"/>
        <w:rPr>
          <w:color w:val="000000"/>
        </w:rPr>
      </w:pPr>
      <w:r>
        <w:rPr>
          <w:color w:val="000000"/>
        </w:rPr>
        <w:t>Законность и законы не должны стать в государстве самоцелью, они обязаны "предохранять безопасность каждого особого гражданина". Все равны перед государственным законом, что и провозглашалось в "Наказе": "Равенство всех граждан состоит в том, чтобы все подвержены были тем же законам". Чрезмерное же понимание равенства, стремление к стиранию различий между бедными и богатыми, между разными чинами и званиями, "когда всяк хочет быть равный тому, который законом поставлен был над ним начальником" - это "умствование" разума, гибельное для общества. Законы должны сохранять и "вольность" гражданина, которая, однако, заключается в том, "чтоб делать всё, что кому угодно". В правильном государстве "вольность" есть право делать то, что "законы дозволяют".</w:t>
      </w:r>
    </w:p>
    <w:p w:rsidR="00335220" w:rsidRDefault="00335220">
      <w:pPr>
        <w:widowControl w:val="0"/>
        <w:spacing w:before="120"/>
        <w:ind w:firstLine="567"/>
        <w:jc w:val="both"/>
        <w:rPr>
          <w:color w:val="000000"/>
        </w:rPr>
      </w:pPr>
      <w:r>
        <w:rPr>
          <w:color w:val="000000"/>
        </w:rPr>
        <w:t xml:space="preserve">Главы 6 и 7 в общей форме фиксировали правила построения такого законодательства, где "вольность" граждан уживалась бы с самодержавным правлением. </w:t>
      </w:r>
    </w:p>
    <w:p w:rsidR="00335220" w:rsidRDefault="00335220">
      <w:pPr>
        <w:widowControl w:val="0"/>
        <w:spacing w:before="120"/>
        <w:ind w:firstLine="567"/>
        <w:jc w:val="both"/>
        <w:rPr>
          <w:color w:val="000000"/>
        </w:rPr>
      </w:pPr>
      <w:r>
        <w:rPr>
          <w:color w:val="000000"/>
        </w:rPr>
        <w:t>Следуя мысли Монтескье, "Наказ" отмечал, что законы в обществе связаны со многими факторами: верой, климатом, политикой правительства, правами. Всё это формирует исходное "народное умствование". Правильные законы должны следовать этому духу народа. "Ничего не должно запрещать законами, кроме того, что может быть вредно или каждому особенно, или всему обществу". Если народ делает что-либо без принуждения, значит, делает это охотно и хорошо - в этом главное правило лучшей государственной политики. Однако в "Наказе" отмечалось, что не всегда самые полезнейшие дела и разумные меры находят ответ в народных умах. Такое острое противоречие между властью и осознанными потребностями нации следует решать путём всемирного просвещения. "Для введения лучших законов необходимо потребно умы людские к тому приготовить".</w:t>
      </w:r>
    </w:p>
    <w:p w:rsidR="00335220" w:rsidRDefault="00335220">
      <w:pPr>
        <w:widowControl w:val="0"/>
        <w:spacing w:before="120"/>
        <w:ind w:firstLine="567"/>
        <w:jc w:val="both"/>
        <w:rPr>
          <w:color w:val="000000"/>
        </w:rPr>
      </w:pPr>
      <w:r>
        <w:rPr>
          <w:color w:val="000000"/>
        </w:rPr>
        <w:t>Главы 9 и 10 специально устанавливали конкретные принципы законодательства в сфере уголовного права. Правильно построенный уголовный закон провозглашался важнейшей гарантией гражданской "вольности". "Наказ" категорически воспрещал любые жестокие по форме наказания, сокращал возможные случаи смертной казни. Суд также учреждение не столько карательное, сколько орган охраны общества и гражданина. И так как суд действует в реальном сословном обществе, то в нём гарантии судебной справедливости должны заключаться в участии выборных представителей от сословий в рассмотрении дел.</w:t>
      </w:r>
    </w:p>
    <w:p w:rsidR="00335220" w:rsidRDefault="00335220">
      <w:pPr>
        <w:widowControl w:val="0"/>
        <w:spacing w:before="120"/>
        <w:ind w:firstLine="567"/>
        <w:jc w:val="both"/>
        <w:rPr>
          <w:color w:val="000000"/>
        </w:rPr>
      </w:pPr>
      <w:r>
        <w:rPr>
          <w:color w:val="000000"/>
        </w:rPr>
        <w:t>Главы 11-18 посвящались законодательству в социально-правовой сфере и гражданскому праву. Общество разделено на три сословия, исходя из естественного и исторического различия занятий. Более почётное место дворян гарантировало им особые привилегии на службе, в собственности. Но и для крестьянства важно "учредить что-либо полезное". Закон должен охранять всех, но гражданские права предоставляются соответственно сословно.</w:t>
      </w:r>
    </w:p>
    <w:p w:rsidR="00335220" w:rsidRDefault="00335220">
      <w:pPr>
        <w:widowControl w:val="0"/>
        <w:spacing w:before="120"/>
        <w:ind w:firstLine="567"/>
        <w:jc w:val="both"/>
        <w:rPr>
          <w:color w:val="000000"/>
        </w:rPr>
      </w:pPr>
      <w:r>
        <w:rPr>
          <w:color w:val="000000"/>
        </w:rPr>
        <w:t>Последние, 19 и 20 главы "Наказа" устанавливали некоторые правила в отдельных вопросах законодательства. Декларировалась свобода вероисповедания, запрещались не предусмотренные законом суды.</w:t>
      </w:r>
    </w:p>
    <w:p w:rsidR="00335220" w:rsidRDefault="00335220">
      <w:pPr>
        <w:widowControl w:val="0"/>
        <w:spacing w:before="120"/>
        <w:ind w:firstLine="567"/>
        <w:jc w:val="both"/>
        <w:rPr>
          <w:color w:val="000000"/>
        </w:rPr>
      </w:pPr>
      <w:r>
        <w:rPr>
          <w:color w:val="000000"/>
        </w:rPr>
        <w:t>Правительство придавало "Наказу" особое значение. Однако сама работа Комиссии Уложения затягивалось. Путаница, несовершенство организации Комиссии создавали препятствие для успешного ведения дела. Наряду с неумелой постановкой самих задач другим препятствием к успеху дела являлось смешение подготовительных работ с прямой обязанностью. В конце 1767 года Комиссию перевели в Петербург, где её деятельность также ничего не достигла. В конце 1768 года члены общего собрания были распущены ввиду войны с Турцией. Екатерина понимала неуспех дела и, оценив обстановку, распустила общее собрание, оставив некоторые частные комиссии, которые работали до 1774 года. Но и они работали немногим лучше. Таким образом, вследствие отсутствия подготовительных работ, непрактичности и неопределённости внешней организации дела и практического неумения руководителей Комиссия Уложения была упразднена.</w:t>
      </w:r>
    </w:p>
    <w:p w:rsidR="00335220" w:rsidRDefault="00335220">
      <w:pPr>
        <w:widowControl w:val="0"/>
        <w:spacing w:before="120"/>
        <w:ind w:firstLine="567"/>
        <w:jc w:val="both"/>
        <w:rPr>
          <w:color w:val="000000"/>
        </w:rPr>
      </w:pPr>
      <w:r>
        <w:rPr>
          <w:color w:val="000000"/>
        </w:rPr>
        <w:t xml:space="preserve">Несмотря на полную неудачу Комиссии, она всё-таки имела важные последствия для последующей деятельности Екатерины II. В этом плане большую роль сыграло собрание депутатов 1767-1768 гг. Депутаты привезли массу наказов, их выступления были оставлены в архивах Комиссии, таким образом мнения как сословий, так и отдельно избранных ими лиц о предметах, интересовавших императрицу, были высказаны. Был собран огромный фактический материал, отразивший картину взглядов, настроений и интересов тогдашнего общества. Кроме того, Екатерина сумела заставить россиян задуматься о государственной вольности, политических правах, веротерпимости, равенстве всех подданных перед лицом Закона. Комиссия показала, что именно надо исправить и к чему нужно приложить эти принципы. После роспуска Комиссии Уложения Екатерина II начала собственную разработку серии законодательных актов, составивших реформу "просвещённого абсолютизма", основой для которой стали принципы и правила ранее изданного "Наказа". Особенно важное значение имела реформа местного самоуправления. </w:t>
      </w:r>
    </w:p>
    <w:p w:rsidR="00335220" w:rsidRDefault="00335220">
      <w:pPr>
        <w:widowControl w:val="0"/>
        <w:spacing w:before="120"/>
        <w:jc w:val="center"/>
        <w:rPr>
          <w:b/>
          <w:bCs/>
          <w:color w:val="000000"/>
          <w:sz w:val="28"/>
          <w:szCs w:val="28"/>
        </w:rPr>
      </w:pPr>
      <w:r>
        <w:rPr>
          <w:b/>
          <w:bCs/>
          <w:color w:val="000000"/>
          <w:sz w:val="28"/>
          <w:szCs w:val="28"/>
        </w:rPr>
        <w:t xml:space="preserve">3.2 Губернская реформа </w:t>
      </w:r>
    </w:p>
    <w:p w:rsidR="00335220" w:rsidRDefault="00335220">
      <w:pPr>
        <w:widowControl w:val="0"/>
        <w:spacing w:before="120"/>
        <w:ind w:firstLine="567"/>
        <w:jc w:val="both"/>
        <w:rPr>
          <w:color w:val="000000"/>
        </w:rPr>
      </w:pPr>
      <w:r>
        <w:rPr>
          <w:color w:val="000000"/>
        </w:rPr>
        <w:t>Губернские учреждения императрицы Екатерины II составили целую эпоху в истории местного управления России. В 1775 году вышел в свет обширный законодательный документ "Учреждение для управления губерний". В соответствии с этим документом вступило в силу новое административно-территориальное деление, были внесены большие изменения местного управления. Эта система просуществовала почти столетие.</w:t>
      </w:r>
    </w:p>
    <w:p w:rsidR="00335220" w:rsidRDefault="00335220">
      <w:pPr>
        <w:widowControl w:val="0"/>
        <w:spacing w:before="120"/>
        <w:ind w:firstLine="567"/>
        <w:jc w:val="both"/>
        <w:rPr>
          <w:color w:val="000000"/>
        </w:rPr>
      </w:pPr>
      <w:r>
        <w:rPr>
          <w:color w:val="000000"/>
        </w:rPr>
        <w:t>Все вновь образованные губернии и уезды получили единообразное устройство, основанное на строгом разделении административных, финансовых и судебных дел. Во главе губернии стоял назначаемый правительством губернатор со своим заместителем - вице-губернатором. Иногда две или три губернии объединялись под управлением наместника - генерал-губернатора. Страна была разделена на 50 губерний; провинции были упразднены, каждая губерния делилась на 10-12 уездов. В основе такого деления лежал принцип численности податного населения. Для губерний и уездов было установлено определённое количество жителей: по 300-400 тысяч и по 20-30 тысяч человек соответственно.</w:t>
      </w:r>
    </w:p>
    <w:p w:rsidR="00335220" w:rsidRDefault="00335220">
      <w:pPr>
        <w:widowControl w:val="0"/>
        <w:spacing w:before="120"/>
        <w:ind w:firstLine="567"/>
        <w:jc w:val="both"/>
        <w:rPr>
          <w:color w:val="000000"/>
        </w:rPr>
      </w:pPr>
      <w:r>
        <w:rPr>
          <w:color w:val="000000"/>
        </w:rPr>
        <w:t>С изменением границ прежних административных территорий возникли новые уездные и губернские центры. Система местной власти была реорганизована. Слабость прошлой местной власти проявлялась в её неспособности собственными силами подавить антиправительственные выступления. Это убедительно доказали события московского "чумного бунта" 1771 г. (широкого выступления, вызванного строгостями карантина), а особенно восстание Пугачёва. Теперь в распоряжении центральной власти находились многочисленные административные учреждения, любое вооружённое выступление встретило бы скорый и жестокий отпор.</w:t>
      </w:r>
    </w:p>
    <w:p w:rsidR="00335220" w:rsidRDefault="00335220">
      <w:pPr>
        <w:widowControl w:val="0"/>
        <w:spacing w:before="120"/>
        <w:ind w:firstLine="567"/>
        <w:jc w:val="both"/>
        <w:rPr>
          <w:color w:val="000000"/>
        </w:rPr>
      </w:pPr>
      <w:r>
        <w:rPr>
          <w:color w:val="000000"/>
        </w:rPr>
        <w:t>Екатерина II выработала свои положения о губерниях, стремясь, в первую очередь, увеличить силы администрации, разграничить ведомства и привлечь к управлению земские элементы. В каждом губернском городе были установлены: губернские правления во главе с губернатором (имело административный характер, представляло правительственную власть и являлось ревизором всего управления), уголовная и гражданская палаты (высшие органы суда в губернии), казённая палата (орган финансового управления), верхний земской суд (судебное место для дворянских тяжб и для суда над дворянами), губернский магистрат (судебное место для лиц городского сословия по искам и тяжбам на них), верхняя расправа (судебное место для одноверцев и государственных крестьян), приказ общественного призрения для устройства школ, богаделен и т. п. Все эти учреждения носили коллегиальный характер и считались сословными, но реально вся власть принадлежала губернатору.</w:t>
      </w:r>
    </w:p>
    <w:p w:rsidR="00335220" w:rsidRDefault="00335220">
      <w:pPr>
        <w:widowControl w:val="0"/>
        <w:spacing w:before="120"/>
        <w:ind w:firstLine="567"/>
        <w:jc w:val="both"/>
        <w:rPr>
          <w:color w:val="000000"/>
        </w:rPr>
      </w:pPr>
      <w:r>
        <w:rPr>
          <w:color w:val="000000"/>
        </w:rPr>
        <w:t>В каждом уездном городе находились: нижний земский суд (ведал делами уездной полиции и администрации, состоял из исправника и заседателей), уездный суд (для дворян, подчинялся Верхнему земскому суду), городской магистрат (судебное место для горожан, подчинялось губернскому магистрату), нижняя расправа (суд для государственных крестьян, подчинялся верхней расправе).</w:t>
      </w:r>
    </w:p>
    <w:p w:rsidR="00335220" w:rsidRDefault="00335220">
      <w:pPr>
        <w:widowControl w:val="0"/>
        <w:spacing w:before="120"/>
        <w:jc w:val="center"/>
        <w:rPr>
          <w:b/>
          <w:bCs/>
          <w:color w:val="000000"/>
          <w:sz w:val="28"/>
          <w:szCs w:val="28"/>
        </w:rPr>
      </w:pPr>
      <w:r>
        <w:rPr>
          <w:b/>
          <w:bCs/>
          <w:color w:val="000000"/>
          <w:sz w:val="28"/>
          <w:szCs w:val="28"/>
        </w:rPr>
        <w:t xml:space="preserve">3.3 Судебная реформа </w:t>
      </w:r>
    </w:p>
    <w:p w:rsidR="00335220" w:rsidRDefault="00335220">
      <w:pPr>
        <w:widowControl w:val="0"/>
        <w:spacing w:before="120"/>
        <w:ind w:firstLine="567"/>
        <w:jc w:val="both"/>
        <w:rPr>
          <w:color w:val="000000"/>
        </w:rPr>
      </w:pPr>
      <w:r>
        <w:rPr>
          <w:color w:val="000000"/>
        </w:rPr>
        <w:t>Очень сложно было судоустройство. Впервые в России появился суд, отделённый от исполнительной власти, хотя и зависимый от неё. Деятельность новых органов приобрела черты самоуправления, так как в ней принимали участие местные жители. Новые суды были выборными. Отдельно избирались суда для дворян, городского населения и для тех крестьян, которые не находились в крепостной зависимости (крепостных судил в основном сам помещик). Главная роль в этой новой судебной системе принадлежала помещикам. Каждые три года все уездные дворяне должны были съезжаться в центральный город уезда, чтобы выбирать из своей среды местную администрацию - предводителя дворянства, капитана-исправника, заседателей в суды, палаты и другие учреждения. В результате дворяне каждого уезда образовали сплочённое общество, через своих представителей влиявшее на управление делами уезда.</w:t>
      </w:r>
    </w:p>
    <w:p w:rsidR="00335220" w:rsidRDefault="00335220">
      <w:pPr>
        <w:widowControl w:val="0"/>
        <w:spacing w:before="120"/>
        <w:ind w:firstLine="567"/>
        <w:jc w:val="both"/>
        <w:rPr>
          <w:color w:val="000000"/>
        </w:rPr>
      </w:pPr>
      <w:r>
        <w:rPr>
          <w:color w:val="000000"/>
        </w:rPr>
        <w:t>Судебная реформа отнюдь не означала ослабления мощной и разветвлённой системы центрального управления: её лишь "разгрузили" от мелких текущих дел, дав сословиям (дворянам, мещанам, крестьянам) права решать их самостоятельно. Таким образом, реформа 1775 года сделала большой шаг вперёд в разделении административных, судебных и финансовых дел.</w:t>
      </w:r>
    </w:p>
    <w:p w:rsidR="00335220" w:rsidRDefault="00335220">
      <w:pPr>
        <w:widowControl w:val="0"/>
        <w:spacing w:before="120"/>
        <w:ind w:firstLine="567"/>
        <w:jc w:val="both"/>
        <w:rPr>
          <w:color w:val="000000"/>
        </w:rPr>
      </w:pPr>
      <w:r>
        <w:rPr>
          <w:color w:val="000000"/>
        </w:rPr>
        <w:t>Вследствие областной реформы был усилен полицейско-дворянский надзор за населением, увеличено число чиновников. Появились 216 новых городов за счёт упразднения автономии окраин (в 1775 г. была уничтожена Запорожская Сечь, упразднено казачье самоуправление на Дону, ликвидирована автономия Эстляндии и Лифляндии).</w:t>
      </w:r>
    </w:p>
    <w:p w:rsidR="00335220" w:rsidRDefault="00335220">
      <w:pPr>
        <w:widowControl w:val="0"/>
        <w:spacing w:before="120"/>
        <w:ind w:firstLine="567"/>
        <w:jc w:val="both"/>
        <w:rPr>
          <w:color w:val="000000"/>
        </w:rPr>
      </w:pPr>
      <w:r>
        <w:rPr>
          <w:color w:val="000000"/>
        </w:rPr>
        <w:t>Таковы были главные меры, предпринятые Екатериной II относительно управления государством. В результате императрица усилила состав администрации, правильно распределила ведомства между органами управления и дала широкое участие земству в новых учреждениях. Но недостатком местного учреждения 1775 г. явилась прежняя система в центральном управлении, обязанность руководства и общего наблюдения. За исключением двух учреждений (совестного суда и приказа общественного призрения) все остальные были органами какого-либо одного сословия. Самоуправление получило строго сословный характер: оно не было нововведением для горожан, но было крупной реформой для дворянства.</w:t>
      </w:r>
    </w:p>
    <w:p w:rsidR="00335220" w:rsidRDefault="00335220">
      <w:pPr>
        <w:widowControl w:val="0"/>
        <w:spacing w:before="120"/>
        <w:jc w:val="center"/>
        <w:rPr>
          <w:b/>
          <w:bCs/>
          <w:color w:val="000000"/>
          <w:sz w:val="28"/>
          <w:szCs w:val="28"/>
        </w:rPr>
      </w:pPr>
      <w:r>
        <w:rPr>
          <w:b/>
          <w:bCs/>
          <w:color w:val="000000"/>
          <w:sz w:val="28"/>
          <w:szCs w:val="28"/>
        </w:rPr>
        <w:t xml:space="preserve">3.4 "Жалованная грамота дворянству" </w:t>
      </w:r>
    </w:p>
    <w:p w:rsidR="00335220" w:rsidRDefault="00335220">
      <w:pPr>
        <w:widowControl w:val="0"/>
        <w:spacing w:before="120"/>
        <w:ind w:firstLine="567"/>
        <w:jc w:val="both"/>
        <w:rPr>
          <w:color w:val="000000"/>
        </w:rPr>
      </w:pPr>
      <w:r>
        <w:rPr>
          <w:color w:val="000000"/>
        </w:rPr>
        <w:t>В 1785 году Екатерина II обнародовала Жалованную грамоту дворянству и в ней подтвердила все его права, полученные от прежних государей, наделив новыми. При Петре I дворянин обладал обязанностью бессрочной службы и правом личного землевладения, причём это право принадлежало ему не исключительно и не вполне. При императрице Анне Иоанновне дворянин облегчил свою государственную службу и увеличил землевладельческие права. При Елизавете он достиг первых сословных привилегий в сфере имущественных прав и положил начало сословной замкнутости. При Петре III с дворян была снята служебная повинность и они получили некоторые личные права.</w:t>
      </w:r>
    </w:p>
    <w:p w:rsidR="00335220" w:rsidRDefault="00335220">
      <w:pPr>
        <w:widowControl w:val="0"/>
        <w:spacing w:before="120"/>
        <w:ind w:firstLine="567"/>
        <w:jc w:val="both"/>
        <w:rPr>
          <w:color w:val="000000"/>
        </w:rPr>
      </w:pPr>
      <w:r>
        <w:rPr>
          <w:color w:val="000000"/>
        </w:rPr>
        <w:t>Становясь привилегированным и обособленным сословием, дворянство до 1785 года не имело ещё сословной организации, а с уничтожением обязательной службы могло потерять и служебную организацию Учреждения 1775 года, которая давала дворянству самоуправление и внутреннюю организацию. Каждые три года для избрания должностных лиц дворяне должны были съезжаться всем уездом, избирали уездного предводителя, капитана-исправника и заседателей в различные учреждения. Дворянство каждого уезда становилось целым сплочённым обществом и через своих представителей управляло всеми делами уезда; и полиция, и администрация находились в руках дворянского учреждения (нижний земский суд). По своему сословному положению дворяне становились с 1775 года не только землевладельцами уезда, но и его администраторами.</w:t>
      </w:r>
    </w:p>
    <w:p w:rsidR="00335220" w:rsidRDefault="00335220">
      <w:pPr>
        <w:widowControl w:val="0"/>
        <w:spacing w:before="120"/>
        <w:ind w:firstLine="567"/>
        <w:jc w:val="both"/>
        <w:rPr>
          <w:color w:val="000000"/>
        </w:rPr>
      </w:pPr>
      <w:r>
        <w:rPr>
          <w:color w:val="000000"/>
        </w:rPr>
        <w:t>Так как большое число чиновников принадлежало к дворянству, то не только уездное, но и губернское управление вообще сосредотачивалось в руках дворянства. Дворянство из своих родов поставляло главных деятелей в центральные управления. Таким образом, с 1775 года вся Россия от высших до низших ступеней управления (кроме разве городских магистратов) стала управляться дворянством: вверху оно действовало в виде бюрократии, внизу - в качестве представителей дворянских самоуправляющихся обществ. Такое значение имели для дворянства реформы 1775 года, они дали ему сословную организацию и первенствующее административное значение в стране. В "Учреждениях для управления губерниями" организация, данная дворянству, и её влияние на местное самоуправление рассматриваются как факты, созданные в интересах государственного управления, а не сословий. В изданной 21 апреля 1785 года Жалованной грамоте дворянству начала сословного самоуправления рассматриваются уже как сословные привилегии наряду со всеми правами и льготами, какие дворяне имели раньше. Таким образом, Жалованная грамота 1785 года явилась подтверждением закона о дворянстве, и в ней было добавлено признание дворянства уже не одного уезда, но и целой губернии за отдельное общество с характером юридического. Грамотой 1785 года был завершён процесс сложения и повышения дворянского сословия.</w:t>
      </w:r>
    </w:p>
    <w:p w:rsidR="00335220" w:rsidRDefault="00335220">
      <w:pPr>
        <w:widowControl w:val="0"/>
        <w:spacing w:before="120"/>
        <w:ind w:firstLine="567"/>
        <w:jc w:val="both"/>
        <w:rPr>
          <w:color w:val="000000"/>
        </w:rPr>
      </w:pPr>
      <w:r>
        <w:rPr>
          <w:color w:val="000000"/>
        </w:rPr>
        <w:t>При Екатерине II дворянин стал членом губернской дворянской корпорации, привилегированной и державшей в своих руках местное самоуправление. Грамота 1785 года установила, что дворянин не может иначе, как по суду, лишиться своего звания, передаёт его жене и детям. Он освобождался от податей и телесных наказаний, владел как неотъемлемой собственностью всем, что находилось в его имении, освобождался окончательно от обязательной прежде государственной службы, но не мог принимать участие в выборах на дворянские должности, если не имел офицерского чина. Лишение дворянского достоинства могло производиться лишь по решению Сената с высочайшим утверждением. Имения осуждённых дворян не подлежали конфискации. Дворянство отныне именовалось "благородным".</w:t>
      </w:r>
    </w:p>
    <w:p w:rsidR="00335220" w:rsidRDefault="00335220">
      <w:pPr>
        <w:widowControl w:val="0"/>
        <w:spacing w:before="120"/>
        <w:ind w:firstLine="567"/>
        <w:jc w:val="both"/>
        <w:rPr>
          <w:color w:val="000000"/>
        </w:rPr>
      </w:pPr>
      <w:r>
        <w:rPr>
          <w:color w:val="000000"/>
        </w:rPr>
        <w:t>К таким результатам пришло дворянство к концу XVIII века. Политика императрицы дала дворянскому сословию исключительные личные права, широкое право сословного самоуправления и сильное влияние на местное управление. Эти привилегии дворянства способствовали дальнейшему закрепощению крестьян, ограничению их прав и усилению над ними господства помещиков.</w:t>
      </w:r>
    </w:p>
    <w:p w:rsidR="00335220" w:rsidRDefault="00335220">
      <w:pPr>
        <w:widowControl w:val="0"/>
        <w:spacing w:before="120"/>
        <w:jc w:val="center"/>
        <w:rPr>
          <w:b/>
          <w:bCs/>
          <w:color w:val="000000"/>
          <w:sz w:val="28"/>
          <w:szCs w:val="28"/>
        </w:rPr>
      </w:pPr>
      <w:r>
        <w:rPr>
          <w:b/>
          <w:bCs/>
          <w:color w:val="000000"/>
          <w:sz w:val="28"/>
          <w:szCs w:val="28"/>
        </w:rPr>
        <w:t xml:space="preserve">3.5 Отношение к крепостному праву: </w:t>
      </w:r>
    </w:p>
    <w:p w:rsidR="00335220" w:rsidRDefault="00335220">
      <w:pPr>
        <w:widowControl w:val="0"/>
        <w:spacing w:before="120"/>
        <w:ind w:firstLine="567"/>
        <w:jc w:val="both"/>
        <w:rPr>
          <w:color w:val="000000"/>
        </w:rPr>
      </w:pPr>
      <w:r>
        <w:rPr>
          <w:color w:val="000000"/>
        </w:rPr>
        <w:t>Какие бы свободолюбивые идеи ни исповедовала Екатерина II, как бы ни было велико её желание искоренить в России "крепостное рабство", пойти на радикальные меры она не решалась. Императрица понимала, что тем самым противопоставит себя опоре трона - дворянству, не готовому поступиться собственными привилегиями. Она пыталась действовать окольными путями и предложила членам российского Вольного экономического общество публично обсудить положение крестьян, надеясь заставить своих подданных хотя бы осознать политическую опасность и аморальность крестьянского права. Екатерина допустила обсуждение этого вопроса не только в правительственных кругах, но и в сфере общественной жизни. Таким образом, именно в век Екатерины общественная мысль обратилась к теоретическому обсуждению крепостного права.</w:t>
      </w:r>
    </w:p>
    <w:p w:rsidR="00335220" w:rsidRDefault="00335220">
      <w:pPr>
        <w:widowControl w:val="0"/>
        <w:spacing w:before="120"/>
        <w:ind w:firstLine="567"/>
        <w:jc w:val="both"/>
        <w:rPr>
          <w:color w:val="000000"/>
        </w:rPr>
      </w:pPr>
      <w:r>
        <w:rPr>
          <w:color w:val="000000"/>
        </w:rPr>
        <w:t xml:space="preserve">Екатерина предпринимала более решительные меры и на практике. Она запретила свободным людям и отпущенным на волю крестьянам вновь вступать в крепостную зависимость. По её распоряжению для вновь учреждённых городов правительство выкупало крепостных крестьян и обращало их в горожан. Дети крепостных, принятые на государственное попечение в воспитательные дома, становились свободными. Екатерина готовила указ, согласно которому дети крепостных, родившиеся после 1785 года, считались вольными. Мечтала она осуществить и другой проект - он привёл бы к постепенному освобождению крестьян при переходе имений из одних рук в другие. Но опубликован этот проект не был, так как императрица опасалась дворянского недовольства. Кроме того, при всём своём свободолюбии и пристрастии к республиканским идеалам Екатерина II никогда не собиралась ограничивать государственную власть монарха: она рассчитывала на те огромные возможности, которые предоставляли ей положение самодержицы для проведения в стране реформ, и совсем не желала рисковать троном из-за возмущения дворянства, которое было бы лишено своего главного богатства - крепостных крестьян. </w:t>
      </w:r>
    </w:p>
    <w:p w:rsidR="00335220" w:rsidRDefault="00335220">
      <w:pPr>
        <w:widowControl w:val="0"/>
        <w:spacing w:before="120"/>
        <w:jc w:val="center"/>
        <w:rPr>
          <w:b/>
          <w:bCs/>
          <w:color w:val="000000"/>
          <w:sz w:val="28"/>
          <w:szCs w:val="28"/>
        </w:rPr>
      </w:pPr>
      <w:r>
        <w:rPr>
          <w:b/>
          <w:bCs/>
          <w:color w:val="000000"/>
          <w:sz w:val="28"/>
          <w:szCs w:val="28"/>
        </w:rPr>
        <w:t xml:space="preserve">3.6 "Жалованная грамота городам" </w:t>
      </w:r>
    </w:p>
    <w:p w:rsidR="00335220" w:rsidRDefault="00335220">
      <w:pPr>
        <w:widowControl w:val="0"/>
        <w:spacing w:before="120"/>
        <w:ind w:firstLine="567"/>
        <w:jc w:val="both"/>
        <w:rPr>
          <w:color w:val="000000"/>
        </w:rPr>
      </w:pPr>
      <w:r>
        <w:rPr>
          <w:color w:val="000000"/>
        </w:rPr>
        <w:t>Одновременно с Жалованной грамотой дворянству была издана Грамота на права и выгоды городам Российской империи или Жалованная грамота городам. Подобно дворянскому, городское общество рассматривалось как юридическое лицо, пользующееся корпоративными правами, главным из которых являлось право самоуправления. Его первичным органом было городское собрание, избиравшее городского главу и представителей судебных учреждений. Распорядительным органом сословного самоуправления становилась общая городская дума, собиравшаяся раз в три года. В ней были представлены городской голова и так называемые гласные (депутаты) от шести разрядов городского населения ("настоящих городовых обывателей", то есть владельцев недвижимой собственности в черте города); купцов трёх гильдий; цеховых ремесленников; русских и иностранных специалистов; "именитых граждан" - большой группы лиц, отслуживших по выборам, коммерсантов, интеллигенции, посадских. В промежутке между собраниями городской думы её функции передавались исполнительному органу - шестигласной думе, включавшей по одному гласному от каждого разряда населения. По сравнению с дворянским самоуправлением выборные городские органы имели гораздо меньше прав и подвергались мелочной государственно-бюрократической опеке.</w:t>
      </w:r>
    </w:p>
    <w:p w:rsidR="00335220" w:rsidRDefault="00335220">
      <w:pPr>
        <w:widowControl w:val="0"/>
        <w:spacing w:before="120"/>
        <w:ind w:firstLine="567"/>
        <w:jc w:val="both"/>
        <w:rPr>
          <w:color w:val="000000"/>
        </w:rPr>
      </w:pPr>
      <w:r>
        <w:rPr>
          <w:color w:val="000000"/>
        </w:rPr>
        <w:t xml:space="preserve">Сопоставление всех трёх документов (Жалованной грамоты дворянству, Жалованной грамоты городам и неопубликованной Жалованной грамоты государственным крестьянам) позволяет считать, что императрица не столько стремилась поддержать то или иное сословие, сколько заботилась об усилении государства, основой которого были, по её мнению, сильные сословия западноевропейского типа. Именно при Екатерине II начинает складываться гражданское общество, основанное на усилении сословий. </w:t>
      </w:r>
    </w:p>
    <w:p w:rsidR="00335220" w:rsidRDefault="00335220">
      <w:pPr>
        <w:widowControl w:val="0"/>
        <w:spacing w:before="120"/>
        <w:jc w:val="center"/>
        <w:rPr>
          <w:b/>
          <w:bCs/>
          <w:color w:val="000000"/>
          <w:sz w:val="28"/>
          <w:szCs w:val="28"/>
        </w:rPr>
      </w:pPr>
      <w:r>
        <w:rPr>
          <w:b/>
          <w:bCs/>
          <w:color w:val="000000"/>
          <w:sz w:val="28"/>
          <w:szCs w:val="28"/>
        </w:rPr>
        <w:t xml:space="preserve">3.7 Другие труды по законодательству и праву </w:t>
      </w:r>
    </w:p>
    <w:p w:rsidR="00335220" w:rsidRDefault="00335220">
      <w:pPr>
        <w:widowControl w:val="0"/>
        <w:spacing w:before="120"/>
        <w:ind w:firstLine="567"/>
        <w:jc w:val="both"/>
        <w:rPr>
          <w:color w:val="000000"/>
        </w:rPr>
      </w:pPr>
      <w:r>
        <w:rPr>
          <w:color w:val="000000"/>
        </w:rPr>
        <w:t>Важную роль в формировании гражданского общества Российской империи играли и другие труды по законодательству и праву, разработанные Екатериной II в 1770-1780 годах. В 1777 году по инициативе императрицы, переданной через Вольтера, и на её деньги научное общество в Берне объявило конкурс на проект лучшего кодекса "просвещённого времени". Не предполагая участвовать в конкурсе, но побуждённая своей затеей, Екатерина взялась за разработку собственного Уголовного уложения. Она детально изучила петровское законодательство, составила для себя много тематических выписок из Уложения 1649 года, Воинских артикулов, Морского устава (основных источников уголовных законов в действовавшем праве). Но своё уложение императрица задумала построить по правилам "Наказа". Это означало, что жестокие наказания должны быть отменены, что наказание должно быть соразмерно содеянному, что оно должно не только обеспечивать интересы общества, но и исправлять преступника. Вообще императрица отчётливо сознавала, что сокращение преступности весьма мало зависит от мягкости или жестокости уголовной репрессии. "Буде предлежит в деле избрать между кротостью и строгостью, да изберут кротость, наипаче в уголовном наказании или казни, - напишет она в позднем проекте, оставшемся в рукописях. - Смертная казнь совершенно недостаточна остановить преступление - следовательно излишня; разве в таком случае, где все иные способы не суть достаточны для предупреждения законного исполнения, сохранения всеобщего покоя и собственности"1. А в проекте Уголовного уложения она записала: "Чтоб наказание воздержало прочих людей от преступления, надлежит, чтоб наказание не превосходило преступление, и для того казнь, ссылка и вечное заключение не должно употребить инако, как тогда, когда преступник числом преступлений или поступков, более или менее тягостных, признан за неисправимого".</w:t>
      </w:r>
    </w:p>
    <w:p w:rsidR="00335220" w:rsidRDefault="00335220">
      <w:pPr>
        <w:widowControl w:val="0"/>
        <w:spacing w:before="120"/>
        <w:ind w:firstLine="567"/>
        <w:jc w:val="both"/>
        <w:rPr>
          <w:color w:val="000000"/>
        </w:rPr>
      </w:pPr>
      <w:r>
        <w:rPr>
          <w:color w:val="000000"/>
        </w:rPr>
        <w:t xml:space="preserve">Проект Уголовного уложения не был доработан. Тогда же Екатерина II занялась другими проектами: о переустройстве тюрем, об изменении розыскного порядка. Из Уложения вырос только небольшой указ 1781 года об изменении ответственности за разные виды воровства. Одновременно Екатерина составила обширный устав благочиния, обнародованный в 1782 году. В Уставе были определены принципы реформирования учреждений полиции в стране, новые задачи полицейских учреждений - не только по розыску преступников и охране порядка, но и по регулированию вообще социальной жизни в городах. Устав включил и Уголовный кодекс (поскольку в полномочия было внесено право не только отдавать под суд, но и самой определять наказания за малозначительные преступления). </w:t>
      </w:r>
    </w:p>
    <w:p w:rsidR="00335220" w:rsidRDefault="00335220">
      <w:pPr>
        <w:widowControl w:val="0"/>
        <w:spacing w:before="120"/>
        <w:jc w:val="center"/>
        <w:rPr>
          <w:b/>
          <w:bCs/>
          <w:color w:val="000000"/>
          <w:sz w:val="28"/>
          <w:szCs w:val="28"/>
        </w:rPr>
      </w:pPr>
      <w:r>
        <w:rPr>
          <w:b/>
          <w:bCs/>
          <w:color w:val="000000"/>
          <w:sz w:val="28"/>
          <w:szCs w:val="28"/>
        </w:rPr>
        <w:t xml:space="preserve">3.8 Развитие торговли и промышленности </w:t>
      </w:r>
    </w:p>
    <w:p w:rsidR="00335220" w:rsidRDefault="00335220">
      <w:pPr>
        <w:widowControl w:val="0"/>
        <w:spacing w:before="120"/>
        <w:ind w:firstLine="567"/>
        <w:jc w:val="both"/>
        <w:rPr>
          <w:color w:val="000000"/>
        </w:rPr>
      </w:pPr>
      <w:r>
        <w:rPr>
          <w:color w:val="000000"/>
        </w:rPr>
        <w:t>Из отдельных мероприятий просвещённого правительства Екатерины II выделяется также покровительство императрицы русской торговле, доказательством чего является Жалованная грамота городам 1785 года. На таком отношении Екатерины к русской торговле и промышленности сказывалась зависимость императрицы от западноевропейских идей. В этом её экономическая политика существенно отличалась от политики предыдущих царствований. С Петра I в России над торговлей и промышленностью установилась система старого правительственного контроля, и деятельность торгово-промышленного класса была стеснена регламентацией. Екатерина II сняла эти стеснения, уничтожила самые органы контроля - Берг-Мануфактур-коллегию. Она содействовала развитию промышленности и торговли. При ней впервые были выпущены ассигнации, или бумажные деньги, что очень помогло торговле. Желая лучше организовать кредит, Екатерина II учредила государственный заёмный банк с большим капиталом.</w:t>
      </w:r>
    </w:p>
    <w:p w:rsidR="00335220" w:rsidRDefault="00335220">
      <w:pPr>
        <w:widowControl w:val="0"/>
        <w:spacing w:before="120"/>
        <w:ind w:firstLine="567"/>
        <w:jc w:val="both"/>
        <w:rPr>
          <w:color w:val="000000"/>
        </w:rPr>
      </w:pPr>
      <w:r>
        <w:rPr>
          <w:color w:val="000000"/>
        </w:rPr>
        <w:t xml:space="preserve">В ноябре 1775 года для развития торговли и промышленности был издан Манифест о свободе заведения промышленных предприятий ("станов"), объявлена свобода предпринимательства. Купцы, владевшие капиталом свыше 500 рублей, освобождались от подушной подати и платили сбор в один процент с капитала; освободиться от рекрутской повинности представитель купеческого сословия мог заплатив 360 рублей. Также в 1775 году императрицей был принят льготный таможенный тариф для черноморских портов и отменены промышленные и торговые монополии. Освоение южной России сделало возможной торговлю зерном на Чёрном море; в России закладывались новые города, была построена военно-морская база в Севастополе. Эти мероприятия, проведённые Екатериной в экономической политике России, способствовали расширению экспорта и совершенствованию различных отраслей промышленности. </w:t>
      </w:r>
    </w:p>
    <w:p w:rsidR="00335220" w:rsidRDefault="00335220">
      <w:pPr>
        <w:widowControl w:val="0"/>
        <w:spacing w:before="120"/>
        <w:jc w:val="center"/>
        <w:rPr>
          <w:b/>
          <w:bCs/>
          <w:color w:val="000000"/>
          <w:sz w:val="28"/>
          <w:szCs w:val="28"/>
        </w:rPr>
      </w:pPr>
      <w:r>
        <w:rPr>
          <w:b/>
          <w:bCs/>
          <w:color w:val="000000"/>
          <w:sz w:val="28"/>
          <w:szCs w:val="28"/>
        </w:rPr>
        <w:t xml:space="preserve">3.9 Расширение народного образования </w:t>
      </w:r>
    </w:p>
    <w:p w:rsidR="00335220" w:rsidRDefault="00335220">
      <w:pPr>
        <w:widowControl w:val="0"/>
        <w:spacing w:before="120"/>
        <w:ind w:firstLine="567"/>
        <w:jc w:val="both"/>
        <w:rPr>
          <w:color w:val="000000"/>
        </w:rPr>
      </w:pPr>
      <w:r>
        <w:rPr>
          <w:color w:val="000000"/>
        </w:rPr>
        <w:t>К важным результатам деятельности правительства "просвещённого абсолютизма" относятся меры, предпринятые Екатериной II относительно народного образования. С Петра I образование в России носило практический характер - усвоение знаний для потребностей деятельной службы государству и непосредственно для применения в жизни, быту. Екатерина II в своём "Наказе" первая заговорила о воспитательном значении образования и стала затем заботиться об учреждении различных воспитательных заведений. Для того чтобы воспитать русское общество, Екатерина лучшим средством считала "произвести сперва способом воспитания, так сказать, новую породу или новых отцов и матерей", нравственно совершенных. Эта "порода людей" должна была вырасти в воспитательных училищах под надзором опытных педагогов, в полном разобщении с семьёй и обществом. Таким воспитательным училищем являлся, в первую очередь, воспитательный дом в Москве И. И. Бецкого. В правилах Дома было записано, что "все воспитанные в сём доме обоего пола, и дети их, и потомки… останутся вольными…". Сам Бецкой внимательно следил за тем, чтобы дети, переданные на воспитание в деревни, не попали в крепостную зависимость. Образование в Московском воспитательном доме финансировалось членами императорской фамилии, дворянами. Дому приносили прибыль принадлежащие ему харчевни, кузницы, мельницы, сдававшиеся внаём, а также находившиеся на его территории частные дома, пивоварни, харчевни, бани, перевоз и пристань на Москва-реке. Среди доходов Дома были не только деньги. Например, Дому был подарен замечательный кабинет истории; из кладовых Кремлёвского дворца и Академии художеств музею и библиотеке Воспитательного дома были переданы картины, скульптуры, иконы, книги.</w:t>
      </w:r>
    </w:p>
    <w:p w:rsidR="00335220" w:rsidRDefault="00335220">
      <w:pPr>
        <w:widowControl w:val="0"/>
        <w:spacing w:before="120"/>
        <w:ind w:firstLine="567"/>
        <w:jc w:val="both"/>
        <w:rPr>
          <w:color w:val="000000"/>
        </w:rPr>
      </w:pPr>
      <w:r>
        <w:rPr>
          <w:color w:val="000000"/>
        </w:rPr>
        <w:t>Для детей, воспитывавшихся в крестьянских семьях, Дом организовывал обучение грамоте и арифметике. Если они заболевали, их отправляли лечиться в больницы дома. Усыновлять воспитанников позволялось лишь бездетным государственным крестьянам в том случае, если у них было свидетельство о хорошем поведении и они могли содержать питомца. Заранее оговаривалось условие, что, если в семье появлялись родные дети, приёмыш должен был иметь равные с ними права.</w:t>
      </w:r>
    </w:p>
    <w:p w:rsidR="00335220" w:rsidRDefault="00335220">
      <w:pPr>
        <w:widowControl w:val="0"/>
        <w:spacing w:before="120"/>
        <w:ind w:firstLine="567"/>
        <w:jc w:val="both"/>
        <w:rPr>
          <w:color w:val="000000"/>
        </w:rPr>
      </w:pPr>
      <w:r>
        <w:rPr>
          <w:color w:val="000000"/>
        </w:rPr>
        <w:t>Детей, возвращённых из деревень в Дом для обучения ремёслам, с восьмилетнего возраста отдавали на воспитание мастерам - мальчиков на шестнадцать, а девочек на двенадцать лет. Воспитанники становилась садоводами, лесоводами, фельдшерами. Получившие технические специальности работали на столичных заводах.</w:t>
      </w:r>
    </w:p>
    <w:p w:rsidR="00335220" w:rsidRDefault="00335220">
      <w:pPr>
        <w:widowControl w:val="0"/>
        <w:spacing w:before="120"/>
        <w:ind w:firstLine="567"/>
        <w:jc w:val="both"/>
        <w:rPr>
          <w:color w:val="000000"/>
        </w:rPr>
      </w:pPr>
      <w:r>
        <w:rPr>
          <w:color w:val="000000"/>
        </w:rPr>
        <w:t>При основании Дома в 1763 году ему были переданы каменные корпуса, оставшиеся после пожара бывшего императорского Слободского дворца в Москве. Их перестроили и разместили там ремесленное училище с шестилетним сроком обучения, где преподавали алгебру, тригонометрию, практическую механику, физику, химию и черчение. После окончания обучения и трёх лет практики выпускники получали аттестаты учёных мастеров, мастеров или подмастерьев. Воспитательный Дом в Москве впоследствии оказал огромное влияние на развитие различных отраслей российской промышленности.</w:t>
      </w:r>
    </w:p>
    <w:p w:rsidR="00335220" w:rsidRDefault="00335220">
      <w:pPr>
        <w:widowControl w:val="0"/>
        <w:spacing w:before="120"/>
        <w:ind w:firstLine="567"/>
        <w:jc w:val="both"/>
        <w:rPr>
          <w:color w:val="000000"/>
        </w:rPr>
      </w:pPr>
      <w:r>
        <w:rPr>
          <w:color w:val="000000"/>
        </w:rPr>
        <w:t>Помимо воспитанников Дома, становившихся крестьянами и мастерами промышленных предприятий, особо выделялась группа детей, обладавших большими способностями к наукам и искусствам. После обучения в Доме они становились домашними учителями, бухгалтерами или письмоводителями. Наиболее способные поступали в университеты или Медико-хирургическую академию, чтобы продолжить образование.</w:t>
      </w:r>
    </w:p>
    <w:p w:rsidR="00335220" w:rsidRDefault="00335220">
      <w:pPr>
        <w:widowControl w:val="0"/>
        <w:spacing w:before="120"/>
        <w:ind w:firstLine="567"/>
        <w:jc w:val="both"/>
        <w:rPr>
          <w:color w:val="000000"/>
        </w:rPr>
      </w:pPr>
      <w:r>
        <w:rPr>
          <w:color w:val="000000"/>
        </w:rPr>
        <w:t>В самом Доме учредили мужской и женский институты для воспитания и образования сирот чиновников и военнослужащих. Позднее мужской институт был преобразован в Сиротский кадетский корпус, а женский - в Александровский, а потом в Николаевский сиротский институт, где готовили домашних наставниц, получавших дипломы Московского университета, а также домашних учительниц с правом обучения началам наук, языков, искусств и преподавания в гимназии. Выпускники Дома, начавшие работать, ещё в течение шести лет продолжали получать от него пособие. Воспитательный дом гарантировал своим питомцам заботу и поддержку в течение всей их жизни. Потеряв работу, заболев или оказавшись на пороге одинокой старости, бывшие воспитанники имели право возвратиться в Дом, быть там на содержании и иметь отдельную комнату.</w:t>
      </w:r>
    </w:p>
    <w:p w:rsidR="00335220" w:rsidRDefault="00335220">
      <w:pPr>
        <w:widowControl w:val="0"/>
        <w:spacing w:before="120"/>
        <w:ind w:firstLine="567"/>
        <w:jc w:val="both"/>
        <w:rPr>
          <w:color w:val="000000"/>
        </w:rPr>
      </w:pPr>
      <w:r>
        <w:rPr>
          <w:color w:val="000000"/>
        </w:rPr>
        <w:t>Благотворительная деятельность И. И. Бецкого не осталась незамеченной: указом императрицы Екатерины II он был произведён в действительные тайные советники, а сенат наградил его большой золотой медалью "За любовь к отечеству". Деятельность Бецкого и его соратников нашла отклик в сердцах людей разного общественного положения и материального достатка, и в городах России их стараниями стали создаваться воспитательные дома и детские приюты, институты, кадетские корпуса. В соответствии с "Генеральным учреждением о воспитании обоего пола юношества" И. И. Бецкого были открыты училище при Академии художеств (1764 г.), Общество двухсот благородных девиц (1764 г.) с отделениями для мещанских девиц, коммерческое училище (1772 г.)</w:t>
      </w:r>
    </w:p>
    <w:p w:rsidR="00335220" w:rsidRDefault="00335220">
      <w:pPr>
        <w:widowControl w:val="0"/>
        <w:spacing w:before="120"/>
        <w:ind w:firstLine="567"/>
        <w:jc w:val="both"/>
        <w:rPr>
          <w:color w:val="000000"/>
        </w:rPr>
      </w:pPr>
      <w:r>
        <w:rPr>
          <w:color w:val="000000"/>
        </w:rPr>
        <w:t>Среди созданных Бецким учебно-воспитательных заведений одно имело особое значение в истории русской школы и просвещения - это Общество благородных девиц (Смольный монастырь, или смольный институт). Оно положило начало женскому среднему образованию в России. Воспитанницы делились на четыре возраста: 6-9, 9-12, 12-15, 15-18 лет. Каждому возрасту соответствовали платья своего цвета: коричневого, голубого, сероватого и белого. Приём в первый класс производился раз в три года. Учебная программа включала русский и иностранные языки, арифметику, географию, историю, стихотворство, геральдику, архитектуру, рисование, музыку и танцы. Давали девушкам и некоторые знания в области домашней экономии.</w:t>
      </w:r>
    </w:p>
    <w:p w:rsidR="00335220" w:rsidRDefault="00335220">
      <w:pPr>
        <w:widowControl w:val="0"/>
        <w:spacing w:before="120"/>
        <w:ind w:firstLine="567"/>
        <w:jc w:val="both"/>
        <w:rPr>
          <w:color w:val="000000"/>
        </w:rPr>
      </w:pPr>
      <w:r>
        <w:rPr>
          <w:color w:val="000000"/>
        </w:rPr>
        <w:t>Однако созданные по проекту Бецкого воспитательно-учебные заведения охватывали слишком малое количество детей. В 1782 году для проведения более масштабной школьной реформы была образована Комиссия об учреждении училищ. Основные документы и план реформы были разработаны австрийским педагогом Ф. И. Янковичем, который хорошо знал русский язык. По этому плану в губернских городах возникают главные, а в уездных - малые народные училища. Эти училища являлись всесословными и содержались за счёт государства. В малых училищах изучались чтение, письмо, чистописание, арифметика, катехизис, а в главных - Закон Божий, русский язык, география, история, естественная история, геометрия, архитектура, механика и физика, иностранный язык. В Екатеринославе, Пензе, Чернигове и Пскове при содействии государыни и попечении общественности предполагалось учредить университеты.</w:t>
      </w:r>
    </w:p>
    <w:p w:rsidR="00335220" w:rsidRDefault="00335220">
      <w:pPr>
        <w:widowControl w:val="0"/>
        <w:spacing w:before="120"/>
        <w:ind w:firstLine="567"/>
        <w:jc w:val="both"/>
        <w:rPr>
          <w:color w:val="000000"/>
        </w:rPr>
      </w:pPr>
      <w:r>
        <w:rPr>
          <w:color w:val="000000"/>
        </w:rPr>
        <w:t xml:space="preserve">Главной заслугой Екатерины II в области просветительских преобразований можно считать первый опыт создания в России системы общего начального образования, не ограниченного сословными преградами (за исключением крепостных крестьян). Значение этой реформы очень высоко, ведь речь шла о создании общероссийской системы образовательной школы. </w:t>
      </w:r>
    </w:p>
    <w:p w:rsidR="00335220" w:rsidRDefault="00335220">
      <w:pPr>
        <w:widowControl w:val="0"/>
        <w:spacing w:before="120"/>
        <w:jc w:val="center"/>
        <w:rPr>
          <w:b/>
          <w:bCs/>
          <w:color w:val="000000"/>
          <w:sz w:val="28"/>
          <w:szCs w:val="28"/>
        </w:rPr>
      </w:pPr>
      <w:r>
        <w:rPr>
          <w:b/>
          <w:bCs/>
          <w:color w:val="000000"/>
          <w:sz w:val="28"/>
          <w:szCs w:val="28"/>
        </w:rPr>
        <w:t xml:space="preserve">3.10 Организация врачебной помощи населению </w:t>
      </w:r>
    </w:p>
    <w:p w:rsidR="00335220" w:rsidRDefault="00335220">
      <w:pPr>
        <w:widowControl w:val="0"/>
        <w:spacing w:before="120"/>
        <w:ind w:firstLine="567"/>
        <w:jc w:val="both"/>
        <w:rPr>
          <w:color w:val="000000"/>
        </w:rPr>
      </w:pPr>
      <w:r>
        <w:rPr>
          <w:color w:val="000000"/>
        </w:rPr>
        <w:t xml:space="preserve">Примечательно и то, что при Екатерине II организация врачебной помощи населению возлагалась на власти. Заботы о народном здоровье и гигиене вызвали при императрице попытку правильно организовать врачебную помощь по всей стране. Медицинская комиссия, учреждённая в 1763 году, и приказы общественного призрения должны были блюсти медицинскую часть в империи и готовить медицинских работников. Каждый город обязан был иметь больницу и аптеку, где больным предлагались не те лекарства, которые дешевле, а те, которые назначал врач. Город должен был также заводить приюты для неизлечимых больных и сумасшедших. Так как врачей недоставало, то их выписывали из-за границы и проводили обучение русских лекарей и хирургов. В то же время основывали аптеки и фабрики хирургических инструментов. В 1783 году Екатерина II организовала медицинскую службу для наблюдения за состоянием здоровья населения. Она учреждала больницы и психиатрические лечебницы. Страшным бедствием для жителей России оставались эпидемии оспы, и Екатерина собственным примером положила начало проведению вакцинации, специально вызвав для этого из Англии врача Томаса Димсдейма. Когда императрица привила себе и наследнику престола сыну Павлу оспу, то в ответ на восхищение придворных возразила, что "она только исполнила свой долг, потому что пастырь обязан полагать жизнь свою за своё стадо"1. Поступок Екатерины II становился примером для подданных. </w:t>
      </w:r>
    </w:p>
    <w:p w:rsidR="00335220" w:rsidRDefault="00335220">
      <w:pPr>
        <w:widowControl w:val="0"/>
        <w:spacing w:before="120"/>
        <w:jc w:val="center"/>
        <w:rPr>
          <w:b/>
          <w:bCs/>
          <w:color w:val="000000"/>
          <w:sz w:val="28"/>
          <w:szCs w:val="28"/>
        </w:rPr>
      </w:pPr>
      <w:r>
        <w:rPr>
          <w:b/>
          <w:bCs/>
          <w:color w:val="000000"/>
          <w:sz w:val="28"/>
          <w:szCs w:val="28"/>
        </w:rPr>
        <w:t xml:space="preserve">4.1 Вывод: </w:t>
      </w:r>
    </w:p>
    <w:p w:rsidR="00335220" w:rsidRDefault="00335220">
      <w:pPr>
        <w:widowControl w:val="0"/>
        <w:spacing w:before="120"/>
        <w:ind w:firstLine="567"/>
        <w:jc w:val="both"/>
        <w:rPr>
          <w:color w:val="000000"/>
        </w:rPr>
      </w:pPr>
      <w:r>
        <w:rPr>
          <w:color w:val="000000"/>
        </w:rPr>
        <w:t xml:space="preserve">Историческое значение деятельности Екатерины II определяется довольно легко на основании того, что было сказано выше об отдельных сторонах екатерининской политики. Мы видели, что Екатерина по вступлении на престол мечтала о широких внутренних преобразованиях, а в политике внешней отказалась следовать за своими предшественниками, Елизаветой и Петром III. Она сознательно отступала от традиций, сложившихся при Петербургском дворе, а между тем результаты её деятельности по своему существу были таковы, что завершили собой именно традиционные стремления русского народа и правительства. В делах внутренних законодательство Екатерины II завершило собой тот исторический процесс, который начался при временщиках. Равновесие в положении главных сословий, во всей силе существовавшее при Петре Великом, начало разрушаться именно в эпоху временщиков (1725-1741), когда дворянство, облегчая свои государственные повинности, стало достигать некоторых имущественных привилегий и большей власти над крестьянами - по закону. Наращение дворянских прав наблюдали мы во время и Елизаветы, и Петра-III. При Екатерине же дворянство становиться не только привилегированным сословием, имеющим правильную внутреннюю организацию, но и сословием, господствующим в уезде ( в качестве землевладельческого сословия) и в общем управлении ( как бюрократия ). Параллельно росту дворянских прав и в зависимости от него падают гражданские права владельческих крестьян. Расцвет дворянских привилегий в ХVIII веке необходимо соединялся с расцветом крепостного права. Поэтому время Екатерины II было тем историческим моментом , когда крепостное право достигло полного и наибольшего своего развития. Таким образом, деятельность Екатерины II в отношении сословий (Не забудем, что административные меры Екатерины II носили характер сословных мер) была прямым продолжением и завершением тех уклонений от старорусского строя, какие развивались в XVIII веке. Екатерина в своей внутренней политике действовала по традициям, завещанным ей от ряда ближайших её предшественников, и довела до конца те, что они начали. </w:t>
      </w:r>
    </w:p>
    <w:p w:rsidR="00335220" w:rsidRDefault="00335220">
      <w:pPr>
        <w:widowControl w:val="0"/>
        <w:spacing w:before="120"/>
        <w:ind w:firstLine="567"/>
        <w:jc w:val="both"/>
        <w:rPr>
          <w:color w:val="000000"/>
        </w:rPr>
      </w:pPr>
      <w:r>
        <w:rPr>
          <w:color w:val="000000"/>
        </w:rPr>
        <w:t xml:space="preserve">Напротив, в политике внешней Екатерина, как мы видели, была прямой последовательницей Петра Великого, а не мелких политиков XVIII века. Она сумела, как Пётр Великий, понять коренные задачи внешней русской политики и умела завершить то, к чему стремились веками русские государи. И здесь, как в политике внутренней, она довела до конца своё дело, и после неё русская дипломатия должна была ставить себе новые задачи, потому что старые были исчерпаны и упразднены. Если бы в конце царствования Екатерины появился в России московский дипломат XVI или XVII вв., то он бы почувствовал себя вполне удовлетворённым, так как увидел бы решёнными удовлетворительно все вопросы внешней политики, которые так волновали его современников. Итак, Екатерина - традиционный деятель, несмотря на отрицательное отношение к русскому прошлому, несмотря, наконец, на то, что она внесла новые приёмы в управление, новые идеи в общественный оборот. Двойственность тех традиций, которым она следовала, определяет и двоякое отношение к ней потомков. Если одни не без основания указывают на то, что внутренняя деятельность Екатерины узаконила ненормальные последствия тёмных эпох XVIII в., то другие преклоняются перед величием результатов её внешней политики. Как бы то ни было, историческое значение екатерининской эпохи чрезвычайно велико именно потому, что в эту эпоху были подведены итоги предыдущей истории, завершились исторические процессы, раньше развивавшиеся. Эта способность Екатерины доводить до конца, до полного разрешения те вопросы, какие ей ставила история, заставляет всех признать в ней первостепенного исторического деятеля, независимо от её личных ошибок и слабостей. </w:t>
      </w:r>
    </w:p>
    <w:p w:rsidR="00335220" w:rsidRDefault="00335220">
      <w:pPr>
        <w:widowControl w:val="0"/>
        <w:spacing w:before="120"/>
        <w:jc w:val="center"/>
        <w:rPr>
          <w:b/>
          <w:bCs/>
          <w:color w:val="000000"/>
          <w:sz w:val="28"/>
          <w:szCs w:val="28"/>
        </w:rPr>
      </w:pPr>
      <w:r>
        <w:rPr>
          <w:b/>
          <w:bCs/>
          <w:color w:val="000000"/>
          <w:sz w:val="28"/>
          <w:szCs w:val="28"/>
        </w:rPr>
        <w:t xml:space="preserve">4.2 Статистика </w:t>
      </w:r>
    </w:p>
    <w:p w:rsidR="00335220" w:rsidRDefault="00335220">
      <w:pPr>
        <w:widowControl w:val="0"/>
        <w:spacing w:before="120"/>
        <w:ind w:firstLine="567"/>
        <w:jc w:val="both"/>
        <w:rPr>
          <w:color w:val="000000"/>
        </w:rPr>
      </w:pPr>
      <w:r>
        <w:rPr>
          <w:color w:val="000000"/>
        </w:rPr>
        <w:t xml:space="preserve">Устроено губерний по новому образцу: 29 </w:t>
      </w:r>
    </w:p>
    <w:p w:rsidR="00335220" w:rsidRDefault="00335220">
      <w:pPr>
        <w:widowControl w:val="0"/>
        <w:spacing w:before="120"/>
        <w:ind w:firstLine="567"/>
        <w:jc w:val="both"/>
        <w:rPr>
          <w:color w:val="000000"/>
        </w:rPr>
      </w:pPr>
      <w:r>
        <w:rPr>
          <w:color w:val="000000"/>
        </w:rPr>
        <w:t xml:space="preserve">Построено городов: 144 </w:t>
      </w:r>
    </w:p>
    <w:p w:rsidR="00335220" w:rsidRDefault="00335220">
      <w:pPr>
        <w:widowControl w:val="0"/>
        <w:spacing w:before="120"/>
        <w:ind w:firstLine="567"/>
        <w:jc w:val="both"/>
        <w:rPr>
          <w:color w:val="000000"/>
        </w:rPr>
      </w:pPr>
      <w:r>
        <w:rPr>
          <w:color w:val="000000"/>
        </w:rPr>
        <w:t xml:space="preserve">Конвенций и трактатов заключено: 30 </w:t>
      </w:r>
    </w:p>
    <w:p w:rsidR="00335220" w:rsidRDefault="00335220">
      <w:pPr>
        <w:widowControl w:val="0"/>
        <w:spacing w:before="120"/>
        <w:ind w:firstLine="567"/>
        <w:jc w:val="both"/>
        <w:rPr>
          <w:color w:val="000000"/>
        </w:rPr>
      </w:pPr>
      <w:r>
        <w:rPr>
          <w:color w:val="000000"/>
        </w:rPr>
        <w:t xml:space="preserve">Побед одержано:78 </w:t>
      </w:r>
    </w:p>
    <w:p w:rsidR="00335220" w:rsidRDefault="00335220">
      <w:pPr>
        <w:widowControl w:val="0"/>
        <w:spacing w:before="120"/>
        <w:ind w:firstLine="567"/>
        <w:jc w:val="both"/>
        <w:rPr>
          <w:color w:val="000000"/>
        </w:rPr>
      </w:pPr>
      <w:r>
        <w:rPr>
          <w:color w:val="000000"/>
        </w:rPr>
        <w:t xml:space="preserve">Замечательных указов издано: 88 </w:t>
      </w:r>
    </w:p>
    <w:p w:rsidR="00335220" w:rsidRDefault="00335220">
      <w:pPr>
        <w:widowControl w:val="0"/>
        <w:spacing w:before="120"/>
        <w:ind w:firstLine="567"/>
        <w:jc w:val="both"/>
        <w:rPr>
          <w:color w:val="000000"/>
        </w:rPr>
      </w:pPr>
      <w:r>
        <w:rPr>
          <w:color w:val="000000"/>
        </w:rPr>
        <w:t xml:space="preserve">Указов для облегчения народа: 123; итого, 492 дела. </w:t>
      </w:r>
    </w:p>
    <w:p w:rsidR="00335220" w:rsidRDefault="00335220">
      <w:pPr>
        <w:widowControl w:val="0"/>
        <w:spacing w:before="120"/>
        <w:ind w:firstLine="567"/>
        <w:jc w:val="both"/>
        <w:rPr>
          <w:color w:val="000000"/>
        </w:rPr>
      </w:pPr>
      <w:r>
        <w:rPr>
          <w:color w:val="000000"/>
        </w:rPr>
        <w:t xml:space="preserve">Отвоёваны у Польши и Турции земли с населением до 7 млн. человек. </w:t>
      </w:r>
    </w:p>
    <w:p w:rsidR="00335220" w:rsidRDefault="00335220">
      <w:pPr>
        <w:widowControl w:val="0"/>
        <w:spacing w:before="120"/>
        <w:ind w:firstLine="567"/>
        <w:jc w:val="both"/>
        <w:rPr>
          <w:color w:val="000000"/>
        </w:rPr>
      </w:pPr>
      <w:r>
        <w:rPr>
          <w:color w:val="000000"/>
        </w:rPr>
        <w:t xml:space="preserve">Население империи увеличено с 19 млн. человек (1762 г.) до 36 млн. (1796 г.). </w:t>
      </w:r>
    </w:p>
    <w:p w:rsidR="00335220" w:rsidRDefault="00335220">
      <w:pPr>
        <w:widowControl w:val="0"/>
        <w:spacing w:before="120"/>
        <w:ind w:firstLine="567"/>
        <w:jc w:val="both"/>
        <w:rPr>
          <w:color w:val="000000"/>
        </w:rPr>
      </w:pPr>
      <w:r>
        <w:rPr>
          <w:color w:val="000000"/>
        </w:rPr>
        <w:t xml:space="preserve">Армия с 162 тыс. человек усилена до 312 тыс. </w:t>
      </w:r>
    </w:p>
    <w:p w:rsidR="00335220" w:rsidRDefault="00335220">
      <w:pPr>
        <w:widowControl w:val="0"/>
        <w:spacing w:before="120"/>
        <w:ind w:firstLine="567"/>
        <w:jc w:val="both"/>
        <w:rPr>
          <w:color w:val="000000"/>
        </w:rPr>
      </w:pPr>
      <w:r>
        <w:rPr>
          <w:color w:val="000000"/>
        </w:rPr>
        <w:t xml:space="preserve">Флот с 21 линейных кораблей и 6 фрегатов усилен до 67 линейных и 40 фрегатов. </w:t>
      </w:r>
    </w:p>
    <w:p w:rsidR="00335220" w:rsidRDefault="00335220">
      <w:pPr>
        <w:widowControl w:val="0"/>
        <w:spacing w:before="120"/>
        <w:ind w:firstLine="567"/>
        <w:jc w:val="both"/>
        <w:rPr>
          <w:color w:val="000000"/>
        </w:rPr>
      </w:pPr>
      <w:r>
        <w:rPr>
          <w:color w:val="000000"/>
        </w:rPr>
        <w:t xml:space="preserve">Сумма государственных доходов с 16 млн. рублей поднялась до 69 млн. рублей. </w:t>
      </w:r>
    </w:p>
    <w:p w:rsidR="00335220" w:rsidRDefault="00335220">
      <w:pPr>
        <w:widowControl w:val="0"/>
        <w:spacing w:before="120"/>
        <w:ind w:firstLine="567"/>
        <w:jc w:val="both"/>
        <w:rPr>
          <w:color w:val="000000"/>
        </w:rPr>
      </w:pPr>
      <w:r>
        <w:rPr>
          <w:color w:val="000000"/>
        </w:rPr>
        <w:t xml:space="preserve">Число фабрик увеличилось с 500 до 2 тыс. . </w:t>
      </w:r>
    </w:p>
    <w:p w:rsidR="00335220" w:rsidRDefault="00335220">
      <w:pPr>
        <w:widowControl w:val="0"/>
        <w:spacing w:before="120"/>
        <w:ind w:firstLine="567"/>
        <w:jc w:val="both"/>
        <w:rPr>
          <w:color w:val="000000"/>
        </w:rPr>
      </w:pPr>
      <w:r>
        <w:rPr>
          <w:color w:val="000000"/>
        </w:rPr>
        <w:t xml:space="preserve">Увеличен ввоз - вывоз внешней балтийской торговли с 9 млн. до 44 млн. рублей. </w:t>
      </w:r>
    </w:p>
    <w:p w:rsidR="00335220" w:rsidRDefault="00335220">
      <w:pPr>
        <w:widowControl w:val="0"/>
        <w:spacing w:before="120"/>
        <w:ind w:firstLine="567"/>
        <w:jc w:val="both"/>
        <w:rPr>
          <w:color w:val="000000"/>
        </w:rPr>
      </w:pPr>
      <w:r>
        <w:rPr>
          <w:color w:val="000000"/>
        </w:rPr>
        <w:t xml:space="preserve">Увеличен ввоз - вывоз внешней черноморской (созданной Екатериной) торговли с 390 тыс. до 1 900 тыс. рублей. </w:t>
      </w:r>
    </w:p>
    <w:p w:rsidR="00335220" w:rsidRDefault="00335220">
      <w:pPr>
        <w:widowControl w:val="0"/>
        <w:spacing w:before="120"/>
        <w:jc w:val="center"/>
        <w:rPr>
          <w:b/>
          <w:bCs/>
          <w:color w:val="000000"/>
          <w:sz w:val="28"/>
          <w:szCs w:val="28"/>
        </w:rPr>
      </w:pPr>
      <w:r>
        <w:rPr>
          <w:b/>
          <w:bCs/>
          <w:color w:val="000000"/>
          <w:sz w:val="28"/>
          <w:szCs w:val="28"/>
        </w:rPr>
        <w:t>Список литературы</w:t>
      </w:r>
    </w:p>
    <w:p w:rsidR="00335220" w:rsidRDefault="00335220">
      <w:pPr>
        <w:widowControl w:val="0"/>
        <w:spacing w:before="120"/>
        <w:ind w:firstLine="567"/>
        <w:jc w:val="both"/>
        <w:rPr>
          <w:color w:val="000000"/>
        </w:rPr>
      </w:pPr>
      <w:r>
        <w:rPr>
          <w:color w:val="000000"/>
        </w:rPr>
        <w:t xml:space="preserve">1. Борзаковский П. “Императрица Екатерина Вторая Великая”, </w:t>
      </w:r>
      <w:r>
        <w:rPr>
          <w:color w:val="000000"/>
          <w:lang w:val="en-US"/>
        </w:rPr>
        <w:t></w:t>
      </w:r>
      <w:r>
        <w:rPr>
          <w:color w:val="000000"/>
        </w:rPr>
        <w:t xml:space="preserve"> М.: Панорама, 1991.</w:t>
      </w:r>
    </w:p>
    <w:p w:rsidR="00335220" w:rsidRDefault="00335220">
      <w:pPr>
        <w:widowControl w:val="0"/>
        <w:spacing w:before="120"/>
        <w:ind w:firstLine="567"/>
        <w:jc w:val="both"/>
        <w:rPr>
          <w:color w:val="000000"/>
        </w:rPr>
      </w:pPr>
      <w:r>
        <w:rPr>
          <w:color w:val="000000"/>
        </w:rPr>
        <w:t>2. Брикнер А. «История Екатерины Второй</w:t>
      </w:r>
      <w:r>
        <w:rPr>
          <w:color w:val="000000"/>
          <w:lang w:val="en-US"/>
        </w:rPr>
        <w:t></w:t>
      </w:r>
      <w:r>
        <w:rPr>
          <w:color w:val="000000"/>
        </w:rPr>
        <w:t>», М.: Современник, 1991.</w:t>
      </w:r>
    </w:p>
    <w:p w:rsidR="00335220" w:rsidRDefault="00335220">
      <w:pPr>
        <w:widowControl w:val="0"/>
        <w:spacing w:before="120"/>
        <w:ind w:firstLine="567"/>
        <w:jc w:val="both"/>
        <w:rPr>
          <w:color w:val="000000"/>
        </w:rPr>
      </w:pPr>
      <w:r>
        <w:rPr>
          <w:color w:val="000000"/>
        </w:rPr>
        <w:t xml:space="preserve">3. Заичкин И.А., Почкаев И.Н. “Русская история: От Екатерины Великой до Александра </w:t>
      </w:r>
      <w:r>
        <w:rPr>
          <w:color w:val="000000"/>
          <w:lang w:val="en-US"/>
        </w:rPr>
        <w:t>II</w:t>
      </w:r>
      <w:r>
        <w:rPr>
          <w:color w:val="000000"/>
        </w:rPr>
        <w:t>” М.: Мысль, 1994.</w:t>
      </w:r>
    </w:p>
    <w:p w:rsidR="00335220" w:rsidRDefault="00335220">
      <w:pPr>
        <w:widowControl w:val="0"/>
        <w:spacing w:before="120"/>
        <w:ind w:firstLine="567"/>
        <w:jc w:val="both"/>
        <w:rPr>
          <w:color w:val="000000"/>
        </w:rPr>
      </w:pPr>
      <w:r>
        <w:rPr>
          <w:color w:val="000000"/>
        </w:rPr>
        <w:t>4. Павленко Н. “Екатерина Великая” // Родина. - 1995. - №10-11, 1996. - №1,6.</w:t>
      </w:r>
    </w:p>
    <w:p w:rsidR="00335220" w:rsidRDefault="00335220">
      <w:pPr>
        <w:widowControl w:val="0"/>
        <w:spacing w:before="120"/>
        <w:ind w:firstLine="567"/>
        <w:jc w:val="both"/>
        <w:rPr>
          <w:color w:val="000000"/>
        </w:rPr>
      </w:pPr>
      <w:r>
        <w:rPr>
          <w:color w:val="000000"/>
        </w:rPr>
        <w:t xml:space="preserve">5. “Россия и Романовы: Россия под скипетром Романовых”. Очерки из русской истории за время с 1613 по 1913 год. Под.ред. П.Н.Жуковича. </w:t>
      </w:r>
      <w:r>
        <w:rPr>
          <w:color w:val="000000"/>
          <w:lang w:val="en-US"/>
        </w:rPr>
        <w:t></w:t>
      </w:r>
      <w:r>
        <w:rPr>
          <w:color w:val="000000"/>
        </w:rPr>
        <w:t xml:space="preserve"> М.: “Россия”. Ростов-на-Дону: А/О “Танаис”, 1992 г.</w:t>
      </w:r>
    </w:p>
    <w:p w:rsidR="00335220" w:rsidRDefault="00335220">
      <w:pPr>
        <w:widowControl w:val="0"/>
        <w:spacing w:before="120"/>
        <w:ind w:firstLine="567"/>
        <w:jc w:val="both"/>
        <w:rPr>
          <w:color w:val="000000"/>
        </w:rPr>
      </w:pPr>
      <w:r>
        <w:rPr>
          <w:color w:val="000000"/>
        </w:rPr>
        <w:t>6. А.С, Орлов, В.А Георгиев, Н.Г. Георгиева, Т.А. Сивохина «История России»- М: ООО «ТК Велби», 2002. – 520с.</w:t>
      </w:r>
      <w:bookmarkStart w:id="0" w:name="_GoBack"/>
      <w:bookmarkEnd w:id="0"/>
    </w:p>
    <w:sectPr w:rsidR="0033522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D82"/>
    <w:rsid w:val="00335220"/>
    <w:rsid w:val="007E2D82"/>
    <w:rsid w:val="00D82C68"/>
    <w:rsid w:val="00E16E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E02DE1-DA31-4DEA-83F8-358479FB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Normal (Web)"/>
    <w:basedOn w:val="a"/>
    <w:uiPriority w:val="99"/>
    <w:pPr>
      <w:spacing w:before="100" w:beforeAutospacing="1" w:after="100" w:afterAutospacing="1"/>
    </w:p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31112</Words>
  <Characters>17734</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Законодательная деятельность Екатерины II</vt:lpstr>
    </vt:vector>
  </TitlesOfParts>
  <Company/>
  <LinksUpToDate>false</LinksUpToDate>
  <CharactersWithSpaces>48749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деятельность Екатерины II</dc:title>
  <dc:subject/>
  <dc:creator>АННА</dc:creator>
  <cp:keywords/>
  <dc:description/>
  <cp:lastModifiedBy>admin</cp:lastModifiedBy>
  <cp:revision>2</cp:revision>
  <dcterms:created xsi:type="dcterms:W3CDTF">2014-01-26T08:26:00Z</dcterms:created>
  <dcterms:modified xsi:type="dcterms:W3CDTF">2014-01-26T08:26:00Z</dcterms:modified>
</cp:coreProperties>
</file>