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EB7" w:rsidRPr="00FD4EB7" w:rsidRDefault="001668D9" w:rsidP="00FD4EB7">
      <w:pPr>
        <w:spacing w:line="360" w:lineRule="auto"/>
        <w:ind w:firstLine="709"/>
        <w:jc w:val="center"/>
        <w:rPr>
          <w:sz w:val="28"/>
          <w:szCs w:val="28"/>
        </w:rPr>
      </w:pPr>
      <w:r w:rsidRPr="00FD4EB7">
        <w:rPr>
          <w:sz w:val="28"/>
          <w:szCs w:val="28"/>
        </w:rPr>
        <w:t>План</w:t>
      </w:r>
      <w:r w:rsidRPr="00FD4EB7">
        <w:rPr>
          <w:sz w:val="28"/>
          <w:szCs w:val="28"/>
          <w:lang w:val="en-US"/>
        </w:rPr>
        <w:t>:</w:t>
      </w:r>
      <w:r w:rsidR="00FD4EB7" w:rsidRPr="00FD4EB7">
        <w:rPr>
          <w:sz w:val="28"/>
          <w:szCs w:val="28"/>
        </w:rPr>
        <w:t xml:space="preserve"> Министерство образования РФ</w:t>
      </w:r>
    </w:p>
    <w:p w:rsidR="00FD4EB7" w:rsidRPr="00FD4EB7" w:rsidRDefault="00FD4EB7" w:rsidP="00FD4EB7">
      <w:pPr>
        <w:spacing w:line="360" w:lineRule="auto"/>
        <w:ind w:firstLine="709"/>
        <w:jc w:val="center"/>
        <w:rPr>
          <w:sz w:val="28"/>
          <w:szCs w:val="28"/>
        </w:rPr>
      </w:pPr>
      <w:r w:rsidRPr="00FD4EB7">
        <w:rPr>
          <w:sz w:val="28"/>
          <w:szCs w:val="28"/>
        </w:rPr>
        <w:t>Средняя общеобразовательная школа с/п “Село Пивань”</w:t>
      </w:r>
    </w:p>
    <w:p w:rsidR="00FD4EB7" w:rsidRPr="00FD4EB7" w:rsidRDefault="00FD4EB7" w:rsidP="00FD4EB7">
      <w:pPr>
        <w:spacing w:line="360" w:lineRule="auto"/>
        <w:ind w:firstLine="709"/>
        <w:jc w:val="center"/>
        <w:rPr>
          <w:sz w:val="28"/>
          <w:szCs w:val="28"/>
        </w:rPr>
      </w:pPr>
    </w:p>
    <w:p w:rsidR="00FD4EB7" w:rsidRPr="00FD4EB7" w:rsidRDefault="00FD4EB7" w:rsidP="00FD4EB7">
      <w:pPr>
        <w:spacing w:line="360" w:lineRule="auto"/>
        <w:ind w:firstLine="709"/>
        <w:jc w:val="center"/>
        <w:rPr>
          <w:sz w:val="28"/>
          <w:szCs w:val="28"/>
        </w:rPr>
      </w:pPr>
    </w:p>
    <w:p w:rsidR="00FD4EB7" w:rsidRPr="00FD4EB7" w:rsidRDefault="00FD4EB7" w:rsidP="00FD4EB7">
      <w:pPr>
        <w:spacing w:line="360" w:lineRule="auto"/>
        <w:ind w:firstLine="709"/>
        <w:jc w:val="center"/>
        <w:rPr>
          <w:sz w:val="28"/>
          <w:szCs w:val="28"/>
        </w:rPr>
      </w:pPr>
    </w:p>
    <w:p w:rsidR="00FD4EB7" w:rsidRPr="00FD4EB7" w:rsidRDefault="00FD4EB7" w:rsidP="00FD4EB7">
      <w:pPr>
        <w:spacing w:line="360" w:lineRule="auto"/>
        <w:ind w:firstLine="709"/>
        <w:jc w:val="center"/>
        <w:rPr>
          <w:sz w:val="28"/>
          <w:szCs w:val="28"/>
        </w:rPr>
      </w:pPr>
    </w:p>
    <w:p w:rsidR="00FD4EB7" w:rsidRDefault="00FD4EB7" w:rsidP="00FD4EB7">
      <w:pPr>
        <w:spacing w:line="360" w:lineRule="auto"/>
        <w:ind w:firstLine="709"/>
        <w:jc w:val="center"/>
        <w:rPr>
          <w:sz w:val="28"/>
          <w:szCs w:val="28"/>
        </w:rPr>
      </w:pPr>
    </w:p>
    <w:p w:rsidR="00FD4EB7" w:rsidRPr="00FD4EB7" w:rsidRDefault="00FD4EB7" w:rsidP="00FD4EB7">
      <w:pPr>
        <w:spacing w:line="360" w:lineRule="auto"/>
        <w:ind w:firstLine="709"/>
        <w:jc w:val="center"/>
        <w:rPr>
          <w:sz w:val="28"/>
          <w:szCs w:val="28"/>
        </w:rPr>
      </w:pPr>
    </w:p>
    <w:p w:rsidR="00FD4EB7" w:rsidRPr="00FD4EB7" w:rsidRDefault="00FD4EB7" w:rsidP="00FD4EB7">
      <w:pPr>
        <w:spacing w:line="360" w:lineRule="auto"/>
        <w:ind w:firstLine="709"/>
        <w:jc w:val="center"/>
        <w:rPr>
          <w:sz w:val="28"/>
          <w:szCs w:val="28"/>
        </w:rPr>
      </w:pPr>
    </w:p>
    <w:p w:rsidR="00FD4EB7" w:rsidRPr="00FD4EB7" w:rsidRDefault="00FD4EB7" w:rsidP="00FD4EB7">
      <w:pPr>
        <w:spacing w:line="360" w:lineRule="auto"/>
        <w:ind w:firstLine="709"/>
        <w:jc w:val="center"/>
        <w:rPr>
          <w:b/>
          <w:bCs/>
          <w:caps/>
          <w:sz w:val="28"/>
          <w:szCs w:val="28"/>
        </w:rPr>
      </w:pPr>
      <w:r w:rsidRPr="00FD4EB7">
        <w:rPr>
          <w:b/>
          <w:bCs/>
          <w:caps/>
          <w:sz w:val="28"/>
          <w:szCs w:val="28"/>
        </w:rPr>
        <w:t>Реферат</w:t>
      </w:r>
    </w:p>
    <w:p w:rsidR="00FD4EB7" w:rsidRPr="00FD4EB7" w:rsidRDefault="00FD4EB7" w:rsidP="00FD4EB7">
      <w:pPr>
        <w:pStyle w:val="3"/>
        <w:spacing w:before="0" w:beforeAutospacing="0" w:after="0" w:afterAutospacing="0" w:line="360" w:lineRule="auto"/>
        <w:ind w:firstLine="709"/>
        <w:jc w:val="center"/>
        <w:rPr>
          <w:sz w:val="28"/>
          <w:szCs w:val="28"/>
        </w:rPr>
      </w:pPr>
      <w:r w:rsidRPr="00FD4EB7">
        <w:rPr>
          <w:sz w:val="28"/>
          <w:szCs w:val="28"/>
        </w:rPr>
        <w:t>Женские образы романа Л.Н. Толстого "Война и Мир".</w:t>
      </w:r>
    </w:p>
    <w:p w:rsidR="00FD4EB7" w:rsidRPr="00FD4EB7" w:rsidRDefault="00FD4EB7" w:rsidP="00FD4EB7">
      <w:pPr>
        <w:pStyle w:val="3"/>
        <w:spacing w:before="0" w:beforeAutospacing="0" w:after="0" w:afterAutospacing="0" w:line="360" w:lineRule="auto"/>
        <w:ind w:firstLine="709"/>
        <w:jc w:val="center"/>
        <w:rPr>
          <w:sz w:val="28"/>
          <w:szCs w:val="28"/>
        </w:rPr>
      </w:pPr>
    </w:p>
    <w:p w:rsidR="00FD4EB7" w:rsidRPr="00FD4EB7" w:rsidRDefault="00FD4EB7" w:rsidP="00FD4EB7">
      <w:pPr>
        <w:pStyle w:val="3"/>
        <w:spacing w:before="0" w:beforeAutospacing="0" w:after="0" w:afterAutospacing="0" w:line="360" w:lineRule="auto"/>
        <w:ind w:firstLine="709"/>
        <w:rPr>
          <w:sz w:val="28"/>
          <w:szCs w:val="28"/>
        </w:rPr>
      </w:pPr>
      <w:r w:rsidRPr="00FD4EB7">
        <w:rPr>
          <w:sz w:val="28"/>
          <w:szCs w:val="28"/>
        </w:rPr>
        <w:t>Выполнела: Рубашова Оля</w:t>
      </w:r>
    </w:p>
    <w:p w:rsidR="00FD4EB7" w:rsidRPr="00FD4EB7" w:rsidRDefault="00FD4EB7" w:rsidP="00FD4EB7">
      <w:pPr>
        <w:pStyle w:val="3"/>
        <w:spacing w:before="0" w:beforeAutospacing="0" w:after="0" w:afterAutospacing="0" w:line="360" w:lineRule="auto"/>
        <w:ind w:firstLine="709"/>
        <w:rPr>
          <w:sz w:val="28"/>
          <w:szCs w:val="28"/>
        </w:rPr>
      </w:pPr>
      <w:r w:rsidRPr="00FD4EB7">
        <w:rPr>
          <w:sz w:val="28"/>
          <w:szCs w:val="28"/>
        </w:rPr>
        <w:t>Проверил:_______________</w:t>
      </w:r>
    </w:p>
    <w:p w:rsidR="00FD4EB7" w:rsidRPr="00FD4EB7" w:rsidRDefault="00FD4EB7" w:rsidP="00FD4EB7">
      <w:pPr>
        <w:pStyle w:val="3"/>
        <w:spacing w:before="0" w:beforeAutospacing="0" w:after="0" w:afterAutospacing="0" w:line="360" w:lineRule="auto"/>
        <w:ind w:firstLine="709"/>
        <w:jc w:val="center"/>
        <w:rPr>
          <w:sz w:val="28"/>
          <w:szCs w:val="28"/>
        </w:rPr>
      </w:pPr>
    </w:p>
    <w:p w:rsidR="00FD4EB7" w:rsidRPr="00FD4EB7" w:rsidRDefault="00FD4EB7" w:rsidP="00FD4EB7">
      <w:pPr>
        <w:pStyle w:val="3"/>
        <w:spacing w:before="0" w:beforeAutospacing="0" w:after="0" w:afterAutospacing="0" w:line="360" w:lineRule="auto"/>
        <w:ind w:firstLine="709"/>
        <w:jc w:val="center"/>
        <w:rPr>
          <w:sz w:val="28"/>
          <w:szCs w:val="28"/>
        </w:rPr>
      </w:pPr>
    </w:p>
    <w:p w:rsidR="00FD4EB7" w:rsidRDefault="00FD4EB7" w:rsidP="00FD4EB7">
      <w:pPr>
        <w:pStyle w:val="3"/>
        <w:spacing w:before="0" w:beforeAutospacing="0" w:after="0" w:afterAutospacing="0" w:line="360" w:lineRule="auto"/>
        <w:ind w:firstLine="709"/>
        <w:jc w:val="center"/>
        <w:rPr>
          <w:sz w:val="28"/>
          <w:szCs w:val="28"/>
        </w:rPr>
      </w:pPr>
    </w:p>
    <w:p w:rsidR="00FD4EB7" w:rsidRDefault="00FD4EB7" w:rsidP="00FD4EB7">
      <w:pPr>
        <w:pStyle w:val="3"/>
        <w:spacing w:before="0" w:beforeAutospacing="0" w:after="0" w:afterAutospacing="0" w:line="360" w:lineRule="auto"/>
        <w:ind w:firstLine="709"/>
        <w:jc w:val="center"/>
        <w:rPr>
          <w:sz w:val="28"/>
          <w:szCs w:val="28"/>
        </w:rPr>
      </w:pPr>
    </w:p>
    <w:p w:rsidR="00FD4EB7" w:rsidRDefault="00FD4EB7" w:rsidP="00FD4EB7">
      <w:pPr>
        <w:pStyle w:val="3"/>
        <w:spacing w:before="0" w:beforeAutospacing="0" w:after="0" w:afterAutospacing="0" w:line="360" w:lineRule="auto"/>
        <w:ind w:firstLine="709"/>
        <w:jc w:val="center"/>
        <w:rPr>
          <w:sz w:val="28"/>
          <w:szCs w:val="28"/>
        </w:rPr>
      </w:pPr>
    </w:p>
    <w:p w:rsidR="00FD4EB7" w:rsidRDefault="00FD4EB7" w:rsidP="00FD4EB7">
      <w:pPr>
        <w:pStyle w:val="3"/>
        <w:spacing w:before="0" w:beforeAutospacing="0" w:after="0" w:afterAutospacing="0" w:line="360" w:lineRule="auto"/>
        <w:ind w:firstLine="709"/>
        <w:jc w:val="center"/>
        <w:rPr>
          <w:sz w:val="28"/>
          <w:szCs w:val="28"/>
        </w:rPr>
      </w:pPr>
    </w:p>
    <w:p w:rsidR="00FD4EB7" w:rsidRDefault="00FD4EB7" w:rsidP="00FD4EB7">
      <w:pPr>
        <w:pStyle w:val="3"/>
        <w:spacing w:before="0" w:beforeAutospacing="0" w:after="0" w:afterAutospacing="0" w:line="360" w:lineRule="auto"/>
        <w:ind w:firstLine="709"/>
        <w:jc w:val="center"/>
        <w:rPr>
          <w:sz w:val="28"/>
          <w:szCs w:val="28"/>
        </w:rPr>
      </w:pPr>
    </w:p>
    <w:p w:rsidR="00FD4EB7" w:rsidRDefault="00FD4EB7" w:rsidP="00FD4EB7">
      <w:pPr>
        <w:pStyle w:val="3"/>
        <w:spacing w:before="0" w:beforeAutospacing="0" w:after="0" w:afterAutospacing="0" w:line="360" w:lineRule="auto"/>
        <w:ind w:firstLine="709"/>
        <w:jc w:val="center"/>
        <w:rPr>
          <w:sz w:val="28"/>
          <w:szCs w:val="28"/>
        </w:rPr>
      </w:pPr>
    </w:p>
    <w:p w:rsidR="00FD4EB7" w:rsidRDefault="00FD4EB7" w:rsidP="00FD4EB7">
      <w:pPr>
        <w:pStyle w:val="3"/>
        <w:spacing w:before="0" w:beforeAutospacing="0" w:after="0" w:afterAutospacing="0" w:line="360" w:lineRule="auto"/>
        <w:ind w:firstLine="709"/>
        <w:jc w:val="center"/>
        <w:rPr>
          <w:sz w:val="28"/>
          <w:szCs w:val="28"/>
        </w:rPr>
      </w:pPr>
    </w:p>
    <w:p w:rsidR="00FD4EB7" w:rsidRDefault="00FD4EB7" w:rsidP="00FD4EB7">
      <w:pPr>
        <w:pStyle w:val="3"/>
        <w:spacing w:before="0" w:beforeAutospacing="0" w:after="0" w:afterAutospacing="0" w:line="360" w:lineRule="auto"/>
        <w:ind w:firstLine="709"/>
        <w:jc w:val="center"/>
        <w:rPr>
          <w:sz w:val="28"/>
          <w:szCs w:val="28"/>
        </w:rPr>
      </w:pPr>
    </w:p>
    <w:p w:rsidR="00FD4EB7" w:rsidRPr="00FD4EB7" w:rsidRDefault="00FD4EB7" w:rsidP="00FD4EB7">
      <w:pPr>
        <w:pStyle w:val="3"/>
        <w:spacing w:before="0" w:beforeAutospacing="0" w:after="0" w:afterAutospacing="0" w:line="360" w:lineRule="auto"/>
        <w:ind w:firstLine="709"/>
        <w:jc w:val="center"/>
        <w:rPr>
          <w:sz w:val="28"/>
          <w:szCs w:val="28"/>
        </w:rPr>
      </w:pPr>
    </w:p>
    <w:p w:rsidR="00FD4EB7" w:rsidRPr="00FD4EB7" w:rsidRDefault="00FD4EB7" w:rsidP="00FD4EB7">
      <w:pPr>
        <w:pStyle w:val="3"/>
        <w:spacing w:before="0" w:beforeAutospacing="0" w:after="0" w:afterAutospacing="0" w:line="360" w:lineRule="auto"/>
        <w:ind w:firstLine="709"/>
        <w:jc w:val="center"/>
        <w:rPr>
          <w:sz w:val="28"/>
          <w:szCs w:val="28"/>
        </w:rPr>
      </w:pPr>
    </w:p>
    <w:p w:rsidR="00FD4EB7" w:rsidRPr="00FD4EB7" w:rsidRDefault="00FD4EB7" w:rsidP="00FD4EB7">
      <w:pPr>
        <w:pStyle w:val="3"/>
        <w:spacing w:before="0" w:beforeAutospacing="0" w:after="0" w:afterAutospacing="0" w:line="360" w:lineRule="auto"/>
        <w:ind w:firstLine="709"/>
        <w:jc w:val="center"/>
        <w:rPr>
          <w:sz w:val="28"/>
          <w:szCs w:val="28"/>
        </w:rPr>
      </w:pPr>
    </w:p>
    <w:p w:rsidR="00FD4EB7" w:rsidRPr="00FD4EB7" w:rsidRDefault="00FD4EB7" w:rsidP="00FD4EB7">
      <w:pPr>
        <w:pStyle w:val="3"/>
        <w:spacing w:before="0" w:beforeAutospacing="0" w:after="0" w:afterAutospacing="0" w:line="360" w:lineRule="auto"/>
        <w:ind w:firstLine="709"/>
        <w:jc w:val="center"/>
        <w:rPr>
          <w:sz w:val="28"/>
          <w:szCs w:val="28"/>
        </w:rPr>
      </w:pPr>
    </w:p>
    <w:p w:rsidR="00FD4EB7" w:rsidRPr="00FD4EB7" w:rsidRDefault="00FD4EB7" w:rsidP="00FD4EB7">
      <w:pPr>
        <w:pStyle w:val="3"/>
        <w:spacing w:before="0" w:beforeAutospacing="0" w:after="0" w:afterAutospacing="0" w:line="360" w:lineRule="auto"/>
        <w:ind w:firstLine="709"/>
        <w:jc w:val="center"/>
        <w:rPr>
          <w:sz w:val="28"/>
          <w:szCs w:val="28"/>
        </w:rPr>
      </w:pPr>
      <w:r w:rsidRPr="00FD4EB7">
        <w:rPr>
          <w:sz w:val="28"/>
          <w:szCs w:val="28"/>
        </w:rPr>
        <w:t>2008 г.</w:t>
      </w:r>
    </w:p>
    <w:p w:rsidR="001668D9" w:rsidRPr="00FD4EB7" w:rsidRDefault="00FD4EB7" w:rsidP="00FD4EB7">
      <w:pPr>
        <w:spacing w:line="360" w:lineRule="auto"/>
        <w:ind w:firstLine="709"/>
        <w:jc w:val="both"/>
        <w:rPr>
          <w:sz w:val="28"/>
          <w:szCs w:val="28"/>
        </w:rPr>
      </w:pPr>
      <w:r w:rsidRPr="00FD4EB7">
        <w:rPr>
          <w:sz w:val="28"/>
          <w:szCs w:val="28"/>
        </w:rPr>
        <w:br w:type="page"/>
      </w:r>
    </w:p>
    <w:p w:rsidR="001668D9" w:rsidRPr="00FD4EB7" w:rsidRDefault="001668D9" w:rsidP="00FD4EB7">
      <w:pPr>
        <w:numPr>
          <w:ilvl w:val="0"/>
          <w:numId w:val="1"/>
        </w:numPr>
        <w:spacing w:line="360" w:lineRule="auto"/>
        <w:ind w:left="0" w:firstLine="709"/>
        <w:jc w:val="both"/>
        <w:rPr>
          <w:sz w:val="28"/>
          <w:szCs w:val="28"/>
        </w:rPr>
      </w:pPr>
      <w:r w:rsidRPr="00FD4EB7">
        <w:rPr>
          <w:sz w:val="28"/>
          <w:szCs w:val="28"/>
        </w:rPr>
        <w:t>Вступление</w:t>
      </w:r>
    </w:p>
    <w:p w:rsidR="001668D9" w:rsidRPr="00FD4EB7" w:rsidRDefault="001668D9" w:rsidP="00FD4EB7">
      <w:pPr>
        <w:numPr>
          <w:ilvl w:val="0"/>
          <w:numId w:val="1"/>
        </w:numPr>
        <w:spacing w:line="360" w:lineRule="auto"/>
        <w:ind w:left="0" w:firstLine="709"/>
        <w:jc w:val="both"/>
        <w:rPr>
          <w:sz w:val="28"/>
          <w:szCs w:val="28"/>
        </w:rPr>
      </w:pPr>
      <w:r w:rsidRPr="00FD4EB7">
        <w:rPr>
          <w:sz w:val="28"/>
          <w:szCs w:val="28"/>
        </w:rPr>
        <w:t>Наташа Ростова</w:t>
      </w:r>
    </w:p>
    <w:p w:rsidR="001668D9" w:rsidRPr="00FD4EB7" w:rsidRDefault="001668D9" w:rsidP="00FD4EB7">
      <w:pPr>
        <w:numPr>
          <w:ilvl w:val="0"/>
          <w:numId w:val="1"/>
        </w:numPr>
        <w:spacing w:line="360" w:lineRule="auto"/>
        <w:ind w:left="0" w:firstLine="709"/>
        <w:jc w:val="both"/>
        <w:rPr>
          <w:sz w:val="28"/>
          <w:szCs w:val="28"/>
        </w:rPr>
      </w:pPr>
      <w:r w:rsidRPr="00FD4EB7">
        <w:rPr>
          <w:sz w:val="28"/>
          <w:szCs w:val="28"/>
        </w:rPr>
        <w:t>Мария Болконская.</w:t>
      </w:r>
    </w:p>
    <w:p w:rsidR="001668D9" w:rsidRPr="00FD4EB7" w:rsidRDefault="001668D9" w:rsidP="00FD4EB7">
      <w:pPr>
        <w:numPr>
          <w:ilvl w:val="0"/>
          <w:numId w:val="1"/>
        </w:numPr>
        <w:spacing w:line="360" w:lineRule="auto"/>
        <w:ind w:left="0" w:firstLine="709"/>
        <w:jc w:val="both"/>
        <w:rPr>
          <w:sz w:val="28"/>
          <w:szCs w:val="28"/>
        </w:rPr>
      </w:pPr>
      <w:r w:rsidRPr="00FD4EB7">
        <w:rPr>
          <w:sz w:val="28"/>
          <w:szCs w:val="28"/>
        </w:rPr>
        <w:t>Заключение</w:t>
      </w:r>
    </w:p>
    <w:p w:rsidR="005D7EA2" w:rsidRPr="00FD4EB7" w:rsidRDefault="00FD4EB7" w:rsidP="00FD4EB7">
      <w:pPr>
        <w:spacing w:line="360" w:lineRule="auto"/>
        <w:ind w:firstLine="709"/>
        <w:jc w:val="center"/>
        <w:rPr>
          <w:b/>
          <w:bCs/>
          <w:sz w:val="28"/>
          <w:szCs w:val="28"/>
        </w:rPr>
      </w:pPr>
      <w:r w:rsidRPr="00FD4EB7">
        <w:rPr>
          <w:sz w:val="28"/>
          <w:szCs w:val="28"/>
        </w:rPr>
        <w:br w:type="page"/>
      </w:r>
      <w:r w:rsidR="009D67A2" w:rsidRPr="00FD4EB7">
        <w:rPr>
          <w:b/>
          <w:bCs/>
          <w:sz w:val="28"/>
          <w:szCs w:val="28"/>
        </w:rPr>
        <w:t>Вступление</w:t>
      </w:r>
    </w:p>
    <w:p w:rsidR="00FD4EB7" w:rsidRPr="00FD4EB7" w:rsidRDefault="00FD4EB7" w:rsidP="00FD4EB7">
      <w:pPr>
        <w:spacing w:line="360" w:lineRule="auto"/>
        <w:ind w:firstLine="709"/>
        <w:jc w:val="center"/>
        <w:rPr>
          <w:sz w:val="28"/>
          <w:szCs w:val="28"/>
        </w:rPr>
      </w:pPr>
    </w:p>
    <w:p w:rsidR="009C5B9A" w:rsidRPr="00FD4EB7" w:rsidRDefault="009D67A2" w:rsidP="00FD4EB7">
      <w:pPr>
        <w:spacing w:line="360" w:lineRule="auto"/>
        <w:ind w:firstLine="709"/>
        <w:jc w:val="both"/>
        <w:rPr>
          <w:sz w:val="28"/>
          <w:szCs w:val="28"/>
        </w:rPr>
      </w:pPr>
      <w:r w:rsidRPr="00FD4EB7">
        <w:rPr>
          <w:sz w:val="28"/>
          <w:szCs w:val="28"/>
        </w:rPr>
        <w:t>Невозможно представить мировую литературу без образа женщины. Даже не будучи главным героем произведения, она вносит какой-то особый характер в повествование. С начала мира мужчины вос</w:t>
      </w:r>
      <w:r w:rsidR="009C5B9A" w:rsidRPr="00FD4EB7">
        <w:rPr>
          <w:sz w:val="28"/>
          <w:szCs w:val="28"/>
        </w:rPr>
        <w:t>хищаются прекрасной половин</w:t>
      </w:r>
      <w:r w:rsidRPr="00FD4EB7">
        <w:rPr>
          <w:sz w:val="28"/>
          <w:szCs w:val="28"/>
        </w:rPr>
        <w:t>ой человечества</w:t>
      </w:r>
      <w:r w:rsidR="009C5B9A" w:rsidRPr="00FD4EB7">
        <w:rPr>
          <w:sz w:val="28"/>
          <w:szCs w:val="28"/>
        </w:rPr>
        <w:t>, боготворят их и преклоняются им. Женщина всегда окружена ореолом тайны, загадочности. Поступки женщины приводят в замешательство и недоумение. Вникнуть в психологию женщины, понять ее-  это то же самое, что разрешить одну из самых древнейших загадок Вселенной.</w:t>
      </w:r>
    </w:p>
    <w:p w:rsidR="009B37D8" w:rsidRPr="00FD4EB7" w:rsidRDefault="009C5B9A" w:rsidP="00FD4EB7">
      <w:pPr>
        <w:spacing w:line="360" w:lineRule="auto"/>
        <w:ind w:firstLine="709"/>
        <w:jc w:val="both"/>
        <w:rPr>
          <w:sz w:val="28"/>
          <w:szCs w:val="28"/>
        </w:rPr>
      </w:pPr>
      <w:r w:rsidRPr="00FD4EB7">
        <w:rPr>
          <w:sz w:val="28"/>
          <w:szCs w:val="28"/>
        </w:rPr>
        <w:t>Русские писатели всегда отводят женщине особое место в своих произведениях</w:t>
      </w:r>
      <w:r w:rsidR="004278D4" w:rsidRPr="00FD4EB7">
        <w:rPr>
          <w:sz w:val="28"/>
          <w:szCs w:val="28"/>
        </w:rPr>
        <w:t xml:space="preserve">. Каждый, конечно, видит её по- своему, но для всех она навсегда останется опорой и надеждой, предметом восхищения. Тургенев воспел образ женщины стойкой, честной, способной ради любви на любые жертвы. Чернышевский, будучи революционером- демократом, выступал за равенство мужчины и женщины, ценил в женщине ум, видел и уважал в ней человека. Идеал Толстого- это естественная жизнь- это жизнь </w:t>
      </w:r>
      <w:r w:rsidR="009B37D8" w:rsidRPr="00FD4EB7">
        <w:rPr>
          <w:sz w:val="28"/>
          <w:szCs w:val="28"/>
        </w:rPr>
        <w:t>во всех её проявлениях, со всеми естественными чувствами, присущими человеку- любовью, ненавистью, дружбой. И конечно таким идеалом для Толстого является Наташа Ростова. Она естественна, и эта естественность заключена в ней с рождения.</w:t>
      </w:r>
    </w:p>
    <w:p w:rsidR="009D67A2" w:rsidRPr="00FD4EB7" w:rsidRDefault="009B37D8" w:rsidP="00FD4EB7">
      <w:pPr>
        <w:spacing w:line="360" w:lineRule="auto"/>
        <w:ind w:firstLine="709"/>
        <w:jc w:val="both"/>
        <w:rPr>
          <w:sz w:val="28"/>
          <w:szCs w:val="28"/>
        </w:rPr>
      </w:pPr>
      <w:r w:rsidRPr="00FD4EB7">
        <w:rPr>
          <w:sz w:val="28"/>
          <w:szCs w:val="28"/>
        </w:rPr>
        <w:t>Многие писатели переносили черты характера своих любимых женщин на образы героинь своих произведений. Я думаю, именно поэтому образ женщины в русской литературе так поражает своей</w:t>
      </w:r>
      <w:r w:rsidR="009C5B9A" w:rsidRPr="00FD4EB7">
        <w:rPr>
          <w:sz w:val="28"/>
          <w:szCs w:val="28"/>
        </w:rPr>
        <w:t xml:space="preserve"> </w:t>
      </w:r>
      <w:r w:rsidR="009D67A2" w:rsidRPr="00FD4EB7">
        <w:rPr>
          <w:sz w:val="28"/>
          <w:szCs w:val="28"/>
        </w:rPr>
        <w:t xml:space="preserve"> </w:t>
      </w:r>
      <w:r w:rsidRPr="00FD4EB7">
        <w:rPr>
          <w:sz w:val="28"/>
          <w:szCs w:val="28"/>
        </w:rPr>
        <w:t>яркостью, неординарностью, силой душевных переживаний</w:t>
      </w:r>
      <w:r w:rsidR="00E35360" w:rsidRPr="00FD4EB7">
        <w:rPr>
          <w:sz w:val="28"/>
          <w:szCs w:val="28"/>
        </w:rPr>
        <w:t>.</w:t>
      </w:r>
    </w:p>
    <w:p w:rsidR="00E35360" w:rsidRDefault="00E35360" w:rsidP="00FD4EB7">
      <w:pPr>
        <w:spacing w:line="360" w:lineRule="auto"/>
        <w:ind w:firstLine="709"/>
        <w:jc w:val="both"/>
        <w:rPr>
          <w:sz w:val="28"/>
          <w:szCs w:val="28"/>
        </w:rPr>
      </w:pPr>
      <w:r w:rsidRPr="00FD4EB7">
        <w:rPr>
          <w:sz w:val="28"/>
          <w:szCs w:val="28"/>
        </w:rPr>
        <w:t>Любимые женщины всегда служили для мужчин источником вдохновения. Женский идеал у каждого свой, но во все времена представители сильного пола восхищались женской преданностью, способностью пожертвовать, терпеливостью.   Истинная женщина навсегда останется неразрывно связанной с семьёй, детьми, домом. И мужчины не перестанут удивляться  женским капризам, искать объяснения женским поступкам, бороться за женскую любовь!</w:t>
      </w:r>
    </w:p>
    <w:p w:rsidR="00FD4EB7" w:rsidRPr="00FD4EB7" w:rsidRDefault="00FD4EB7" w:rsidP="00FD4EB7">
      <w:pPr>
        <w:spacing w:line="360" w:lineRule="auto"/>
        <w:ind w:firstLine="709"/>
        <w:jc w:val="both"/>
        <w:rPr>
          <w:sz w:val="28"/>
          <w:szCs w:val="28"/>
        </w:rPr>
      </w:pPr>
    </w:p>
    <w:p w:rsidR="00F56BA3" w:rsidRDefault="00FD4EB7" w:rsidP="00FD4EB7">
      <w:pPr>
        <w:spacing w:line="360" w:lineRule="auto"/>
        <w:ind w:firstLine="709"/>
        <w:jc w:val="both"/>
        <w:rPr>
          <w:b/>
          <w:bCs/>
          <w:sz w:val="28"/>
          <w:szCs w:val="28"/>
        </w:rPr>
      </w:pPr>
      <w:r>
        <w:rPr>
          <w:b/>
          <w:bCs/>
          <w:sz w:val="28"/>
          <w:szCs w:val="28"/>
        </w:rPr>
        <w:t>Наташа Ростова</w:t>
      </w:r>
    </w:p>
    <w:p w:rsidR="005D7EA2" w:rsidRPr="00FD4EB7" w:rsidRDefault="005D7EA2" w:rsidP="00FD4EB7">
      <w:pPr>
        <w:spacing w:line="360" w:lineRule="auto"/>
        <w:ind w:firstLine="709"/>
        <w:jc w:val="both"/>
        <w:rPr>
          <w:sz w:val="28"/>
          <w:szCs w:val="28"/>
        </w:rPr>
      </w:pPr>
    </w:p>
    <w:p w:rsidR="00F56BA3" w:rsidRPr="00FD4EB7" w:rsidRDefault="00A25A2A" w:rsidP="00FD4EB7">
      <w:pPr>
        <w:spacing w:line="360" w:lineRule="auto"/>
        <w:ind w:firstLine="709"/>
        <w:jc w:val="both"/>
        <w:rPr>
          <w:sz w:val="28"/>
          <w:szCs w:val="28"/>
        </w:rPr>
      </w:pPr>
      <w:r w:rsidRPr="00FD4EB7">
        <w:rPr>
          <w:sz w:val="28"/>
          <w:szCs w:val="28"/>
        </w:rPr>
        <w:t>Свой идеал Толстой показал в образе Наташи Ростовой. Для него именно она была истинной женщиной.</w:t>
      </w:r>
    </w:p>
    <w:p w:rsidR="00A25A2A" w:rsidRPr="00FD4EB7" w:rsidRDefault="00A25A2A" w:rsidP="00FD4EB7">
      <w:pPr>
        <w:spacing w:line="360" w:lineRule="auto"/>
        <w:ind w:firstLine="709"/>
        <w:jc w:val="both"/>
        <w:rPr>
          <w:sz w:val="28"/>
          <w:szCs w:val="28"/>
        </w:rPr>
      </w:pPr>
      <w:r w:rsidRPr="00FD4EB7">
        <w:rPr>
          <w:sz w:val="28"/>
          <w:szCs w:val="28"/>
        </w:rPr>
        <w:t>На протяжении всего романа мы следим за тем, как маленькая шаловливая девочка становится настоящей женщиной, матерью, любящей женой, хранительницей домашнего очага.</w:t>
      </w:r>
    </w:p>
    <w:p w:rsidR="000B1E52" w:rsidRPr="00FD4EB7" w:rsidRDefault="00A25A2A" w:rsidP="00FD4EB7">
      <w:pPr>
        <w:spacing w:line="360" w:lineRule="auto"/>
        <w:ind w:firstLine="709"/>
        <w:jc w:val="both"/>
        <w:rPr>
          <w:sz w:val="28"/>
          <w:szCs w:val="28"/>
        </w:rPr>
      </w:pPr>
      <w:r w:rsidRPr="00FD4EB7">
        <w:rPr>
          <w:sz w:val="28"/>
          <w:szCs w:val="28"/>
        </w:rPr>
        <w:t>С самого начала Толстой подчеркивает, что в Наташе нет ни грамма фальши, она острее всех</w:t>
      </w:r>
      <w:r w:rsidR="009B0FD0" w:rsidRPr="00FD4EB7">
        <w:rPr>
          <w:sz w:val="28"/>
          <w:szCs w:val="28"/>
        </w:rPr>
        <w:t xml:space="preserve"> чувствует неестественность и ложь. Своим появлением на именинах в гостиной, полной официальных дам, она нарушает эту атмосферу наигранности. Все её поступки подчинены чувствам, а не разуму. Даже людей она видит по- своему: Борис- черный, узкий, как каминные часы</w:t>
      </w:r>
      <w:r w:rsidR="000B1E52" w:rsidRPr="00FD4EB7">
        <w:rPr>
          <w:sz w:val="28"/>
          <w:szCs w:val="28"/>
        </w:rPr>
        <w:t>, а Пьер- четырехугольный, красно- коричневый. Для неё этих характеристик хватает для того, чтобы понять, кто есть кто.</w:t>
      </w:r>
    </w:p>
    <w:p w:rsidR="000B1E52" w:rsidRPr="00FD4EB7" w:rsidRDefault="000B1E52" w:rsidP="00FD4EB7">
      <w:pPr>
        <w:spacing w:line="360" w:lineRule="auto"/>
        <w:ind w:firstLine="709"/>
        <w:jc w:val="both"/>
        <w:rPr>
          <w:sz w:val="28"/>
          <w:szCs w:val="28"/>
        </w:rPr>
      </w:pPr>
      <w:r w:rsidRPr="00FD4EB7">
        <w:rPr>
          <w:sz w:val="28"/>
          <w:szCs w:val="28"/>
        </w:rPr>
        <w:t xml:space="preserve">Наташу называют «живой жизнью» в романе. Своей энергией она вдохновляет к жизни окружающих. Поддержкой и пониманием героиня практически спасает мать после смерти Петруши. Князь Андрей, который успел проститься со всеми радостями жизни, увидев Наташу, </w:t>
      </w:r>
      <w:r w:rsidR="0032562A" w:rsidRPr="00FD4EB7">
        <w:rPr>
          <w:sz w:val="28"/>
          <w:szCs w:val="28"/>
        </w:rPr>
        <w:t>почувствовал, что и для него ещё не все потеряно. А после обручения весь мир для Андрея как бы поделился на две части: одна- там, где Наташа, где всё светло, другая- все остальное, где одна тьма.</w:t>
      </w:r>
    </w:p>
    <w:p w:rsidR="0032562A" w:rsidRPr="00FD4EB7" w:rsidRDefault="0032562A" w:rsidP="00FD4EB7">
      <w:pPr>
        <w:spacing w:line="360" w:lineRule="auto"/>
        <w:ind w:firstLine="709"/>
        <w:jc w:val="both"/>
        <w:rPr>
          <w:sz w:val="28"/>
          <w:szCs w:val="28"/>
        </w:rPr>
      </w:pPr>
      <w:r w:rsidRPr="00FD4EB7">
        <w:rPr>
          <w:sz w:val="28"/>
          <w:szCs w:val="28"/>
        </w:rPr>
        <w:t>Наташе можно простить увлечение Курагиным. Это был единственный случай, когда её подвела интуиция! Все её действия подвержены сиюминутным импульсам, которые не всегда можно об</w:t>
      </w:r>
      <w:r w:rsidR="00581BA7" w:rsidRPr="00FD4EB7">
        <w:rPr>
          <w:sz w:val="28"/>
          <w:szCs w:val="28"/>
        </w:rPr>
        <w:t>ъяснить. Она не понимала желание Андрея отложить свадьбу на год. Наташа стремилась жить каждую секунду, и год для неё был равен вечности. Толстой наделяет свою героиню всеми лучшими качествами, притом она редко оценивает свои поступки, чаще всего полагаясь на внутреннее нравственное чувство.</w:t>
      </w:r>
    </w:p>
    <w:p w:rsidR="00581BA7" w:rsidRPr="00FD4EB7" w:rsidRDefault="00581BA7" w:rsidP="00FD4EB7">
      <w:pPr>
        <w:spacing w:line="360" w:lineRule="auto"/>
        <w:ind w:firstLine="709"/>
        <w:jc w:val="both"/>
        <w:rPr>
          <w:sz w:val="28"/>
          <w:szCs w:val="28"/>
        </w:rPr>
      </w:pPr>
      <w:r w:rsidRPr="00FD4EB7">
        <w:rPr>
          <w:sz w:val="28"/>
          <w:szCs w:val="28"/>
        </w:rPr>
        <w:t>Как и всех своих любимых героев, автор видит Наташу Ростову частью народа. Это он подчеркивает в сцене у дядюшки, когда «графинюшка, воспитанная француженкой- эмигранткой», плясала не хуже Агафьи. Это чувство единства с народом, а так же истинный</w:t>
      </w:r>
      <w:r w:rsidR="00354C81" w:rsidRPr="00FD4EB7">
        <w:rPr>
          <w:sz w:val="28"/>
          <w:szCs w:val="28"/>
        </w:rPr>
        <w:t xml:space="preserve"> патриотизм толкают Наташу на то, чтобы при выезде из Москвы отдать все подводы под раненых, оставить почти все вещи в городе.</w:t>
      </w:r>
    </w:p>
    <w:p w:rsidR="00354C81" w:rsidRPr="00FD4EB7" w:rsidRDefault="00354C81" w:rsidP="00FD4EB7">
      <w:pPr>
        <w:spacing w:line="360" w:lineRule="auto"/>
        <w:ind w:firstLine="709"/>
        <w:jc w:val="both"/>
        <w:rPr>
          <w:sz w:val="28"/>
          <w:szCs w:val="28"/>
        </w:rPr>
      </w:pPr>
      <w:r w:rsidRPr="00FD4EB7">
        <w:rPr>
          <w:sz w:val="28"/>
          <w:szCs w:val="28"/>
        </w:rPr>
        <w:t xml:space="preserve">Даже высокодуховная княжна Марья, не полюбившая вначале «язычницу» Наташу, поняла её и приняла такой, какая она есть. Наташа Ростова не была уж очень умной, да и не это было важно для Толстого. «Теперь, когда он (Пьер) рассказывал всё это Наташе, он испытывал то редкое наслаждение, которое дают женщины, слушая мужчину,- не умные женщины, </w:t>
      </w:r>
      <w:r w:rsidR="00012794" w:rsidRPr="00FD4EB7">
        <w:rPr>
          <w:sz w:val="28"/>
          <w:szCs w:val="28"/>
        </w:rPr>
        <w:t>которые слушая, стараются запомнить что им говорят, для того, чтобы обогатить свой ум и при случае пересказать то же…, а то наслаждение, которое дают настоящие женщины, одаренные способностью выбирания и высасывания в себя всего лучшего, что только есть в проявлениях мужчины.»</w:t>
      </w:r>
    </w:p>
    <w:p w:rsidR="00AC1959" w:rsidRPr="00FD4EB7" w:rsidRDefault="00012794" w:rsidP="00FD4EB7">
      <w:pPr>
        <w:spacing w:line="360" w:lineRule="auto"/>
        <w:ind w:firstLine="709"/>
        <w:jc w:val="both"/>
        <w:rPr>
          <w:sz w:val="28"/>
          <w:szCs w:val="28"/>
        </w:rPr>
      </w:pPr>
      <w:r w:rsidRPr="00FD4EB7">
        <w:rPr>
          <w:sz w:val="28"/>
          <w:szCs w:val="28"/>
        </w:rPr>
        <w:t>Наташа реализовала себя как жена, мать. Толстой подчеркивает</w:t>
      </w:r>
      <w:r w:rsidR="00463636" w:rsidRPr="00FD4EB7">
        <w:rPr>
          <w:sz w:val="28"/>
          <w:szCs w:val="28"/>
        </w:rPr>
        <w:t>,</w:t>
      </w:r>
      <w:r w:rsidRPr="00FD4EB7">
        <w:rPr>
          <w:sz w:val="28"/>
          <w:szCs w:val="28"/>
        </w:rPr>
        <w:t xml:space="preserve"> что она сама выкормила всех своих детей (невозможная вещь для дворянки), но для автора это абсолютно естественно. Её семейно</w:t>
      </w:r>
      <w:r w:rsidR="00AC1959" w:rsidRPr="00FD4EB7">
        <w:rPr>
          <w:sz w:val="28"/>
          <w:szCs w:val="28"/>
        </w:rPr>
        <w:t>е счастье наступило и почувствовалось ею после пережитых нескольких маленьких и больших любовных драм. Я не хочу сказать, что все увлечения Наташи нужны были автору только для того, чтобы после них героиня смогла ощутить все прелести семейной жизни. Они имеют и другую художественную функцию- служат целями обрисовки характера  героини, показа её внутреннего мира, возрастных изменений и т. д.. Толстой различает ранние её увлечения и поздние, более серьёзные.</w:t>
      </w:r>
      <w:r w:rsidR="00E620A3" w:rsidRPr="00FD4EB7">
        <w:rPr>
          <w:sz w:val="28"/>
          <w:szCs w:val="28"/>
        </w:rPr>
        <w:t xml:space="preserve"> Переход от детской влюбчивости к настоящей любви замечает за собой и сама героиня.</w:t>
      </w:r>
      <w:r w:rsidR="00AC1959" w:rsidRPr="00FD4EB7">
        <w:rPr>
          <w:sz w:val="28"/>
          <w:szCs w:val="28"/>
        </w:rPr>
        <w:t xml:space="preserve"> </w:t>
      </w:r>
      <w:r w:rsidR="003B0961" w:rsidRPr="00FD4EB7">
        <w:rPr>
          <w:sz w:val="28"/>
          <w:szCs w:val="28"/>
        </w:rPr>
        <w:t xml:space="preserve"> Об этом она говорит, когда полюбила Андрея Болконского: «Я была влюблена в Бориса, в учителя, в Денисова, но это совсем не то. Мне покойно, твердо. Я знаю, что лучше его не бывает людей и так мне спокойно, хорошо теперь, совсем не так, как прежде». Да и раньше, оказывается</w:t>
      </w:r>
      <w:r w:rsidR="00463636" w:rsidRPr="00FD4EB7">
        <w:rPr>
          <w:sz w:val="28"/>
          <w:szCs w:val="28"/>
        </w:rPr>
        <w:t>,</w:t>
      </w:r>
      <w:r w:rsidR="003B0961" w:rsidRPr="00FD4EB7">
        <w:rPr>
          <w:sz w:val="28"/>
          <w:szCs w:val="28"/>
        </w:rPr>
        <w:t xml:space="preserve"> она не придавала большого значения с</w:t>
      </w:r>
      <w:r w:rsidR="00463636" w:rsidRPr="00FD4EB7">
        <w:rPr>
          <w:sz w:val="28"/>
          <w:szCs w:val="28"/>
        </w:rPr>
        <w:t>воим привязанностям, без упрёка сама себе признавалась в собственной ветрености. Вспомним, как она противопоставила себя Соне: «Она кого полюбит, так навсегда, а я этого не понимаю, я забуду сейчас» . По признанию пятнадцатилетней Наташи, она тогда ни за что не хотела идти замуж и собиралась об этом сказать Борису при первой встрече с ним, хотя считала его своим женихом.</w:t>
      </w:r>
      <w:r w:rsidR="00B839DD" w:rsidRPr="00FD4EB7">
        <w:rPr>
          <w:sz w:val="28"/>
          <w:szCs w:val="28"/>
        </w:rPr>
        <w:t xml:space="preserve"> Однако смена привязанностей не свидетельствует о непостоянстве и неверности Наташи. Всё объясняется её исключительной жизнерадостностью, придающей молодой героине милую обаятельность. Всеми любимая, «волшебница»- по выражению Василия Денисова, Наташа очаровывала людей не только внешней красотой, сколько своим душевным складом. Лицо её не отличалось особой привлекательностью, в нем отличаются автором даже недостатки</w:t>
      </w:r>
      <w:r w:rsidR="00751A91" w:rsidRPr="00FD4EB7">
        <w:rPr>
          <w:sz w:val="28"/>
          <w:szCs w:val="28"/>
        </w:rPr>
        <w:t xml:space="preserve">, которые делались заметнее, когда она плакала. «И Наташа, распустив свой большой рот и сделавшись совершенно другою, заревела, как ребёнок». Но она оставалась всегда прекрасной, когда её девичий облик озарялся внутренним светом. Толстой всеми поэтическими средствами старается передать её ощущение радости бытия. Она переживает счастье жить, пытливо всматриваясь в мир, который всё больше и больше её удивляет и радует. Может быть, это идет оттого, что она чувствует в себе все данные быть любимой и счастливой. Девочка </w:t>
      </w:r>
      <w:r w:rsidR="003A1D9F" w:rsidRPr="00FD4EB7">
        <w:rPr>
          <w:sz w:val="28"/>
          <w:szCs w:val="28"/>
        </w:rPr>
        <w:t>рано почувствовала, что в мире много для неё интересного и обещающего. Ведь говорит же Толстой, что моменты переживания чувства радости были для неё «состоянием любви к себе».</w:t>
      </w:r>
    </w:p>
    <w:p w:rsidR="003A1D9F" w:rsidRPr="00FD4EB7" w:rsidRDefault="003A1D9F" w:rsidP="00FD4EB7">
      <w:pPr>
        <w:spacing w:line="360" w:lineRule="auto"/>
        <w:ind w:firstLine="709"/>
        <w:jc w:val="both"/>
        <w:rPr>
          <w:sz w:val="28"/>
          <w:szCs w:val="28"/>
        </w:rPr>
      </w:pPr>
      <w:r w:rsidRPr="00FD4EB7">
        <w:rPr>
          <w:sz w:val="28"/>
          <w:szCs w:val="28"/>
        </w:rPr>
        <w:t xml:space="preserve">Своей жизнерадостностью она удивляла Андрея Болконского: «О чем она думает? Чему она так рада?». Сама Наташа дорожила своим радостным настроением. У неё на особом счету находилось старое платье, которое по утрам делало её веселой. Жажда новых впечатлений, резвость, </w:t>
      </w:r>
      <w:r w:rsidR="009D2BA3" w:rsidRPr="00FD4EB7">
        <w:rPr>
          <w:sz w:val="28"/>
          <w:szCs w:val="28"/>
        </w:rPr>
        <w:t>чувство восторга в особенности проявились у Наташи при встрече с братом Николаем и Василием Денисовым, приехавшими к Ростовым на побывку. Она «прыгала, как коза все на одном месте и пронзительно визжала». Ей все было в высшей степени интересно и смешно.</w:t>
      </w:r>
    </w:p>
    <w:p w:rsidR="00C04219" w:rsidRPr="00FD4EB7" w:rsidRDefault="00C04219" w:rsidP="00FD4EB7">
      <w:pPr>
        <w:spacing w:line="360" w:lineRule="auto"/>
        <w:ind w:firstLine="709"/>
        <w:jc w:val="both"/>
        <w:rPr>
          <w:sz w:val="28"/>
          <w:szCs w:val="28"/>
        </w:rPr>
      </w:pPr>
      <w:r w:rsidRPr="00FD4EB7">
        <w:rPr>
          <w:sz w:val="28"/>
          <w:szCs w:val="28"/>
        </w:rPr>
        <w:t>Одним из источников радости являлись для неё первые чувства любви. Она любила всё, что казалось ей хорошим. Об отношении к любимому человеку Наташи- девочки можно судить по тому, каким показано её самочувствие у Иогеля</w:t>
      </w:r>
      <w:r w:rsidR="005C1C5A" w:rsidRPr="00FD4EB7">
        <w:rPr>
          <w:sz w:val="28"/>
          <w:szCs w:val="28"/>
        </w:rPr>
        <w:t>. «Она не была влюблена ни в кого в особенности, но влюблена во всех. В того на кого она смотрела, в ту минуту, как она смотрела, в того она и была влюблена». Как видим, любовная тема не обретает в романе самостоятельного значения, служа лишь раскрытию духовного облика героини. Иное дело- любовь к Андрею, Анатолю Курагину, Пьеру: она так или иначе связана с проблемами семьи и брака. Об этом я отчасти уже говорила и продолжаю речь впереди. Здесь только следует заметить, что в скандальной истории с Анатолем Курагиным, стоившей тяжёлых переживаний для Наташи, осуждается взг</w:t>
      </w:r>
      <w:r w:rsidR="00B2412C" w:rsidRPr="00FD4EB7">
        <w:rPr>
          <w:sz w:val="28"/>
          <w:szCs w:val="28"/>
        </w:rPr>
        <w:t>ляд на женщину только как на орудие наслаждения.</w:t>
      </w:r>
    </w:p>
    <w:p w:rsidR="00B2412C" w:rsidRPr="00FD4EB7" w:rsidRDefault="00B2412C" w:rsidP="00FD4EB7">
      <w:pPr>
        <w:spacing w:line="360" w:lineRule="auto"/>
        <w:ind w:firstLine="709"/>
        <w:jc w:val="both"/>
        <w:rPr>
          <w:sz w:val="28"/>
          <w:szCs w:val="28"/>
        </w:rPr>
      </w:pPr>
    </w:p>
    <w:p w:rsidR="00B2412C" w:rsidRDefault="00FD4EB7" w:rsidP="00FD4EB7">
      <w:pPr>
        <w:spacing w:line="360" w:lineRule="auto"/>
        <w:ind w:firstLine="709"/>
        <w:jc w:val="both"/>
        <w:rPr>
          <w:b/>
          <w:bCs/>
          <w:sz w:val="28"/>
          <w:szCs w:val="28"/>
        </w:rPr>
      </w:pPr>
      <w:r>
        <w:rPr>
          <w:b/>
          <w:bCs/>
          <w:sz w:val="28"/>
          <w:szCs w:val="28"/>
        </w:rPr>
        <w:t>Мария Болконская</w:t>
      </w:r>
    </w:p>
    <w:p w:rsidR="00FD4EB7" w:rsidRPr="00FD4EB7" w:rsidRDefault="00FD4EB7" w:rsidP="00FD4EB7">
      <w:pPr>
        <w:spacing w:line="360" w:lineRule="auto"/>
        <w:ind w:firstLine="709"/>
        <w:jc w:val="both"/>
        <w:rPr>
          <w:b/>
          <w:bCs/>
          <w:sz w:val="28"/>
          <w:szCs w:val="28"/>
        </w:rPr>
      </w:pPr>
    </w:p>
    <w:p w:rsidR="00B2412C" w:rsidRPr="00FD4EB7" w:rsidRDefault="00B2412C" w:rsidP="00FD4EB7">
      <w:pPr>
        <w:spacing w:line="360" w:lineRule="auto"/>
        <w:ind w:firstLine="709"/>
        <w:jc w:val="both"/>
        <w:rPr>
          <w:sz w:val="28"/>
          <w:szCs w:val="28"/>
        </w:rPr>
      </w:pPr>
      <w:r w:rsidRPr="00FD4EB7">
        <w:rPr>
          <w:sz w:val="28"/>
          <w:szCs w:val="28"/>
        </w:rPr>
        <w:t>Другим женским образом, который привлек моё внимание в романе Л.Н. Толстого «Война и  мир», является княжна Марья. Эта героиня внутренне настолько красива, что её внешность не имеет значения. Её глаза излучают такой свет</w:t>
      </w:r>
      <w:r w:rsidR="0001594B" w:rsidRPr="00FD4EB7">
        <w:rPr>
          <w:sz w:val="28"/>
          <w:szCs w:val="28"/>
        </w:rPr>
        <w:t>, что лицо теряет свою некрасивость.</w:t>
      </w:r>
    </w:p>
    <w:p w:rsidR="0001594B" w:rsidRPr="00FD4EB7" w:rsidRDefault="0001594B" w:rsidP="00FD4EB7">
      <w:pPr>
        <w:spacing w:line="360" w:lineRule="auto"/>
        <w:ind w:firstLine="709"/>
        <w:jc w:val="both"/>
        <w:rPr>
          <w:sz w:val="28"/>
          <w:szCs w:val="28"/>
        </w:rPr>
      </w:pPr>
      <w:r w:rsidRPr="00FD4EB7">
        <w:rPr>
          <w:sz w:val="28"/>
          <w:szCs w:val="28"/>
        </w:rPr>
        <w:t>Марья искренне верит в Бога, она считает, что только Он имеет право прощать и миловать. Она ругает себя за недобрые мысли, за непослушание отцу и старается видеть в других только хорошее. Она горда и благодарна, как её брат, но её гордость не обижает, потому что доброта- неотъемлемая часть её натуры- смягчает это порою неприятное другим чувство.</w:t>
      </w:r>
    </w:p>
    <w:p w:rsidR="0001594B" w:rsidRPr="00FD4EB7" w:rsidRDefault="0001594B" w:rsidP="00FD4EB7">
      <w:pPr>
        <w:spacing w:line="360" w:lineRule="auto"/>
        <w:ind w:firstLine="709"/>
        <w:jc w:val="both"/>
        <w:rPr>
          <w:sz w:val="28"/>
          <w:szCs w:val="28"/>
        </w:rPr>
      </w:pPr>
      <w:r w:rsidRPr="00FD4EB7">
        <w:rPr>
          <w:sz w:val="28"/>
          <w:szCs w:val="28"/>
        </w:rPr>
        <w:t xml:space="preserve"> По- моему образ Марьи Болконской - это образ ангела – хранителя. Она оберегает всех, за кого чувствует хоть малейшую ответственность.</w:t>
      </w:r>
      <w:r w:rsidR="002A625C" w:rsidRPr="00FD4EB7">
        <w:rPr>
          <w:sz w:val="28"/>
          <w:szCs w:val="28"/>
        </w:rPr>
        <w:t xml:space="preserve"> Толстой считает, что такая личность, как княжна Марья, заслуживает много больше, чем союз с Анатолем Курагиным, который так и не понял, какое сокровище он потерял; </w:t>
      </w:r>
      <w:r w:rsidR="00DA2F6F" w:rsidRPr="00FD4EB7">
        <w:rPr>
          <w:sz w:val="28"/>
          <w:szCs w:val="28"/>
        </w:rPr>
        <w:t>впрочем, у него были совсем другие нравственные ценности.</w:t>
      </w:r>
    </w:p>
    <w:p w:rsidR="00CF5412" w:rsidRPr="00FD4EB7" w:rsidRDefault="00DA2F6F" w:rsidP="00FD4EB7">
      <w:pPr>
        <w:spacing w:line="360" w:lineRule="auto"/>
        <w:ind w:firstLine="709"/>
        <w:jc w:val="both"/>
        <w:rPr>
          <w:sz w:val="28"/>
          <w:szCs w:val="28"/>
        </w:rPr>
      </w:pPr>
      <w:r w:rsidRPr="00FD4EB7">
        <w:rPr>
          <w:sz w:val="28"/>
          <w:szCs w:val="28"/>
        </w:rPr>
        <w:t xml:space="preserve">Она живет наивным мировоззрением церковной легенды, вызывающем критическое отношение князя Андрея и не совпадающими с воззрениями Пьера Безухого и самого Толстого. В пору лучшего состояния своего здоровья и духа, т. е. до кризисных предсмертных переживаний, князь Андрей не принимал всерьёз религиозных поучений Марии. Только </w:t>
      </w:r>
      <w:r w:rsidR="002539F9" w:rsidRPr="00FD4EB7">
        <w:rPr>
          <w:sz w:val="28"/>
          <w:szCs w:val="28"/>
        </w:rPr>
        <w:t>из снисхождения к сестре он считается с её религиозностью. Принимая у неё крест в день отъезда в армию, Андрей шутя замечает: «Ежели он не в два пуда и шеи не оттянет, то сделаю тебе удовольствие». В своих тяжелых раздумья на Бородинском поле Андрей сомневается в догматах церкви, исповедуемых княжной Марьей, чувствуя их неубедительность.</w:t>
      </w:r>
      <w:r w:rsidR="001B4BBF" w:rsidRPr="00FD4EB7">
        <w:rPr>
          <w:sz w:val="28"/>
          <w:szCs w:val="28"/>
        </w:rPr>
        <w:t xml:space="preserve"> «Отец тоже строил в Лысых Горах и думал, что это его место, его земля, его воздух, его мужики, а пришел Наполеон и, не знал об его существовании, как щенку с дороги</w:t>
      </w:r>
      <w:r w:rsidR="009D7FE2" w:rsidRPr="00FD4EB7">
        <w:rPr>
          <w:sz w:val="28"/>
          <w:szCs w:val="28"/>
        </w:rPr>
        <w:t xml:space="preserve">, столкнул его и развалились его Лысые Горы, и вся его жизнь. А княжна Марья говорит, что это испытание посланное свыше. Для чего же испытание, когда его нет и не будет? Никогда больше не  будет! Его нет! Так кому же это испытаниях?». Что </w:t>
      </w:r>
      <w:r w:rsidR="00D73DC7" w:rsidRPr="00FD4EB7">
        <w:rPr>
          <w:sz w:val="28"/>
          <w:szCs w:val="28"/>
        </w:rPr>
        <w:t>касается отношения</w:t>
      </w:r>
      <w:r w:rsidR="009D7FE2" w:rsidRPr="00FD4EB7">
        <w:rPr>
          <w:sz w:val="28"/>
          <w:szCs w:val="28"/>
        </w:rPr>
        <w:t xml:space="preserve"> к героине самого </w:t>
      </w:r>
      <w:r w:rsidR="00D73DC7" w:rsidRPr="00FD4EB7">
        <w:rPr>
          <w:sz w:val="28"/>
          <w:szCs w:val="28"/>
        </w:rPr>
        <w:t>Толстого, то здесь должно быть принято во внимание само настроение образа Марьи, ставящее её мистицизм в связь с тяжелым обстоятельствами  личной жизни, что в свою очередь придаёт особую пс</w:t>
      </w:r>
      <w:r w:rsidR="009D5D1F" w:rsidRPr="00FD4EB7">
        <w:rPr>
          <w:sz w:val="28"/>
          <w:szCs w:val="28"/>
        </w:rPr>
        <w:t>ихологическую глубину типизации этого характера. Роман намекает нам на причины религиозности Марьи. Героиня могла стать такой в силу тяжёлых душевных мук, выпавших на её долю и внушавших ей мысль о страдании и самопожертвовании. Марья была некрасива, переживала это и мучилась. Из- за своей внешности ей приходилось терпеть унижение, самым ужасным и оскорбительным из них было то, которое она пережила во время сватовства к ней Анатоля Курагина</w:t>
      </w:r>
      <w:r w:rsidR="00CF5412" w:rsidRPr="00FD4EB7">
        <w:rPr>
          <w:sz w:val="28"/>
          <w:szCs w:val="28"/>
        </w:rPr>
        <w:t>, когда жених устроил ночью свидание с её компаньонкой Бурьен.</w:t>
      </w:r>
    </w:p>
    <w:p w:rsidR="001B4BBF" w:rsidRPr="00FD4EB7" w:rsidRDefault="00CF5412" w:rsidP="00FD4EB7">
      <w:pPr>
        <w:spacing w:line="360" w:lineRule="auto"/>
        <w:ind w:firstLine="709"/>
        <w:jc w:val="both"/>
        <w:rPr>
          <w:sz w:val="28"/>
          <w:szCs w:val="28"/>
        </w:rPr>
      </w:pPr>
      <w:r w:rsidRPr="00FD4EB7">
        <w:rPr>
          <w:sz w:val="28"/>
          <w:szCs w:val="28"/>
        </w:rPr>
        <w:t>Не случайно именно после  этой  сцены</w:t>
      </w:r>
      <w:r w:rsidR="009D5D1F" w:rsidRPr="00FD4EB7">
        <w:rPr>
          <w:sz w:val="28"/>
          <w:szCs w:val="28"/>
        </w:rPr>
        <w:t xml:space="preserve"> </w:t>
      </w:r>
      <w:r w:rsidRPr="00FD4EB7">
        <w:rPr>
          <w:sz w:val="28"/>
          <w:szCs w:val="28"/>
        </w:rPr>
        <w:t>княжна Марья сознательно ищет душевное исцеление в религиозных чувствах. «Моё призвание другое,- думала про себя княжна Марья,- моё призвание- быть счастливой другим счастьем, счастьем любви и самопожертвования».</w:t>
      </w:r>
    </w:p>
    <w:p w:rsidR="00CF5412" w:rsidRPr="00FD4EB7" w:rsidRDefault="00CF5412" w:rsidP="00FD4EB7">
      <w:pPr>
        <w:spacing w:line="360" w:lineRule="auto"/>
        <w:ind w:firstLine="709"/>
        <w:jc w:val="both"/>
        <w:rPr>
          <w:sz w:val="28"/>
          <w:szCs w:val="28"/>
        </w:rPr>
      </w:pPr>
      <w:r w:rsidRPr="00FD4EB7">
        <w:rPr>
          <w:sz w:val="28"/>
          <w:szCs w:val="28"/>
        </w:rPr>
        <w:t>Другой причиной внутренних страданий Марьи</w:t>
      </w:r>
      <w:r w:rsidR="003950FD" w:rsidRPr="00FD4EB7">
        <w:rPr>
          <w:sz w:val="28"/>
          <w:szCs w:val="28"/>
        </w:rPr>
        <w:t>, питавших её мистические настроения, был деспотизм отца, стоившей ей слез и нравственных самобичеваний. Она часто сносила оскорбления этого капризного, своенравного и злого по характеру человека. В результате в ней сформировался человек с идеалом христианской морали, любви и самопожертвования. Причем в отличие от Пьера, видевшего активную добродетель в исцелении человечества от порока, Марья сознательно ограничивается одним только личным самоусовершенствованием, через любовь к людям. Так можно понять слова автора: «Что ей</w:t>
      </w:r>
      <w:r w:rsidR="00BC5BE2" w:rsidRPr="00FD4EB7">
        <w:rPr>
          <w:sz w:val="28"/>
          <w:szCs w:val="28"/>
        </w:rPr>
        <w:t xml:space="preserve"> было за дело до справедливости или несправедливости других людей. Ей надо было самой страдать и любить, и это она делала».</w:t>
      </w:r>
    </w:p>
    <w:p w:rsidR="00BC5BE2" w:rsidRPr="00FD4EB7" w:rsidRDefault="00BC5BE2" w:rsidP="00FD4EB7">
      <w:pPr>
        <w:spacing w:line="360" w:lineRule="auto"/>
        <w:ind w:firstLine="709"/>
        <w:jc w:val="both"/>
        <w:rPr>
          <w:sz w:val="28"/>
          <w:szCs w:val="28"/>
        </w:rPr>
      </w:pPr>
      <w:r w:rsidRPr="00FD4EB7">
        <w:rPr>
          <w:sz w:val="28"/>
          <w:szCs w:val="28"/>
        </w:rPr>
        <w:t>В произведении «Война и мир» автор, восхищаясь мужеством и стойкостью русского народа, превозносит русских женщин. Княжну Марью, которая чувствует себя</w:t>
      </w:r>
      <w:r w:rsidR="00282624" w:rsidRPr="00FD4EB7">
        <w:rPr>
          <w:sz w:val="28"/>
          <w:szCs w:val="28"/>
        </w:rPr>
        <w:t xml:space="preserve"> </w:t>
      </w:r>
      <w:r w:rsidRPr="00FD4EB7">
        <w:rPr>
          <w:sz w:val="28"/>
          <w:szCs w:val="28"/>
        </w:rPr>
        <w:t>оскорбленной</w:t>
      </w:r>
      <w:r w:rsidR="00282624" w:rsidRPr="00FD4EB7">
        <w:rPr>
          <w:sz w:val="28"/>
          <w:szCs w:val="28"/>
        </w:rPr>
        <w:t xml:space="preserve"> при одной мысли о том, что в её имении будут находится французы. Наташу, которая готова уйти из дома в чём была, но отдать все повозки под раненых. Но автор не только восхищается женщиной. Отношение Толстого к женщине не однозначно. В романе он подчеркивает, что внешняя красота- не главное в человеке. Духовный мир, внутренняя красота значат намного больше.</w:t>
      </w:r>
    </w:p>
    <w:p w:rsidR="001668D9" w:rsidRDefault="00FD4EB7" w:rsidP="00FD4EB7">
      <w:pPr>
        <w:spacing w:line="360" w:lineRule="auto"/>
        <w:ind w:firstLine="709"/>
        <w:jc w:val="center"/>
        <w:rPr>
          <w:b/>
          <w:bCs/>
          <w:sz w:val="28"/>
          <w:szCs w:val="28"/>
        </w:rPr>
      </w:pPr>
      <w:r>
        <w:rPr>
          <w:b/>
          <w:bCs/>
          <w:sz w:val="28"/>
          <w:szCs w:val="28"/>
        </w:rPr>
        <w:br w:type="page"/>
      </w:r>
      <w:r w:rsidR="001668D9" w:rsidRPr="00FD4EB7">
        <w:rPr>
          <w:b/>
          <w:bCs/>
          <w:sz w:val="28"/>
          <w:szCs w:val="28"/>
        </w:rPr>
        <w:t>Заключение.</w:t>
      </w:r>
    </w:p>
    <w:p w:rsidR="00FD4EB7" w:rsidRPr="00FD4EB7" w:rsidRDefault="00FD4EB7" w:rsidP="00FD4EB7">
      <w:pPr>
        <w:spacing w:line="360" w:lineRule="auto"/>
        <w:ind w:firstLine="709"/>
        <w:jc w:val="center"/>
        <w:rPr>
          <w:sz w:val="28"/>
          <w:szCs w:val="28"/>
        </w:rPr>
      </w:pPr>
    </w:p>
    <w:p w:rsidR="001668D9" w:rsidRPr="00FD4EB7" w:rsidRDefault="001668D9" w:rsidP="00FD4EB7">
      <w:pPr>
        <w:spacing w:line="360" w:lineRule="auto"/>
        <w:ind w:firstLine="709"/>
        <w:jc w:val="both"/>
        <w:rPr>
          <w:sz w:val="28"/>
          <w:szCs w:val="28"/>
        </w:rPr>
      </w:pPr>
      <w:r w:rsidRPr="00FD4EB7">
        <w:rPr>
          <w:sz w:val="28"/>
          <w:szCs w:val="28"/>
        </w:rPr>
        <w:t xml:space="preserve">Итак, я представила, на мой взгляд, одни из самых ярких образов женщин в русской литературе. Почему же именно эти образы у писателей получились настолько яркими и запоминающимися? Наверное, каждый пытался создать свой идеал, ещё французский романист и биограф Андре Моруа говорил: «Чуть ли не всякий мужчина одержим тем или иным типом женщины и не может искать её повсюду», но можно создать идеальный образ женщины в своём произведении, таким образом навсегда оставив его в сердцах читателей. По верному наблюдению Константина Бальмонта, женщине же принадлежит верховное место и среди основных ценностей («божеств») художника- природы, родины, России, любви, красоты и искусства. В русской классической литературе легко различимы женщины пушкинские (Татьяна Ларина, Маша Троекурова, Маша Миронова) и лермонтовские (княжна Мэри, Бэла, Вера и безымянная контрабандистка из «Героя нашего времени»), гончаровские  (Лизавета Александровна Адуева, Ольга Ильинская, Вера и Татьяна Марковна Бережкова) и лесковские (мать- игумения Агния, Женни Гловатская, Катериеа Измайлова из повести «Леди Макбет Мценского уезда»), толстовские (Наташа Ростовская, Мария Болконская, Наталья Савишна) и женщины Ф.М. Достоевского (Варенька Доброселова, Соня Мармеладова, Настасья Филипповна и Аглая Епанчина), женщины А.Ф. Писемского (Евпраксия Бакланова из «Взмаламученного моря») и женщины Н.Г. Чернышевского (Вера Павловна и Катя Полозова из романа «Что делать?»). </w:t>
      </w:r>
      <w:bookmarkStart w:id="0" w:name="_GoBack"/>
      <w:bookmarkEnd w:id="0"/>
    </w:p>
    <w:sectPr w:rsidR="001668D9" w:rsidRPr="00FD4EB7" w:rsidSect="00FD4EB7">
      <w:pgSz w:w="11906" w:h="16838"/>
      <w:pgMar w:top="1134" w:right="851" w:bottom="53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A834FC"/>
    <w:multiLevelType w:val="hybridMultilevel"/>
    <w:tmpl w:val="085AD02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7A2"/>
    <w:rsid w:val="00012794"/>
    <w:rsid w:val="0001594B"/>
    <w:rsid w:val="000B1E52"/>
    <w:rsid w:val="001668D9"/>
    <w:rsid w:val="001B4BBF"/>
    <w:rsid w:val="002539F9"/>
    <w:rsid w:val="00264E59"/>
    <w:rsid w:val="00282624"/>
    <w:rsid w:val="002A625C"/>
    <w:rsid w:val="0032562A"/>
    <w:rsid w:val="00354C81"/>
    <w:rsid w:val="003950FD"/>
    <w:rsid w:val="003A1D9F"/>
    <w:rsid w:val="003B0961"/>
    <w:rsid w:val="003D19FA"/>
    <w:rsid w:val="004278D4"/>
    <w:rsid w:val="00463636"/>
    <w:rsid w:val="00532155"/>
    <w:rsid w:val="00581BA7"/>
    <w:rsid w:val="005C1C5A"/>
    <w:rsid w:val="005D7EA2"/>
    <w:rsid w:val="00751A91"/>
    <w:rsid w:val="0085604F"/>
    <w:rsid w:val="009B0FD0"/>
    <w:rsid w:val="009B37D8"/>
    <w:rsid w:val="009C5B9A"/>
    <w:rsid w:val="009D2BA3"/>
    <w:rsid w:val="009D5D1F"/>
    <w:rsid w:val="009D67A2"/>
    <w:rsid w:val="009D7FE2"/>
    <w:rsid w:val="00A25A2A"/>
    <w:rsid w:val="00A37D87"/>
    <w:rsid w:val="00A62CA4"/>
    <w:rsid w:val="00A94E25"/>
    <w:rsid w:val="00AC1959"/>
    <w:rsid w:val="00B2412C"/>
    <w:rsid w:val="00B43084"/>
    <w:rsid w:val="00B55FE6"/>
    <w:rsid w:val="00B839DD"/>
    <w:rsid w:val="00BC5BE2"/>
    <w:rsid w:val="00C04219"/>
    <w:rsid w:val="00CF5412"/>
    <w:rsid w:val="00D73DC7"/>
    <w:rsid w:val="00DA2F6F"/>
    <w:rsid w:val="00E35360"/>
    <w:rsid w:val="00E620A3"/>
    <w:rsid w:val="00F56BA3"/>
    <w:rsid w:val="00FD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ADC8D2-D006-4866-8928-1C8AA058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9"/>
    <w:qFormat/>
    <w:rsid w:val="001668D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1668D9"/>
    <w:rPr>
      <w:b/>
      <w:bCs/>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2149</Words>
  <Characters>12254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Женские образы романа Л.Н. Толстого Война и Мир.</vt:lpstr>
    </vt:vector>
  </TitlesOfParts>
  <Company>МОУ СОШ № 2 с/п "Село Пивань"</Company>
  <LinksUpToDate>false</LinksUpToDate>
  <CharactersWithSpaces>14375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Женские образы романа Л.Н. Толстого Война и Мир.</dc:title>
  <dc:subject/>
  <dc:creator>Оля</dc:creator>
  <cp:keywords/>
  <dc:description/>
  <cp:lastModifiedBy>admin</cp:lastModifiedBy>
  <cp:revision>2</cp:revision>
  <dcterms:created xsi:type="dcterms:W3CDTF">2014-02-23T02:12:00Z</dcterms:created>
  <dcterms:modified xsi:type="dcterms:W3CDTF">2014-02-23T02:12:00Z</dcterms:modified>
</cp:coreProperties>
</file>