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B0F" w:rsidRPr="002C0FB0" w:rsidRDefault="00FF3B0F" w:rsidP="00FF3B0F">
      <w:pPr>
        <w:spacing w:before="120"/>
        <w:jc w:val="center"/>
        <w:rPr>
          <w:b/>
          <w:bCs/>
          <w:sz w:val="32"/>
          <w:szCs w:val="32"/>
        </w:rPr>
      </w:pPr>
      <w:r w:rsidRPr="002C0FB0">
        <w:rPr>
          <w:b/>
          <w:bCs/>
          <w:sz w:val="32"/>
          <w:szCs w:val="32"/>
        </w:rPr>
        <w:t>Достижение современного естествознания в биологии</w:t>
      </w:r>
    </w:p>
    <w:p w:rsidR="00FF3B0F" w:rsidRPr="002C0FB0" w:rsidRDefault="00FF3B0F" w:rsidP="00FF3B0F">
      <w:pPr>
        <w:spacing w:before="120"/>
        <w:jc w:val="center"/>
        <w:rPr>
          <w:sz w:val="28"/>
          <w:szCs w:val="28"/>
        </w:rPr>
      </w:pPr>
      <w:r w:rsidRPr="002C0FB0">
        <w:rPr>
          <w:sz w:val="28"/>
          <w:szCs w:val="28"/>
        </w:rPr>
        <w:t>Реферат по предмету Концепции современного естествознания</w:t>
      </w:r>
    </w:p>
    <w:p w:rsidR="00FF3B0F" w:rsidRPr="002C0FB0" w:rsidRDefault="00FF3B0F" w:rsidP="00FF3B0F">
      <w:pPr>
        <w:spacing w:before="120"/>
        <w:jc w:val="center"/>
        <w:rPr>
          <w:sz w:val="28"/>
          <w:szCs w:val="28"/>
        </w:rPr>
      </w:pPr>
      <w:r w:rsidRPr="002C0FB0">
        <w:rPr>
          <w:sz w:val="28"/>
          <w:szCs w:val="28"/>
        </w:rPr>
        <w:t>Выполнила: студентка 1 курса д\о Ф-та Экономической теории  отд. Национальной экономики Бусыгина О.А.</w:t>
      </w:r>
    </w:p>
    <w:p w:rsidR="00FF3B0F" w:rsidRPr="002C0FB0" w:rsidRDefault="00FF3B0F" w:rsidP="00FF3B0F">
      <w:pPr>
        <w:spacing w:before="120"/>
        <w:jc w:val="center"/>
        <w:rPr>
          <w:sz w:val="28"/>
          <w:szCs w:val="28"/>
        </w:rPr>
      </w:pPr>
      <w:r w:rsidRPr="002C0FB0">
        <w:rPr>
          <w:sz w:val="28"/>
          <w:szCs w:val="28"/>
        </w:rPr>
        <w:t>Саратовский Государственный университет имени Н.Г.Чернышевского</w:t>
      </w:r>
    </w:p>
    <w:p w:rsidR="00FF3B0F" w:rsidRPr="002C0FB0" w:rsidRDefault="00FF3B0F" w:rsidP="00FF3B0F">
      <w:pPr>
        <w:spacing w:before="120"/>
        <w:jc w:val="center"/>
        <w:rPr>
          <w:sz w:val="28"/>
          <w:szCs w:val="28"/>
        </w:rPr>
      </w:pPr>
      <w:r w:rsidRPr="002C0FB0">
        <w:rPr>
          <w:sz w:val="28"/>
          <w:szCs w:val="28"/>
        </w:rPr>
        <w:t>Саратов, 2007</w:t>
      </w:r>
    </w:p>
    <w:p w:rsidR="00FF3B0F" w:rsidRPr="002C0FB0" w:rsidRDefault="00FF3B0F" w:rsidP="00FF3B0F">
      <w:pPr>
        <w:spacing w:before="120"/>
        <w:jc w:val="center"/>
        <w:rPr>
          <w:b/>
          <w:bCs/>
          <w:sz w:val="28"/>
          <w:szCs w:val="28"/>
        </w:rPr>
      </w:pPr>
      <w:bookmarkStart w:id="0" w:name="_Toc164275678"/>
      <w:r w:rsidRPr="002C0FB0">
        <w:rPr>
          <w:b/>
          <w:bCs/>
          <w:sz w:val="28"/>
          <w:szCs w:val="28"/>
        </w:rPr>
        <w:t>Идея эволюции живой природы</w:t>
      </w:r>
      <w:bookmarkEnd w:id="0"/>
    </w:p>
    <w:p w:rsidR="00FF3B0F" w:rsidRPr="007F6BE3" w:rsidRDefault="00FF3B0F" w:rsidP="00FF3B0F">
      <w:pPr>
        <w:spacing w:before="120"/>
        <w:ind w:firstLine="567"/>
        <w:jc w:val="both"/>
      </w:pPr>
      <w:r w:rsidRPr="007F6BE3">
        <w:t xml:space="preserve"> Идея эволюции живой природы возникла в Новое время как противопоставление креационизму (от лат. "созидание") - учению о сотворении мира богом из ничего и неизменности созданного творцом мира. Креацианизм как мировоззрение сложился в эпоху поздней античности и в Средневековье и занял господствующие позиции в культуре.</w:t>
      </w:r>
    </w:p>
    <w:p w:rsidR="00FF3B0F" w:rsidRPr="007F6BE3" w:rsidRDefault="00FF3B0F" w:rsidP="00FF3B0F">
      <w:pPr>
        <w:spacing w:before="120"/>
        <w:ind w:firstLine="567"/>
        <w:jc w:val="both"/>
      </w:pPr>
      <w:r w:rsidRPr="007F6BE3">
        <w:t xml:space="preserve">Фундаментальную роль в мировоззрении того времени играли также идеи телеологии - учения, по которому все в природе устроено целесообразно и всякое развитие является осуществлением заранее предопределенных целей. Телеология приписывает процессам и явлениям природы цели, которые или устанавливаются богом (Х.Вольф), или являются внутренними причинами природы (Аристотель, Лейбниц). </w:t>
      </w:r>
    </w:p>
    <w:p w:rsidR="00FF3B0F" w:rsidRPr="007F6BE3" w:rsidRDefault="00FF3B0F" w:rsidP="00FF3B0F">
      <w:pPr>
        <w:spacing w:before="120"/>
        <w:ind w:firstLine="567"/>
        <w:jc w:val="both"/>
      </w:pPr>
      <w:r w:rsidRPr="007F6BE3">
        <w:t>В преодолении идей креационизма и телеологии важную роль сыграла концепция ограниченной изменчивости видов в пределах относительно узких подразделений (от одного единого предка) под влиянием среды - трансформизм. Эту концепцию в развернутой форме сформулировал выдающийся естествоиспытатель 18 века Жорж Бюффон в своем 36-томном труде "Естественная история".</w:t>
      </w:r>
    </w:p>
    <w:p w:rsidR="00FF3B0F" w:rsidRPr="007F6BE3" w:rsidRDefault="00FF3B0F" w:rsidP="00FF3B0F">
      <w:pPr>
        <w:spacing w:before="120"/>
        <w:ind w:firstLine="567"/>
        <w:jc w:val="both"/>
      </w:pPr>
      <w:r w:rsidRPr="007F6BE3">
        <w:t>Трансформизм в основе своей имеет представления об изменении и превращении органических форм, происхождении одних организмов от других. Среди естествоиспытателей и философов-трансформистов 17 и 18 веков наиболее известны также Р.Гук, Ж.Ламетри, Д.Дидро, Э.Дарвин,И.Гете,Э.Сент-Илер. Все трансформисты признавали изменяемость видов организмов под действием изменений окружающей среды.</w:t>
      </w:r>
    </w:p>
    <w:p w:rsidR="00FF3B0F" w:rsidRPr="007F6BE3" w:rsidRDefault="00FF3B0F" w:rsidP="00FF3B0F">
      <w:pPr>
        <w:spacing w:before="120"/>
        <w:ind w:firstLine="567"/>
        <w:jc w:val="both"/>
      </w:pPr>
      <w:r w:rsidRPr="007F6BE3">
        <w:t xml:space="preserve">В становлении идеи эволюции органического мира существенную роль сыграла систематика - биологическая наука о разнообразии всех существующих и вымерших организмов, о взаимоотношениях и родственных связях между их различными группами (таксонами). Основными задачами систематики являются определение путем сравнения специфических особенностей каждого вида и каждого таксона более высокого ранга, выяснение общих свойств у тех или иных таксонов. Основы систематики заложены в трудах Дж. Рея (1693) и К. Линнея (1735). </w:t>
      </w:r>
    </w:p>
    <w:p w:rsidR="00FF3B0F" w:rsidRPr="007F6BE3" w:rsidRDefault="00FF3B0F" w:rsidP="00FF3B0F">
      <w:pPr>
        <w:spacing w:before="120"/>
        <w:ind w:firstLine="567"/>
        <w:jc w:val="both"/>
      </w:pPr>
      <w:r w:rsidRPr="007F6BE3">
        <w:t xml:space="preserve">Шведский естествоиспытатель 18 века Карл Линней впервые последовательно применил бинарную номенклатуру и построил наиболее удачную искусственную классификацию растений и животных. </w:t>
      </w:r>
    </w:p>
    <w:p w:rsidR="00FF3B0F" w:rsidRPr="007F6BE3" w:rsidRDefault="00FF3B0F" w:rsidP="00FF3B0F">
      <w:pPr>
        <w:spacing w:before="120"/>
        <w:ind w:firstLine="567"/>
        <w:jc w:val="both"/>
      </w:pPr>
      <w:r w:rsidRPr="007F6BE3">
        <w:t xml:space="preserve">В 1751 году вышла его книга "Философия ботаники", в которой К.Линней писал: " Искусственная система служит только до тех пор, пока не найдена естественная. Первая учит только распознавать растения. Вторая научит нас познавать природу самого растения". И далее: "Естественный метод есть последняя цель ботаники". </w:t>
      </w:r>
    </w:p>
    <w:p w:rsidR="00FF3B0F" w:rsidRPr="007F6BE3" w:rsidRDefault="00FF3B0F" w:rsidP="00FF3B0F">
      <w:pPr>
        <w:spacing w:before="120"/>
        <w:ind w:firstLine="567"/>
        <w:jc w:val="both"/>
      </w:pPr>
      <w:r w:rsidRPr="007F6BE3">
        <w:t xml:space="preserve">То, что Линней называет "естественным методом", есть по сути некоторая фундаментальная теория живого. Заслуга Линнея в том, что через создание искусственной системы он подвел биологию к необходимости рассмотрения колоссального эмпирического материала с позиций общих теоретических принципов. </w:t>
      </w:r>
    </w:p>
    <w:p w:rsidR="00FF3B0F" w:rsidRPr="007F6BE3" w:rsidRDefault="00FF3B0F" w:rsidP="00FF3B0F">
      <w:pPr>
        <w:spacing w:before="120"/>
        <w:ind w:firstLine="567"/>
        <w:jc w:val="both"/>
      </w:pPr>
      <w:r w:rsidRPr="007F6BE3">
        <w:t xml:space="preserve">Большую роль в становлении и развитии идеи эволюции живой природы сыграла эмбриология, для которой в Новое время было характерно противостояние преформизма и эпигенеза. </w:t>
      </w:r>
    </w:p>
    <w:p w:rsidR="00FF3B0F" w:rsidRPr="007F6BE3" w:rsidRDefault="00FF3B0F" w:rsidP="00FF3B0F">
      <w:pPr>
        <w:spacing w:before="120"/>
        <w:ind w:firstLine="567"/>
        <w:jc w:val="both"/>
      </w:pPr>
      <w:r w:rsidRPr="007F6BE3">
        <w:t xml:space="preserve">Преформизм - от лат. "предобразую" - учение о наличии в половых клетках материальных структур, предопределяющих развитие зародыша и признаки развивающегося из него организма. </w:t>
      </w:r>
    </w:p>
    <w:p w:rsidR="00FF3B0F" w:rsidRPr="007F6BE3" w:rsidRDefault="00FF3B0F" w:rsidP="00FF3B0F">
      <w:pPr>
        <w:spacing w:before="120"/>
        <w:ind w:firstLine="567"/>
        <w:jc w:val="both"/>
      </w:pPr>
      <w:r w:rsidRPr="007F6BE3">
        <w:t xml:space="preserve">Преформизм возник на базе господствовавшего в 17-18 веках представления о преформации, согласно которому сформировавшийся организм якобы предобразован в яйце (овисты) или сперматозоиде (анималькулисты). Преформисты (Ш.Бонне, А. Галлер и др) считали, что проблема эмбрионального развития должна получить свое разрешение с позиций всеобщих принципов бытия, постигаемых исключительно разумом, без эмпирических исследований. </w:t>
      </w:r>
    </w:p>
    <w:p w:rsidR="00FF3B0F" w:rsidRPr="007F6BE3" w:rsidRDefault="00FF3B0F" w:rsidP="00FF3B0F">
      <w:pPr>
        <w:spacing w:before="120"/>
        <w:ind w:firstLine="567"/>
        <w:jc w:val="both"/>
      </w:pPr>
      <w:r w:rsidRPr="007F6BE3">
        <w:t xml:space="preserve">Эпигенез - это учение, согласно которому в процессе зародышевого развития происходит постепенное и последовательное новообразование органов и частей зародыша из бесструктурной субстанции оплодотворенного яйца. </w:t>
      </w:r>
    </w:p>
    <w:p w:rsidR="00FF3B0F" w:rsidRPr="007F6BE3" w:rsidRDefault="00FF3B0F" w:rsidP="00FF3B0F">
      <w:pPr>
        <w:spacing w:before="120"/>
        <w:ind w:firstLine="567"/>
        <w:jc w:val="both"/>
      </w:pPr>
      <w:r w:rsidRPr="007F6BE3">
        <w:t xml:space="preserve">Эпигенез как учение сложился в 17-18 веках в борьбе с преформизмом. Эпигенетические представления развивали У.Гарвей, Ж.Бюффон, К.Ф.Вольф. Эпигенетики отказались от идеи божественного творения живого и подошли к научной постановке проблемы происхождения жизни. </w:t>
      </w:r>
    </w:p>
    <w:p w:rsidR="00FF3B0F" w:rsidRPr="007F6BE3" w:rsidRDefault="00FF3B0F" w:rsidP="00FF3B0F">
      <w:pPr>
        <w:spacing w:before="120"/>
        <w:ind w:firstLine="567"/>
        <w:jc w:val="both"/>
      </w:pPr>
      <w:r w:rsidRPr="007F6BE3">
        <w:t xml:space="preserve">Таким образом, в 17-18 веках возникала идея исторических изменений наследственных признаков организмов, необратимого исторического развития живой природы - идея эволюции органического мира. </w:t>
      </w:r>
    </w:p>
    <w:p w:rsidR="00FF3B0F" w:rsidRPr="007F6BE3" w:rsidRDefault="00FF3B0F" w:rsidP="00FF3B0F">
      <w:pPr>
        <w:spacing w:before="120"/>
        <w:ind w:firstLine="567"/>
        <w:jc w:val="both"/>
      </w:pPr>
      <w:r w:rsidRPr="007F6BE3">
        <w:t xml:space="preserve">Эволюция - от лат. "развертывание" - историческое развитие природы. В ходе эволюции, во-первых, возникают новые виды, т.е. увеличивается разнообразие форм организмов. Во-вторых, организмы адаптируются, т.е. приспосабливаются к изменениям условий внешней среды. В-третьих, в результате эволюции постепенно повышается общий уровень организации живых существ: они усложняются и совершенствуются. </w:t>
      </w:r>
    </w:p>
    <w:p w:rsidR="00FF3B0F" w:rsidRPr="007F6BE3" w:rsidRDefault="00FF3B0F" w:rsidP="00FF3B0F">
      <w:pPr>
        <w:spacing w:before="120"/>
        <w:ind w:firstLine="567"/>
        <w:jc w:val="both"/>
      </w:pPr>
      <w:r w:rsidRPr="007F6BE3">
        <w:t xml:space="preserve">Переход от представления о трансформации видов к идее эволюции, исторического развития видов предполагал, во-первых, рассмотрение процесса образования видов в его истории, учет конструктивной роли фактора времени в историческом развитии организмов, а во-вторых, развитие идей о возникновении качественно нового в таком историческом процессе. Переход от трансформизма к эволюционизму в биологии произошел на рубеже 18-19 веков. </w:t>
      </w:r>
    </w:p>
    <w:p w:rsidR="00FF3B0F" w:rsidRPr="007F6BE3" w:rsidRDefault="00FF3B0F" w:rsidP="00FF3B0F">
      <w:pPr>
        <w:spacing w:before="120"/>
        <w:ind w:firstLine="567"/>
        <w:jc w:val="both"/>
      </w:pPr>
      <w:r w:rsidRPr="007F6BE3">
        <w:t xml:space="preserve">Первые эволюционные теории были созданы двумя великими учеными 19 века - Ж.Ламарком и Ч.Дарвином. </w:t>
      </w:r>
    </w:p>
    <w:p w:rsidR="00FF3B0F" w:rsidRPr="007F6BE3" w:rsidRDefault="00FF3B0F" w:rsidP="00FF3B0F">
      <w:pPr>
        <w:spacing w:before="120"/>
        <w:ind w:firstLine="567"/>
        <w:jc w:val="both"/>
      </w:pPr>
      <w:r w:rsidRPr="007F6BE3">
        <w:t xml:space="preserve">Жан Батист Ламарк и Чарльз Роберт Дарвин создали эволюционные теории, которые противоположны по строю,характеру аргументации, основным выводам. Их исторические судьбы также сложились по-разному. Теория Ламарка не получила широкого признания современников, в то время как теория Дарвина стала основой эволюционного учения. В настоящее время и дарвинизм, и ламаркизм продолжают оказывать влияние на научные концепции, хотя и по-разному. </w:t>
      </w:r>
    </w:p>
    <w:p w:rsidR="00FF3B0F" w:rsidRPr="007F6BE3" w:rsidRDefault="00FF3B0F" w:rsidP="00FF3B0F">
      <w:pPr>
        <w:spacing w:before="120"/>
        <w:ind w:firstLine="567"/>
        <w:jc w:val="both"/>
      </w:pPr>
      <w:r w:rsidRPr="007F6BE3">
        <w:t xml:space="preserve">В 1809 году вышла книга Ламарка "Философия зоологии", в которой была изложена первая целостная теория эволюции органического мира. </w:t>
      </w:r>
    </w:p>
    <w:p w:rsidR="00FF3B0F" w:rsidRPr="007F6BE3" w:rsidRDefault="00FF3B0F" w:rsidP="00FF3B0F">
      <w:pPr>
        <w:spacing w:before="120"/>
        <w:ind w:firstLine="567"/>
        <w:jc w:val="both"/>
      </w:pPr>
      <w:r w:rsidRPr="007F6BE3">
        <w:t xml:space="preserve">Ламарк в этой книге дал ответы на вопросы, стоящие перед эволюционной теорией, путем логических выводов из некоторых принятых им постулатов. Он впервые выделил два самых общих направления эволюции: восходящее развитие от простейших форм жизни ко все более сложным и совершенным и формирование у организмов приспособлений в зависимости от изменений внешней среды (развитие "по вертикали" и "по горизонтали"). Ламарк был одним из первых естествоиспытателей, которые развили идею эволюции органического мира до уровня теории. </w:t>
      </w:r>
    </w:p>
    <w:p w:rsidR="00FF3B0F" w:rsidRPr="007F6BE3" w:rsidRDefault="00FF3B0F" w:rsidP="00FF3B0F">
      <w:pPr>
        <w:spacing w:before="120"/>
        <w:ind w:firstLine="567"/>
        <w:jc w:val="both"/>
      </w:pPr>
      <w:r w:rsidRPr="007F6BE3">
        <w:t>Ламарк включил в свое учение качественно новое понимание роли среды в развитии органических форм, трактуя внешнюю среду как важный фактор, условие эволюции.</w:t>
      </w:r>
    </w:p>
    <w:p w:rsidR="00FF3B0F" w:rsidRPr="007F6BE3" w:rsidRDefault="00FF3B0F" w:rsidP="00FF3B0F">
      <w:pPr>
        <w:spacing w:before="120"/>
        <w:ind w:firstLine="567"/>
        <w:jc w:val="both"/>
      </w:pPr>
      <w:r w:rsidRPr="007F6BE3">
        <w:t xml:space="preserve">Ламарк полагал, что историческое развитие организмов имеет не случайный, а закономерный характер и происходит в направлении постепенного и неуклонного совершенствования. Ламарк назвал это повышение общего уровня организации градацией. </w:t>
      </w:r>
    </w:p>
    <w:p w:rsidR="00FF3B0F" w:rsidRPr="007F6BE3" w:rsidRDefault="00FF3B0F" w:rsidP="00FF3B0F">
      <w:pPr>
        <w:spacing w:before="120"/>
        <w:ind w:firstLine="567"/>
        <w:jc w:val="both"/>
      </w:pPr>
      <w:r w:rsidRPr="007F6BE3">
        <w:t xml:space="preserve">Движущей силой градаций Ламарк считал "стремление природы к прогрессу", "стремление к совершенствованию", изначально прсущее всем организмам и заложенное в них Творцом. При этом организмы способны целесообразно реагировать на любые изменения внешних условий, приспосабливаться к условиям внешней среды. Это положение Ламарк конкретизировал в двух законах: </w:t>
      </w:r>
    </w:p>
    <w:p w:rsidR="00FF3B0F" w:rsidRPr="007F6BE3" w:rsidRDefault="00FF3B0F" w:rsidP="00FF3B0F">
      <w:pPr>
        <w:spacing w:before="120"/>
        <w:ind w:firstLine="567"/>
        <w:jc w:val="both"/>
      </w:pPr>
      <w:r w:rsidRPr="007F6BE3">
        <w:t xml:space="preserve">1) активно используемый орган усиленно развивается, а ненужный исчезает; </w:t>
      </w:r>
    </w:p>
    <w:p w:rsidR="00FF3B0F" w:rsidRPr="007F6BE3" w:rsidRDefault="00FF3B0F" w:rsidP="00FF3B0F">
      <w:pPr>
        <w:spacing w:before="120"/>
        <w:ind w:firstLine="567"/>
        <w:jc w:val="both"/>
      </w:pPr>
      <w:r w:rsidRPr="007F6BE3">
        <w:t xml:space="preserve">2) изменения, приобретенные организмами при активном использовании одних органов и неиспользовании других, сохраняются у потомства. </w:t>
      </w:r>
    </w:p>
    <w:p w:rsidR="00FF3B0F" w:rsidRPr="007F6BE3" w:rsidRDefault="00FF3B0F" w:rsidP="00FF3B0F">
      <w:pPr>
        <w:spacing w:before="120"/>
        <w:ind w:firstLine="567"/>
        <w:jc w:val="both"/>
      </w:pPr>
      <w:r w:rsidRPr="007F6BE3">
        <w:t xml:space="preserve">Роль среды в эволюции организмов по-разному рассматривается разными направлениями эволюционного учения. </w:t>
      </w:r>
    </w:p>
    <w:p w:rsidR="00FF3B0F" w:rsidRPr="007F6BE3" w:rsidRDefault="00FF3B0F" w:rsidP="00FF3B0F">
      <w:pPr>
        <w:spacing w:before="120"/>
        <w:ind w:firstLine="567"/>
        <w:jc w:val="both"/>
      </w:pPr>
      <w:r w:rsidRPr="007F6BE3">
        <w:t xml:space="preserve">Для направлений в эволюционном учении, которые рассматривают историческое развитие живой природы как прямое приспособление организмов к среде обитания, используется общее название - эктогенез (от греч. слов "вне, снаружи" и "возникновение, образование"). Сторонники эктогенеза рассматривают эволюцию как процесс прямого приспособления организмов к среде и простого суммирования изменений, приобретаемых организмами под воздействием среды. </w:t>
      </w:r>
    </w:p>
    <w:p w:rsidR="00FF3B0F" w:rsidRPr="007F6BE3" w:rsidRDefault="00FF3B0F" w:rsidP="00FF3B0F">
      <w:pPr>
        <w:spacing w:before="120"/>
        <w:ind w:firstLine="567"/>
        <w:jc w:val="both"/>
      </w:pPr>
      <w:r w:rsidRPr="007F6BE3">
        <w:t xml:space="preserve">Учения, обясняющие эволюцию организмов действием только внутренних нематериальных факторов ("принципом совершенствования", "силой роста" и др.), объединяются общим названием - автогенез. </w:t>
      </w:r>
    </w:p>
    <w:p w:rsidR="00FF3B0F" w:rsidRPr="007F6BE3" w:rsidRDefault="00FF3B0F" w:rsidP="00FF3B0F">
      <w:pPr>
        <w:spacing w:before="120"/>
        <w:ind w:firstLine="567"/>
        <w:jc w:val="both"/>
      </w:pPr>
      <w:r w:rsidRPr="007F6BE3">
        <w:t xml:space="preserve">Эти учения рассматривают эволюцию живой природы как процесс, независимый от внешних условий, направляемый и регулируемый внутренними факторами. Автогенез противоположен эктогенезу. </w:t>
      </w:r>
    </w:p>
    <w:p w:rsidR="00FF3B0F" w:rsidRPr="007F6BE3" w:rsidRDefault="00FF3B0F" w:rsidP="00FF3B0F">
      <w:pPr>
        <w:spacing w:before="120"/>
        <w:ind w:firstLine="567"/>
        <w:jc w:val="both"/>
      </w:pPr>
      <w:r w:rsidRPr="007F6BE3">
        <w:t xml:space="preserve">Автогенез близок витализму - совокупности течений в биологии, согласно которым жизненные явления объясняются присутствием в организмах нематериальной сверхъестественной силы ("жизненная сила", "душа", "энтелехия", "архей"), управляющей этими явлениями. Витализм- от лат. "жизненный" - объясняет жизненные явления действием особого нематериального начала. </w:t>
      </w:r>
    </w:p>
    <w:p w:rsidR="00FF3B0F" w:rsidRPr="007F6BE3" w:rsidRDefault="00FF3B0F" w:rsidP="00FF3B0F">
      <w:pPr>
        <w:spacing w:before="120"/>
        <w:ind w:firstLine="567"/>
        <w:jc w:val="both"/>
      </w:pPr>
      <w:r w:rsidRPr="007F6BE3">
        <w:t>По-своему идея эволюции органического мира развивалась в теории катастроф.</w:t>
      </w:r>
    </w:p>
    <w:p w:rsidR="00FF3B0F" w:rsidRPr="007F6BE3" w:rsidRDefault="00FF3B0F" w:rsidP="00FF3B0F">
      <w:pPr>
        <w:spacing w:before="120"/>
        <w:ind w:firstLine="567"/>
        <w:jc w:val="both"/>
      </w:pPr>
      <w:r w:rsidRPr="007F6BE3">
        <w:t xml:space="preserve">Французский биолог Жорж Кювье (1769-1832) писал: </w:t>
      </w:r>
    </w:p>
    <w:p w:rsidR="00FF3B0F" w:rsidRPr="007F6BE3" w:rsidRDefault="00FF3B0F" w:rsidP="00FF3B0F">
      <w:pPr>
        <w:spacing w:before="120"/>
        <w:ind w:firstLine="567"/>
        <w:jc w:val="both"/>
      </w:pPr>
      <w:r w:rsidRPr="007F6BE3">
        <w:t xml:space="preserve">"Жизнь не раз потрясала на нашей земле страшными событиями. Бесчисленные живые существа становились жертвой катастроф: одни, обитатели суши, были поглощаемы потопами, другие, населявшие недра вод, оказывались на суше вместе с внезапно приподнятым дном моря, сами их расы навеки исчезали, оставив на свете лишь немногие остатки, едва различимые для натуралистов". </w:t>
      </w:r>
    </w:p>
    <w:p w:rsidR="00FF3B0F" w:rsidRPr="007F6BE3" w:rsidRDefault="00FF3B0F" w:rsidP="00FF3B0F">
      <w:pPr>
        <w:spacing w:before="120"/>
        <w:ind w:firstLine="567"/>
        <w:jc w:val="both"/>
      </w:pPr>
      <w:r w:rsidRPr="007F6BE3">
        <w:t xml:space="preserve">Развивая такие взгляды, Кювье стал основателем теории катастроф - концепции, в которой идея биологической эволюции выступила как производная от более общей идеи развития глобальных геологических процессов. </w:t>
      </w:r>
    </w:p>
    <w:p w:rsidR="00FF3B0F" w:rsidRPr="007F6BE3" w:rsidRDefault="00FF3B0F" w:rsidP="00FF3B0F">
      <w:pPr>
        <w:spacing w:before="120"/>
        <w:ind w:firstLine="567"/>
        <w:jc w:val="both"/>
      </w:pPr>
      <w:r w:rsidRPr="007F6BE3">
        <w:t xml:space="preserve">Теория катастроф (катастрофизм) исходит из представлений о единстве геологических и биологических аспектов эволюции. </w:t>
      </w:r>
    </w:p>
    <w:p w:rsidR="00FF3B0F" w:rsidRPr="007F6BE3" w:rsidRDefault="00FF3B0F" w:rsidP="00FF3B0F">
      <w:pPr>
        <w:spacing w:before="120"/>
        <w:ind w:firstLine="567"/>
        <w:jc w:val="both"/>
      </w:pPr>
      <w:r w:rsidRPr="007F6BE3">
        <w:t xml:space="preserve">В теории катастроф прогресс органических форм оъясняется через признание неизменяемости отдельных биологических видов. </w:t>
      </w:r>
    </w:p>
    <w:p w:rsidR="00FF3B0F" w:rsidRPr="007F6BE3" w:rsidRDefault="00FF3B0F" w:rsidP="00FF3B0F">
      <w:pPr>
        <w:spacing w:before="120"/>
        <w:ind w:firstLine="567"/>
        <w:jc w:val="both"/>
      </w:pPr>
      <w:r w:rsidRPr="007F6BE3">
        <w:t xml:space="preserve">Против учения катастрофизма выступили сторонники другой концепции эволюции, которые также ориентировались преимущественно на геологическую проблематику, но исходили из представлений о тождественности современных и древних геологических процессов - концепции униформизма. </w:t>
      </w:r>
    </w:p>
    <w:p w:rsidR="00FF3B0F" w:rsidRDefault="00FF3B0F" w:rsidP="00FF3B0F">
      <w:pPr>
        <w:spacing w:before="120"/>
        <w:ind w:firstLine="567"/>
        <w:jc w:val="both"/>
      </w:pPr>
      <w:r w:rsidRPr="007F6BE3">
        <w:t>Униформизм складывался под влиянием успехов классической механики, прежде всего небесной механики, галактической астрономии, представлений о бесконечности и безграничности природы в пространстве и времени. В 18-первой половине 19 века концепцию униформизма разработали Дж. Геттон, Ч. Лайель, М.В.Ломоносов, К.Гофф и др. Эта концепция опирается на представления об однообразии и непрерывности законов природы, их неизменности на протяжении истории Земли; отсутствии всяческих переворотов и скачков в истории Земли; суммировании мелких отклонений в течение больших периодов времени; потенциальной обратимости явлений и отрицании прогресса в развитии.</w:t>
      </w:r>
    </w:p>
    <w:p w:rsidR="00FF3B0F" w:rsidRPr="002C0FB0" w:rsidRDefault="00FF3B0F" w:rsidP="00FF3B0F">
      <w:pPr>
        <w:spacing w:before="120"/>
        <w:jc w:val="center"/>
        <w:rPr>
          <w:b/>
          <w:bCs/>
          <w:sz w:val="28"/>
          <w:szCs w:val="28"/>
        </w:rPr>
      </w:pPr>
      <w:bookmarkStart w:id="1" w:name="_Toc164275679"/>
      <w:r w:rsidRPr="002C0FB0">
        <w:rPr>
          <w:b/>
          <w:bCs/>
          <w:sz w:val="28"/>
          <w:szCs w:val="28"/>
        </w:rPr>
        <w:t>Теория Ч.Дарвина</w:t>
      </w:r>
      <w:bookmarkEnd w:id="1"/>
    </w:p>
    <w:p w:rsidR="00FF3B0F" w:rsidRPr="007F6BE3" w:rsidRDefault="00FF3B0F" w:rsidP="00FF3B0F">
      <w:pPr>
        <w:spacing w:before="120"/>
        <w:ind w:firstLine="567"/>
        <w:jc w:val="both"/>
      </w:pPr>
      <w:r w:rsidRPr="007F6BE3">
        <w:t xml:space="preserve">Чарльз Дарвин в своем основном труде "Происхождение видов путем естественного отбора" (1859), обобщив эмпирический материал современной ему биологии и селекционной практики, использовав результаты собственных наблюдений во время путешествий, кругосветного плавания на корабле "Бигль", раскрыл основные факторы эволюции органического мира. В книге "Изменение домашних животных и культурных растений" (т.1-2, 1868) он изложил дополнительный фактический материал к основному труду. В книге "Происхождение человека и половой отбор" (1871) выдвинул гипотезу происхождения человека от обезьяноподобного предка. </w:t>
      </w:r>
    </w:p>
    <w:p w:rsidR="00FF3B0F" w:rsidRPr="007F6BE3" w:rsidRDefault="00FF3B0F" w:rsidP="00FF3B0F">
      <w:pPr>
        <w:spacing w:before="120"/>
        <w:ind w:firstLine="567"/>
        <w:jc w:val="both"/>
      </w:pPr>
      <w:r w:rsidRPr="007F6BE3">
        <w:t xml:space="preserve">В основе теории Дарвина - свойство организмов повторять в ряду поколений сходные типы обмена веществ и индивидуального развития в целом - свойство наследственности. </w:t>
      </w:r>
    </w:p>
    <w:p w:rsidR="00FF3B0F" w:rsidRPr="007F6BE3" w:rsidRDefault="00FF3B0F" w:rsidP="00FF3B0F">
      <w:pPr>
        <w:spacing w:before="120"/>
        <w:ind w:firstLine="567"/>
        <w:jc w:val="both"/>
      </w:pPr>
      <w:r w:rsidRPr="007F6BE3">
        <w:t xml:space="preserve">Наследственность вместе с изменчивостью обеспечивает постоянство и многообразие форм жизни и лежит в основе эволюции живой природы. </w:t>
      </w:r>
    </w:p>
    <w:p w:rsidR="00FF3B0F" w:rsidRPr="007F6BE3" w:rsidRDefault="00FF3B0F" w:rsidP="00FF3B0F">
      <w:pPr>
        <w:spacing w:before="120"/>
        <w:ind w:firstLine="567"/>
        <w:jc w:val="both"/>
      </w:pPr>
      <w:r w:rsidRPr="007F6BE3">
        <w:t xml:space="preserve">Одно из основных понятий своей теории эволюции - понятие "борьба за существование" - Дарвин употреблял для обозначения отношений между организмами, а также отношений между организмами и абиотическими условиями, приводящих к гибели менее приспособленных и выживанию более приспособленных особей. </w:t>
      </w:r>
    </w:p>
    <w:p w:rsidR="00FF3B0F" w:rsidRPr="007F6BE3" w:rsidRDefault="00FF3B0F" w:rsidP="00FF3B0F">
      <w:pPr>
        <w:spacing w:before="120"/>
        <w:ind w:firstLine="567"/>
        <w:jc w:val="both"/>
      </w:pPr>
      <w:r w:rsidRPr="007F6BE3">
        <w:t xml:space="preserve">Понятие "борьба за существование" отражает те факты, что каждый вид производит больше особей, чем их доживает до взрослого состояния, и что каждая особь в течение своей жизнедеятельности вступает в множество отношений с биотическими и абиотическими факторами среды. </w:t>
      </w:r>
    </w:p>
    <w:p w:rsidR="00FF3B0F" w:rsidRDefault="00FF3B0F" w:rsidP="00FF3B0F">
      <w:pPr>
        <w:spacing w:before="120"/>
        <w:ind w:firstLine="567"/>
        <w:jc w:val="both"/>
      </w:pPr>
      <w:r w:rsidRPr="007F6BE3">
        <w:t xml:space="preserve">Дарвин выделил две основные формы изменчивости: </w:t>
      </w:r>
    </w:p>
    <w:p w:rsidR="00FF3B0F" w:rsidRPr="007F6BE3" w:rsidRDefault="00FF3B0F" w:rsidP="00FF3B0F">
      <w:pPr>
        <w:spacing w:before="120"/>
        <w:ind w:firstLine="567"/>
        <w:jc w:val="both"/>
      </w:pPr>
      <w:r>
        <w:t xml:space="preserve"> </w:t>
      </w:r>
      <w:r w:rsidRPr="007F6BE3">
        <w:t xml:space="preserve">- определенную изменчивость - способность всех особей одного и того же вида в определенных условиях внешней среды одинаковым образом реагировать на эти условия (климат, почву); </w:t>
      </w:r>
    </w:p>
    <w:p w:rsidR="00FF3B0F" w:rsidRPr="007F6BE3" w:rsidRDefault="00FF3B0F" w:rsidP="00FF3B0F">
      <w:pPr>
        <w:spacing w:before="120"/>
        <w:ind w:firstLine="567"/>
        <w:jc w:val="both"/>
      </w:pPr>
      <w:r>
        <w:t xml:space="preserve"> </w:t>
      </w:r>
      <w:r w:rsidRPr="007F6BE3">
        <w:t>- неопределенную изменчивость, характер которой не соответствует изменениям внешних условий.</w:t>
      </w:r>
    </w:p>
    <w:p w:rsidR="00FF3B0F" w:rsidRPr="007F6BE3" w:rsidRDefault="00FF3B0F" w:rsidP="00FF3B0F">
      <w:pPr>
        <w:spacing w:before="120"/>
        <w:ind w:firstLine="567"/>
        <w:jc w:val="both"/>
      </w:pPr>
      <w:r w:rsidRPr="007F6BE3">
        <w:t>В современной терминологии неопределенная изменчивость называется мутацией.</w:t>
      </w:r>
    </w:p>
    <w:p w:rsidR="00FF3B0F" w:rsidRPr="007F6BE3" w:rsidRDefault="00FF3B0F" w:rsidP="00FF3B0F">
      <w:pPr>
        <w:spacing w:before="120"/>
        <w:ind w:firstLine="567"/>
        <w:jc w:val="both"/>
      </w:pPr>
      <w:r w:rsidRPr="007F6BE3">
        <w:t xml:space="preserve">Мутация - неопределенная изменчивость в отличие от определенной носит наследственный характер. По Дарвину, незначительные изменения в первом поколении усиливаются в последующих. Дарвин подчеркивал, что решающую роль в эволюции играет именно неопределенная изменчивость. Она связана обычно с вредными и нейтральными мутациями, но возможны и такие мутации, которые оказываюся перспективными. </w:t>
      </w:r>
    </w:p>
    <w:p w:rsidR="00FF3B0F" w:rsidRPr="007F6BE3" w:rsidRDefault="00FF3B0F" w:rsidP="00FF3B0F">
      <w:pPr>
        <w:spacing w:before="120"/>
        <w:ind w:firstLine="567"/>
        <w:jc w:val="both"/>
      </w:pPr>
      <w:r w:rsidRPr="007F6BE3">
        <w:t xml:space="preserve">Неизбежным результатом борьбы за существование и наследственной изменчивости организмов, по Дарвину, является процесс выживания и воспроизведения организмов, наиболее приспособленных к условиям среды, и гибели в ходе эволюции неприспособленных - естественный отбор. </w:t>
      </w:r>
    </w:p>
    <w:p w:rsidR="00FF3B0F" w:rsidRPr="007F6BE3" w:rsidRDefault="00FF3B0F" w:rsidP="00FF3B0F">
      <w:pPr>
        <w:spacing w:before="120"/>
        <w:ind w:firstLine="567"/>
        <w:jc w:val="both"/>
      </w:pPr>
      <w:r w:rsidRPr="007F6BE3">
        <w:t xml:space="preserve">Механизм естественного отбора в природе действует аналогично селекционерам, т.е. складывает незначительные и неопределенные индивидуальные различия и формирует из них у организмов необходимые приспособления, а также межвидовые различия. Этот механизм выбраковывает ненужные формы и образовывает новые виды. </w:t>
      </w:r>
    </w:p>
    <w:p w:rsidR="00FF3B0F" w:rsidRDefault="00FF3B0F" w:rsidP="00FF3B0F">
      <w:pPr>
        <w:spacing w:before="120"/>
        <w:ind w:firstLine="567"/>
        <w:jc w:val="both"/>
      </w:pPr>
      <w:r w:rsidRPr="007F6BE3">
        <w:t xml:space="preserve">Во времена Дарвина наследственность представляли как некое общее свойство организма, присущее ему как целому. В связи с этим шотландский инженер Флеминг Дженкин вошел в историю биологии, выдвинув возражения против теории Дарвина. Он считал, что новые полезные признаки некоторых особей данного вида должны быстро исчезнуть при скрещивании с другими, более многочисленными особями. </w:t>
      </w:r>
    </w:p>
    <w:p w:rsidR="00FF3B0F" w:rsidRDefault="00FF3B0F" w:rsidP="00FF3B0F">
      <w:pPr>
        <w:spacing w:before="120"/>
        <w:ind w:firstLine="567"/>
        <w:jc w:val="both"/>
      </w:pPr>
      <w:r w:rsidRPr="007F6BE3">
        <w:t>Возражения Дженкина сам Дарвин считал очень серьезным, окрестив "кошмаром Дженкина". Эти возражения были опровергнуты только когда стало ясно, что аппарат наследственности сформирован отдельными структурными и функциональными единицами - генами.</w:t>
      </w:r>
    </w:p>
    <w:p w:rsidR="00FF3B0F" w:rsidRPr="002C0FB0" w:rsidRDefault="00FF3B0F" w:rsidP="00FF3B0F">
      <w:pPr>
        <w:spacing w:before="120"/>
        <w:jc w:val="center"/>
        <w:rPr>
          <w:b/>
          <w:bCs/>
          <w:sz w:val="28"/>
          <w:szCs w:val="28"/>
        </w:rPr>
      </w:pPr>
      <w:bookmarkStart w:id="2" w:name="_Toc164275680"/>
      <w:r w:rsidRPr="002C0FB0">
        <w:rPr>
          <w:b/>
          <w:bCs/>
          <w:sz w:val="28"/>
          <w:szCs w:val="28"/>
        </w:rPr>
        <w:t>Законы наследственности</w:t>
      </w:r>
      <w:bookmarkEnd w:id="2"/>
    </w:p>
    <w:p w:rsidR="00FF3B0F" w:rsidRPr="007F6BE3" w:rsidRDefault="00FF3B0F" w:rsidP="00FF3B0F">
      <w:pPr>
        <w:spacing w:before="120"/>
        <w:ind w:firstLine="567"/>
        <w:jc w:val="both"/>
      </w:pPr>
      <w:r w:rsidRPr="007F6BE3">
        <w:t xml:space="preserve">В 1865 году были опубликованы результаты работ по гибридизации сортов гороха, где были открыты важнейшие законы наследственности. Автор этих работ - чешский исследователь Грегор Мендель показал, что признаки организмов определяются дискретными наследственными факторами. Однако эти работы оставались практически неизвестными почти 35 лет - с 1865 по 1900. </w:t>
      </w:r>
    </w:p>
    <w:p w:rsidR="00FF3B0F" w:rsidRDefault="00FF3B0F" w:rsidP="00FF3B0F">
      <w:pPr>
        <w:spacing w:before="120"/>
        <w:ind w:firstLine="567"/>
        <w:jc w:val="both"/>
      </w:pPr>
      <w:r w:rsidRPr="007F6BE3">
        <w:t xml:space="preserve">В 1900 году законы Менделя были переоткрыты независимо сразу тремя учеными - Г. де Фризом в Голландии, К.Корренсом в Германии и Э.Чермаком в Австрии. </w:t>
      </w:r>
    </w:p>
    <w:p w:rsidR="00FF3B0F" w:rsidRPr="007F6BE3" w:rsidRDefault="00FF3B0F" w:rsidP="00FF3B0F">
      <w:pPr>
        <w:spacing w:before="120"/>
        <w:ind w:firstLine="567"/>
        <w:jc w:val="both"/>
      </w:pPr>
      <w:r w:rsidRPr="007F6BE3">
        <w:t xml:space="preserve">Итак, дискретные наследственные задатки были открыты в 1865 году Менделем. В 1909 датский ученый В. Иогансен назвал их генами (от греч. слова "происхождение"). К настоящему времени установлено, что ген - единица наследственного материала, ответственная за формирование какого-либо элементарного признака, т.е. единица наследственной информации - представляет собой участок молекулы ДНК (или РНК у некоторых вирусов) хромосомы. </w:t>
      </w:r>
    </w:p>
    <w:p w:rsidR="00FF3B0F" w:rsidRPr="007F6BE3" w:rsidRDefault="00FF3B0F" w:rsidP="00FF3B0F">
      <w:pPr>
        <w:spacing w:before="120"/>
        <w:ind w:firstLine="567"/>
        <w:jc w:val="both"/>
      </w:pPr>
      <w:r w:rsidRPr="007F6BE3">
        <w:t xml:space="preserve">Хромосомы - это структурные элементы ядра клетки, которые состоят из молекулы ДНК и белков, содержат набор генов с заключенной в них наследственной информацией. Хромосомная теория наследственности, разработанная в 1910-1915 годах в трудах А.Вейсмана, Т.Моргана, А. Стертеванта, Г.Дж. Меллера и др., утверждает, что передача признаков и свойств организма от поколения к поколению (наследственность) осуществляется в основном через хромосомы, в которых расположены гены. </w:t>
      </w:r>
    </w:p>
    <w:p w:rsidR="00FF3B0F" w:rsidRPr="007F6BE3" w:rsidRDefault="00FF3B0F" w:rsidP="00FF3B0F">
      <w:pPr>
        <w:spacing w:before="120"/>
        <w:ind w:firstLine="567"/>
        <w:jc w:val="both"/>
      </w:pPr>
      <w:r w:rsidRPr="007F6BE3">
        <w:t>В 1944 году американскими биохимиками (О.Эвери и др.) было установлено, что носителем свойства наследственности является ДНК. С этого времени началось быстрое развитие науки, исследующей основные проявления жизни на молекулярном уровне. Тогда же впервые появился новый термин для обозначения этой науки - молекулярная биология.</w:t>
      </w:r>
    </w:p>
    <w:p w:rsidR="00FF3B0F" w:rsidRPr="007F6BE3" w:rsidRDefault="00FF3B0F" w:rsidP="00FF3B0F">
      <w:pPr>
        <w:spacing w:before="120"/>
        <w:ind w:firstLine="567"/>
        <w:jc w:val="both"/>
      </w:pPr>
      <w:r w:rsidRPr="007F6BE3">
        <w:t>Молекулярная биология исследует, каким образом и в какой мере рост и развитие организмов, хранение и передача наследственной информации, превращение энергии в живых клетках и другие явления обусловлены структурой и свойствами биологически важных молекул (главным образом белков и нуклеиновых кислот).</w:t>
      </w:r>
    </w:p>
    <w:p w:rsidR="00FF3B0F" w:rsidRPr="007F6BE3" w:rsidRDefault="00FF3B0F" w:rsidP="00FF3B0F">
      <w:pPr>
        <w:spacing w:before="120"/>
        <w:ind w:firstLine="567"/>
        <w:jc w:val="both"/>
      </w:pPr>
      <w:r w:rsidRPr="007F6BE3">
        <w:t>В 1953 году была расшифрована структура ДНК (Ф.Крик, Д.Уотсон). Расшифровка структуры ДНК показала, что молекула ДНК состоит из двух комплементарных полинуклеотидных цепей, каждая из которых выступает в качестве матрицы для синтеза новых аналогичных цепей. Свойство удвоения ДНК обеспечивает явление наследственности.</w:t>
      </w:r>
    </w:p>
    <w:p w:rsidR="00FF3B0F" w:rsidRPr="007F6BE3" w:rsidRDefault="00FF3B0F" w:rsidP="00FF3B0F">
      <w:pPr>
        <w:spacing w:before="120"/>
        <w:ind w:firstLine="567"/>
        <w:jc w:val="both"/>
      </w:pPr>
      <w:r w:rsidRPr="007F6BE3">
        <w:t xml:space="preserve">Расшифровка структуры ДНК была революцией в молекулярной биологии, которая открыла период важнейших открытий, общее направление которых - выработка представлений о сущности жизни, о природе наследственности, изменчивости, обмена веществ и др. </w:t>
      </w:r>
    </w:p>
    <w:p w:rsidR="00FF3B0F" w:rsidRDefault="00FF3B0F" w:rsidP="00FF3B0F">
      <w:pPr>
        <w:spacing w:before="120"/>
        <w:ind w:firstLine="567"/>
        <w:jc w:val="both"/>
      </w:pPr>
      <w:r w:rsidRPr="007F6BE3">
        <w:t>В соответствии с молекулярной биологией, белки - это очень сложные макромолекулы, структурными элементами которых являются аминокислоты. Структура белка задается последовательностью образующих его аминокислот. При этом из 100 известных в органической химии аминокислот в образовании белков всех организмов используется только двадцать. До сих пор не ясно, почему именно эти 20 аминокислот синтезируют белки органического мира. Вообще, в любом существе, живущем на Земле, присутствуют 20 аминокислот, 5 оснований, 2 углевода и 1 фосфат.</w:t>
      </w:r>
    </w:p>
    <w:p w:rsidR="00FF3B0F" w:rsidRPr="002C0FB0" w:rsidRDefault="00FF3B0F" w:rsidP="00FF3B0F">
      <w:pPr>
        <w:spacing w:before="120"/>
        <w:jc w:val="center"/>
        <w:rPr>
          <w:b/>
          <w:bCs/>
          <w:sz w:val="28"/>
          <w:szCs w:val="28"/>
        </w:rPr>
      </w:pPr>
      <w:bookmarkStart w:id="3" w:name="_Toc164275681"/>
      <w:r w:rsidRPr="002C0FB0">
        <w:rPr>
          <w:b/>
          <w:bCs/>
          <w:sz w:val="28"/>
          <w:szCs w:val="28"/>
        </w:rPr>
        <w:t>Развитие экосистем</w:t>
      </w:r>
      <w:bookmarkEnd w:id="3"/>
    </w:p>
    <w:p w:rsidR="00FF3B0F" w:rsidRPr="007F6BE3" w:rsidRDefault="00FF3B0F" w:rsidP="00FF3B0F">
      <w:pPr>
        <w:spacing w:before="120"/>
        <w:ind w:firstLine="567"/>
        <w:jc w:val="both"/>
      </w:pPr>
      <w:r w:rsidRPr="007F6BE3">
        <w:t>Основанием всем системы современной эволюционной биологии выступает синтетическая теория эволюции, принципиальные положения которой были заложены работами С.С.Четверикова, Р.Фишера, С.Райта, Дж.Холдейна, Н.П.Дубинина и др.</w:t>
      </w:r>
    </w:p>
    <w:p w:rsidR="00FF3B0F" w:rsidRPr="007F6BE3" w:rsidRDefault="00FF3B0F" w:rsidP="00FF3B0F">
      <w:pPr>
        <w:spacing w:before="120"/>
        <w:ind w:firstLine="567"/>
        <w:jc w:val="both"/>
      </w:pPr>
      <w:r w:rsidRPr="007F6BE3">
        <w:t>Элементарной клеточкой синтетической теории эволюции является популяция - совокупность особей одного вида, длительно занимающая определенное пространство и воспроизводящая себя в течение большого числа поколений. Элементарной единицей наследственности выступает ген. Наследственное изменение популяции в каком-либо определенном направлении осуществляется под воздействием таких эволюционных факторов, как мутационный процесс, популяционные волны, изоляция, естественный отбор.</w:t>
      </w:r>
    </w:p>
    <w:p w:rsidR="00FF3B0F" w:rsidRPr="007F6BE3" w:rsidRDefault="00FF3B0F" w:rsidP="00FF3B0F">
      <w:pPr>
        <w:spacing w:before="120"/>
        <w:ind w:firstLine="567"/>
        <w:jc w:val="both"/>
      </w:pPr>
      <w:r w:rsidRPr="007F6BE3">
        <w:t>Таким образом, в синтетической теории эволюции на первый план выступает не оногенез - совокупность преобразований, происходящих в организме от зарождения до конца жизни, т.е. индивидуальное развитие организма, а развитие популяций.</w:t>
      </w:r>
    </w:p>
    <w:p w:rsidR="00FF3B0F" w:rsidRPr="007F6BE3" w:rsidRDefault="00FF3B0F" w:rsidP="00FF3B0F">
      <w:pPr>
        <w:spacing w:before="120"/>
        <w:ind w:firstLine="567"/>
        <w:jc w:val="both"/>
      </w:pPr>
      <w:r w:rsidRPr="007F6BE3">
        <w:t xml:space="preserve">Онтогенетический уровень организации жизни на Земле связан с жизнедеятельностью отдельных биологических особей, дискретных индивидуумов, а популяционный уровень надындивидуален. </w:t>
      </w:r>
    </w:p>
    <w:p w:rsidR="00FF3B0F" w:rsidRPr="007F6BE3" w:rsidRDefault="00FF3B0F" w:rsidP="00FF3B0F">
      <w:pPr>
        <w:spacing w:before="120"/>
        <w:ind w:firstLine="567"/>
        <w:jc w:val="both"/>
      </w:pPr>
      <w:r w:rsidRPr="007F6BE3">
        <w:t>Популяция- это совокупность особей одного вида, населяющих определенную территорию, более или менее изолированную от соседних совокупностей того же вида.</w:t>
      </w:r>
    </w:p>
    <w:p w:rsidR="00FF3B0F" w:rsidRPr="007F6BE3" w:rsidRDefault="00FF3B0F" w:rsidP="00FF3B0F">
      <w:pPr>
        <w:spacing w:before="120"/>
        <w:ind w:firstLine="567"/>
        <w:jc w:val="both"/>
      </w:pPr>
      <w:r w:rsidRPr="007F6BE3">
        <w:t xml:space="preserve">Виды - это системы популяций. Популяции и виды как надындивидуальные образования способны к существованию в течение длительного времени и к самостоятельному эволюционному развитию. </w:t>
      </w:r>
    </w:p>
    <w:p w:rsidR="00FF3B0F" w:rsidRPr="007F6BE3" w:rsidRDefault="00FF3B0F" w:rsidP="00FF3B0F">
      <w:pPr>
        <w:spacing w:before="120"/>
        <w:ind w:firstLine="567"/>
        <w:jc w:val="both"/>
      </w:pPr>
      <w:r w:rsidRPr="007F6BE3">
        <w:t xml:space="preserve">Популяции - это генетические открытые системы, т.к. особи из разных популяций иногда скрещиваются. Виды являются наименьшими генетически закрытыми системами.Совокупность совместно обитающих популяций разных видов живых организмов называется биоценозом. </w:t>
      </w:r>
    </w:p>
    <w:p w:rsidR="00FF3B0F" w:rsidRPr="007F6BE3" w:rsidRDefault="00FF3B0F" w:rsidP="00FF3B0F">
      <w:pPr>
        <w:spacing w:before="120"/>
        <w:ind w:firstLine="567"/>
        <w:jc w:val="both"/>
      </w:pPr>
      <w:r w:rsidRPr="007F6BE3">
        <w:t xml:space="preserve">Биоценоз - совокупность растений, животных, грибов и микроорганизмов, населяющих участок среды с более или менее однородными условиями существования и характеризующихся определенными взаимосвязями между собой и приспособленностью к условиям окружающей среды (например, биоценоз озера, леса и т.д.). Совокупность растений на участке с одинаковыми природными условиями, которые взаимодействуют друг с другом и со своим окружением, называется фитоценозом или растительным сообществом. Растительное сообщество (фитоценоз) - совокупность видов растений на однородном участке, находящихся в сложных взаимоотношениях между собой и с условиями окружающей среды (лес, степь, луг и т.д.). Фитоценоз характеризуется определенным видовым составом, строением и сложением. Фитоценоз - это часть биоценоза. </w:t>
      </w:r>
    </w:p>
    <w:p w:rsidR="00FF3B0F" w:rsidRPr="007F6BE3" w:rsidRDefault="00FF3B0F" w:rsidP="00FF3B0F">
      <w:pPr>
        <w:spacing w:before="120"/>
        <w:ind w:firstLine="567"/>
        <w:jc w:val="both"/>
      </w:pPr>
      <w:r w:rsidRPr="007F6BE3">
        <w:t>Биоценозы входят в качестве составных частей в еще более сложные системы, представляющие собой взаимообусловленный комплекс живых и абиотических компонентов, связанных между собой обменом веществ и энергией - в биогеоценозы.</w:t>
      </w:r>
    </w:p>
    <w:p w:rsidR="00FF3B0F" w:rsidRPr="007F6BE3" w:rsidRDefault="00FF3B0F" w:rsidP="00FF3B0F">
      <w:pPr>
        <w:spacing w:before="120"/>
        <w:ind w:firstLine="567"/>
        <w:jc w:val="both"/>
      </w:pPr>
      <w:r w:rsidRPr="007F6BE3">
        <w:t xml:space="preserve">Биогеоценоз - это однородный участок земной поверхности с определенным составом живых (биоценоз) и абиотических косных (приземной слой атмосферы, солнечная энергия, почва и др.) компонентов и динамическим взаимодействием между ними (обменом веществ и энергии). Термин предложил В.М.Сукачев (1940 г). Иногда этот термин употребляется как синоним экосистемы. Раздел биологии, изучающий экологические системы (биоценозы, биогеоценозы), называется биогеоценология. </w:t>
      </w:r>
    </w:p>
    <w:p w:rsidR="00FF3B0F" w:rsidRPr="007F6BE3" w:rsidRDefault="00FF3B0F" w:rsidP="00FF3B0F">
      <w:pPr>
        <w:spacing w:before="120"/>
        <w:ind w:firstLine="567"/>
        <w:jc w:val="both"/>
      </w:pPr>
      <w:r w:rsidRPr="007F6BE3">
        <w:t xml:space="preserve">В развитии экосистем большую роль играют организмы, способные самостоятельно синтезировать органическое вещество из неорганических соединений. Эти организмы называются автотрофами. </w:t>
      </w:r>
    </w:p>
    <w:p w:rsidR="00FF3B0F" w:rsidRPr="007F6BE3" w:rsidRDefault="00FF3B0F" w:rsidP="00FF3B0F">
      <w:pPr>
        <w:spacing w:before="120"/>
        <w:ind w:firstLine="567"/>
        <w:jc w:val="both"/>
      </w:pPr>
      <w:r w:rsidRPr="007F6BE3">
        <w:t xml:space="preserve">Автотрофы - это организмы, синтезирующие из неорганических веществ (главным образом воды, двуокиси углерода, неорганических соединений азота) все необходимые для жизни органические вещества, используя энергию фотосинтеза (все зеленые растения - фототрофы) или хемосинтеза (некоторые бактерии - хемотрофы). </w:t>
      </w:r>
    </w:p>
    <w:p w:rsidR="00FF3B0F" w:rsidRPr="007F6BE3" w:rsidRDefault="00FF3B0F" w:rsidP="00FF3B0F">
      <w:pPr>
        <w:spacing w:before="120"/>
        <w:ind w:firstLine="567"/>
        <w:jc w:val="both"/>
      </w:pPr>
      <w:r w:rsidRPr="007F6BE3">
        <w:t>Автотрофы служат первичной биотической основой для сложения биогеоценозов.</w:t>
      </w:r>
    </w:p>
    <w:p w:rsidR="00FF3B0F" w:rsidRPr="007F6BE3" w:rsidRDefault="00FF3B0F" w:rsidP="00FF3B0F">
      <w:pPr>
        <w:spacing w:before="120"/>
        <w:ind w:firstLine="567"/>
        <w:jc w:val="both"/>
      </w:pPr>
      <w:r w:rsidRPr="007F6BE3">
        <w:t xml:space="preserve">Организмы, использующие для питания органические вещества, произведенные другими организмами, называются гетеротрофами. К гетеротрофным организмам относится человек, все животные, грибы, большинство бактерий, вирусов. </w:t>
      </w:r>
    </w:p>
    <w:p w:rsidR="00FF3B0F" w:rsidRPr="007F6BE3" w:rsidRDefault="00FF3B0F" w:rsidP="00FF3B0F">
      <w:pPr>
        <w:spacing w:before="120"/>
        <w:ind w:firstLine="567"/>
        <w:jc w:val="both"/>
      </w:pPr>
      <w:r w:rsidRPr="007F6BE3">
        <w:t xml:space="preserve">Автотрофные растения и микроорганизмы представляют жизненную среду для гетеротрофов. Складывается биогеоценотический комплекс, который может существовать веками. </w:t>
      </w:r>
    </w:p>
    <w:p w:rsidR="00FF3B0F" w:rsidRPr="007F6BE3" w:rsidRDefault="00FF3B0F" w:rsidP="00FF3B0F">
      <w:pPr>
        <w:spacing w:before="120"/>
        <w:ind w:firstLine="567"/>
        <w:jc w:val="both"/>
      </w:pPr>
      <w:r w:rsidRPr="007F6BE3">
        <w:t xml:space="preserve">Пространство, включающее околоземную атмосферу и наружную оболочку Земли, освоенное живыми организмами и находящееся под влиянием их жизнедеятельности, называется биосферой. </w:t>
      </w:r>
    </w:p>
    <w:p w:rsidR="00FF3B0F" w:rsidRPr="007F6BE3" w:rsidRDefault="00FF3B0F" w:rsidP="00FF3B0F">
      <w:pPr>
        <w:spacing w:before="120"/>
        <w:ind w:firstLine="567"/>
        <w:jc w:val="both"/>
      </w:pPr>
      <w:r w:rsidRPr="007F6BE3">
        <w:t>Биосфера Земли образуется всей совокупностью биогеоценозов, связанных между собой круговоротом веществ и энергии. Она представляет собой область активной жизни, охватывающую нижнюю часть атмосферы, гидросферу и верхнюю часть литосферы. В биосфере живые организмы и среда их обитания органически связаны и взаимодействуют друг с другом, образуя целостную динамическую систему. Термин "биосфера" введен в 1875 г. Э.Зюссом. Учение о биосфере как об активной оболочке Земли, в которой совокупная деятельность живых организмов (в том числе человека) проявляется как геохимический фактор планетарного масштаба и значения, создал В.И.Вернадский (1926 г.).</w:t>
      </w:r>
    </w:p>
    <w:p w:rsidR="00FF3B0F" w:rsidRPr="002C0FB0" w:rsidRDefault="00FF3B0F" w:rsidP="00FF3B0F">
      <w:pPr>
        <w:spacing w:before="120"/>
        <w:jc w:val="center"/>
        <w:rPr>
          <w:b/>
          <w:bCs/>
          <w:sz w:val="28"/>
          <w:szCs w:val="28"/>
        </w:rPr>
      </w:pPr>
      <w:bookmarkStart w:id="4" w:name="_Toc164275682"/>
      <w:r w:rsidRPr="002C0FB0">
        <w:rPr>
          <w:b/>
          <w:bCs/>
          <w:sz w:val="28"/>
          <w:szCs w:val="28"/>
        </w:rPr>
        <w:t>Антропология как наука</w:t>
      </w:r>
      <w:bookmarkEnd w:id="4"/>
    </w:p>
    <w:p w:rsidR="00FF3B0F" w:rsidRPr="007F6BE3" w:rsidRDefault="00FF3B0F" w:rsidP="00FF3B0F">
      <w:pPr>
        <w:spacing w:before="120"/>
        <w:ind w:firstLine="567"/>
        <w:jc w:val="both"/>
      </w:pPr>
      <w:r w:rsidRPr="007F6BE3">
        <w:t xml:space="preserve">Наука о происхождении и эволюции человека, образовании человеческих рас и о нормальных вариациях физического строения человека называется антропологией. </w:t>
      </w:r>
    </w:p>
    <w:p w:rsidR="00FF3B0F" w:rsidRPr="007F6BE3" w:rsidRDefault="00FF3B0F" w:rsidP="00FF3B0F">
      <w:pPr>
        <w:spacing w:before="120"/>
        <w:ind w:firstLine="567"/>
        <w:jc w:val="both"/>
      </w:pPr>
      <w:r w:rsidRPr="007F6BE3">
        <w:t xml:space="preserve">Антропология как самостоятельная наука сформировалась в середине XIX века. Основные разделы антропологии: морфология человека, учение об антропогенезе, расоведение. </w:t>
      </w:r>
    </w:p>
    <w:p w:rsidR="00FF3B0F" w:rsidRPr="007F6BE3" w:rsidRDefault="00FF3B0F" w:rsidP="00FF3B0F">
      <w:pPr>
        <w:spacing w:before="120"/>
        <w:ind w:firstLine="567"/>
        <w:jc w:val="both"/>
      </w:pPr>
      <w:r w:rsidRPr="007F6BE3">
        <w:t>Процесс историко-эволюционного формирования физического типа человека, первоначального развития его трудовой деятельности, речи, а также общества называется антропогенезом или антропосоциогенезом.</w:t>
      </w:r>
    </w:p>
    <w:p w:rsidR="00FF3B0F" w:rsidRPr="007F6BE3" w:rsidRDefault="00FF3B0F" w:rsidP="00FF3B0F">
      <w:pPr>
        <w:spacing w:before="120"/>
        <w:ind w:firstLine="567"/>
        <w:jc w:val="both"/>
      </w:pPr>
      <w:r w:rsidRPr="007F6BE3">
        <w:t xml:space="preserve">Проблемы антропогенеза стали изучаться в XVIII веке. До этого времени господствовало представление, что человек и народы всегда были и являются такими, как их создал творец. Однако постепенно в науке, культуре, общественном сознании утверждалась идея развития, эволюции, в том числе и применительно к человеку и обществу. </w:t>
      </w:r>
    </w:p>
    <w:p w:rsidR="00FF3B0F" w:rsidRPr="007F6BE3" w:rsidRDefault="00FF3B0F" w:rsidP="00FF3B0F">
      <w:pPr>
        <w:spacing w:before="120"/>
        <w:ind w:firstLine="567"/>
        <w:jc w:val="both"/>
      </w:pPr>
      <w:r w:rsidRPr="007F6BE3">
        <w:t xml:space="preserve">Однако даже Ламарк не решался довести до логического завершения идею эволюции животных и человека и отрицать роль бога в происхождении человека (в своей "Философии зоологии" он писал об ином происхождении человека, чем только лишь от животных). </w:t>
      </w:r>
    </w:p>
    <w:p w:rsidR="00FF3B0F" w:rsidRPr="007F6BE3" w:rsidRDefault="00FF3B0F" w:rsidP="00FF3B0F">
      <w:pPr>
        <w:spacing w:before="120"/>
        <w:ind w:firstLine="567"/>
        <w:jc w:val="both"/>
      </w:pPr>
      <w:r w:rsidRPr="007F6BE3">
        <w:t xml:space="preserve">Революционную роль в учении об антропогенезе сыграли идеи Дарвина. Он писал: "Тот, кто не смотрит, подобно дикарю, на явления природы как на нечто бессвязное, не может больше думать, чтобы человек был плодом отдельного акта творения". </w:t>
      </w:r>
    </w:p>
    <w:p w:rsidR="00FF3B0F" w:rsidRPr="007F6BE3" w:rsidRDefault="00FF3B0F" w:rsidP="00FF3B0F">
      <w:pPr>
        <w:spacing w:before="120"/>
        <w:ind w:firstLine="567"/>
        <w:jc w:val="both"/>
      </w:pPr>
      <w:r w:rsidRPr="007F6BE3">
        <w:t>Человек одновременно и биологическое существо, и социальное, поэтому антропогенез неотрывно связан с социогенезом, представляя собой по сути единый процесс антропосоциогенеза.</w:t>
      </w:r>
    </w:p>
    <w:p w:rsidR="00FF3B0F" w:rsidRPr="002C0FB0" w:rsidRDefault="00FF3B0F" w:rsidP="00FF3B0F">
      <w:pPr>
        <w:spacing w:before="120"/>
        <w:jc w:val="center"/>
        <w:rPr>
          <w:b/>
          <w:bCs/>
          <w:sz w:val="28"/>
          <w:szCs w:val="28"/>
        </w:rPr>
      </w:pPr>
      <w:bookmarkStart w:id="5" w:name="_Toc164275683"/>
      <w:r w:rsidRPr="002C0FB0">
        <w:rPr>
          <w:b/>
          <w:bCs/>
          <w:sz w:val="28"/>
          <w:szCs w:val="28"/>
        </w:rPr>
        <w:t>Носитель генетической информации</w:t>
      </w:r>
      <w:bookmarkEnd w:id="5"/>
      <w:r w:rsidRPr="002C0FB0">
        <w:rPr>
          <w:b/>
          <w:bCs/>
          <w:sz w:val="28"/>
          <w:szCs w:val="28"/>
        </w:rPr>
        <w:t xml:space="preserve"> </w:t>
      </w:r>
    </w:p>
    <w:p w:rsidR="00FF3B0F" w:rsidRPr="002C0FB0" w:rsidRDefault="00FF3B0F" w:rsidP="00FF3B0F">
      <w:pPr>
        <w:spacing w:before="120"/>
        <w:jc w:val="center"/>
        <w:rPr>
          <w:b/>
          <w:bCs/>
          <w:sz w:val="28"/>
          <w:szCs w:val="28"/>
        </w:rPr>
      </w:pPr>
      <w:bookmarkStart w:id="6" w:name="_Toc164275684"/>
      <w:r w:rsidRPr="002C0FB0">
        <w:rPr>
          <w:b/>
          <w:bCs/>
          <w:sz w:val="28"/>
          <w:szCs w:val="28"/>
        </w:rPr>
        <w:t>Структура ДНК</w:t>
      </w:r>
      <w:bookmarkEnd w:id="6"/>
    </w:p>
    <w:p w:rsidR="00FF3B0F" w:rsidRPr="007F6BE3" w:rsidRDefault="00FF3B0F" w:rsidP="00FF3B0F">
      <w:pPr>
        <w:spacing w:before="120"/>
        <w:ind w:firstLine="567"/>
        <w:jc w:val="both"/>
      </w:pPr>
      <w:r w:rsidRPr="007F6BE3">
        <w:t>Хранение и передачу наследственной информации в живых организмах обеспечивают природные органические полимеры — нуклеиновые кислоты. Различают их две разновидности — дезоксирибонуклеиновую кислоту (ДНК) и рибонуклеиновую кислоту (РНК). В состав ДНК входят азотистые основания (аденин (А), гуанин (Г), тимин (Т), цитозин (Ц)), дезоксирибоза С5Н10О4 и остаток фосфорной кислоты. В состав РНК вместо тимина входит урацил (У), а вместо дезоксирибозы — рибоза (С5Н10О5). Мономерами ДНК и РНК являются нуклеотиды, которые состоят из азотистых, пуриновых (аденин и гуанин) и пиримидиновых (урацил, тимин и цитозин) оснований, остатка фосфорной кислоты и углеводов (рибозы и дезоксирибозы).</w:t>
      </w:r>
    </w:p>
    <w:p w:rsidR="00FF3B0F" w:rsidRPr="007F6BE3" w:rsidRDefault="00FF3B0F" w:rsidP="00FF3B0F">
      <w:pPr>
        <w:spacing w:before="120"/>
        <w:ind w:firstLine="567"/>
        <w:jc w:val="both"/>
      </w:pPr>
      <w:r w:rsidRPr="007F6BE3">
        <w:t>Молекулы ДНК содержатся в хромосомах ядра клетки живых организмов, в эквивалентных структурах митохондрий, хлоропластов, в прокариотных клетках и во многих вирусах. По своей структуре молекула ДНК похожа на двойную спираль. Структурная модель ДНК в</w:t>
      </w:r>
      <w:r>
        <w:t xml:space="preserve"> </w:t>
      </w:r>
      <w:r w:rsidRPr="007F6BE3">
        <w:t>виде двойной спирали впервые предложена в 1953 г. американским биохимиком Дж. Уотсоном (р. 1928) и английским биофизиком и генетиком Ф. Криком (р. 1916), удостоенными вместе с английским биофизиком М. Уилкинсоном (р. 1916), получившим рентгенограмму ДНК, Нобелевской премии 1962 г.</w:t>
      </w:r>
      <w:r>
        <w:t xml:space="preserve"> </w:t>
      </w:r>
    </w:p>
    <w:p w:rsidR="00FF3B0F" w:rsidRPr="007F6BE3" w:rsidRDefault="00FF3B0F" w:rsidP="00FF3B0F">
      <w:pPr>
        <w:spacing w:before="120"/>
        <w:ind w:firstLine="567"/>
        <w:jc w:val="both"/>
      </w:pPr>
      <w:r w:rsidRPr="007F6BE3">
        <w:t xml:space="preserve">Нуклеотиды соединяются в цепь посредством ковалентнйх связей. Образованные таким образом цепи нуклеотидов объединяется в одну молекулу ДНК по всей длине водородными связями: адениновый нуклео-тид одной цепи соединяется с тиминовым нуклеотидом другой цепи, а гуаниновый — с цитозиновым . При этом аденин всегда распознает только тимин и связывается с ним и наоборот. Подобную пару образуют гуанин и цитозин. Такие пары оснований, как и нуклеотиды, называются комплементарными, а сам принцип формирования двухцепочной молекулы ДНК — принципом комплементарности. Число нуклеотидных пар, например, в организме человека составляет 3 — 3,5 млрд. </w:t>
      </w:r>
    </w:p>
    <w:p w:rsidR="00FF3B0F" w:rsidRPr="007F6BE3" w:rsidRDefault="00FF3B0F" w:rsidP="00FF3B0F">
      <w:pPr>
        <w:spacing w:before="120"/>
        <w:ind w:firstLine="567"/>
        <w:jc w:val="both"/>
      </w:pPr>
      <w:r w:rsidRPr="007F6BE3">
        <w:t>ДНК — материальный носитель наследственной информации, которая кодируется последовательностью нуклеотидов. Расположение четырех типов нуклеотидов в цепях ДНК определяет последовательность аминокислот в молекулах белка, т.е. их первичную структуру. От набора белков зависят свойства клеток и индивидуальные признаки организмов. Определенное сочетание нуклеотидов, несущих информацию о структуре белка, и последовательность их расположения в молекуле ДНК образуют генетический код. Ген (от греч. genos — род, происхождение) — единица наследственного материала, ответственная за формирование какого-либо признака. Он занимает участок молекулы ДНК, определяющий структуру одной молекулы белка. Совокупность генов, содержащихся в одинарном наборе хромосом данного организма, называется геномом, а генетическая конституция организма (совокупность всех его генов) — генотипом. Нарушение последовательности нуклеотидов в цепи ДНК, а следовательно, в генотипе приводит к наследственным изменениям в организме—мутациям.</w:t>
      </w:r>
    </w:p>
    <w:p w:rsidR="00FF3B0F" w:rsidRPr="007F6BE3" w:rsidRDefault="00FF3B0F" w:rsidP="00FF3B0F">
      <w:pPr>
        <w:spacing w:before="120"/>
        <w:ind w:firstLine="567"/>
        <w:jc w:val="both"/>
      </w:pPr>
      <w:r w:rsidRPr="007F6BE3">
        <w:t>Генетический код обладает удивительными свойствами. Главное из них — триплетность: одна аминокислота кодируется тремя рядом распо ложенными нуклеотидами — триплетом, называемым кодоном. При этом каждый кодон кодирует только одну аминокислоту. Другое не менее важное свойство — код един для всего живого на Земле. Это свойство генетического кода вместе со сходством аминокислотного состава всех белков свидетельствует о биохимическом единстве жизни, которое, по-видимому, отражает происхождение всех живых существ от единого предка.</w:t>
      </w:r>
    </w:p>
    <w:p w:rsidR="00FF3B0F" w:rsidRPr="007F6BE3" w:rsidRDefault="00FF3B0F" w:rsidP="00FF3B0F">
      <w:pPr>
        <w:spacing w:before="120"/>
        <w:ind w:firstLine="567"/>
        <w:jc w:val="both"/>
      </w:pPr>
      <w:r w:rsidRPr="007F6BE3">
        <w:t>Для молекул ДНК характерно важное свойство удвоения — образования двух одинаковых двойных спиралей, каждая из которых идентична исходной молекуле. Такой процесс удвоения молекулы ДНК называется репликацией. Репликация включает в себя разрыв старых и формирование новых водородных связей, объединяющих цепи нуклеотидов. В начале репликации две старые цепи начинают раскручиваться и отделяться друг от друга. Затем по принципу комплементарности к двум старым цепям пристраиваются новые. Так образуются две идентичные двойные спирали. Репликация обеспечивает точное копирование генетической информации, заключенной в молекулах ДНК, и передает ее по наследству от поколения к поколению.</w:t>
      </w:r>
    </w:p>
    <w:p w:rsidR="00FF3B0F" w:rsidRPr="002C0FB0" w:rsidRDefault="00FF3B0F" w:rsidP="00FF3B0F">
      <w:pPr>
        <w:spacing w:before="120"/>
        <w:jc w:val="center"/>
        <w:rPr>
          <w:b/>
          <w:bCs/>
          <w:sz w:val="28"/>
          <w:szCs w:val="28"/>
        </w:rPr>
      </w:pPr>
      <w:bookmarkStart w:id="7" w:name="_Toc164275685"/>
      <w:r w:rsidRPr="002C0FB0">
        <w:rPr>
          <w:b/>
          <w:bCs/>
          <w:sz w:val="28"/>
          <w:szCs w:val="28"/>
        </w:rPr>
        <w:t>Генетические свойства</w:t>
      </w:r>
      <w:bookmarkEnd w:id="7"/>
    </w:p>
    <w:p w:rsidR="00FF3B0F" w:rsidRPr="007F6BE3" w:rsidRDefault="00FF3B0F" w:rsidP="00FF3B0F">
      <w:pPr>
        <w:spacing w:before="120"/>
        <w:ind w:firstLine="567"/>
        <w:jc w:val="both"/>
      </w:pPr>
      <w:r w:rsidRPr="007F6BE3">
        <w:t xml:space="preserve"> Накануне открытия структуры молекулы ДНК известные биологи считали, что вторгнуться в наследственный аппарат, а тем более манипулировать с ним наука сможет лишь в XXI в. Однако, несмотря на сложность структуры и свойств наследственного материала, уже в конце XX в. родилась новая отрасль молекулярной биологии и генетики — генная инженерия, основная задача которой заключается в конструировании новых, не существующих в природе сочетаний генов. В последнее время эта отрасль называется генной технологией. Она открывает возможности выведения новых сортов культурных растений и высокопродуктивных пород животных, создания эффективных лекарственных препаратов и т.д.</w:t>
      </w:r>
    </w:p>
    <w:p w:rsidR="00FF3B0F" w:rsidRPr="007F6BE3" w:rsidRDefault="00FF3B0F" w:rsidP="00FF3B0F">
      <w:pPr>
        <w:spacing w:before="120"/>
        <w:ind w:firstLine="567"/>
        <w:jc w:val="both"/>
      </w:pPr>
      <w:r w:rsidRPr="007F6BE3">
        <w:t>Проведенные в последнее время исследования показали, что наследственный материал не стареет. Генетический анализ эффективен даже в том случае, когда молекулы ДНК принадлежат весьма далеким друг от друга поколениям. Сравнительно недавно была поставлена задача определить, кому принадлежат останки, найденные в захоронении под Екатеринбургом. Царской ли семье, расстрелянной в этом городе в 1918 г.? Или слепой случай собрал в одну могилу такое же число мужских и женских останков? Ведь в годы гражданской войны погибли миллионы... Образцы останков были отправлены в английский Центр судебно-медицинской экспертизы — там уже накоплен большой опыт генного анализа. Из костной ткани исследователи выделили молекулы ДНК и провели анализ. С точностью 99% установлено: в исследуемой группе находятся останки отца, матери и их трех дочерей. Но может быть, это не царская семья? Предстояло доказать родство найденных останков с членами английского королевского дома, с которым Романовы связаны довольно близкими родственными узами. Анализ подтвердил Родство погибших с английским королевским домом, и служба судебно-медицинской экспертизы сделала заключение: найденные под Екатринбургом останки принадлежат царской семье Романовых.</w:t>
      </w:r>
    </w:p>
    <w:p w:rsidR="00FF3B0F" w:rsidRPr="007F6BE3" w:rsidRDefault="00FF3B0F" w:rsidP="00FF3B0F">
      <w:pPr>
        <w:spacing w:before="120"/>
        <w:ind w:firstLine="567"/>
        <w:jc w:val="both"/>
      </w:pPr>
      <w:r w:rsidRPr="007F6BE3">
        <w:t>Одно из чудес природы — неповторимая индивидуальность каждого живущего на Земле человека. «Не сравнивай — живущий несравним» -писал О. Мандельштам. Ученым долгое время не удавалось найти ключ к разгадке индивидуальности человека. Сейчас известно, что вся информация о строении и развитии живого организма «записана» в его геноме. Генетический код, например, окраски глаз человека отличается от генетического кода окраски глаз кролика, но у разных людей он имеет одинаковую структуру и состоит из одних и тех же последовательностей ДНК.</w:t>
      </w:r>
    </w:p>
    <w:p w:rsidR="00FF3B0F" w:rsidRPr="007F6BE3" w:rsidRDefault="00FF3B0F" w:rsidP="00FF3B0F">
      <w:pPr>
        <w:spacing w:before="120"/>
        <w:ind w:firstLine="567"/>
        <w:jc w:val="both"/>
      </w:pPr>
      <w:r w:rsidRPr="007F6BE3">
        <w:t>Ученые наблюдают огромное разнообразие белков, из которых построены живые организмы, и удивительное однообразие кодирующих их генов. Разумеется, в геноме каждого человека должны быть какие-то области, определяющие его индивидуальность. Долгий поиск увенчался успехом — в 1985 г. в геноме человека обнаружены особые сверхизменчивые участки — мини-сателлиты. Они оказались настолько индивидуальны у каждого человека, что с их помощью удалось получить своеобразный «портрет» его ДНК, точнее, определенных генов. Как же выглядит этот «портрет»? Это сложное сочетание темных и светлых полос, похожее на слегка размытый спектр, или на клавиатуру из темных и светлых клавиш разной толщины. Такое сочетание полос называют ДНК-отпечатками по аналогии с отпечатками пальцев.</w:t>
      </w:r>
    </w:p>
    <w:p w:rsidR="00FF3B0F" w:rsidRPr="002C0FB0" w:rsidRDefault="00FF3B0F" w:rsidP="00FF3B0F">
      <w:pPr>
        <w:spacing w:before="120"/>
        <w:jc w:val="center"/>
        <w:rPr>
          <w:b/>
          <w:bCs/>
          <w:sz w:val="28"/>
          <w:szCs w:val="28"/>
        </w:rPr>
      </w:pPr>
      <w:bookmarkStart w:id="8" w:name="_Toc164275686"/>
      <w:r w:rsidRPr="002C0FB0">
        <w:rPr>
          <w:b/>
          <w:bCs/>
          <w:sz w:val="28"/>
          <w:szCs w:val="28"/>
        </w:rPr>
        <w:t>Современные биотехнологии</w:t>
      </w:r>
      <w:bookmarkEnd w:id="8"/>
    </w:p>
    <w:p w:rsidR="00FF3B0F" w:rsidRPr="007F6BE3" w:rsidRDefault="00FF3B0F" w:rsidP="00FF3B0F">
      <w:pPr>
        <w:spacing w:before="120"/>
        <w:ind w:firstLine="567"/>
        <w:jc w:val="both"/>
      </w:pPr>
      <w:r w:rsidRPr="007F6BE3">
        <w:t>Биотехнологии основаны на использовании живых организмов и биологических процессов в промышленном производстве. На их базе освоено массовое производство искусственных белков, питательных и многих других веществ. Успешно развивается микробиологический синтез ферментов, витаминов, аминокислот, антибиотиков и т.п. С применением генных технологий и естественных биоорганических материалов синтезируются биологически активные вещества — гормональные препараты и соединения, стимулирующие иммунитет.</w:t>
      </w:r>
    </w:p>
    <w:p w:rsidR="00FF3B0F" w:rsidRPr="007F6BE3" w:rsidRDefault="00FF3B0F" w:rsidP="00FF3B0F">
      <w:pPr>
        <w:spacing w:before="120"/>
        <w:ind w:firstLine="567"/>
        <w:jc w:val="both"/>
      </w:pPr>
      <w:r w:rsidRPr="007F6BE3">
        <w:t xml:space="preserve">Для увеличения производства продуктов питания нужны искусственные вещества, содержащие белки, необходимые для жизнедеятельности живых организмов. Благодаря важнейшим достижениям биотехнологии в настоящее время производится множество искусственных питательных веществ, по многим Свойствам превосходящих продукты естественного происхождения. </w:t>
      </w:r>
    </w:p>
    <w:p w:rsidR="00FF3B0F" w:rsidRPr="007F6BE3" w:rsidRDefault="00FF3B0F" w:rsidP="00FF3B0F">
      <w:pPr>
        <w:spacing w:before="120"/>
        <w:ind w:firstLine="567"/>
        <w:jc w:val="both"/>
      </w:pPr>
      <w:r w:rsidRPr="007F6BE3">
        <w:t>Современная биотехнология позволяет превратить отходы древесины, соломы и другое растительное сырье в ценные питательные белки. Она включает процесс гидролизации промежуточного продукта — целлюлозы — и нейтрализацию образующейся глюкозы с введением солей. Полученный раствор глюкозы представляет собой питательный субстрат микроорганизмов — дрожжевых грибков. В результате жизнедеятельности микроорганизмов образуется светло-коричневый порошок — высококачественный пищевой продукт, содержащий около 50% белка-сырца и различные витамины. Питательной средой для дрожжевых грибков могут служить и такие содержащие сахар растворы, как паточная барда и сульфитный щелок, образующийся при производстве целлюлозы.</w:t>
      </w:r>
    </w:p>
    <w:p w:rsidR="00FF3B0F" w:rsidRPr="007F6BE3" w:rsidRDefault="00FF3B0F" w:rsidP="00FF3B0F">
      <w:pPr>
        <w:spacing w:before="120"/>
        <w:ind w:firstLine="567"/>
        <w:jc w:val="both"/>
      </w:pPr>
      <w:r w:rsidRPr="007F6BE3">
        <w:t>Некоторые виды грибков превращают нефть, мазут и природный газ в пищевую биомассу, богатую белками. Так, из 100 т неочищенного мазута можно получить 10 т дрожжевой биомассы, содержащей 5 т чистого белка и 90 т дизельного топлива. Столько же дрожжей производится из 50 т сухой древесины или 30 тыс. м3 природного газа. Для производства данного количества белка потребовалось бы стадо коров из 10 000 голов, а для их содержания нужны огромные площади пахотных земель. Промышленное производство белков полностью автоматизировано, и дрожжевые культуры растут в тысячи раз быстрее, чем крупный рогатый скот. Одна тонна пищевых дрожжей позволяет получить около 800 кг свинины, 1,5—2,5 т птицы или 15—30 тыс. яиц и сэкономить при этом до 5 т зерна.</w:t>
      </w:r>
    </w:p>
    <w:p w:rsidR="00FF3B0F" w:rsidRPr="007F6BE3" w:rsidRDefault="00FF3B0F" w:rsidP="00FF3B0F">
      <w:pPr>
        <w:spacing w:before="120"/>
        <w:ind w:firstLine="567"/>
        <w:jc w:val="both"/>
      </w:pPr>
      <w:r w:rsidRPr="007F6BE3">
        <w:t>Некоторые виды биотехнологий включают процессы брожения. Спиртовое брожение известно еще в каменном веке — в древнем Вавилоне варили около 20 сортов пива. Много столетий назад началось массовое производство алкогольных напитков. Еще одно важное достижение в микробиологии — разработка в 1947 г. пенициллина. Двумя годами позже на основе глутаминовой кислоты путем биосинтеза впервые получены аминокислоты. К настоящему времени налажено производство антибиотиков, витаминно-белковых добавок к продуктам питания, стимуляторов роста, бактериологических удобрений, средств защиты растений и др.</w:t>
      </w:r>
    </w:p>
    <w:p w:rsidR="00FF3B0F" w:rsidRPr="007F6BE3" w:rsidRDefault="00FF3B0F" w:rsidP="00FF3B0F">
      <w:pPr>
        <w:spacing w:before="120"/>
        <w:ind w:firstLine="567"/>
        <w:jc w:val="both"/>
      </w:pPr>
      <w:r w:rsidRPr="007F6BE3">
        <w:t>С использованием рекомбинантных ДНК удалось синтезировать ферменты и тем самым расширить их область применения в биотехнологии. Появилась возможность производить множество ферментов при сравнительно невысокой их себестоимости. Известны микроорганизмы, перерабатывающие глюкозу во многие полезные химические продукты. Однако чаще такое растительное сырье потребляется в качестве пищевых продуктов. Для ферментации можно использовать биомассу в виде отходов сельского и лесного хозяйств. Однако она содержит лигнин, препятствующий биокаталитическому расщеплению и ферментации целлюлозных компонентов. Поэтому природную биомассу необходимо предварительно очистить от лигнина.</w:t>
      </w:r>
    </w:p>
    <w:p w:rsidR="00FF3B0F" w:rsidRPr="007F6BE3" w:rsidRDefault="00FF3B0F" w:rsidP="00FF3B0F">
      <w:pPr>
        <w:spacing w:before="120"/>
        <w:ind w:firstLine="567"/>
        <w:jc w:val="both"/>
      </w:pPr>
      <w:r w:rsidRPr="007F6BE3">
        <w:t>Дальнейшее развитие биотехнологий связано с модификацией генетического аппарата живых систем.</w:t>
      </w:r>
    </w:p>
    <w:p w:rsidR="00FF3B0F" w:rsidRPr="002C0FB0" w:rsidRDefault="00FF3B0F" w:rsidP="00FF3B0F">
      <w:pPr>
        <w:spacing w:before="120"/>
        <w:jc w:val="center"/>
        <w:rPr>
          <w:b/>
          <w:bCs/>
          <w:sz w:val="28"/>
          <w:szCs w:val="28"/>
        </w:rPr>
      </w:pPr>
      <w:bookmarkStart w:id="9" w:name="_Toc164275687"/>
      <w:r w:rsidRPr="002C0FB0">
        <w:rPr>
          <w:b/>
          <w:bCs/>
          <w:sz w:val="28"/>
          <w:szCs w:val="28"/>
        </w:rPr>
        <w:t>Генные технологии</w:t>
      </w:r>
      <w:bookmarkEnd w:id="9"/>
    </w:p>
    <w:p w:rsidR="00FF3B0F" w:rsidRPr="007F6BE3" w:rsidRDefault="00FF3B0F" w:rsidP="00FF3B0F">
      <w:pPr>
        <w:spacing w:before="120"/>
        <w:ind w:firstLine="567"/>
        <w:jc w:val="both"/>
      </w:pPr>
      <w:r w:rsidRPr="007F6BE3">
        <w:t>Генные технологии основаны на методах молекулярной биологии и генетики, связанных с целенаправленным конструированием новых, не существующих в природе сочетаний генов. Генные технологии зарождались в начале 70-х годов XX в. как методы рекомбинантных ДНК, названные генной инженерией. Основная операция генной технологии заключается в извлечении из клеток организма гена, кодирующего нужный продукт, или группы генов и соединение их с молекулами ДНК, способными размножаться в клетках другого организма. На начальной стадии развития генных технологий был получен ряд биологически активных соединений — инсулин, интерферон и др. Современные генные технологии объединяют химию нуклеиновых кислот и белков, микробиологию, генетику, биохимию и открывают новые пути решения многих проблем биотехнологии, медицины и сельского хозяйства.</w:t>
      </w:r>
    </w:p>
    <w:p w:rsidR="00FF3B0F" w:rsidRPr="007F6BE3" w:rsidRDefault="00FF3B0F" w:rsidP="00FF3B0F">
      <w:pPr>
        <w:spacing w:before="120"/>
        <w:ind w:firstLine="567"/>
        <w:jc w:val="both"/>
      </w:pPr>
      <w:r w:rsidRPr="007F6BE3">
        <w:t>Основная цель генных технологий — видоизменить ДНК, закодировав ее для производства белка с заданными свойствами. Современные экспериментальные методы позволяют анализировать и идентифицировать фрагменты ДНК и генетически видоизмененной клетки, в которые введена нужная ДНК. Над биологическими объектами осуществляются Целенаправленные химические операции, что и составляет основу генных технологий.</w:t>
      </w:r>
    </w:p>
    <w:p w:rsidR="00FF3B0F" w:rsidRPr="007F6BE3" w:rsidRDefault="00FF3B0F" w:rsidP="00FF3B0F">
      <w:pPr>
        <w:spacing w:before="120"/>
        <w:ind w:firstLine="567"/>
        <w:jc w:val="both"/>
      </w:pPr>
      <w:r w:rsidRPr="007F6BE3">
        <w:t>Генные технологии привели к разработке современных методов анализа генов и геномов, а они, в свою очередь, — к синтезу, т.е. к конструированию новых, генетически модифицированных микроорганизмов. К настоящему времени установлены нуклеотидные последовательности разных микроорганизмов, включая промышленные штаммы, и те, которые нужны для исследования принципов организации геномов и для понимания механизмов эволюции микробов. Промышленные микробиологи, в свою очередь, убеждены, что знание нуклеотидных последовательностей геномов промышленных штаммов позволит «программировать» их на то, чтобы они приносили большой доход.</w:t>
      </w:r>
    </w:p>
    <w:p w:rsidR="00FF3B0F" w:rsidRPr="007F6BE3" w:rsidRDefault="00FF3B0F" w:rsidP="00FF3B0F">
      <w:pPr>
        <w:spacing w:before="120"/>
        <w:ind w:firstLine="567"/>
        <w:jc w:val="both"/>
      </w:pPr>
      <w:r w:rsidRPr="007F6BE3">
        <w:t>Клонирование эукариотных (ядерных) генов в микробах и есть тот принципиальный метод, который привел к бурному развитию микробиологии. Фрагменты геномов животных и растений для их анализа клонируют именно в микроорганизмах. Для этого в качестве молекулярных векторов — переносчиков генов — используют искусственно созданные плазмиды, а также множество других молекулярных образований для выделения и клонирования.</w:t>
      </w:r>
    </w:p>
    <w:p w:rsidR="00FF3B0F" w:rsidRPr="007F6BE3" w:rsidRDefault="00FF3B0F" w:rsidP="00FF3B0F">
      <w:pPr>
        <w:spacing w:before="120"/>
        <w:ind w:firstLine="567"/>
        <w:jc w:val="both"/>
      </w:pPr>
      <w:r w:rsidRPr="007F6BE3">
        <w:t>С помощью молекулярных проб (фрагментов ДНК с определенной последовательностью нуклеотидов) можно определять, скажем, заражена ли донорская кровь вирусом СПИДа. А генные технологии для идентификации некоторых микробов позволяют следить за их распространением, например внутри больницы или при эпидемиях.</w:t>
      </w:r>
    </w:p>
    <w:p w:rsidR="00FF3B0F" w:rsidRPr="007F6BE3" w:rsidRDefault="00FF3B0F" w:rsidP="00FF3B0F">
      <w:pPr>
        <w:spacing w:before="120"/>
        <w:ind w:firstLine="567"/>
        <w:jc w:val="both"/>
      </w:pPr>
      <w:r w:rsidRPr="007F6BE3">
        <w:t>Генные технологии производства вакцин развиваются в двух основных направлениях. Первое — улучшение уже существующих вакцин и создание комбинированной вакцины, т.е. состоящей из нескольких вакцин. Второе направление — получение вакцин против болезней: СПИДа, малярии, язвенной болезни желудка и др.</w:t>
      </w:r>
    </w:p>
    <w:p w:rsidR="00FF3B0F" w:rsidRPr="007F6BE3" w:rsidRDefault="00FF3B0F" w:rsidP="00FF3B0F">
      <w:pPr>
        <w:spacing w:before="120"/>
        <w:ind w:firstLine="567"/>
        <w:jc w:val="both"/>
      </w:pPr>
      <w:r w:rsidRPr="007F6BE3">
        <w:t>За последние годы генные технологии значительно улучшили эффективность традиционных штаммов-продуцентов. Например, у грибного штамма-продуцента антибиотика цефалоспорина увеличили число генов, кодирующих экспандазу, активность которой задает скорость синтеза цефалоспорина. В итоге выработка антибиотика возросла на 15—40%.</w:t>
      </w:r>
    </w:p>
    <w:p w:rsidR="00FF3B0F" w:rsidRPr="007F6BE3" w:rsidRDefault="00FF3B0F" w:rsidP="00FF3B0F">
      <w:pPr>
        <w:spacing w:before="120"/>
        <w:ind w:firstLine="567"/>
        <w:jc w:val="both"/>
      </w:pPr>
      <w:r w:rsidRPr="007F6BE3">
        <w:t>Проводится целенаправленная работа по генетической модификации свойств микробов, используемых в производстве хлеба, сыроварении, молочной промышленности, пивоварении и виноделии, чтобы увеличить устойчивость производственных штаммов, повысить их конкурентоспособность по отношению к вредным бактериям и улучшить качество конечного продукта.</w:t>
      </w:r>
    </w:p>
    <w:p w:rsidR="00FF3B0F" w:rsidRPr="007F6BE3" w:rsidRDefault="00FF3B0F" w:rsidP="00FF3B0F">
      <w:pPr>
        <w:spacing w:before="120"/>
        <w:ind w:firstLine="567"/>
        <w:jc w:val="both"/>
      </w:pPr>
      <w:r w:rsidRPr="007F6BE3">
        <w:t>Генетически модифицированные микробы приносят пользу в борьбе с вредными вирусами и микробами и насекомыми. Вот примеры. В результате модификации тех или иных растений можно повысить их устойчивость к инфекционным болезням. Так, в Китае устойчивые к вирусам табак, томаты и сладкий перец выращивают уже на больших площадях. Известны трансгенные томаты, устойчивые к бактериальной инфекции, картофель и кукуруза, устойчивые к грибкам.</w:t>
      </w:r>
    </w:p>
    <w:p w:rsidR="00FF3B0F" w:rsidRPr="007F6BE3" w:rsidRDefault="00FF3B0F" w:rsidP="00FF3B0F">
      <w:pPr>
        <w:spacing w:before="120"/>
        <w:ind w:firstLine="567"/>
        <w:jc w:val="both"/>
      </w:pPr>
      <w:r w:rsidRPr="007F6BE3">
        <w:t>В настоящее время трансгенные растения промышленно выращиваются в США, Аргентине, Канаде, Австрии, Китае, Испании, Франции и Других странах. С каждым годом увеличиваются площади под трансгенными растениями. Особенно важно использовать трансгенные растения в странах Азии и Африки, где наиболее велики потери урожая от сорняков, болезней и вредителей и в то же время больше всего не хватает продовольствия.</w:t>
      </w:r>
    </w:p>
    <w:p w:rsidR="00FF3B0F" w:rsidRPr="007F6BE3" w:rsidRDefault="00FF3B0F" w:rsidP="00FF3B0F">
      <w:pPr>
        <w:spacing w:before="120"/>
        <w:ind w:firstLine="567"/>
        <w:jc w:val="both"/>
      </w:pPr>
      <w:r w:rsidRPr="007F6BE3">
        <w:t>Не приведет ли широкое внедрение в практику генных технологий к появлению еще не известных эпидемиологам заболеваний и других нежелательных последствий? Практика показывает, что генные технологии с начала их развития по сей день, т.е. в течение более 30 лет, не принесли ни одного отрицательного последствия. Более того, оказалось, что все рекомбинантные микроорганизмы, как правило, менее вирулентны, т.е. менее болезнетворны, чем их исходные формы. Однако биологические феномены таковы, что о них никогда нельзя с уверенностью сказать: этого никогда не случится. Более правильно говорить так: вероятность того, что это случится, очень мала. И тут как безусловно положительное важно отметить, что все виды работ с микроорганизмами строго регламентированы, и цель такой регламентации — уменьшить вероятность распространения инфекционных агентов. Трансгенные штаммы не должны содержать генов, которые после их переноса в другие бактерии смогут дать опасный эффект.</w:t>
      </w:r>
    </w:p>
    <w:p w:rsidR="00FF3B0F" w:rsidRPr="007F6BE3" w:rsidRDefault="00FF3B0F" w:rsidP="00FF3B0F">
      <w:pPr>
        <w:spacing w:before="120"/>
        <w:ind w:firstLine="567"/>
        <w:jc w:val="both"/>
      </w:pPr>
      <w:bookmarkStart w:id="10" w:name="_Toc164275688"/>
      <w:r w:rsidRPr="007F6BE3">
        <w:t>Проблема клонирования</w:t>
      </w:r>
      <w:bookmarkEnd w:id="10"/>
    </w:p>
    <w:p w:rsidR="00FF3B0F" w:rsidRPr="007F6BE3" w:rsidRDefault="00FF3B0F" w:rsidP="00FF3B0F">
      <w:pPr>
        <w:spacing w:before="120"/>
        <w:ind w:firstLine="567"/>
        <w:jc w:val="both"/>
      </w:pPr>
      <w:r w:rsidRPr="007F6BE3">
        <w:t>Родился ягненок, генетически неотличимый от особи, давшей соматическую клетку. Может быть, соматическая клетка человека способна породить новый полноценный организм. Клонирование человека — это шанс иметь детей для тех, кто страдает бесплодием; это банки клеток и тканей, запасные органы взамен тех, что приходят в негодность; наконец, это возможность передать потомству не половину своих генов, а весь геном — воспроизвести ребенка, который будет копией одного из родителей. Вместе с тем остается открытым вопрос о правовом и нравственном аспекте данных возможностей. Подобного рода доводами в 1997—1998 гг. были переполнены различные источники массовой информации во многих странах.</w:t>
      </w:r>
    </w:p>
    <w:p w:rsidR="00FF3B0F" w:rsidRPr="007F6BE3" w:rsidRDefault="00FF3B0F" w:rsidP="00FF3B0F">
      <w:pPr>
        <w:spacing w:before="120"/>
        <w:ind w:firstLine="567"/>
        <w:jc w:val="both"/>
      </w:pPr>
      <w:r w:rsidRPr="007F6BE3">
        <w:t>По принятому в науке определению, клонирование — это точное воспроизведение того или иного живого объекта в каком-то количестве копий. Воспроизведенные копии обладают идентичной наследственной информацией, т.е. имеют одинаковый набор генов.</w:t>
      </w:r>
    </w:p>
    <w:p w:rsidR="00FF3B0F" w:rsidRPr="007F6BE3" w:rsidRDefault="00FF3B0F" w:rsidP="00FF3B0F">
      <w:pPr>
        <w:spacing w:before="120"/>
        <w:ind w:firstLine="567"/>
        <w:jc w:val="both"/>
      </w:pPr>
      <w:r w:rsidRPr="007F6BE3">
        <w:t>В ряде случаев клонирование живого организма не вызывает особого удивления и относится к отработанной процедуре, хотя и не такой уж простой. Генетики получают клоны, когда используемые ими объекты размножаются посредством партеногенеза — бесполым путем, без предшествующего оплодотворения. Естественно, те особи, которые развиваются из той или иной исходной половой клетки, будут в генетическом отношении одинаковыми и могут составить клон. В нашей стране блестящие работы по подобному клонированию выполняют на шелкопряде доведенные клоны шелкопряда отличаются высокой продуктивностью по выработке шелка и славятся на весь мир.</w:t>
      </w:r>
    </w:p>
    <w:p w:rsidR="00FF3B0F" w:rsidRPr="007F6BE3" w:rsidRDefault="00FF3B0F" w:rsidP="00FF3B0F">
      <w:pPr>
        <w:spacing w:before="120"/>
        <w:ind w:firstLine="567"/>
        <w:jc w:val="both"/>
      </w:pPr>
      <w:r w:rsidRPr="007F6BE3">
        <w:t>Однако речь идет о другом клонировании — о получении точных копий, например коровы с рекордным надоем молока или гениального человека. Вот при таком клонировании и возникают весьма и весьма большие сложности.</w:t>
      </w:r>
    </w:p>
    <w:p w:rsidR="00FF3B0F" w:rsidRPr="007F6BE3" w:rsidRDefault="00FF3B0F" w:rsidP="00FF3B0F">
      <w:pPr>
        <w:spacing w:before="120"/>
        <w:ind w:firstLine="567"/>
        <w:jc w:val="both"/>
      </w:pPr>
      <w:r w:rsidRPr="007F6BE3">
        <w:t>Еще в далекие 40-е годы XX в. российский эмбриолог Г.В. Лопашов разработал метод пересадки (трансплантации) ядер в яйцеклетку лягушки. В июне 1948 г. он отправил в «Журнал общей биологии» статью, написанную по материалам своих экспериментов. Однако на его беду в августе 1948 г. состоялась печально известная сессия ВАСХНИЛ, по воле партии утвердившая беспредельное господство в биологии Трофима Лысенко (1898—1976), и набор статьи Лопашова, принятой к печати, был рассыпан, поскольку она доказывала ведущую роль ядра и содержащихся в нем хромосом в индивидуальном развитии организмов. Работу Лопашова забыли, а в 50-е годы XX в. американские эмбриологи Бриггс и Кинг выполнили сходные опыты, и приоритет достался им, как часто случалось в истории российской науки.</w:t>
      </w:r>
    </w:p>
    <w:p w:rsidR="00FF3B0F" w:rsidRPr="007F6BE3" w:rsidRDefault="00FF3B0F" w:rsidP="00FF3B0F">
      <w:pPr>
        <w:spacing w:before="120"/>
        <w:ind w:firstLine="567"/>
        <w:jc w:val="both"/>
      </w:pPr>
      <w:r w:rsidRPr="007F6BE3">
        <w:t>В феврале 1997 г. сообщалось о том, что в лаборатории шотландского ученого Яна Вильмута в Рослинском институте (Эдинбург) разработан эффективный метод клонирования млекопитающих и на его основе родилась овца Долли. Говоря доступным языком, овца Долли не имеет отца — ей дала начало клетка матери, содержащая двойной набор генов. Известно, соматические клетки взрослых организмов содержат полный набор генов, а половые клетки — только половину. При зачатии обе половины — отцовская и материнская — соединяются и рождается новый организм.</w:t>
      </w:r>
    </w:p>
    <w:p w:rsidR="00FF3B0F" w:rsidRPr="007F6BE3" w:rsidRDefault="00FF3B0F" w:rsidP="00FF3B0F">
      <w:pPr>
        <w:spacing w:before="120"/>
        <w:ind w:firstLine="567"/>
        <w:jc w:val="both"/>
      </w:pPr>
      <w:r w:rsidRPr="007F6BE3">
        <w:t>Как же производился опыт в лаборатории Яна Вильмута? Вначале выделялись ооциты, т.е. яйцеклетки. Их извлекли из овцы породы Шотландская черномордая, затем поместили в искусственную питательную среду с добавлением эмбриональной телячьей сыворотки при температуре 37 °С и провели операцию энуклеации — удаления собственных ядер. Следующая операция заключалась в обеспечении яйцеклетки генетической информацией от организма, который надлежало клонировать. Для этого наиболее удобными оказались диплоидные клетки донора, т.е. клетки, несущие полный генетический набор, которые были взяты из молочной железы взрослой беременной овцы. Из 236 опытов успешным оказался лишь один — и родилась овечка Долли, несущая генетический материал взрослой овцы. После этого в различных средствах информации стала обсуждаться проблема клонирования человека.</w:t>
      </w:r>
    </w:p>
    <w:p w:rsidR="00FF3B0F" w:rsidRDefault="00FF3B0F" w:rsidP="00FF3B0F">
      <w:pPr>
        <w:spacing w:before="120"/>
        <w:ind w:firstLine="567"/>
        <w:jc w:val="both"/>
      </w:pPr>
      <w:r w:rsidRPr="007F6BE3">
        <w:t>Некоторые ученые считают, что фактически невозможно возвратить изменившиеся ядра соматических клеток в исходное состояние, чтобы они могли обеспечить нормальное развитие той яйцеклетки, в которую их трансплантировали, и на выходе дать точную копию донора. Но даже если все проблемы удастся решить и все трудности преодолеть (хотя это маловероятно), клонирование человека нельзя считать научно обоснованным. Действительно, допустим, что трансплантировали развивающиеся яйцеклетки с чужеродными донорскими ядрами нескольким тысячам приемных матерей. Именно нескольким тысячам: процент выхода низкий, а повысить его, скорее всего, не удастся. И все это для того, чтобы получить хотя бы одну-единственную рожденную живую копию какого-то человека, пусть даже гения. А что будет с остальными зародышами? Ведь большая их часть погибнет в утробе матери или разовьется в уродов. Представляете себе — тысячи искусственно полученных уродов! Это было бы преступлением, поэтому вполне естественно ожидать принятия закона, запрещающего такого рода исследования как в высшей степени аморальные. Что касается млекопитающих, то рациональнее проводить исследования по выведению трансгенных пород животных, генотерапии и т.п.</w:t>
      </w:r>
    </w:p>
    <w:p w:rsidR="00FF3B0F" w:rsidRPr="002C0FB0" w:rsidRDefault="00FF3B0F" w:rsidP="00FF3B0F">
      <w:pPr>
        <w:spacing w:before="120"/>
        <w:jc w:val="center"/>
        <w:rPr>
          <w:b/>
          <w:bCs/>
          <w:sz w:val="28"/>
          <w:szCs w:val="28"/>
        </w:rPr>
      </w:pPr>
      <w:bookmarkStart w:id="11" w:name="_Toc164275689"/>
      <w:r w:rsidRPr="002C0FB0">
        <w:rPr>
          <w:b/>
          <w:bCs/>
          <w:sz w:val="28"/>
          <w:szCs w:val="28"/>
        </w:rPr>
        <w:t>Заключение</w:t>
      </w:r>
      <w:bookmarkEnd w:id="11"/>
    </w:p>
    <w:p w:rsidR="00FF3B0F" w:rsidRDefault="00FF3B0F" w:rsidP="00FF3B0F">
      <w:pPr>
        <w:spacing w:before="120"/>
        <w:ind w:firstLine="567"/>
        <w:jc w:val="both"/>
      </w:pPr>
      <w:r w:rsidRPr="007F6BE3">
        <w:t>Природа как объект изучения естествознания сложна и многообразна в своих проявлениях: она непрерывно изменяется и находится в постоянном движении. Круг знаний о ней становится все шире, и область сопряжения его с безграничным полем незнания превращается в громадное размытое кольцо, усеянное научными идеями — зернами естествознания. Некоторые из них своими ростками пробьются в круг классических знаний и дадут жизнь новым идеям, новым естественно - научным концепциям, другие же останутся лишь в истории развития науки. Их сменят затем более совершенные. Такова диалектика развития естественно - научного познания окружающего мира.</w:t>
      </w:r>
    </w:p>
    <w:p w:rsidR="00FF3B0F" w:rsidRPr="002C0FB0" w:rsidRDefault="00FF3B0F" w:rsidP="00FF3B0F">
      <w:pPr>
        <w:spacing w:before="120"/>
        <w:jc w:val="center"/>
        <w:rPr>
          <w:b/>
          <w:bCs/>
          <w:sz w:val="28"/>
          <w:szCs w:val="28"/>
        </w:rPr>
      </w:pPr>
      <w:bookmarkStart w:id="12" w:name="_Toc164275690"/>
      <w:r w:rsidRPr="002C0FB0">
        <w:rPr>
          <w:b/>
          <w:bCs/>
          <w:sz w:val="28"/>
          <w:szCs w:val="28"/>
        </w:rPr>
        <w:t>Список литературы</w:t>
      </w:r>
      <w:bookmarkEnd w:id="12"/>
    </w:p>
    <w:p w:rsidR="00FF3B0F" w:rsidRPr="007F6BE3" w:rsidRDefault="00FF3B0F" w:rsidP="00FF3B0F">
      <w:pPr>
        <w:spacing w:before="120"/>
        <w:ind w:firstLine="567"/>
        <w:jc w:val="both"/>
      </w:pPr>
      <w:r w:rsidRPr="007F6BE3">
        <w:t>Карпенков С.Х.</w:t>
      </w:r>
      <w:r>
        <w:t xml:space="preserve"> </w:t>
      </w:r>
      <w:r w:rsidRPr="007F6BE3">
        <w:t>Концепция современного естествознания М. 2003г.</w:t>
      </w:r>
    </w:p>
    <w:p w:rsidR="00FF3B0F" w:rsidRPr="007F6BE3" w:rsidRDefault="00FF3B0F" w:rsidP="00FF3B0F">
      <w:pPr>
        <w:spacing w:before="120"/>
        <w:ind w:firstLine="567"/>
        <w:jc w:val="both"/>
      </w:pPr>
      <w:r w:rsidRPr="007F6BE3">
        <w:t>Вернадский В.И.</w:t>
      </w:r>
      <w:r>
        <w:t xml:space="preserve"> </w:t>
      </w:r>
      <w:r w:rsidRPr="007F6BE3">
        <w:t>Живое вещество и биосфера М. 1999г.</w:t>
      </w:r>
    </w:p>
    <w:p w:rsidR="00FF3B0F" w:rsidRDefault="00FF3B0F" w:rsidP="00FF3B0F">
      <w:pPr>
        <w:spacing w:before="120"/>
        <w:ind w:firstLine="567"/>
        <w:jc w:val="both"/>
      </w:pPr>
      <w:r w:rsidRPr="007F6BE3">
        <w:t>Ичас М.</w:t>
      </w:r>
      <w:r>
        <w:t xml:space="preserve"> </w:t>
      </w:r>
      <w:r w:rsidRPr="007F6BE3">
        <w:t>О природе живого: механизмы и смысл. М 1994г.</w:t>
      </w:r>
    </w:p>
    <w:p w:rsidR="00E12572" w:rsidRDefault="00E12572">
      <w:bookmarkStart w:id="13" w:name="_GoBack"/>
      <w:bookmarkEnd w:id="13"/>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B0F"/>
    <w:rsid w:val="00051FB8"/>
    <w:rsid w:val="00095BA6"/>
    <w:rsid w:val="00210DB3"/>
    <w:rsid w:val="002C0FB0"/>
    <w:rsid w:val="0031418A"/>
    <w:rsid w:val="00350B15"/>
    <w:rsid w:val="00377A3D"/>
    <w:rsid w:val="00593906"/>
    <w:rsid w:val="005A2562"/>
    <w:rsid w:val="00755964"/>
    <w:rsid w:val="007F6BE3"/>
    <w:rsid w:val="008C19D7"/>
    <w:rsid w:val="009B06B8"/>
    <w:rsid w:val="00A44D32"/>
    <w:rsid w:val="00E12572"/>
    <w:rsid w:val="00E25029"/>
    <w:rsid w:val="00FC785C"/>
    <w:rsid w:val="00FF3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D0DD94-2651-4E30-ABAD-C8E9B4DF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B0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F3B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6873</Words>
  <Characters>39178</Characters>
  <Application>Microsoft Office Word</Application>
  <DocSecurity>0</DocSecurity>
  <Lines>326</Lines>
  <Paragraphs>91</Paragraphs>
  <ScaleCrop>false</ScaleCrop>
  <Company>Home</Company>
  <LinksUpToDate>false</LinksUpToDate>
  <CharactersWithSpaces>45960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Достижение современного естествознания в биологии</dc:title>
  <dc:subject/>
  <dc:creator>Alena</dc:creator>
  <cp:keywords/>
  <dc:description/>
  <cp:lastModifiedBy>admin</cp:lastModifiedBy>
  <cp:revision>2</cp:revision>
  <dcterms:created xsi:type="dcterms:W3CDTF">2014-02-19T13:38:00Z</dcterms:created>
  <dcterms:modified xsi:type="dcterms:W3CDTF">2014-02-19T13:38:00Z</dcterms:modified>
</cp:coreProperties>
</file>