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0A" w:rsidRDefault="00C60F0A" w:rsidP="009C38E8">
      <w:pPr>
        <w:widowControl w:val="0"/>
        <w:autoSpaceDE w:val="0"/>
        <w:autoSpaceDN w:val="0"/>
        <w:adjustRightInd w:val="0"/>
        <w:jc w:val="center"/>
        <w:rPr>
          <w:sz w:val="20"/>
          <w:szCs w:val="20"/>
        </w:rPr>
      </w:pPr>
      <w:bookmarkStart w:id="0" w:name="_Toc256961790"/>
      <w:bookmarkStart w:id="1" w:name="_Toc256964024"/>
      <w:bookmarkStart w:id="2" w:name="_Toc256964096"/>
    </w:p>
    <w:p w:rsidR="007751E7" w:rsidRPr="009C38E8" w:rsidRDefault="007751E7" w:rsidP="009C38E8">
      <w:pPr>
        <w:widowControl w:val="0"/>
        <w:autoSpaceDE w:val="0"/>
        <w:autoSpaceDN w:val="0"/>
        <w:adjustRightInd w:val="0"/>
        <w:jc w:val="center"/>
        <w:rPr>
          <w:sz w:val="20"/>
          <w:szCs w:val="20"/>
        </w:rPr>
      </w:pPr>
      <w:r w:rsidRPr="009C38E8">
        <w:rPr>
          <w:sz w:val="20"/>
          <w:szCs w:val="20"/>
        </w:rPr>
        <w:t>ФЕДЕРАЛЬНОЕ АГЕНТСТВО ПО ОБРАЗОВАНИЮ</w:t>
      </w:r>
      <w:bookmarkEnd w:id="0"/>
      <w:bookmarkEnd w:id="1"/>
      <w:bookmarkEnd w:id="2"/>
    </w:p>
    <w:p w:rsidR="007751E7" w:rsidRPr="009C38E8" w:rsidRDefault="007751E7" w:rsidP="009C38E8">
      <w:pPr>
        <w:widowControl w:val="0"/>
        <w:autoSpaceDE w:val="0"/>
        <w:autoSpaceDN w:val="0"/>
        <w:adjustRightInd w:val="0"/>
        <w:jc w:val="center"/>
        <w:rPr>
          <w:sz w:val="22"/>
          <w:szCs w:val="22"/>
        </w:rPr>
      </w:pPr>
      <w:r w:rsidRPr="009C38E8">
        <w:rPr>
          <w:sz w:val="22"/>
          <w:szCs w:val="22"/>
        </w:rPr>
        <w:t>Государственное образовательное учреждение высшего профессионального образования</w:t>
      </w:r>
    </w:p>
    <w:p w:rsidR="007751E7" w:rsidRPr="009C38E8" w:rsidRDefault="007751E7" w:rsidP="009C38E8">
      <w:pPr>
        <w:widowControl w:val="0"/>
        <w:autoSpaceDE w:val="0"/>
        <w:autoSpaceDN w:val="0"/>
        <w:adjustRightInd w:val="0"/>
        <w:jc w:val="center"/>
        <w:rPr>
          <w:sz w:val="20"/>
          <w:szCs w:val="20"/>
        </w:rPr>
      </w:pPr>
      <w:r w:rsidRPr="009C38E8">
        <w:t>«</w:t>
      </w:r>
      <w:r w:rsidRPr="009C38E8">
        <w:rPr>
          <w:sz w:val="20"/>
          <w:szCs w:val="20"/>
        </w:rPr>
        <w:t xml:space="preserve">САНКТ-ПЕТЕРБУРГСКИЙ ГОСУДАРСТВЕННЫЙ УНИВЕРСИТЕТ </w:t>
      </w:r>
      <w:r w:rsidRPr="009C38E8">
        <w:rPr>
          <w:sz w:val="20"/>
          <w:szCs w:val="20"/>
        </w:rPr>
        <w:br/>
        <w:t>АЭРОКОСМИЧЕСКОГО ПРИБОРОСТРОЕНИЯ»</w:t>
      </w:r>
    </w:p>
    <w:p w:rsidR="007751E7" w:rsidRPr="009C38E8" w:rsidRDefault="007751E7" w:rsidP="009C38E8">
      <w:pPr>
        <w:widowControl w:val="0"/>
        <w:autoSpaceDE w:val="0"/>
        <w:autoSpaceDN w:val="0"/>
        <w:adjustRightInd w:val="0"/>
        <w:spacing w:before="480"/>
        <w:jc w:val="center"/>
      </w:pPr>
      <w:r w:rsidRPr="009C38E8">
        <w:t xml:space="preserve">КАФЕДРА ПРИКЛАДНЫХ ИНФОРМАЦИОННЫХ ТЕХНОЛОГИЙ В ЭКОНОМИКЕ И МЕНЕДЖМЕНТЕ </w:t>
      </w:r>
    </w:p>
    <w:p w:rsidR="007751E7" w:rsidRPr="009C38E8" w:rsidRDefault="007751E7" w:rsidP="009C38E8">
      <w:pPr>
        <w:widowControl w:val="0"/>
        <w:autoSpaceDE w:val="0"/>
        <w:autoSpaceDN w:val="0"/>
        <w:adjustRightInd w:val="0"/>
        <w:spacing w:before="480"/>
      </w:pPr>
      <w:r w:rsidRPr="009C38E8">
        <w:t xml:space="preserve">КУРСОВАЯ РАБОТА (ПРОЕКТ) </w:t>
      </w:r>
      <w:r w:rsidRPr="009C38E8">
        <w:br/>
        <w:t>ЗАЩИЩЕНА С ОЦЕНКОЙ</w:t>
      </w:r>
    </w:p>
    <w:p w:rsidR="007751E7" w:rsidRPr="009C38E8" w:rsidRDefault="007751E7" w:rsidP="009C38E8">
      <w:pPr>
        <w:widowControl w:val="0"/>
        <w:autoSpaceDE w:val="0"/>
        <w:autoSpaceDN w:val="0"/>
        <w:adjustRightInd w:val="0"/>
        <w:spacing w:before="120" w:line="360" w:lineRule="auto"/>
      </w:pPr>
      <w:r w:rsidRPr="009C38E8">
        <w:t>РУКОВОДИТЕЛЬ</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83"/>
        <w:gridCol w:w="2833"/>
        <w:gridCol w:w="236"/>
        <w:gridCol w:w="3031"/>
      </w:tblGrid>
      <w:tr w:rsidR="007751E7" w:rsidRPr="009C38E8">
        <w:tc>
          <w:tcPr>
            <w:tcW w:w="3261" w:type="dxa"/>
            <w:tcBorders>
              <w:top w:val="nil"/>
              <w:left w:val="nil"/>
              <w:right w:val="nil"/>
            </w:tcBorders>
            <w:vAlign w:val="center"/>
          </w:tcPr>
          <w:p w:rsidR="007751E7" w:rsidRPr="009C38E8" w:rsidRDefault="007751E7" w:rsidP="009C38E8">
            <w:pPr>
              <w:widowControl w:val="0"/>
              <w:autoSpaceDE w:val="0"/>
              <w:autoSpaceDN w:val="0"/>
              <w:adjustRightInd w:val="0"/>
              <w:spacing w:before="140"/>
              <w:jc w:val="center"/>
            </w:pPr>
            <w:r w:rsidRPr="009C38E8">
              <w:t>Асс.</w:t>
            </w:r>
          </w:p>
        </w:tc>
        <w:tc>
          <w:tcPr>
            <w:tcW w:w="283"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before="140"/>
              <w:jc w:val="center"/>
            </w:pPr>
          </w:p>
        </w:tc>
        <w:tc>
          <w:tcPr>
            <w:tcW w:w="2833" w:type="dxa"/>
            <w:tcBorders>
              <w:top w:val="nil"/>
              <w:left w:val="nil"/>
              <w:right w:val="nil"/>
            </w:tcBorders>
            <w:vAlign w:val="center"/>
          </w:tcPr>
          <w:p w:rsidR="007751E7" w:rsidRPr="009C38E8" w:rsidRDefault="007751E7" w:rsidP="009C38E8">
            <w:pPr>
              <w:widowControl w:val="0"/>
              <w:autoSpaceDE w:val="0"/>
              <w:autoSpaceDN w:val="0"/>
              <w:adjustRightInd w:val="0"/>
              <w:spacing w:before="140"/>
              <w:jc w:val="center"/>
            </w:pP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before="140"/>
              <w:jc w:val="center"/>
            </w:pPr>
          </w:p>
        </w:tc>
        <w:tc>
          <w:tcPr>
            <w:tcW w:w="3026" w:type="dxa"/>
            <w:tcBorders>
              <w:top w:val="nil"/>
              <w:left w:val="nil"/>
              <w:right w:val="nil"/>
            </w:tcBorders>
            <w:vAlign w:val="center"/>
          </w:tcPr>
          <w:p w:rsidR="007751E7" w:rsidRPr="009C38E8" w:rsidRDefault="007751E7" w:rsidP="009C38E8">
            <w:pPr>
              <w:widowControl w:val="0"/>
              <w:autoSpaceDE w:val="0"/>
              <w:autoSpaceDN w:val="0"/>
              <w:adjustRightInd w:val="0"/>
              <w:spacing w:before="140"/>
              <w:jc w:val="center"/>
            </w:pPr>
            <w:r w:rsidRPr="009C38E8">
              <w:t>Морева Е. С.</w:t>
            </w:r>
          </w:p>
        </w:tc>
      </w:tr>
      <w:tr w:rsidR="007751E7" w:rsidRPr="009C3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r w:rsidRPr="009C38E8">
              <w:rPr>
                <w:sz w:val="20"/>
                <w:szCs w:val="20"/>
              </w:rPr>
              <w:t>должность, уч. степень, звание</w:t>
            </w:r>
          </w:p>
        </w:tc>
        <w:tc>
          <w:tcPr>
            <w:tcW w:w="283"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rPr>
                <w:sz w:val="22"/>
                <w:szCs w:val="22"/>
              </w:rPr>
            </w:pPr>
          </w:p>
        </w:tc>
        <w:tc>
          <w:tcPr>
            <w:tcW w:w="2833"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r w:rsidRPr="009C38E8">
              <w:rPr>
                <w:sz w:val="20"/>
                <w:szCs w:val="20"/>
              </w:rPr>
              <w:t>подпись, дата</w:t>
            </w: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rPr>
                <w:sz w:val="22"/>
                <w:szCs w:val="22"/>
              </w:rPr>
            </w:pPr>
          </w:p>
        </w:tc>
        <w:tc>
          <w:tcPr>
            <w:tcW w:w="3031"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r w:rsidRPr="009C38E8">
              <w:rPr>
                <w:sz w:val="20"/>
                <w:szCs w:val="20"/>
              </w:rPr>
              <w:t>инициалы, фамилия</w:t>
            </w:r>
          </w:p>
        </w:tc>
      </w:tr>
    </w:tbl>
    <w:p w:rsidR="007751E7" w:rsidRPr="009C38E8" w:rsidRDefault="007751E7" w:rsidP="009C38E8">
      <w:pPr>
        <w:widowControl w:val="0"/>
        <w:autoSpaceDE w:val="0"/>
        <w:autoSpaceDN w:val="0"/>
        <w:adjustRightInd w:val="0"/>
        <w:jc w:val="center"/>
        <w:rPr>
          <w:sz w:val="28"/>
          <w:szCs w:val="28"/>
        </w:rPr>
      </w:pPr>
    </w:p>
    <w:tbl>
      <w:tblPr>
        <w:tblW w:w="9639" w:type="dxa"/>
        <w:tblInd w:w="108" w:type="dxa"/>
        <w:tblLook w:val="0000" w:firstRow="0" w:lastRow="0" w:firstColumn="0" w:lastColumn="0" w:noHBand="0" w:noVBand="0"/>
      </w:tblPr>
      <w:tblGrid>
        <w:gridCol w:w="9639"/>
      </w:tblGrid>
      <w:tr w:rsidR="007751E7" w:rsidRPr="009C38E8">
        <w:tc>
          <w:tcPr>
            <w:tcW w:w="9465" w:type="dxa"/>
            <w:tcBorders>
              <w:top w:val="nil"/>
              <w:left w:val="nil"/>
              <w:bottom w:val="nil"/>
              <w:right w:val="nil"/>
            </w:tcBorders>
          </w:tcPr>
          <w:p w:rsidR="007751E7" w:rsidRPr="009C38E8" w:rsidRDefault="007751E7" w:rsidP="009C38E8">
            <w:pPr>
              <w:widowControl w:val="0"/>
              <w:autoSpaceDE w:val="0"/>
              <w:autoSpaceDN w:val="0"/>
              <w:adjustRightInd w:val="0"/>
              <w:spacing w:before="720"/>
              <w:jc w:val="center"/>
              <w:rPr>
                <w:sz w:val="28"/>
                <w:szCs w:val="28"/>
              </w:rPr>
            </w:pPr>
            <w:r w:rsidRPr="009C38E8">
              <w:rPr>
                <w:sz w:val="28"/>
                <w:szCs w:val="28"/>
              </w:rPr>
              <w:t>ПОЯСНИТЕЛЬНАЯ ЗАПИСКА</w:t>
            </w:r>
            <w:r w:rsidRPr="009C38E8">
              <w:rPr>
                <w:sz w:val="28"/>
                <w:szCs w:val="28"/>
              </w:rPr>
              <w:br/>
              <w:t>К КУРСОВОЙ РАБОТЕ (ПРОЕКТУ)</w:t>
            </w:r>
          </w:p>
        </w:tc>
      </w:tr>
      <w:tr w:rsidR="007751E7" w:rsidRPr="009C38E8">
        <w:tc>
          <w:tcPr>
            <w:tcW w:w="9465" w:type="dxa"/>
            <w:tcBorders>
              <w:top w:val="nil"/>
              <w:left w:val="nil"/>
              <w:bottom w:val="nil"/>
              <w:right w:val="nil"/>
            </w:tcBorders>
          </w:tcPr>
          <w:p w:rsidR="007751E7" w:rsidRPr="009C38E8" w:rsidRDefault="007751E7" w:rsidP="009C38E8">
            <w:pPr>
              <w:keepNext/>
              <w:spacing w:before="720" w:after="720"/>
              <w:ind w:left="430"/>
              <w:jc w:val="center"/>
              <w:outlineLvl w:val="0"/>
              <w:rPr>
                <w:rFonts w:ascii="Arial" w:hAnsi="Arial"/>
                <w:b/>
                <w:caps/>
                <w:sz w:val="28"/>
                <w:szCs w:val="20"/>
              </w:rPr>
            </w:pPr>
            <w:bookmarkStart w:id="3" w:name="_ПЕЙЗАЖНАЯ_СЪЁМКА_В_ФОТОГРАФИИ"/>
            <w:bookmarkStart w:id="4" w:name="_Toc256991722"/>
            <w:bookmarkStart w:id="5" w:name="_Toc256995146"/>
            <w:bookmarkStart w:id="6" w:name="_Toc260768697"/>
            <w:bookmarkStart w:id="7" w:name="_Toc260769048"/>
            <w:bookmarkStart w:id="8" w:name="_Toc261623463"/>
            <w:bookmarkStart w:id="9" w:name="_Toc261977183"/>
            <w:bookmarkStart w:id="10" w:name="_Toc261977233"/>
            <w:bookmarkStart w:id="11" w:name="_Toc261985627"/>
            <w:bookmarkStart w:id="12" w:name="_Toc261985751"/>
            <w:bookmarkEnd w:id="3"/>
            <w:r>
              <w:rPr>
                <w:rFonts w:ascii="Arial" w:hAnsi="Arial"/>
                <w:bCs/>
                <w:caps/>
                <w:sz w:val="32"/>
                <w:szCs w:val="32"/>
              </w:rPr>
              <w:t>ГАЛСТУК</w:t>
            </w:r>
            <w:bookmarkEnd w:id="4"/>
            <w:bookmarkEnd w:id="5"/>
            <w:bookmarkEnd w:id="6"/>
            <w:bookmarkEnd w:id="7"/>
            <w:bookmarkEnd w:id="8"/>
            <w:bookmarkEnd w:id="9"/>
            <w:bookmarkEnd w:id="10"/>
            <w:bookmarkEnd w:id="11"/>
            <w:bookmarkEnd w:id="12"/>
          </w:p>
        </w:tc>
      </w:tr>
      <w:tr w:rsidR="007751E7" w:rsidRPr="009C38E8">
        <w:tc>
          <w:tcPr>
            <w:tcW w:w="9465" w:type="dxa"/>
            <w:tcBorders>
              <w:top w:val="nil"/>
              <w:left w:val="nil"/>
              <w:bottom w:val="nil"/>
              <w:right w:val="nil"/>
            </w:tcBorders>
          </w:tcPr>
          <w:p w:rsidR="007751E7" w:rsidRPr="009C38E8" w:rsidRDefault="007751E7" w:rsidP="009C38E8">
            <w:pPr>
              <w:widowControl w:val="0"/>
              <w:autoSpaceDE w:val="0"/>
              <w:autoSpaceDN w:val="0"/>
              <w:adjustRightInd w:val="0"/>
              <w:spacing w:before="100" w:beforeAutospacing="1"/>
              <w:jc w:val="center"/>
            </w:pPr>
            <w:r w:rsidRPr="009C38E8">
              <w:t>по дисциплине: ИНФОРМАТИКА</w:t>
            </w:r>
          </w:p>
        </w:tc>
      </w:tr>
      <w:tr w:rsidR="007751E7" w:rsidRPr="009C38E8">
        <w:tc>
          <w:tcPr>
            <w:tcW w:w="9465" w:type="dxa"/>
            <w:tcBorders>
              <w:top w:val="nil"/>
              <w:left w:val="nil"/>
              <w:bottom w:val="nil"/>
              <w:right w:val="nil"/>
            </w:tcBorders>
          </w:tcPr>
          <w:p w:rsidR="007751E7" w:rsidRPr="009C38E8" w:rsidRDefault="007751E7" w:rsidP="009C38E8">
            <w:pPr>
              <w:keepNext/>
              <w:spacing w:before="120" w:after="60"/>
              <w:outlineLvl w:val="2"/>
              <w:rPr>
                <w:rFonts w:ascii="Arial" w:hAnsi="Arial" w:cs="Arial"/>
                <w:b/>
                <w:bCs/>
                <w:sz w:val="28"/>
                <w:szCs w:val="28"/>
              </w:rPr>
            </w:pPr>
          </w:p>
        </w:tc>
      </w:tr>
      <w:tr w:rsidR="007751E7" w:rsidRPr="009C38E8">
        <w:tc>
          <w:tcPr>
            <w:tcW w:w="9465" w:type="dxa"/>
            <w:tcBorders>
              <w:top w:val="nil"/>
              <w:left w:val="nil"/>
              <w:bottom w:val="nil"/>
              <w:right w:val="nil"/>
            </w:tcBorders>
          </w:tcPr>
          <w:p w:rsidR="007751E7" w:rsidRPr="009C38E8" w:rsidRDefault="007751E7" w:rsidP="009C38E8">
            <w:pPr>
              <w:widowControl w:val="0"/>
              <w:autoSpaceDE w:val="0"/>
              <w:autoSpaceDN w:val="0"/>
              <w:adjustRightInd w:val="0"/>
              <w:jc w:val="center"/>
            </w:pPr>
          </w:p>
        </w:tc>
      </w:tr>
    </w:tbl>
    <w:p w:rsidR="007751E7" w:rsidRPr="009C38E8" w:rsidRDefault="007751E7" w:rsidP="009C38E8">
      <w:pPr>
        <w:widowControl w:val="0"/>
        <w:autoSpaceDE w:val="0"/>
        <w:autoSpaceDN w:val="0"/>
        <w:adjustRightInd w:val="0"/>
        <w:spacing w:before="1320" w:line="360" w:lineRule="auto"/>
      </w:pPr>
      <w:r w:rsidRPr="009C38E8">
        <w:t>РАБОТУ ВЫПОЛНИЛ(А)</w:t>
      </w:r>
    </w:p>
    <w:tbl>
      <w:tblPr>
        <w:tblW w:w="9639" w:type="dxa"/>
        <w:tblInd w:w="108" w:type="dxa"/>
        <w:tblLook w:val="0000" w:firstRow="0" w:lastRow="0" w:firstColumn="0" w:lastColumn="0" w:noHBand="0" w:noVBand="0"/>
      </w:tblPr>
      <w:tblGrid>
        <w:gridCol w:w="2167"/>
        <w:gridCol w:w="1732"/>
        <w:gridCol w:w="236"/>
        <w:gridCol w:w="2639"/>
        <w:gridCol w:w="236"/>
        <w:gridCol w:w="2629"/>
      </w:tblGrid>
      <w:tr w:rsidR="007751E7" w:rsidRPr="009C38E8">
        <w:tc>
          <w:tcPr>
            <w:tcW w:w="2167"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before="140"/>
              <w:ind w:left="-108"/>
            </w:pPr>
            <w:r w:rsidRPr="009C38E8">
              <w:t>СТУДЕНТ(КА) ГР.</w:t>
            </w:r>
          </w:p>
        </w:tc>
        <w:tc>
          <w:tcPr>
            <w:tcW w:w="1732" w:type="dxa"/>
            <w:tcBorders>
              <w:top w:val="nil"/>
              <w:left w:val="nil"/>
              <w:bottom w:val="single" w:sz="4" w:space="0" w:color="auto"/>
              <w:right w:val="nil"/>
            </w:tcBorders>
          </w:tcPr>
          <w:p w:rsidR="007751E7" w:rsidRPr="009C38E8" w:rsidRDefault="007751E7" w:rsidP="009C38E8">
            <w:pPr>
              <w:widowControl w:val="0"/>
              <w:autoSpaceDE w:val="0"/>
              <w:autoSpaceDN w:val="0"/>
              <w:adjustRightInd w:val="0"/>
              <w:spacing w:before="140"/>
              <w:jc w:val="center"/>
            </w:pPr>
            <w:r w:rsidRPr="009C38E8">
              <w:t>М951</w:t>
            </w: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before="140"/>
              <w:jc w:val="center"/>
            </w:pPr>
          </w:p>
        </w:tc>
        <w:tc>
          <w:tcPr>
            <w:tcW w:w="2639" w:type="dxa"/>
            <w:tcBorders>
              <w:top w:val="nil"/>
              <w:left w:val="nil"/>
              <w:bottom w:val="single" w:sz="4" w:space="0" w:color="auto"/>
              <w:right w:val="nil"/>
            </w:tcBorders>
            <w:vAlign w:val="center"/>
          </w:tcPr>
          <w:p w:rsidR="007751E7" w:rsidRPr="009C38E8" w:rsidRDefault="007751E7" w:rsidP="009C38E8">
            <w:pPr>
              <w:widowControl w:val="0"/>
              <w:autoSpaceDE w:val="0"/>
              <w:autoSpaceDN w:val="0"/>
              <w:adjustRightInd w:val="0"/>
              <w:spacing w:before="140"/>
              <w:jc w:val="center"/>
            </w:pP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before="140"/>
              <w:jc w:val="center"/>
            </w:pPr>
          </w:p>
        </w:tc>
        <w:tc>
          <w:tcPr>
            <w:tcW w:w="2629" w:type="dxa"/>
            <w:tcBorders>
              <w:top w:val="nil"/>
              <w:left w:val="nil"/>
              <w:bottom w:val="single" w:sz="4" w:space="0" w:color="auto"/>
              <w:right w:val="nil"/>
            </w:tcBorders>
            <w:vAlign w:val="center"/>
          </w:tcPr>
          <w:p w:rsidR="007751E7" w:rsidRPr="009C38E8" w:rsidRDefault="007751E7" w:rsidP="009C38E8">
            <w:pPr>
              <w:widowControl w:val="0"/>
              <w:autoSpaceDE w:val="0"/>
              <w:autoSpaceDN w:val="0"/>
              <w:adjustRightInd w:val="0"/>
              <w:spacing w:before="140"/>
              <w:jc w:val="center"/>
            </w:pPr>
            <w:r>
              <w:t>Олжабаев Н. К.</w:t>
            </w:r>
          </w:p>
        </w:tc>
      </w:tr>
      <w:tr w:rsidR="007751E7" w:rsidRPr="009C38E8">
        <w:tc>
          <w:tcPr>
            <w:tcW w:w="2167"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p>
        </w:tc>
        <w:tc>
          <w:tcPr>
            <w:tcW w:w="1732" w:type="dxa"/>
            <w:tcBorders>
              <w:top w:val="single" w:sz="4" w:space="0" w:color="auto"/>
              <w:left w:val="nil"/>
              <w:bottom w:val="nil"/>
              <w:right w:val="nil"/>
            </w:tcBorders>
          </w:tcPr>
          <w:p w:rsidR="007751E7" w:rsidRPr="009C38E8" w:rsidRDefault="007751E7" w:rsidP="009C38E8">
            <w:pPr>
              <w:widowControl w:val="0"/>
              <w:autoSpaceDE w:val="0"/>
              <w:autoSpaceDN w:val="0"/>
              <w:adjustRightInd w:val="0"/>
              <w:spacing w:line="180" w:lineRule="exact"/>
              <w:rPr>
                <w:sz w:val="22"/>
                <w:szCs w:val="22"/>
              </w:rPr>
            </w:pP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rPr>
                <w:sz w:val="22"/>
                <w:szCs w:val="22"/>
              </w:rPr>
            </w:pPr>
          </w:p>
        </w:tc>
        <w:tc>
          <w:tcPr>
            <w:tcW w:w="2639" w:type="dxa"/>
            <w:tcBorders>
              <w:top w:val="single" w:sz="4" w:space="0" w:color="auto"/>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r w:rsidRPr="009C38E8">
              <w:rPr>
                <w:sz w:val="20"/>
                <w:szCs w:val="20"/>
              </w:rPr>
              <w:t>подпись, дата</w:t>
            </w:r>
          </w:p>
        </w:tc>
        <w:tc>
          <w:tcPr>
            <w:tcW w:w="236"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rPr>
                <w:sz w:val="22"/>
                <w:szCs w:val="22"/>
              </w:rPr>
            </w:pPr>
          </w:p>
        </w:tc>
        <w:tc>
          <w:tcPr>
            <w:tcW w:w="2629" w:type="dxa"/>
            <w:tcBorders>
              <w:top w:val="nil"/>
              <w:left w:val="nil"/>
              <w:bottom w:val="nil"/>
              <w:right w:val="nil"/>
            </w:tcBorders>
            <w:vAlign w:val="center"/>
          </w:tcPr>
          <w:p w:rsidR="007751E7" w:rsidRPr="009C38E8" w:rsidRDefault="007751E7" w:rsidP="009C38E8">
            <w:pPr>
              <w:widowControl w:val="0"/>
              <w:autoSpaceDE w:val="0"/>
              <w:autoSpaceDN w:val="0"/>
              <w:adjustRightInd w:val="0"/>
              <w:spacing w:line="180" w:lineRule="exact"/>
              <w:jc w:val="center"/>
              <w:rPr>
                <w:sz w:val="20"/>
                <w:szCs w:val="20"/>
              </w:rPr>
            </w:pPr>
            <w:r w:rsidRPr="009C38E8">
              <w:rPr>
                <w:sz w:val="20"/>
                <w:szCs w:val="20"/>
              </w:rPr>
              <w:t>инициалы, фамилия</w:t>
            </w:r>
          </w:p>
        </w:tc>
      </w:tr>
    </w:tbl>
    <w:p w:rsidR="007751E7" w:rsidRPr="009C38E8" w:rsidRDefault="007751E7" w:rsidP="009C38E8">
      <w:pPr>
        <w:widowControl w:val="0"/>
        <w:autoSpaceDE w:val="0"/>
        <w:autoSpaceDN w:val="0"/>
        <w:adjustRightInd w:val="0"/>
        <w:rPr>
          <w:sz w:val="20"/>
          <w:szCs w:val="20"/>
        </w:rPr>
      </w:pPr>
    </w:p>
    <w:p w:rsidR="007751E7" w:rsidRPr="009C38E8" w:rsidRDefault="007751E7" w:rsidP="009C38E8">
      <w:pPr>
        <w:widowControl w:val="0"/>
        <w:autoSpaceDE w:val="0"/>
        <w:autoSpaceDN w:val="0"/>
        <w:adjustRightInd w:val="0"/>
        <w:spacing w:before="1440"/>
        <w:jc w:val="center"/>
      </w:pPr>
      <w:r w:rsidRPr="009C38E8">
        <w:t>Санкт-Петербург</w:t>
      </w:r>
      <w:r w:rsidRPr="009C38E8">
        <w:br/>
        <w:t>2010</w:t>
      </w:r>
    </w:p>
    <w:p w:rsidR="007751E7" w:rsidRDefault="007751E7">
      <w:pPr>
        <w:rPr>
          <w:sz w:val="28"/>
          <w:szCs w:val="28"/>
        </w:rPr>
      </w:pPr>
    </w:p>
    <w:p w:rsidR="007751E7" w:rsidRDefault="007751E7" w:rsidP="00C118E2">
      <w:pPr>
        <w:rPr>
          <w:rFonts w:ascii="Arial" w:hAnsi="Arial"/>
          <w:szCs w:val="20"/>
        </w:rPr>
      </w:pPr>
      <w:r>
        <w:rPr>
          <w:sz w:val="28"/>
          <w:szCs w:val="28"/>
        </w:rPr>
        <w:br w:type="page"/>
      </w:r>
      <w:r w:rsidRPr="00C118E2">
        <w:rPr>
          <w:rFonts w:ascii="Arial" w:hAnsi="Arial"/>
          <w:szCs w:val="20"/>
        </w:rPr>
        <w:t>Календарный план выполнения работы и проведения консультаций</w:t>
      </w:r>
    </w:p>
    <w:p w:rsidR="007751E7" w:rsidRPr="00C118E2" w:rsidRDefault="007751E7" w:rsidP="00C118E2">
      <w:pPr>
        <w:rPr>
          <w:rFonts w:ascii="Arial" w:hAnsi="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1226"/>
        <w:gridCol w:w="3224"/>
        <w:gridCol w:w="3684"/>
      </w:tblGrid>
      <w:tr w:rsidR="007751E7" w:rsidRPr="00C118E2">
        <w:trPr>
          <w:cantSplit/>
          <w:trHeight w:val="645"/>
          <w:jc w:val="center"/>
        </w:trPr>
        <w:tc>
          <w:tcPr>
            <w:tcW w:w="2452" w:type="dxa"/>
            <w:gridSpan w:val="2"/>
            <w:tcBorders>
              <w:top w:val="double" w:sz="4" w:space="0" w:color="auto"/>
              <w:left w:val="double" w:sz="4" w:space="0" w:color="auto"/>
              <w:bottom w:val="double" w:sz="4" w:space="0" w:color="auto"/>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Номер недели в семестре</w:t>
            </w:r>
          </w:p>
        </w:tc>
        <w:tc>
          <w:tcPr>
            <w:tcW w:w="3224" w:type="dxa"/>
            <w:vMerge w:val="restart"/>
            <w:tcBorders>
              <w:top w:val="double" w:sz="4" w:space="0" w:color="auto"/>
              <w:left w:val="double" w:sz="4" w:space="0" w:color="auto"/>
              <w:bottom w:val="double" w:sz="4" w:space="0" w:color="auto"/>
              <w:right w:val="double" w:sz="4" w:space="0" w:color="auto"/>
            </w:tcBorders>
            <w:vAlign w:val="center"/>
          </w:tcPr>
          <w:p w:rsidR="007751E7" w:rsidRPr="00C118E2" w:rsidRDefault="007751E7" w:rsidP="00C118E2">
            <w:pPr>
              <w:jc w:val="both"/>
              <w:rPr>
                <w:rFonts w:ascii="Arial" w:hAnsi="Arial"/>
                <w:sz w:val="20"/>
                <w:szCs w:val="20"/>
              </w:rPr>
            </w:pPr>
            <w:r w:rsidRPr="00C118E2">
              <w:rPr>
                <w:rFonts w:ascii="Arial" w:hAnsi="Arial"/>
                <w:sz w:val="20"/>
                <w:szCs w:val="20"/>
              </w:rPr>
              <w:t>Основная тема консультации</w:t>
            </w:r>
          </w:p>
        </w:tc>
        <w:tc>
          <w:tcPr>
            <w:tcW w:w="3684" w:type="dxa"/>
            <w:vMerge w:val="restart"/>
            <w:tcBorders>
              <w:top w:val="double" w:sz="4" w:space="0" w:color="auto"/>
              <w:left w:val="double" w:sz="4" w:space="0" w:color="auto"/>
              <w:bottom w:val="double" w:sz="4" w:space="0" w:color="auto"/>
              <w:right w:val="double" w:sz="4" w:space="0" w:color="auto"/>
            </w:tcBorders>
            <w:vAlign w:val="center"/>
          </w:tcPr>
          <w:p w:rsidR="007751E7" w:rsidRPr="00C118E2" w:rsidRDefault="007751E7" w:rsidP="00C118E2">
            <w:pPr>
              <w:jc w:val="both"/>
              <w:rPr>
                <w:rFonts w:ascii="Arial" w:hAnsi="Arial"/>
                <w:sz w:val="20"/>
                <w:szCs w:val="20"/>
              </w:rPr>
            </w:pPr>
            <w:r w:rsidRPr="00C118E2">
              <w:rPr>
                <w:rFonts w:ascii="Arial" w:hAnsi="Arial"/>
                <w:sz w:val="20"/>
                <w:szCs w:val="20"/>
              </w:rPr>
              <w:t>Основное содержание работы, выполняемой студентом между консультациями</w:t>
            </w:r>
          </w:p>
        </w:tc>
      </w:tr>
      <w:tr w:rsidR="007751E7" w:rsidRPr="00C118E2">
        <w:trPr>
          <w:cantSplit/>
          <w:trHeight w:val="1285"/>
          <w:jc w:val="center"/>
        </w:trPr>
        <w:tc>
          <w:tcPr>
            <w:tcW w:w="1226" w:type="dxa"/>
            <w:tcBorders>
              <w:top w:val="nil"/>
              <w:left w:val="double" w:sz="4" w:space="0" w:color="auto"/>
              <w:bottom w:val="double" w:sz="4" w:space="0" w:color="auto"/>
            </w:tcBorders>
            <w:textDirection w:val="btLr"/>
            <w:vAlign w:val="center"/>
          </w:tcPr>
          <w:p w:rsidR="007751E7" w:rsidRPr="00C118E2" w:rsidRDefault="007751E7" w:rsidP="00C118E2">
            <w:pPr>
              <w:jc w:val="center"/>
              <w:rPr>
                <w:rFonts w:ascii="Arial" w:hAnsi="Arial"/>
                <w:sz w:val="20"/>
                <w:szCs w:val="20"/>
              </w:rPr>
            </w:pPr>
            <w:r w:rsidRPr="00C118E2">
              <w:rPr>
                <w:rFonts w:ascii="Arial" w:hAnsi="Arial"/>
                <w:sz w:val="20"/>
                <w:szCs w:val="20"/>
              </w:rPr>
              <w:t>осеннем</w:t>
            </w:r>
          </w:p>
        </w:tc>
        <w:tc>
          <w:tcPr>
            <w:tcW w:w="1226" w:type="dxa"/>
            <w:tcBorders>
              <w:top w:val="nil"/>
              <w:bottom w:val="double" w:sz="4" w:space="0" w:color="auto"/>
              <w:right w:val="double" w:sz="4" w:space="0" w:color="auto"/>
            </w:tcBorders>
            <w:textDirection w:val="btLr"/>
            <w:vAlign w:val="center"/>
          </w:tcPr>
          <w:p w:rsidR="007751E7" w:rsidRPr="00C118E2" w:rsidRDefault="007751E7" w:rsidP="00C118E2">
            <w:pPr>
              <w:jc w:val="center"/>
              <w:rPr>
                <w:rFonts w:ascii="Arial" w:hAnsi="Arial"/>
                <w:sz w:val="20"/>
                <w:szCs w:val="20"/>
              </w:rPr>
            </w:pPr>
            <w:r w:rsidRPr="00C118E2">
              <w:rPr>
                <w:rFonts w:ascii="Arial" w:hAnsi="Arial"/>
                <w:sz w:val="20"/>
                <w:szCs w:val="20"/>
              </w:rPr>
              <w:t>весеннем</w:t>
            </w:r>
          </w:p>
        </w:tc>
        <w:tc>
          <w:tcPr>
            <w:tcW w:w="3224" w:type="dxa"/>
            <w:vMerge/>
            <w:tcBorders>
              <w:left w:val="double" w:sz="4" w:space="0" w:color="auto"/>
              <w:bottom w:val="double" w:sz="4" w:space="0" w:color="auto"/>
              <w:right w:val="double" w:sz="4" w:space="0" w:color="auto"/>
            </w:tcBorders>
          </w:tcPr>
          <w:p w:rsidR="007751E7" w:rsidRPr="00C118E2" w:rsidRDefault="007751E7" w:rsidP="00C118E2">
            <w:pPr>
              <w:ind w:firstLine="720"/>
              <w:jc w:val="both"/>
              <w:rPr>
                <w:rFonts w:ascii="Arial" w:hAnsi="Arial"/>
                <w:sz w:val="20"/>
                <w:szCs w:val="20"/>
              </w:rPr>
            </w:pPr>
          </w:p>
        </w:tc>
        <w:tc>
          <w:tcPr>
            <w:tcW w:w="3684" w:type="dxa"/>
            <w:vMerge/>
            <w:tcBorders>
              <w:left w:val="double" w:sz="4" w:space="0" w:color="auto"/>
              <w:bottom w:val="double" w:sz="4" w:space="0" w:color="auto"/>
              <w:right w:val="double" w:sz="4" w:space="0" w:color="auto"/>
            </w:tcBorders>
          </w:tcPr>
          <w:p w:rsidR="007751E7" w:rsidRPr="00C118E2" w:rsidRDefault="007751E7" w:rsidP="00C118E2">
            <w:pPr>
              <w:ind w:firstLine="720"/>
              <w:jc w:val="both"/>
              <w:rPr>
                <w:rFonts w:ascii="Arial" w:hAnsi="Arial"/>
                <w:sz w:val="20"/>
                <w:szCs w:val="20"/>
              </w:rPr>
            </w:pPr>
          </w:p>
        </w:tc>
      </w:tr>
      <w:tr w:rsidR="007751E7" w:rsidRPr="00C118E2">
        <w:trPr>
          <w:cantSplit/>
          <w:trHeight w:val="420"/>
          <w:jc w:val="center"/>
        </w:trPr>
        <w:tc>
          <w:tcPr>
            <w:tcW w:w="1226" w:type="dxa"/>
            <w:tcBorders>
              <w:top w:val="double" w:sz="4" w:space="0" w:color="auto"/>
              <w:left w:val="double" w:sz="4" w:space="0" w:color="auto"/>
            </w:tcBorders>
            <w:vAlign w:val="center"/>
          </w:tcPr>
          <w:p w:rsidR="007751E7" w:rsidRPr="00C118E2" w:rsidRDefault="007751E7" w:rsidP="00C118E2">
            <w:pPr>
              <w:jc w:val="center"/>
              <w:rPr>
                <w:rFonts w:ascii="Arial" w:hAnsi="Arial"/>
                <w:sz w:val="20"/>
                <w:szCs w:val="20"/>
              </w:rPr>
            </w:pPr>
            <w:r w:rsidRPr="00C118E2">
              <w:rPr>
                <w:rFonts w:ascii="Arial" w:hAnsi="Arial"/>
                <w:sz w:val="20"/>
                <w:szCs w:val="20"/>
              </w:rPr>
              <w:t>1-2</w:t>
            </w:r>
          </w:p>
        </w:tc>
        <w:tc>
          <w:tcPr>
            <w:tcW w:w="1226" w:type="dxa"/>
            <w:tcBorders>
              <w:top w:val="double" w:sz="4" w:space="0" w:color="auto"/>
            </w:tcBorders>
            <w:vAlign w:val="center"/>
          </w:tcPr>
          <w:p w:rsidR="007751E7" w:rsidRPr="00C118E2" w:rsidRDefault="007751E7" w:rsidP="00C118E2">
            <w:pPr>
              <w:jc w:val="both"/>
              <w:rPr>
                <w:rFonts w:ascii="Arial" w:hAnsi="Arial"/>
                <w:sz w:val="20"/>
                <w:szCs w:val="20"/>
              </w:rPr>
            </w:pPr>
            <w:r w:rsidRPr="00C118E2">
              <w:rPr>
                <w:rFonts w:ascii="Arial" w:hAnsi="Arial"/>
                <w:sz w:val="20"/>
                <w:szCs w:val="20"/>
              </w:rPr>
              <w:t>23-24</w:t>
            </w:r>
          </w:p>
        </w:tc>
        <w:tc>
          <w:tcPr>
            <w:tcW w:w="3224" w:type="dxa"/>
            <w:tcBorders>
              <w:top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Вводное занятие, составление списка группы и закрепление студентов за конкретными преподавателями. Разъяснение порядка выбора предметных тем курсовой работы. Выдача бланков заданий на выполнение курсовой работы.</w:t>
            </w:r>
          </w:p>
        </w:tc>
        <w:tc>
          <w:tcPr>
            <w:tcW w:w="3684" w:type="dxa"/>
            <w:tcBorders>
              <w:top w:val="double" w:sz="4" w:space="0" w:color="auto"/>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Выбор и формулировка темы. Заполнение бланка технического задания на выполнение работы</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3-4</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25-26</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 xml:space="preserve">Утверждение тем курсовых работ. Утверждение технических заданий. Согласование текстовой части пояснительной записки, оформляемой средствами пакета </w:t>
            </w:r>
            <w:r w:rsidRPr="00C118E2">
              <w:rPr>
                <w:rFonts w:ascii="Arial" w:hAnsi="Arial"/>
                <w:sz w:val="20"/>
                <w:szCs w:val="20"/>
                <w:lang w:val="en-US"/>
              </w:rPr>
              <w:t>Word</w:t>
            </w:r>
            <w:r w:rsidRPr="00C118E2">
              <w:rPr>
                <w:rFonts w:ascii="Arial" w:hAnsi="Arial"/>
                <w:sz w:val="20"/>
                <w:szCs w:val="20"/>
              </w:rPr>
              <w:t>.</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Набор текста документа. Оформление документа. Сбор и подготовка данных для выполнения расчетной части работы.</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5-6</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27-28</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 xml:space="preserve">Согласование текстовой части пояснительной записки. </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Корректировка документа с учетом замечаний.</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7-8</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29-30</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Конкретизация и утверждение расчетной части пояснительной записки.</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 xml:space="preserve">Выполнение расчетов средствами пакета </w:t>
            </w:r>
            <w:r w:rsidRPr="00C118E2">
              <w:rPr>
                <w:rFonts w:ascii="Arial" w:hAnsi="Arial"/>
                <w:sz w:val="20"/>
                <w:szCs w:val="20"/>
                <w:lang w:val="en-US"/>
              </w:rPr>
              <w:t>Excel</w:t>
            </w:r>
            <w:r w:rsidRPr="00C118E2">
              <w:rPr>
                <w:rFonts w:ascii="Arial" w:hAnsi="Arial"/>
                <w:sz w:val="20"/>
                <w:szCs w:val="20"/>
              </w:rPr>
              <w:t>. Подготовка структуры доклада.</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9-10</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31-32</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Обсуждение структуры доклада.</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 xml:space="preserve">Подготовка чернового варианта пояснительной записки (текстовая и расчетная части). Подготовка перечня слайдов для выступления. </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11-12</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33-34</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Обсуждение перечня слайдов. Ознакомление с техническими средствами проведения доклада и индивидуальная репетиция.</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 xml:space="preserve">Подготовка слайдов для доклада средствами пакета </w:t>
            </w:r>
            <w:r w:rsidRPr="00C118E2">
              <w:rPr>
                <w:rFonts w:ascii="Arial" w:hAnsi="Arial"/>
                <w:sz w:val="20"/>
                <w:szCs w:val="20"/>
                <w:lang w:val="en-US"/>
              </w:rPr>
              <w:t>Power</w:t>
            </w:r>
            <w:r w:rsidRPr="00C118E2">
              <w:rPr>
                <w:rFonts w:ascii="Arial" w:hAnsi="Arial"/>
                <w:sz w:val="20"/>
                <w:szCs w:val="20"/>
              </w:rPr>
              <w:t xml:space="preserve"> </w:t>
            </w:r>
            <w:r w:rsidRPr="00C118E2">
              <w:rPr>
                <w:rFonts w:ascii="Arial" w:hAnsi="Arial"/>
                <w:sz w:val="20"/>
                <w:szCs w:val="20"/>
                <w:lang w:val="en-US"/>
              </w:rPr>
              <w:t>Point</w:t>
            </w:r>
            <w:r w:rsidRPr="00C118E2">
              <w:rPr>
                <w:rFonts w:ascii="Arial" w:hAnsi="Arial"/>
                <w:sz w:val="20"/>
                <w:szCs w:val="20"/>
              </w:rPr>
              <w:t>. Подготовка окончательного варианта пояснительной записки.</w:t>
            </w:r>
          </w:p>
        </w:tc>
      </w:tr>
      <w:tr w:rsidR="007751E7" w:rsidRPr="00C118E2">
        <w:trPr>
          <w:cantSplit/>
          <w:trHeight w:val="420"/>
          <w:jc w:val="center"/>
        </w:trPr>
        <w:tc>
          <w:tcPr>
            <w:tcW w:w="1226" w:type="dxa"/>
            <w:tcBorders>
              <w:left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13-14</w:t>
            </w:r>
          </w:p>
        </w:tc>
        <w:tc>
          <w:tcPr>
            <w:tcW w:w="1226" w:type="dxa"/>
          </w:tcPr>
          <w:p w:rsidR="007751E7" w:rsidRPr="00C118E2" w:rsidRDefault="007751E7" w:rsidP="00C118E2">
            <w:pPr>
              <w:jc w:val="both"/>
              <w:rPr>
                <w:rFonts w:ascii="Arial" w:hAnsi="Arial"/>
                <w:sz w:val="20"/>
                <w:szCs w:val="20"/>
              </w:rPr>
            </w:pPr>
            <w:r w:rsidRPr="00C118E2">
              <w:rPr>
                <w:rFonts w:ascii="Arial" w:hAnsi="Arial"/>
                <w:sz w:val="20"/>
                <w:szCs w:val="20"/>
              </w:rPr>
              <w:t>35-36</w:t>
            </w:r>
          </w:p>
        </w:tc>
        <w:tc>
          <w:tcPr>
            <w:tcW w:w="3224" w:type="dxa"/>
          </w:tcPr>
          <w:p w:rsidR="007751E7" w:rsidRPr="00C118E2" w:rsidRDefault="007751E7" w:rsidP="00C118E2">
            <w:pPr>
              <w:jc w:val="both"/>
              <w:rPr>
                <w:rFonts w:ascii="Arial" w:hAnsi="Arial"/>
                <w:sz w:val="20"/>
                <w:szCs w:val="20"/>
              </w:rPr>
            </w:pPr>
            <w:r w:rsidRPr="00C118E2">
              <w:rPr>
                <w:rFonts w:ascii="Arial" w:hAnsi="Arial"/>
                <w:sz w:val="20"/>
                <w:szCs w:val="20"/>
              </w:rPr>
              <w:t>Сдача окончательного варианта пояснительной записки преподавателю на предмет допуска к защите. Индивидуальная репетиция выступления с использованием подготовленных слайдов.</w:t>
            </w:r>
          </w:p>
        </w:tc>
        <w:tc>
          <w:tcPr>
            <w:tcW w:w="3684" w:type="dxa"/>
            <w:tcBorders>
              <w:right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Подготовка окончательного варианта текста доклада. Подготовка публичного выступления.</w:t>
            </w:r>
          </w:p>
        </w:tc>
      </w:tr>
      <w:tr w:rsidR="007751E7" w:rsidRPr="00C118E2">
        <w:trPr>
          <w:cantSplit/>
          <w:trHeight w:val="420"/>
          <w:jc w:val="center"/>
        </w:trPr>
        <w:tc>
          <w:tcPr>
            <w:tcW w:w="1226" w:type="dxa"/>
            <w:tcBorders>
              <w:left w:val="double" w:sz="4" w:space="0" w:color="auto"/>
              <w:bottom w:val="double" w:sz="4" w:space="0" w:color="auto"/>
            </w:tcBorders>
          </w:tcPr>
          <w:p w:rsidR="007751E7" w:rsidRPr="00C118E2" w:rsidRDefault="007751E7" w:rsidP="00C118E2">
            <w:pPr>
              <w:jc w:val="center"/>
              <w:rPr>
                <w:rFonts w:ascii="Arial" w:hAnsi="Arial"/>
                <w:sz w:val="20"/>
                <w:szCs w:val="20"/>
              </w:rPr>
            </w:pPr>
            <w:r w:rsidRPr="00C118E2">
              <w:rPr>
                <w:rFonts w:ascii="Arial" w:hAnsi="Arial"/>
                <w:sz w:val="20"/>
                <w:szCs w:val="20"/>
              </w:rPr>
              <w:t>15-16</w:t>
            </w:r>
          </w:p>
        </w:tc>
        <w:tc>
          <w:tcPr>
            <w:tcW w:w="1226" w:type="dxa"/>
            <w:tcBorders>
              <w:bottom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37-38</w:t>
            </w:r>
          </w:p>
        </w:tc>
        <w:tc>
          <w:tcPr>
            <w:tcW w:w="3224" w:type="dxa"/>
            <w:tcBorders>
              <w:bottom w:val="double" w:sz="4" w:space="0" w:color="auto"/>
            </w:tcBorders>
          </w:tcPr>
          <w:p w:rsidR="007751E7" w:rsidRPr="00C118E2" w:rsidRDefault="007751E7" w:rsidP="00C118E2">
            <w:pPr>
              <w:jc w:val="both"/>
              <w:rPr>
                <w:rFonts w:ascii="Arial" w:hAnsi="Arial"/>
                <w:sz w:val="20"/>
                <w:szCs w:val="20"/>
              </w:rPr>
            </w:pPr>
            <w:r w:rsidRPr="00C118E2">
              <w:rPr>
                <w:rFonts w:ascii="Arial" w:hAnsi="Arial"/>
                <w:sz w:val="20"/>
                <w:szCs w:val="20"/>
              </w:rPr>
              <w:t>Публичная защита курсовой работы.</w:t>
            </w:r>
          </w:p>
        </w:tc>
        <w:tc>
          <w:tcPr>
            <w:tcW w:w="3684" w:type="dxa"/>
            <w:tcBorders>
              <w:bottom w:val="double" w:sz="4" w:space="0" w:color="auto"/>
              <w:right w:val="double" w:sz="4" w:space="0" w:color="auto"/>
            </w:tcBorders>
          </w:tcPr>
          <w:p w:rsidR="007751E7" w:rsidRPr="00C118E2" w:rsidRDefault="007751E7" w:rsidP="00C118E2">
            <w:pPr>
              <w:ind w:firstLine="720"/>
              <w:jc w:val="both"/>
              <w:rPr>
                <w:rFonts w:ascii="Arial" w:hAnsi="Arial"/>
                <w:sz w:val="20"/>
                <w:szCs w:val="20"/>
              </w:rPr>
            </w:pPr>
          </w:p>
        </w:tc>
      </w:tr>
    </w:tbl>
    <w:p w:rsidR="007751E7" w:rsidRPr="00C118E2" w:rsidRDefault="007751E7" w:rsidP="00C118E2">
      <w:pPr>
        <w:ind w:firstLine="720"/>
        <w:jc w:val="both"/>
        <w:rPr>
          <w:rFonts w:ascii="Arial" w:hAnsi="Arial"/>
          <w:szCs w:val="20"/>
        </w:rPr>
      </w:pPr>
    </w:p>
    <w:p w:rsidR="007751E7" w:rsidRPr="00C118E2" w:rsidRDefault="007751E7" w:rsidP="00C118E2">
      <w:pPr>
        <w:jc w:val="both"/>
        <w:rPr>
          <w:rFonts w:ascii="Arial" w:hAnsi="Arial"/>
          <w:szCs w:val="20"/>
        </w:rPr>
      </w:pPr>
      <w:r w:rsidRPr="00C118E2">
        <w:rPr>
          <w:rFonts w:ascii="Arial" w:hAnsi="Arial"/>
          <w:szCs w:val="20"/>
        </w:rPr>
        <w:t>Задание принял к исполнению  Олжабаев Н.К.     (                             )</w:t>
      </w:r>
    </w:p>
    <w:p w:rsidR="007751E7" w:rsidRPr="00C118E2" w:rsidRDefault="007751E7" w:rsidP="00C118E2">
      <w:pPr>
        <w:jc w:val="both"/>
        <w:rPr>
          <w:rFonts w:ascii="Arial" w:hAnsi="Arial"/>
          <w:szCs w:val="20"/>
        </w:rPr>
      </w:pPr>
    </w:p>
    <w:p w:rsidR="007751E7" w:rsidRPr="00C118E2" w:rsidRDefault="007751E7" w:rsidP="00C118E2">
      <w:pPr>
        <w:jc w:val="both"/>
        <w:rPr>
          <w:rFonts w:ascii="Arial" w:hAnsi="Arial"/>
          <w:szCs w:val="20"/>
        </w:rPr>
      </w:pPr>
      <w:r w:rsidRPr="00C118E2">
        <w:rPr>
          <w:rFonts w:ascii="Arial" w:hAnsi="Arial"/>
          <w:szCs w:val="20"/>
        </w:rPr>
        <w:t>Задание выдал Морева Е.С.      (                             )</w:t>
      </w:r>
    </w:p>
    <w:p w:rsidR="007751E7" w:rsidRPr="00C118E2" w:rsidRDefault="007751E7" w:rsidP="00C118E2">
      <w:pPr>
        <w:ind w:firstLine="720"/>
        <w:jc w:val="both"/>
        <w:rPr>
          <w:rFonts w:ascii="Arial" w:hAnsi="Arial"/>
          <w:szCs w:val="20"/>
        </w:rPr>
      </w:pPr>
    </w:p>
    <w:p w:rsidR="007751E7" w:rsidRDefault="007751E7">
      <w:pPr>
        <w:rPr>
          <w:sz w:val="28"/>
          <w:szCs w:val="28"/>
        </w:rPr>
      </w:pPr>
      <w:r>
        <w:rPr>
          <w:sz w:val="28"/>
          <w:szCs w:val="28"/>
        </w:rPr>
        <w:br w:type="page"/>
      </w:r>
    </w:p>
    <w:p w:rsidR="007751E7" w:rsidRPr="006452EF" w:rsidRDefault="007751E7" w:rsidP="006452EF">
      <w:pPr>
        <w:spacing w:line="360" w:lineRule="auto"/>
        <w:jc w:val="center"/>
        <w:rPr>
          <w:b/>
          <w:sz w:val="28"/>
          <w:szCs w:val="28"/>
        </w:rPr>
      </w:pPr>
      <w:r>
        <w:rPr>
          <w:b/>
          <w:sz w:val="28"/>
          <w:szCs w:val="28"/>
        </w:rPr>
        <w:t>Оглавление</w:t>
      </w:r>
    </w:p>
    <w:p w:rsidR="007751E7" w:rsidRDefault="007751E7">
      <w:pPr>
        <w:pStyle w:val="12"/>
        <w:tabs>
          <w:tab w:val="right" w:leader="dot" w:pos="10195"/>
        </w:tabs>
        <w:rPr>
          <w:rFonts w:ascii="Calibri" w:hAnsi="Calibri"/>
          <w:noProof/>
          <w:sz w:val="22"/>
          <w:szCs w:val="22"/>
        </w:rPr>
      </w:pPr>
      <w:r>
        <w:fldChar w:fldCharType="begin"/>
      </w:r>
      <w:r>
        <w:instrText xml:space="preserve"> TOC \o "1-3" \h \z \u </w:instrText>
      </w:r>
      <w:r>
        <w:fldChar w:fldCharType="separate"/>
      </w:r>
    </w:p>
    <w:p w:rsidR="007751E7" w:rsidRDefault="002F3BC2">
      <w:pPr>
        <w:pStyle w:val="12"/>
        <w:tabs>
          <w:tab w:val="left" w:pos="440"/>
          <w:tab w:val="right" w:leader="dot" w:pos="10195"/>
        </w:tabs>
        <w:rPr>
          <w:rFonts w:ascii="Calibri" w:hAnsi="Calibri"/>
          <w:noProof/>
          <w:sz w:val="22"/>
          <w:szCs w:val="22"/>
        </w:rPr>
      </w:pPr>
      <w:hyperlink w:anchor="_Toc261985752" w:history="1">
        <w:r w:rsidR="007751E7" w:rsidRPr="00205A97">
          <w:rPr>
            <w:rStyle w:val="aa"/>
            <w:noProof/>
          </w:rPr>
          <w:t>1</w:t>
        </w:r>
        <w:r w:rsidR="007751E7">
          <w:rPr>
            <w:rFonts w:ascii="Calibri" w:hAnsi="Calibri"/>
            <w:noProof/>
            <w:sz w:val="22"/>
            <w:szCs w:val="22"/>
          </w:rPr>
          <w:tab/>
        </w:r>
        <w:r w:rsidR="007751E7" w:rsidRPr="00205A97">
          <w:rPr>
            <w:rStyle w:val="aa"/>
            <w:noProof/>
          </w:rPr>
          <w:t>ИСТОРИЯ</w:t>
        </w:r>
        <w:r w:rsidR="007751E7">
          <w:rPr>
            <w:noProof/>
            <w:webHidden/>
          </w:rPr>
          <w:tab/>
        </w:r>
        <w:r w:rsidR="007751E7">
          <w:rPr>
            <w:noProof/>
            <w:webHidden/>
          </w:rPr>
          <w:fldChar w:fldCharType="begin"/>
        </w:r>
        <w:r w:rsidR="007751E7">
          <w:rPr>
            <w:noProof/>
            <w:webHidden/>
          </w:rPr>
          <w:instrText xml:space="preserve"> PAGEREF _Toc261985752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3" w:history="1">
        <w:r w:rsidR="007751E7" w:rsidRPr="00205A97">
          <w:rPr>
            <w:rStyle w:val="aa"/>
            <w:noProof/>
          </w:rPr>
          <w:t>1.1</w:t>
        </w:r>
        <w:r w:rsidR="007751E7">
          <w:rPr>
            <w:rFonts w:ascii="Calibri" w:hAnsi="Calibri"/>
            <w:noProof/>
            <w:sz w:val="22"/>
            <w:szCs w:val="22"/>
          </w:rPr>
          <w:tab/>
        </w:r>
        <w:r w:rsidR="007751E7" w:rsidRPr="00205A97">
          <w:rPr>
            <w:rStyle w:val="aa"/>
            <w:noProof/>
          </w:rPr>
          <w:t>Первые упоминания</w:t>
        </w:r>
        <w:r w:rsidR="007751E7">
          <w:rPr>
            <w:noProof/>
            <w:webHidden/>
          </w:rPr>
          <w:tab/>
        </w:r>
        <w:r w:rsidR="007751E7">
          <w:rPr>
            <w:noProof/>
            <w:webHidden/>
          </w:rPr>
          <w:fldChar w:fldCharType="begin"/>
        </w:r>
        <w:r w:rsidR="007751E7">
          <w:rPr>
            <w:noProof/>
            <w:webHidden/>
          </w:rPr>
          <w:instrText xml:space="preserve"> PAGEREF _Toc261985753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4" w:history="1">
        <w:r w:rsidR="007751E7" w:rsidRPr="00205A97">
          <w:rPr>
            <w:rStyle w:val="aa"/>
            <w:noProof/>
          </w:rPr>
          <w:t>1.2</w:t>
        </w:r>
        <w:r w:rsidR="007751E7">
          <w:rPr>
            <w:rFonts w:ascii="Calibri" w:hAnsi="Calibri"/>
            <w:noProof/>
            <w:sz w:val="22"/>
            <w:szCs w:val="22"/>
          </w:rPr>
          <w:tab/>
        </w:r>
        <w:r w:rsidR="007751E7" w:rsidRPr="00205A97">
          <w:rPr>
            <w:rStyle w:val="aa"/>
            <w:noProof/>
          </w:rPr>
          <w:t>Дальнейшая история</w:t>
        </w:r>
        <w:r w:rsidR="007751E7">
          <w:rPr>
            <w:noProof/>
            <w:webHidden/>
          </w:rPr>
          <w:tab/>
        </w:r>
        <w:r w:rsidR="007751E7">
          <w:rPr>
            <w:noProof/>
            <w:webHidden/>
          </w:rPr>
          <w:fldChar w:fldCharType="begin"/>
        </w:r>
        <w:r w:rsidR="007751E7">
          <w:rPr>
            <w:noProof/>
            <w:webHidden/>
          </w:rPr>
          <w:instrText xml:space="preserve"> PAGEREF _Toc261985754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5" w:history="1">
        <w:r w:rsidR="007751E7" w:rsidRPr="00205A97">
          <w:rPr>
            <w:rStyle w:val="aa"/>
            <w:noProof/>
          </w:rPr>
          <w:t>1.3</w:t>
        </w:r>
        <w:r w:rsidR="007751E7">
          <w:rPr>
            <w:rFonts w:ascii="Calibri" w:hAnsi="Calibri"/>
            <w:noProof/>
            <w:sz w:val="22"/>
            <w:szCs w:val="22"/>
          </w:rPr>
          <w:tab/>
        </w:r>
        <w:r w:rsidR="007751E7" w:rsidRPr="00205A97">
          <w:rPr>
            <w:rStyle w:val="aa"/>
            <w:noProof/>
          </w:rPr>
          <w:t>Галстук в империалистической России</w:t>
        </w:r>
        <w:r w:rsidR="007751E7">
          <w:rPr>
            <w:noProof/>
            <w:webHidden/>
          </w:rPr>
          <w:tab/>
        </w:r>
        <w:r w:rsidR="007751E7">
          <w:rPr>
            <w:noProof/>
            <w:webHidden/>
          </w:rPr>
          <w:fldChar w:fldCharType="begin"/>
        </w:r>
        <w:r w:rsidR="007751E7">
          <w:rPr>
            <w:noProof/>
            <w:webHidden/>
          </w:rPr>
          <w:instrText xml:space="preserve"> PAGEREF _Toc261985755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6" w:history="1">
        <w:r w:rsidR="007751E7" w:rsidRPr="00205A97">
          <w:rPr>
            <w:rStyle w:val="aa"/>
            <w:noProof/>
          </w:rPr>
          <w:t>1.4</w:t>
        </w:r>
        <w:r w:rsidR="007751E7">
          <w:rPr>
            <w:rFonts w:ascii="Calibri" w:hAnsi="Calibri"/>
            <w:noProof/>
            <w:sz w:val="22"/>
            <w:szCs w:val="22"/>
          </w:rPr>
          <w:tab/>
        </w:r>
        <w:r w:rsidR="007751E7" w:rsidRPr="00205A97">
          <w:rPr>
            <w:rStyle w:val="aa"/>
            <w:noProof/>
          </w:rPr>
          <w:t xml:space="preserve">Конец XIX – начало </w:t>
        </w:r>
        <w:r w:rsidR="007751E7" w:rsidRPr="00205A97">
          <w:rPr>
            <w:rStyle w:val="aa"/>
            <w:noProof/>
            <w:lang w:val="en-US"/>
          </w:rPr>
          <w:t>XX</w:t>
        </w:r>
        <w:r w:rsidR="007751E7" w:rsidRPr="00205A97">
          <w:rPr>
            <w:rStyle w:val="aa"/>
            <w:noProof/>
          </w:rPr>
          <w:t xml:space="preserve"> века</w:t>
        </w:r>
        <w:r w:rsidR="007751E7">
          <w:rPr>
            <w:noProof/>
            <w:webHidden/>
          </w:rPr>
          <w:tab/>
        </w:r>
        <w:r w:rsidR="007751E7">
          <w:rPr>
            <w:noProof/>
            <w:webHidden/>
          </w:rPr>
          <w:fldChar w:fldCharType="begin"/>
        </w:r>
        <w:r w:rsidR="007751E7">
          <w:rPr>
            <w:noProof/>
            <w:webHidden/>
          </w:rPr>
          <w:instrText xml:space="preserve"> PAGEREF _Toc261985756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7" w:history="1">
        <w:r w:rsidR="007751E7" w:rsidRPr="00205A97">
          <w:rPr>
            <w:rStyle w:val="aa"/>
            <w:noProof/>
          </w:rPr>
          <w:t>1.5</w:t>
        </w:r>
        <w:r w:rsidR="007751E7">
          <w:rPr>
            <w:rFonts w:ascii="Calibri" w:hAnsi="Calibri"/>
            <w:noProof/>
            <w:sz w:val="22"/>
            <w:szCs w:val="22"/>
          </w:rPr>
          <w:tab/>
        </w:r>
        <w:r w:rsidR="007751E7" w:rsidRPr="00205A97">
          <w:rPr>
            <w:rStyle w:val="aa"/>
            <w:noProof/>
          </w:rPr>
          <w:t>Галстук в СССР</w:t>
        </w:r>
        <w:r w:rsidR="007751E7">
          <w:rPr>
            <w:noProof/>
            <w:webHidden/>
          </w:rPr>
          <w:tab/>
        </w:r>
        <w:r w:rsidR="007751E7">
          <w:rPr>
            <w:noProof/>
            <w:webHidden/>
          </w:rPr>
          <w:fldChar w:fldCharType="begin"/>
        </w:r>
        <w:r w:rsidR="007751E7">
          <w:rPr>
            <w:noProof/>
            <w:webHidden/>
          </w:rPr>
          <w:instrText xml:space="preserve"> PAGEREF _Toc261985757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8" w:history="1">
        <w:r w:rsidR="007751E7" w:rsidRPr="00205A97">
          <w:rPr>
            <w:rStyle w:val="aa"/>
            <w:noProof/>
          </w:rPr>
          <w:t>1.6</w:t>
        </w:r>
        <w:r w:rsidR="007751E7">
          <w:rPr>
            <w:rFonts w:ascii="Calibri" w:hAnsi="Calibri"/>
            <w:noProof/>
            <w:sz w:val="22"/>
            <w:szCs w:val="22"/>
          </w:rPr>
          <w:tab/>
        </w:r>
        <w:r w:rsidR="007751E7" w:rsidRPr="00205A97">
          <w:rPr>
            <w:rStyle w:val="aa"/>
            <w:noProof/>
          </w:rPr>
          <w:t>Женские галстуки</w:t>
        </w:r>
        <w:r w:rsidR="007751E7">
          <w:rPr>
            <w:noProof/>
            <w:webHidden/>
          </w:rPr>
          <w:tab/>
        </w:r>
        <w:r w:rsidR="007751E7">
          <w:rPr>
            <w:noProof/>
            <w:webHidden/>
          </w:rPr>
          <w:fldChar w:fldCharType="begin"/>
        </w:r>
        <w:r w:rsidR="007751E7">
          <w:rPr>
            <w:noProof/>
            <w:webHidden/>
          </w:rPr>
          <w:instrText xml:space="preserve"> PAGEREF _Toc261985758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59" w:history="1">
        <w:r w:rsidR="007751E7" w:rsidRPr="00205A97">
          <w:rPr>
            <w:rStyle w:val="aa"/>
            <w:noProof/>
          </w:rPr>
          <w:t>1.7</w:t>
        </w:r>
        <w:r w:rsidR="007751E7">
          <w:rPr>
            <w:rFonts w:ascii="Calibri" w:hAnsi="Calibri"/>
            <w:noProof/>
            <w:sz w:val="22"/>
            <w:szCs w:val="22"/>
          </w:rPr>
          <w:tab/>
        </w:r>
        <w:r w:rsidR="007751E7" w:rsidRPr="00205A97">
          <w:rPr>
            <w:rStyle w:val="aa"/>
            <w:noProof/>
          </w:rPr>
          <w:t>Самые дорогие экземпляры</w:t>
        </w:r>
        <w:r w:rsidR="007751E7">
          <w:rPr>
            <w:noProof/>
            <w:webHidden/>
          </w:rPr>
          <w:tab/>
        </w:r>
        <w:r w:rsidR="007751E7">
          <w:rPr>
            <w:noProof/>
            <w:webHidden/>
          </w:rPr>
          <w:fldChar w:fldCharType="begin"/>
        </w:r>
        <w:r w:rsidR="007751E7">
          <w:rPr>
            <w:noProof/>
            <w:webHidden/>
          </w:rPr>
          <w:instrText xml:space="preserve"> PAGEREF _Toc261985759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0" w:history="1">
        <w:r w:rsidR="007751E7" w:rsidRPr="00205A97">
          <w:rPr>
            <w:rStyle w:val="aa"/>
            <w:noProof/>
          </w:rPr>
          <w:t>1.8</w:t>
        </w:r>
        <w:r w:rsidR="007751E7">
          <w:rPr>
            <w:rFonts w:ascii="Calibri" w:hAnsi="Calibri"/>
            <w:noProof/>
            <w:sz w:val="22"/>
            <w:szCs w:val="22"/>
          </w:rPr>
          <w:tab/>
        </w:r>
        <w:r w:rsidR="007751E7" w:rsidRPr="00205A97">
          <w:rPr>
            <w:rStyle w:val="aa"/>
            <w:noProof/>
          </w:rPr>
          <w:t>Язык галстука</w:t>
        </w:r>
        <w:r w:rsidR="007751E7">
          <w:rPr>
            <w:noProof/>
            <w:webHidden/>
          </w:rPr>
          <w:tab/>
        </w:r>
        <w:r w:rsidR="007751E7">
          <w:rPr>
            <w:noProof/>
            <w:webHidden/>
          </w:rPr>
          <w:fldChar w:fldCharType="begin"/>
        </w:r>
        <w:r w:rsidR="007751E7">
          <w:rPr>
            <w:noProof/>
            <w:webHidden/>
          </w:rPr>
          <w:instrText xml:space="preserve"> PAGEREF _Toc261985760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1" w:history="1">
        <w:r w:rsidR="007751E7" w:rsidRPr="00205A97">
          <w:rPr>
            <w:rStyle w:val="aa"/>
            <w:noProof/>
          </w:rPr>
          <w:t>1.9</w:t>
        </w:r>
        <w:r w:rsidR="007751E7">
          <w:rPr>
            <w:rFonts w:ascii="Calibri" w:hAnsi="Calibri"/>
            <w:noProof/>
            <w:sz w:val="22"/>
            <w:szCs w:val="22"/>
          </w:rPr>
          <w:tab/>
        </w:r>
        <w:r w:rsidR="007751E7" w:rsidRPr="00205A97">
          <w:rPr>
            <w:rStyle w:val="aa"/>
            <w:noProof/>
          </w:rPr>
          <w:t>Противники</w:t>
        </w:r>
        <w:r w:rsidR="007751E7">
          <w:rPr>
            <w:noProof/>
            <w:webHidden/>
          </w:rPr>
          <w:tab/>
        </w:r>
        <w:r w:rsidR="007751E7">
          <w:rPr>
            <w:noProof/>
            <w:webHidden/>
          </w:rPr>
          <w:fldChar w:fldCharType="begin"/>
        </w:r>
        <w:r w:rsidR="007751E7">
          <w:rPr>
            <w:noProof/>
            <w:webHidden/>
          </w:rPr>
          <w:instrText xml:space="preserve"> PAGEREF _Toc261985761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left" w:pos="440"/>
          <w:tab w:val="right" w:leader="dot" w:pos="10195"/>
        </w:tabs>
        <w:rPr>
          <w:rFonts w:ascii="Calibri" w:hAnsi="Calibri"/>
          <w:noProof/>
          <w:sz w:val="22"/>
          <w:szCs w:val="22"/>
        </w:rPr>
      </w:pPr>
      <w:hyperlink w:anchor="_Toc261985762" w:history="1">
        <w:r w:rsidR="007751E7" w:rsidRPr="00205A97">
          <w:rPr>
            <w:rStyle w:val="aa"/>
            <w:noProof/>
          </w:rPr>
          <w:t>2</w:t>
        </w:r>
        <w:r w:rsidR="007751E7">
          <w:rPr>
            <w:rFonts w:ascii="Calibri" w:hAnsi="Calibri"/>
            <w:noProof/>
            <w:sz w:val="22"/>
            <w:szCs w:val="22"/>
          </w:rPr>
          <w:tab/>
        </w:r>
        <w:r w:rsidR="007751E7" w:rsidRPr="00205A97">
          <w:rPr>
            <w:rStyle w:val="aa"/>
            <w:noProof/>
          </w:rPr>
          <w:t>ВЫБОР ГАЛСТУКА</w:t>
        </w:r>
        <w:r w:rsidR="007751E7">
          <w:rPr>
            <w:noProof/>
            <w:webHidden/>
          </w:rPr>
          <w:tab/>
        </w:r>
        <w:r w:rsidR="007751E7">
          <w:rPr>
            <w:noProof/>
            <w:webHidden/>
          </w:rPr>
          <w:fldChar w:fldCharType="begin"/>
        </w:r>
        <w:r w:rsidR="007751E7">
          <w:rPr>
            <w:noProof/>
            <w:webHidden/>
          </w:rPr>
          <w:instrText xml:space="preserve"> PAGEREF _Toc261985762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3" w:history="1">
        <w:r w:rsidR="007751E7" w:rsidRPr="00205A97">
          <w:rPr>
            <w:rStyle w:val="aa"/>
            <w:noProof/>
          </w:rPr>
          <w:t>2.1</w:t>
        </w:r>
        <w:r w:rsidR="007751E7">
          <w:rPr>
            <w:rFonts w:ascii="Calibri" w:hAnsi="Calibri"/>
            <w:noProof/>
            <w:sz w:val="22"/>
            <w:szCs w:val="22"/>
          </w:rPr>
          <w:tab/>
        </w:r>
        <w:r w:rsidR="007751E7" w:rsidRPr="00205A97">
          <w:rPr>
            <w:rStyle w:val="aa"/>
            <w:noProof/>
          </w:rPr>
          <w:t>Выбор галстука по узору</w:t>
        </w:r>
        <w:r w:rsidR="007751E7">
          <w:rPr>
            <w:noProof/>
            <w:webHidden/>
          </w:rPr>
          <w:tab/>
        </w:r>
        <w:r w:rsidR="007751E7">
          <w:rPr>
            <w:noProof/>
            <w:webHidden/>
          </w:rPr>
          <w:fldChar w:fldCharType="begin"/>
        </w:r>
        <w:r w:rsidR="007751E7">
          <w:rPr>
            <w:noProof/>
            <w:webHidden/>
          </w:rPr>
          <w:instrText xml:space="preserve"> PAGEREF _Toc261985763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4" w:history="1">
        <w:r w:rsidR="007751E7" w:rsidRPr="00205A97">
          <w:rPr>
            <w:rStyle w:val="aa"/>
            <w:noProof/>
          </w:rPr>
          <w:t>2.2</w:t>
        </w:r>
        <w:r w:rsidR="007751E7">
          <w:rPr>
            <w:rFonts w:ascii="Calibri" w:hAnsi="Calibri"/>
            <w:noProof/>
            <w:sz w:val="22"/>
            <w:szCs w:val="22"/>
          </w:rPr>
          <w:tab/>
        </w:r>
        <w:r w:rsidR="007751E7" w:rsidRPr="00205A97">
          <w:rPr>
            <w:rStyle w:val="aa"/>
            <w:noProof/>
          </w:rPr>
          <w:t>Выбор галстука по цвету</w:t>
        </w:r>
        <w:r w:rsidR="007751E7">
          <w:rPr>
            <w:noProof/>
            <w:webHidden/>
          </w:rPr>
          <w:tab/>
        </w:r>
        <w:r w:rsidR="007751E7">
          <w:rPr>
            <w:noProof/>
            <w:webHidden/>
          </w:rPr>
          <w:fldChar w:fldCharType="begin"/>
        </w:r>
        <w:r w:rsidR="007751E7">
          <w:rPr>
            <w:noProof/>
            <w:webHidden/>
          </w:rPr>
          <w:instrText xml:space="preserve"> PAGEREF _Toc261985764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5" w:history="1">
        <w:r w:rsidR="007751E7" w:rsidRPr="00205A97">
          <w:rPr>
            <w:rStyle w:val="aa"/>
            <w:noProof/>
          </w:rPr>
          <w:t>2.3</w:t>
        </w:r>
        <w:r w:rsidR="007751E7">
          <w:rPr>
            <w:rFonts w:ascii="Calibri" w:hAnsi="Calibri"/>
            <w:noProof/>
            <w:sz w:val="22"/>
            <w:szCs w:val="22"/>
          </w:rPr>
          <w:tab/>
        </w:r>
        <w:r w:rsidR="007751E7" w:rsidRPr="00205A97">
          <w:rPr>
            <w:rStyle w:val="aa"/>
            <w:noProof/>
          </w:rPr>
          <w:t>Длина и ширина галстука</w:t>
        </w:r>
        <w:r w:rsidR="007751E7">
          <w:rPr>
            <w:noProof/>
            <w:webHidden/>
          </w:rPr>
          <w:tab/>
        </w:r>
        <w:r w:rsidR="007751E7">
          <w:rPr>
            <w:noProof/>
            <w:webHidden/>
          </w:rPr>
          <w:fldChar w:fldCharType="begin"/>
        </w:r>
        <w:r w:rsidR="007751E7">
          <w:rPr>
            <w:noProof/>
            <w:webHidden/>
          </w:rPr>
          <w:instrText xml:space="preserve"> PAGEREF _Toc261985765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6" w:history="1">
        <w:r w:rsidR="007751E7" w:rsidRPr="00205A97">
          <w:rPr>
            <w:rStyle w:val="aa"/>
            <w:noProof/>
          </w:rPr>
          <w:t>2.4</w:t>
        </w:r>
        <w:r w:rsidR="007751E7">
          <w:rPr>
            <w:rFonts w:ascii="Calibri" w:hAnsi="Calibri"/>
            <w:noProof/>
            <w:sz w:val="22"/>
            <w:szCs w:val="22"/>
          </w:rPr>
          <w:tab/>
        </w:r>
        <w:r w:rsidR="007751E7" w:rsidRPr="00205A97">
          <w:rPr>
            <w:rStyle w:val="aa"/>
            <w:noProof/>
          </w:rPr>
          <w:t>Материал и качество изготовления</w:t>
        </w:r>
        <w:r w:rsidR="007751E7">
          <w:rPr>
            <w:noProof/>
            <w:webHidden/>
          </w:rPr>
          <w:tab/>
        </w:r>
        <w:r w:rsidR="007751E7">
          <w:rPr>
            <w:noProof/>
            <w:webHidden/>
          </w:rPr>
          <w:fldChar w:fldCharType="begin"/>
        </w:r>
        <w:r w:rsidR="007751E7">
          <w:rPr>
            <w:noProof/>
            <w:webHidden/>
          </w:rPr>
          <w:instrText xml:space="preserve"> PAGEREF _Toc261985766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left" w:pos="440"/>
          <w:tab w:val="right" w:leader="dot" w:pos="10195"/>
        </w:tabs>
        <w:rPr>
          <w:rFonts w:ascii="Calibri" w:hAnsi="Calibri"/>
          <w:noProof/>
          <w:sz w:val="22"/>
          <w:szCs w:val="22"/>
        </w:rPr>
      </w:pPr>
      <w:hyperlink w:anchor="_Toc261985767" w:history="1">
        <w:r w:rsidR="007751E7" w:rsidRPr="00205A97">
          <w:rPr>
            <w:rStyle w:val="aa"/>
            <w:noProof/>
          </w:rPr>
          <w:t>3</w:t>
        </w:r>
        <w:r w:rsidR="007751E7">
          <w:rPr>
            <w:rFonts w:ascii="Calibri" w:hAnsi="Calibri"/>
            <w:noProof/>
            <w:sz w:val="22"/>
            <w:szCs w:val="22"/>
          </w:rPr>
          <w:tab/>
        </w:r>
        <w:r w:rsidR="007751E7" w:rsidRPr="00205A97">
          <w:rPr>
            <w:rStyle w:val="aa"/>
            <w:noProof/>
          </w:rPr>
          <w:t>ЗАВЯЗЫВАНИЕ ГАЛСТУКА</w:t>
        </w:r>
        <w:r w:rsidR="007751E7">
          <w:rPr>
            <w:noProof/>
            <w:webHidden/>
          </w:rPr>
          <w:tab/>
        </w:r>
        <w:r w:rsidR="007751E7">
          <w:rPr>
            <w:noProof/>
            <w:webHidden/>
          </w:rPr>
          <w:fldChar w:fldCharType="begin"/>
        </w:r>
        <w:r w:rsidR="007751E7">
          <w:rPr>
            <w:noProof/>
            <w:webHidden/>
          </w:rPr>
          <w:instrText xml:space="preserve"> PAGEREF _Toc261985767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8" w:history="1">
        <w:r w:rsidR="007751E7" w:rsidRPr="00205A97">
          <w:rPr>
            <w:rStyle w:val="aa"/>
            <w:noProof/>
          </w:rPr>
          <w:t>3.1</w:t>
        </w:r>
        <w:r w:rsidR="007751E7">
          <w:rPr>
            <w:rFonts w:ascii="Calibri" w:hAnsi="Calibri"/>
            <w:noProof/>
            <w:sz w:val="22"/>
            <w:szCs w:val="22"/>
          </w:rPr>
          <w:tab/>
        </w:r>
        <w:r w:rsidR="007751E7" w:rsidRPr="00205A97">
          <w:rPr>
            <w:rStyle w:val="aa"/>
            <w:noProof/>
          </w:rPr>
          <w:t>Узел галстука типа "Четвертной"</w:t>
        </w:r>
        <w:r w:rsidR="007751E7">
          <w:rPr>
            <w:noProof/>
            <w:webHidden/>
          </w:rPr>
          <w:tab/>
        </w:r>
        <w:r w:rsidR="007751E7">
          <w:rPr>
            <w:noProof/>
            <w:webHidden/>
          </w:rPr>
          <w:fldChar w:fldCharType="begin"/>
        </w:r>
        <w:r w:rsidR="007751E7">
          <w:rPr>
            <w:noProof/>
            <w:webHidden/>
          </w:rPr>
          <w:instrText xml:space="preserve"> PAGEREF _Toc261985768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69" w:history="1">
        <w:r w:rsidR="007751E7" w:rsidRPr="00205A97">
          <w:rPr>
            <w:rStyle w:val="aa"/>
            <w:noProof/>
          </w:rPr>
          <w:t>3.2</w:t>
        </w:r>
        <w:r w:rsidR="007751E7">
          <w:rPr>
            <w:rFonts w:ascii="Calibri" w:hAnsi="Calibri"/>
            <w:noProof/>
            <w:sz w:val="22"/>
            <w:szCs w:val="22"/>
          </w:rPr>
          <w:tab/>
        </w:r>
        <w:r w:rsidR="007751E7" w:rsidRPr="00205A97">
          <w:rPr>
            <w:rStyle w:val="aa"/>
            <w:noProof/>
          </w:rPr>
          <w:t>Узел галстука типа "Кент"</w:t>
        </w:r>
        <w:r w:rsidR="007751E7">
          <w:rPr>
            <w:noProof/>
            <w:webHidden/>
          </w:rPr>
          <w:tab/>
        </w:r>
        <w:r w:rsidR="007751E7">
          <w:rPr>
            <w:noProof/>
            <w:webHidden/>
          </w:rPr>
          <w:fldChar w:fldCharType="begin"/>
        </w:r>
        <w:r w:rsidR="007751E7">
          <w:rPr>
            <w:noProof/>
            <w:webHidden/>
          </w:rPr>
          <w:instrText xml:space="preserve"> PAGEREF _Toc261985769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0" w:history="1">
        <w:r w:rsidR="007751E7" w:rsidRPr="00205A97">
          <w:rPr>
            <w:rStyle w:val="aa"/>
            <w:noProof/>
          </w:rPr>
          <w:t>3.3</w:t>
        </w:r>
        <w:r w:rsidR="007751E7">
          <w:rPr>
            <w:rFonts w:ascii="Calibri" w:hAnsi="Calibri"/>
            <w:noProof/>
            <w:sz w:val="22"/>
            <w:szCs w:val="22"/>
          </w:rPr>
          <w:tab/>
        </w:r>
        <w:r w:rsidR="007751E7" w:rsidRPr="00205A97">
          <w:rPr>
            <w:rStyle w:val="aa"/>
            <w:noProof/>
          </w:rPr>
          <w:t>Узел галстука типа "Полувиндзор"</w:t>
        </w:r>
        <w:r w:rsidR="007751E7">
          <w:rPr>
            <w:noProof/>
            <w:webHidden/>
          </w:rPr>
          <w:tab/>
        </w:r>
        <w:r w:rsidR="007751E7">
          <w:rPr>
            <w:noProof/>
            <w:webHidden/>
          </w:rPr>
          <w:fldChar w:fldCharType="begin"/>
        </w:r>
        <w:r w:rsidR="007751E7">
          <w:rPr>
            <w:noProof/>
            <w:webHidden/>
          </w:rPr>
          <w:instrText xml:space="preserve"> PAGEREF _Toc261985770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1" w:history="1">
        <w:r w:rsidR="007751E7" w:rsidRPr="00205A97">
          <w:rPr>
            <w:rStyle w:val="aa"/>
            <w:noProof/>
          </w:rPr>
          <w:t>3.4</w:t>
        </w:r>
        <w:r w:rsidR="007751E7">
          <w:rPr>
            <w:rFonts w:ascii="Calibri" w:hAnsi="Calibri"/>
            <w:noProof/>
            <w:sz w:val="22"/>
            <w:szCs w:val="22"/>
          </w:rPr>
          <w:tab/>
        </w:r>
        <w:r w:rsidR="007751E7" w:rsidRPr="00205A97">
          <w:rPr>
            <w:rStyle w:val="aa"/>
            <w:noProof/>
          </w:rPr>
          <w:t>Узел галстука типа "Пратт"</w:t>
        </w:r>
        <w:r w:rsidR="007751E7">
          <w:rPr>
            <w:noProof/>
            <w:webHidden/>
          </w:rPr>
          <w:tab/>
        </w:r>
        <w:r w:rsidR="007751E7">
          <w:rPr>
            <w:noProof/>
            <w:webHidden/>
          </w:rPr>
          <w:fldChar w:fldCharType="begin"/>
        </w:r>
        <w:r w:rsidR="007751E7">
          <w:rPr>
            <w:noProof/>
            <w:webHidden/>
          </w:rPr>
          <w:instrText xml:space="preserve"> PAGEREF _Toc261985771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left" w:pos="440"/>
          <w:tab w:val="right" w:leader="dot" w:pos="10195"/>
        </w:tabs>
        <w:rPr>
          <w:rFonts w:ascii="Calibri" w:hAnsi="Calibri"/>
          <w:noProof/>
          <w:sz w:val="22"/>
          <w:szCs w:val="22"/>
        </w:rPr>
      </w:pPr>
      <w:hyperlink w:anchor="_Toc261985772" w:history="1">
        <w:r w:rsidR="007751E7" w:rsidRPr="00205A97">
          <w:rPr>
            <w:rStyle w:val="aa"/>
            <w:noProof/>
          </w:rPr>
          <w:t>4</w:t>
        </w:r>
        <w:r w:rsidR="007751E7">
          <w:rPr>
            <w:rFonts w:ascii="Calibri" w:hAnsi="Calibri"/>
            <w:noProof/>
            <w:sz w:val="22"/>
            <w:szCs w:val="22"/>
          </w:rPr>
          <w:tab/>
        </w:r>
        <w:r w:rsidR="007751E7">
          <w:rPr>
            <w:rStyle w:val="aa"/>
            <w:noProof/>
          </w:rPr>
          <w:t>БАБОЧКА ИЛИ БАНТ</w:t>
        </w:r>
        <w:r w:rsidR="007751E7">
          <w:rPr>
            <w:noProof/>
            <w:webHidden/>
          </w:rPr>
          <w:tab/>
        </w:r>
        <w:r w:rsidR="007751E7">
          <w:rPr>
            <w:noProof/>
            <w:webHidden/>
          </w:rPr>
          <w:fldChar w:fldCharType="begin"/>
        </w:r>
        <w:r w:rsidR="007751E7">
          <w:rPr>
            <w:noProof/>
            <w:webHidden/>
          </w:rPr>
          <w:instrText xml:space="preserve"> PAGEREF _Toc261985772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3" w:history="1">
        <w:r w:rsidR="007751E7" w:rsidRPr="00205A97">
          <w:rPr>
            <w:rStyle w:val="aa"/>
            <w:noProof/>
            <w:lang w:val="en-US"/>
          </w:rPr>
          <w:t>4.1</w:t>
        </w:r>
        <w:r w:rsidR="007751E7">
          <w:rPr>
            <w:rFonts w:ascii="Calibri" w:hAnsi="Calibri"/>
            <w:noProof/>
            <w:sz w:val="22"/>
            <w:szCs w:val="22"/>
          </w:rPr>
          <w:tab/>
        </w:r>
        <w:r w:rsidR="007751E7" w:rsidRPr="00205A97">
          <w:rPr>
            <w:rStyle w:val="aa"/>
            <w:noProof/>
          </w:rPr>
          <w:t>Простой и элегантный бант</w:t>
        </w:r>
        <w:r w:rsidR="007751E7">
          <w:rPr>
            <w:noProof/>
            <w:webHidden/>
          </w:rPr>
          <w:tab/>
        </w:r>
        <w:r w:rsidR="007751E7">
          <w:rPr>
            <w:noProof/>
            <w:webHidden/>
          </w:rPr>
          <w:fldChar w:fldCharType="begin"/>
        </w:r>
        <w:r w:rsidR="007751E7">
          <w:rPr>
            <w:noProof/>
            <w:webHidden/>
          </w:rPr>
          <w:instrText xml:space="preserve"> PAGEREF _Toc261985773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4" w:history="1">
        <w:r w:rsidR="007751E7" w:rsidRPr="00205A97">
          <w:rPr>
            <w:rStyle w:val="aa"/>
            <w:noProof/>
          </w:rPr>
          <w:t>4.2</w:t>
        </w:r>
        <w:r w:rsidR="007751E7">
          <w:rPr>
            <w:rFonts w:ascii="Calibri" w:hAnsi="Calibri"/>
            <w:noProof/>
            <w:sz w:val="22"/>
            <w:szCs w:val="22"/>
          </w:rPr>
          <w:tab/>
        </w:r>
        <w:r w:rsidR="007751E7" w:rsidRPr="00205A97">
          <w:rPr>
            <w:rStyle w:val="aa"/>
            <w:noProof/>
          </w:rPr>
          <w:t>Простой бант</w:t>
        </w:r>
        <w:r w:rsidR="007751E7">
          <w:rPr>
            <w:noProof/>
            <w:webHidden/>
          </w:rPr>
          <w:tab/>
        </w:r>
        <w:r w:rsidR="007751E7">
          <w:rPr>
            <w:noProof/>
            <w:webHidden/>
          </w:rPr>
          <w:fldChar w:fldCharType="begin"/>
        </w:r>
        <w:r w:rsidR="007751E7">
          <w:rPr>
            <w:noProof/>
            <w:webHidden/>
          </w:rPr>
          <w:instrText xml:space="preserve"> PAGEREF _Toc261985774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5" w:history="1">
        <w:r w:rsidR="007751E7" w:rsidRPr="00205A97">
          <w:rPr>
            <w:rStyle w:val="aa"/>
            <w:noProof/>
          </w:rPr>
          <w:t>4.3</w:t>
        </w:r>
        <w:r w:rsidR="007751E7">
          <w:rPr>
            <w:rFonts w:ascii="Calibri" w:hAnsi="Calibri"/>
            <w:noProof/>
            <w:sz w:val="22"/>
            <w:szCs w:val="22"/>
          </w:rPr>
          <w:tab/>
        </w:r>
        <w:r w:rsidR="007751E7" w:rsidRPr="00205A97">
          <w:rPr>
            <w:rStyle w:val="aa"/>
            <w:noProof/>
          </w:rPr>
          <w:t>Элегантный или классический бант</w:t>
        </w:r>
        <w:r w:rsidR="007751E7">
          <w:rPr>
            <w:noProof/>
            <w:webHidden/>
          </w:rPr>
          <w:tab/>
        </w:r>
        <w:r w:rsidR="007751E7">
          <w:rPr>
            <w:noProof/>
            <w:webHidden/>
          </w:rPr>
          <w:fldChar w:fldCharType="begin"/>
        </w:r>
        <w:r w:rsidR="007751E7">
          <w:rPr>
            <w:noProof/>
            <w:webHidden/>
          </w:rPr>
          <w:instrText xml:space="preserve"> PAGEREF _Toc261985775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left" w:pos="440"/>
          <w:tab w:val="right" w:leader="dot" w:pos="10195"/>
        </w:tabs>
        <w:rPr>
          <w:rFonts w:ascii="Calibri" w:hAnsi="Calibri"/>
          <w:noProof/>
          <w:sz w:val="22"/>
          <w:szCs w:val="22"/>
        </w:rPr>
      </w:pPr>
      <w:hyperlink w:anchor="_Toc261985776" w:history="1">
        <w:r w:rsidR="007751E7" w:rsidRPr="00205A97">
          <w:rPr>
            <w:rStyle w:val="aa"/>
            <w:noProof/>
          </w:rPr>
          <w:t>5</w:t>
        </w:r>
        <w:r w:rsidR="007751E7">
          <w:rPr>
            <w:rFonts w:ascii="Calibri" w:hAnsi="Calibri"/>
            <w:noProof/>
            <w:sz w:val="22"/>
            <w:szCs w:val="22"/>
          </w:rPr>
          <w:tab/>
        </w:r>
        <w:r w:rsidR="007751E7" w:rsidRPr="00205A97">
          <w:rPr>
            <w:rStyle w:val="aa"/>
            <w:noProof/>
          </w:rPr>
          <w:t>УХАЖИВАНИЕ ЗА ГАЛСУТКОМ</w:t>
        </w:r>
        <w:r w:rsidR="007751E7">
          <w:rPr>
            <w:noProof/>
            <w:webHidden/>
          </w:rPr>
          <w:tab/>
        </w:r>
        <w:r w:rsidR="007751E7">
          <w:rPr>
            <w:noProof/>
            <w:webHidden/>
          </w:rPr>
          <w:fldChar w:fldCharType="begin"/>
        </w:r>
        <w:r w:rsidR="007751E7">
          <w:rPr>
            <w:noProof/>
            <w:webHidden/>
          </w:rPr>
          <w:instrText xml:space="preserve"> PAGEREF _Toc261985776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7" w:history="1">
        <w:r w:rsidR="007751E7" w:rsidRPr="00205A97">
          <w:rPr>
            <w:rStyle w:val="aa"/>
            <w:noProof/>
          </w:rPr>
          <w:t>5.1</w:t>
        </w:r>
        <w:r w:rsidR="007751E7">
          <w:rPr>
            <w:rFonts w:ascii="Calibri" w:hAnsi="Calibri"/>
            <w:noProof/>
            <w:sz w:val="22"/>
            <w:szCs w:val="22"/>
          </w:rPr>
          <w:tab/>
        </w:r>
        <w:r w:rsidR="007751E7" w:rsidRPr="00205A97">
          <w:rPr>
            <w:rStyle w:val="aa"/>
            <w:noProof/>
          </w:rPr>
          <w:t>Глажка галстука</w:t>
        </w:r>
        <w:r w:rsidR="007751E7">
          <w:rPr>
            <w:noProof/>
            <w:webHidden/>
          </w:rPr>
          <w:tab/>
        </w:r>
        <w:r w:rsidR="007751E7">
          <w:rPr>
            <w:noProof/>
            <w:webHidden/>
          </w:rPr>
          <w:fldChar w:fldCharType="begin"/>
        </w:r>
        <w:r w:rsidR="007751E7">
          <w:rPr>
            <w:noProof/>
            <w:webHidden/>
          </w:rPr>
          <w:instrText xml:space="preserve"> PAGEREF _Toc261985777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8" w:history="1">
        <w:r w:rsidR="007751E7" w:rsidRPr="00205A97">
          <w:rPr>
            <w:rStyle w:val="aa"/>
            <w:noProof/>
          </w:rPr>
          <w:t>5.2</w:t>
        </w:r>
        <w:r w:rsidR="007751E7">
          <w:rPr>
            <w:rFonts w:ascii="Calibri" w:hAnsi="Calibri"/>
            <w:noProof/>
            <w:sz w:val="22"/>
            <w:szCs w:val="22"/>
          </w:rPr>
          <w:tab/>
        </w:r>
        <w:r w:rsidR="007751E7" w:rsidRPr="00205A97">
          <w:rPr>
            <w:rStyle w:val="aa"/>
            <w:noProof/>
          </w:rPr>
          <w:t>Выведение пятен с галстука</w:t>
        </w:r>
        <w:r w:rsidR="007751E7">
          <w:rPr>
            <w:noProof/>
            <w:webHidden/>
          </w:rPr>
          <w:tab/>
        </w:r>
        <w:r w:rsidR="007751E7">
          <w:rPr>
            <w:noProof/>
            <w:webHidden/>
          </w:rPr>
          <w:fldChar w:fldCharType="begin"/>
        </w:r>
        <w:r w:rsidR="007751E7">
          <w:rPr>
            <w:noProof/>
            <w:webHidden/>
          </w:rPr>
          <w:instrText xml:space="preserve"> PAGEREF _Toc261985778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20"/>
        <w:tabs>
          <w:tab w:val="left" w:pos="880"/>
          <w:tab w:val="right" w:leader="dot" w:pos="10195"/>
        </w:tabs>
        <w:rPr>
          <w:rFonts w:ascii="Calibri" w:hAnsi="Calibri"/>
          <w:noProof/>
          <w:sz w:val="22"/>
          <w:szCs w:val="22"/>
        </w:rPr>
      </w:pPr>
      <w:hyperlink w:anchor="_Toc261985779" w:history="1">
        <w:r w:rsidR="007751E7" w:rsidRPr="00205A97">
          <w:rPr>
            <w:rStyle w:val="aa"/>
            <w:noProof/>
          </w:rPr>
          <w:t>5.3</w:t>
        </w:r>
        <w:r w:rsidR="007751E7">
          <w:rPr>
            <w:rFonts w:ascii="Calibri" w:hAnsi="Calibri"/>
            <w:noProof/>
            <w:sz w:val="22"/>
            <w:szCs w:val="22"/>
          </w:rPr>
          <w:tab/>
        </w:r>
        <w:r w:rsidR="007751E7" w:rsidRPr="00205A97">
          <w:rPr>
            <w:rStyle w:val="aa"/>
            <w:noProof/>
          </w:rPr>
          <w:t>Хранение галстука</w:t>
        </w:r>
        <w:r w:rsidR="007751E7">
          <w:rPr>
            <w:noProof/>
            <w:webHidden/>
          </w:rPr>
          <w:tab/>
        </w:r>
        <w:r w:rsidR="007751E7">
          <w:rPr>
            <w:noProof/>
            <w:webHidden/>
          </w:rPr>
          <w:fldChar w:fldCharType="begin"/>
        </w:r>
        <w:r w:rsidR="007751E7">
          <w:rPr>
            <w:noProof/>
            <w:webHidden/>
          </w:rPr>
          <w:instrText xml:space="preserve"> PAGEREF _Toc261985779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0" w:history="1">
        <w:r w:rsidR="007751E7" w:rsidRPr="00205A97">
          <w:rPr>
            <w:rStyle w:val="aa"/>
            <w:noProof/>
          </w:rPr>
          <w:t>Заключение</w:t>
        </w:r>
        <w:r w:rsidR="007751E7">
          <w:rPr>
            <w:noProof/>
            <w:webHidden/>
          </w:rPr>
          <w:tab/>
        </w:r>
        <w:r w:rsidR="007751E7">
          <w:rPr>
            <w:noProof/>
            <w:webHidden/>
          </w:rPr>
          <w:fldChar w:fldCharType="begin"/>
        </w:r>
        <w:r w:rsidR="007751E7">
          <w:rPr>
            <w:noProof/>
            <w:webHidden/>
          </w:rPr>
          <w:instrText xml:space="preserve"> PAGEREF _Toc261985780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1" w:history="1">
        <w:r w:rsidR="007751E7" w:rsidRPr="00205A97">
          <w:rPr>
            <w:rStyle w:val="aa"/>
            <w:noProof/>
          </w:rPr>
          <w:t>Список таблиц</w:t>
        </w:r>
        <w:r w:rsidR="007751E7">
          <w:rPr>
            <w:noProof/>
            <w:webHidden/>
          </w:rPr>
          <w:tab/>
        </w:r>
        <w:r w:rsidR="007751E7">
          <w:rPr>
            <w:noProof/>
            <w:webHidden/>
          </w:rPr>
          <w:fldChar w:fldCharType="begin"/>
        </w:r>
        <w:r w:rsidR="007751E7">
          <w:rPr>
            <w:noProof/>
            <w:webHidden/>
          </w:rPr>
          <w:instrText xml:space="preserve"> PAGEREF _Toc261985781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2" w:history="1">
        <w:r w:rsidR="007751E7" w:rsidRPr="00205A97">
          <w:rPr>
            <w:rStyle w:val="aa"/>
            <w:noProof/>
          </w:rPr>
          <w:t>Список  рисунков</w:t>
        </w:r>
        <w:r w:rsidR="007751E7">
          <w:rPr>
            <w:noProof/>
            <w:webHidden/>
          </w:rPr>
          <w:tab/>
        </w:r>
        <w:r w:rsidR="007751E7">
          <w:rPr>
            <w:noProof/>
            <w:webHidden/>
          </w:rPr>
          <w:fldChar w:fldCharType="begin"/>
        </w:r>
        <w:r w:rsidR="007751E7">
          <w:rPr>
            <w:noProof/>
            <w:webHidden/>
          </w:rPr>
          <w:instrText xml:space="preserve"> PAGEREF _Toc261985782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3" w:history="1">
        <w:r w:rsidR="007751E7" w:rsidRPr="00205A97">
          <w:rPr>
            <w:rStyle w:val="aa"/>
            <w:noProof/>
          </w:rPr>
          <w:t>Список формул</w:t>
        </w:r>
        <w:r w:rsidR="007751E7">
          <w:rPr>
            <w:noProof/>
            <w:webHidden/>
          </w:rPr>
          <w:tab/>
        </w:r>
        <w:r w:rsidR="007751E7">
          <w:rPr>
            <w:noProof/>
            <w:webHidden/>
          </w:rPr>
          <w:fldChar w:fldCharType="begin"/>
        </w:r>
        <w:r w:rsidR="007751E7">
          <w:rPr>
            <w:noProof/>
            <w:webHidden/>
          </w:rPr>
          <w:instrText xml:space="preserve"> PAGEREF _Toc261985783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4" w:history="1">
        <w:r w:rsidR="007751E7" w:rsidRPr="00205A97">
          <w:rPr>
            <w:rStyle w:val="aa"/>
            <w:noProof/>
          </w:rPr>
          <w:t>Предметный указатель</w:t>
        </w:r>
        <w:r w:rsidR="007751E7">
          <w:rPr>
            <w:noProof/>
            <w:webHidden/>
          </w:rPr>
          <w:tab/>
        </w:r>
        <w:r w:rsidR="007751E7">
          <w:rPr>
            <w:noProof/>
            <w:webHidden/>
          </w:rPr>
          <w:fldChar w:fldCharType="begin"/>
        </w:r>
        <w:r w:rsidR="007751E7">
          <w:rPr>
            <w:noProof/>
            <w:webHidden/>
          </w:rPr>
          <w:instrText xml:space="preserve"> PAGEREF _Toc261985784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2F3BC2">
      <w:pPr>
        <w:pStyle w:val="12"/>
        <w:tabs>
          <w:tab w:val="right" w:leader="dot" w:pos="10195"/>
        </w:tabs>
        <w:rPr>
          <w:rFonts w:ascii="Calibri" w:hAnsi="Calibri"/>
          <w:noProof/>
          <w:sz w:val="22"/>
          <w:szCs w:val="22"/>
        </w:rPr>
      </w:pPr>
      <w:hyperlink w:anchor="_Toc261985785" w:history="1">
        <w:r w:rsidR="007751E7" w:rsidRPr="00205A97">
          <w:rPr>
            <w:rStyle w:val="aa"/>
            <w:noProof/>
          </w:rPr>
          <w:t>Литература</w:t>
        </w:r>
        <w:r w:rsidR="007751E7">
          <w:rPr>
            <w:noProof/>
            <w:webHidden/>
          </w:rPr>
          <w:tab/>
        </w:r>
        <w:r w:rsidR="007751E7">
          <w:rPr>
            <w:noProof/>
            <w:webHidden/>
          </w:rPr>
          <w:fldChar w:fldCharType="begin"/>
        </w:r>
        <w:r w:rsidR="007751E7">
          <w:rPr>
            <w:noProof/>
            <w:webHidden/>
          </w:rPr>
          <w:instrText xml:space="preserve"> PAGEREF _Toc261985785 \h </w:instrText>
        </w:r>
        <w:r w:rsidR="007751E7">
          <w:rPr>
            <w:noProof/>
            <w:webHidden/>
          </w:rPr>
        </w:r>
        <w:r w:rsidR="007751E7">
          <w:rPr>
            <w:noProof/>
            <w:webHidden/>
          </w:rPr>
          <w:fldChar w:fldCharType="separate"/>
        </w:r>
        <w:r w:rsidR="006E56D2">
          <w:rPr>
            <w:noProof/>
            <w:webHidden/>
          </w:rPr>
          <w:t>3</w:t>
        </w:r>
        <w:r w:rsidR="007751E7">
          <w:rPr>
            <w:noProof/>
            <w:webHidden/>
          </w:rPr>
          <w:fldChar w:fldCharType="end"/>
        </w:r>
      </w:hyperlink>
    </w:p>
    <w:p w:rsidR="007751E7" w:rsidRDefault="007751E7">
      <w:r>
        <w:fldChar w:fldCharType="end"/>
      </w:r>
    </w:p>
    <w:p w:rsidR="007751E7" w:rsidRDefault="007751E7"/>
    <w:p w:rsidR="007751E7" w:rsidRDefault="007751E7" w:rsidP="00AB5616">
      <w:pPr>
        <w:pStyle w:val="1"/>
      </w:pPr>
      <w:bookmarkStart w:id="13" w:name="_Toc256991723"/>
      <w:bookmarkStart w:id="14" w:name="_Toc256995147"/>
      <w:bookmarkStart w:id="15" w:name="_Ref256995708"/>
      <w:bookmarkStart w:id="16" w:name="_Ref256995710"/>
      <w:bookmarkStart w:id="17" w:name="_Toc260768698"/>
      <w:r>
        <w:br w:type="page"/>
      </w:r>
      <w:bookmarkStart w:id="18" w:name="_Toc261985752"/>
      <w:r>
        <w:t>ИСТОРИЯ</w:t>
      </w:r>
      <w:bookmarkEnd w:id="13"/>
      <w:bookmarkEnd w:id="14"/>
      <w:bookmarkEnd w:id="15"/>
      <w:bookmarkEnd w:id="16"/>
      <w:bookmarkEnd w:id="17"/>
      <w:bookmarkEnd w:id="18"/>
    </w:p>
    <w:p w:rsidR="007751E7" w:rsidRDefault="007751E7" w:rsidP="00AB7585">
      <w:pPr>
        <w:spacing w:line="360" w:lineRule="auto"/>
        <w:ind w:firstLine="720"/>
        <w:jc w:val="center"/>
        <w:rPr>
          <w:b/>
          <w:sz w:val="28"/>
          <w:szCs w:val="28"/>
        </w:rPr>
      </w:pPr>
    </w:p>
    <w:p w:rsidR="007751E7" w:rsidRDefault="007751E7" w:rsidP="00AB7585">
      <w:pPr>
        <w:spacing w:line="360" w:lineRule="auto"/>
        <w:ind w:firstLine="720"/>
        <w:jc w:val="center"/>
        <w:rPr>
          <w:b/>
          <w:sz w:val="28"/>
          <w:szCs w:val="28"/>
        </w:rPr>
      </w:pPr>
    </w:p>
    <w:p w:rsidR="007751E7" w:rsidRPr="00450595" w:rsidRDefault="007751E7" w:rsidP="00AB5616">
      <w:pPr>
        <w:pStyle w:val="2"/>
      </w:pPr>
      <w:bookmarkStart w:id="19" w:name="_Toc256991724"/>
      <w:bookmarkStart w:id="20" w:name="_Toc256995148"/>
      <w:bookmarkStart w:id="21" w:name="_Toc260768699"/>
      <w:bookmarkStart w:id="22" w:name="_Toc261985753"/>
      <w:r w:rsidRPr="00450595">
        <w:t>Первые упоминания</w:t>
      </w:r>
      <w:bookmarkEnd w:id="19"/>
      <w:bookmarkEnd w:id="20"/>
      <w:bookmarkEnd w:id="21"/>
      <w:bookmarkEnd w:id="22"/>
    </w:p>
    <w:p w:rsidR="007751E7" w:rsidRDefault="007751E7" w:rsidP="00AB7585">
      <w:pPr>
        <w:spacing w:line="360" w:lineRule="auto"/>
        <w:jc w:val="both"/>
        <w:rPr>
          <w:sz w:val="28"/>
          <w:szCs w:val="28"/>
        </w:rPr>
      </w:pPr>
    </w:p>
    <w:p w:rsidR="007751E7" w:rsidRPr="004221CB" w:rsidRDefault="007751E7" w:rsidP="00AB7585">
      <w:pPr>
        <w:spacing w:line="360" w:lineRule="auto"/>
        <w:ind w:firstLine="709"/>
        <w:jc w:val="both"/>
        <w:rPr>
          <w:sz w:val="28"/>
          <w:szCs w:val="28"/>
        </w:rPr>
      </w:pPr>
      <w:r w:rsidRPr="004221CB">
        <w:rPr>
          <w:sz w:val="28"/>
          <w:szCs w:val="28"/>
        </w:rPr>
        <w:t xml:space="preserve">Галстук, который мы носим сейчас, появился лишь на рубеже девятнадцатого и двадцатого веков. </w:t>
      </w:r>
      <w:r>
        <w:rPr>
          <w:sz w:val="28"/>
          <w:szCs w:val="28"/>
        </w:rPr>
        <w:t>О</w:t>
      </w:r>
      <w:r w:rsidRPr="004221CB">
        <w:rPr>
          <w:sz w:val="28"/>
          <w:szCs w:val="28"/>
        </w:rPr>
        <w:t>днако его история уходит в прошлое значительно глубже, и в этой истории величие сильных мира сего и слабости простых смертных завязаны в один узел.</w:t>
      </w:r>
    </w:p>
    <w:p w:rsidR="007751E7" w:rsidRPr="004221CB" w:rsidRDefault="007751E7" w:rsidP="000A0751">
      <w:pPr>
        <w:spacing w:line="360" w:lineRule="auto"/>
        <w:ind w:firstLine="720"/>
        <w:jc w:val="both"/>
        <w:rPr>
          <w:sz w:val="28"/>
          <w:szCs w:val="28"/>
        </w:rPr>
      </w:pPr>
      <w:r w:rsidRPr="004221CB">
        <w:rPr>
          <w:sz w:val="28"/>
          <w:szCs w:val="28"/>
        </w:rPr>
        <w:t>Недавно кембриджские физики с помощью математического моделирования выяснили, что существует 85 способов завязывания галстука. При таком разнообразии самое удивительное - полная непрактичность этого предмета туалета. Завязывать его долго и хлопотно; туго затянутый, он стесняет дыхание и при этом не спасает ни от холода, ни от ветра, в отличие от своего «родителя» - шейного платка, Тот исправно защищал от сквозняка моряков, путешественников, ковбоев, а до них - римск</w:t>
      </w:r>
      <w:r>
        <w:rPr>
          <w:sz w:val="28"/>
          <w:szCs w:val="28"/>
        </w:rPr>
        <w:t>их легионеров. На римской колон</w:t>
      </w:r>
      <w:r w:rsidRPr="004221CB">
        <w:rPr>
          <w:sz w:val="28"/>
          <w:szCs w:val="28"/>
        </w:rPr>
        <w:t>не Траяна</w:t>
      </w:r>
      <w:r>
        <w:rPr>
          <w:rStyle w:val="af5"/>
          <w:sz w:val="28"/>
          <w:szCs w:val="28"/>
        </w:rPr>
        <w:footnoteReference w:id="1"/>
      </w:r>
      <w:r w:rsidRPr="004221CB">
        <w:rPr>
          <w:sz w:val="28"/>
          <w:szCs w:val="28"/>
        </w:rPr>
        <w:t>, воздвигнутой в 13 году, шеи воинов украшены завязанными узлом платками, известными под названием «фокалес</w:t>
      </w:r>
      <w:r>
        <w:fldChar w:fldCharType="begin"/>
      </w:r>
      <w:r>
        <w:instrText xml:space="preserve"> XE "</w:instrText>
      </w:r>
      <w:r w:rsidRPr="009355EA">
        <w:rPr>
          <w:sz w:val="28"/>
          <w:szCs w:val="28"/>
        </w:rPr>
        <w:instrText>фокалес</w:instrText>
      </w:r>
      <w:r>
        <w:instrText xml:space="preserve">" </w:instrText>
      </w:r>
      <w:r>
        <w:fldChar w:fldCharType="end"/>
      </w:r>
      <w:r w:rsidRPr="004221CB">
        <w:rPr>
          <w:sz w:val="28"/>
          <w:szCs w:val="28"/>
        </w:rPr>
        <w:t>». Еще более древние платки обнаружились в Китае, у солдат знаменитой глиняной армии императора Цинь Ши-хуанди</w:t>
      </w:r>
      <w:r>
        <w:rPr>
          <w:rStyle w:val="a9"/>
          <w:sz w:val="28"/>
          <w:szCs w:val="28"/>
        </w:rPr>
        <w:endnoteReference w:id="1"/>
      </w:r>
      <w:r w:rsidRPr="004221CB">
        <w:rPr>
          <w:sz w:val="28"/>
          <w:szCs w:val="28"/>
        </w:rPr>
        <w:t>, жившего в III веке до нашей эры Шейный платок и позже оставался частью военной формы и во дворцы знати допущен не был. Там царствовал воротник, прошедший путь от многоярусного ожерелья египетских вельмож до плоского «мельничного жернова» испанских грандов. Мода на последний держалась по всей Европе до середины XVII века, хотя он был очень неудобен - голова словно лежала на блюде, и знатный модник не видел собственных ног, а порой и рук.</w:t>
      </w:r>
    </w:p>
    <w:p w:rsidR="007751E7" w:rsidRPr="004221CB" w:rsidRDefault="007751E7" w:rsidP="000A0751">
      <w:pPr>
        <w:spacing w:line="360" w:lineRule="auto"/>
        <w:ind w:right="-1" w:firstLine="720"/>
        <w:jc w:val="both"/>
        <w:rPr>
          <w:sz w:val="28"/>
          <w:szCs w:val="28"/>
        </w:rPr>
      </w:pPr>
      <w:r w:rsidRPr="004221CB">
        <w:rPr>
          <w:sz w:val="28"/>
          <w:szCs w:val="28"/>
        </w:rPr>
        <w:t>Переворот в шейной моде произошел в 1663 году, когда в Париже прошел смотр хорватской конной гвардии, состоявшей на службе у короля Франции. Во время парада Людовик XIV обратил внимание на цветные платки на шеях хорватских всадников - у рядовых из обычной ткани, а у офицеров - из дорогого шелка и с кистями. Король-Солнце, обожавший все новое, тут же велел придворному модельеру изготовить себе дюжину таких платков. Естественно, для монарха их сделали из лучшего батиста с кружевами, а вскоре в штате придворных появился «личный платочник Его Величества», на</w:t>
      </w:r>
      <w:r>
        <w:rPr>
          <w:sz w:val="28"/>
          <w:szCs w:val="28"/>
        </w:rPr>
        <w:t>дзиравший за состоянием королевс</w:t>
      </w:r>
      <w:r w:rsidRPr="004221CB">
        <w:rPr>
          <w:sz w:val="28"/>
          <w:szCs w:val="28"/>
        </w:rPr>
        <w:t>ких платков. Разумеется, королевская мода мгновенно распространилась среди знати -так и началось триумфальное шествие галстука по миру.</w:t>
      </w:r>
    </w:p>
    <w:p w:rsidR="007751E7" w:rsidRPr="004221CB" w:rsidRDefault="007751E7" w:rsidP="000A0751">
      <w:pPr>
        <w:spacing w:line="360" w:lineRule="auto"/>
        <w:ind w:firstLine="720"/>
        <w:jc w:val="both"/>
        <w:rPr>
          <w:sz w:val="28"/>
          <w:szCs w:val="28"/>
        </w:rPr>
      </w:pPr>
      <w:r w:rsidRPr="004221CB">
        <w:rPr>
          <w:sz w:val="28"/>
          <w:szCs w:val="28"/>
        </w:rPr>
        <w:t>Новый предмет одежды получил во Франции и других европейских странах название cravate, происходящее от «хорвата» (croate). В русский язык слово «галстук» пришло из немецкого - от Halstuch, что означает «шейный платок», хотя сами немцы называют галстук, как и почти все в Европе, - Krawatte.</w:t>
      </w:r>
    </w:p>
    <w:p w:rsidR="007751E7" w:rsidRDefault="007751E7" w:rsidP="00AB5616">
      <w:pPr>
        <w:pStyle w:val="2"/>
      </w:pPr>
      <w:bookmarkStart w:id="23" w:name="_Toc256991725"/>
      <w:bookmarkStart w:id="24" w:name="_Toc256995149"/>
      <w:bookmarkStart w:id="25" w:name="_Toc260768700"/>
      <w:r>
        <w:br w:type="page"/>
      </w:r>
      <w:bookmarkStart w:id="26" w:name="_Toc261985754"/>
      <w:r w:rsidRPr="00450595">
        <w:t>Дальнейшая история</w:t>
      </w:r>
      <w:bookmarkEnd w:id="23"/>
      <w:bookmarkEnd w:id="24"/>
      <w:bookmarkEnd w:id="25"/>
      <w:bookmarkEnd w:id="26"/>
    </w:p>
    <w:p w:rsidR="007751E7" w:rsidRPr="00AB7585" w:rsidRDefault="007751E7" w:rsidP="00AB7585">
      <w:pPr>
        <w:spacing w:line="360" w:lineRule="auto"/>
        <w:ind w:firstLine="720"/>
        <w:jc w:val="center"/>
        <w:rPr>
          <w:b/>
          <w:sz w:val="28"/>
          <w:szCs w:val="28"/>
        </w:rPr>
      </w:pPr>
    </w:p>
    <w:p w:rsidR="007751E7" w:rsidRPr="004221CB" w:rsidRDefault="007751E7" w:rsidP="000A0751">
      <w:pPr>
        <w:spacing w:line="360" w:lineRule="auto"/>
        <w:ind w:firstLine="720"/>
        <w:jc w:val="both"/>
        <w:rPr>
          <w:sz w:val="28"/>
          <w:szCs w:val="28"/>
        </w:rPr>
      </w:pPr>
      <w:r w:rsidRPr="004221CB">
        <w:rPr>
          <w:sz w:val="28"/>
          <w:szCs w:val="28"/>
        </w:rPr>
        <w:t>Утвердившись в Париже, мода на галстуки пошла вперед семимильными шагами. Одна из королевских фавориток, Луиза де Лавальер, изобрела бабочку - в честь нее этот вид г</w:t>
      </w:r>
      <w:r>
        <w:rPr>
          <w:sz w:val="28"/>
          <w:szCs w:val="28"/>
        </w:rPr>
        <w:t>алстука долгое время звался «ла</w:t>
      </w:r>
      <w:r w:rsidRPr="004221CB">
        <w:rPr>
          <w:sz w:val="28"/>
          <w:szCs w:val="28"/>
        </w:rPr>
        <w:t>вальером</w:t>
      </w:r>
      <w:r>
        <w:fldChar w:fldCharType="begin"/>
      </w:r>
      <w:r>
        <w:instrText xml:space="preserve"> XE "</w:instrText>
      </w:r>
      <w:r w:rsidRPr="00641085">
        <w:rPr>
          <w:sz w:val="28"/>
          <w:szCs w:val="28"/>
        </w:rPr>
        <w:instrText>лавальером</w:instrText>
      </w:r>
      <w:r>
        <w:instrText xml:space="preserve">" </w:instrText>
      </w:r>
      <w:r>
        <w:fldChar w:fldCharType="end"/>
      </w:r>
      <w:r w:rsidRPr="004221CB">
        <w:rPr>
          <w:sz w:val="28"/>
          <w:szCs w:val="28"/>
        </w:rPr>
        <w:t>». Следующее нововведение относится к 1692 году, когда англичане встретились на поле битвы с французам</w:t>
      </w:r>
      <w:r>
        <w:rPr>
          <w:sz w:val="28"/>
          <w:szCs w:val="28"/>
        </w:rPr>
        <w:t>и у бельгийского городка Стейнке</w:t>
      </w:r>
      <w:r w:rsidRPr="004221CB">
        <w:rPr>
          <w:sz w:val="28"/>
          <w:szCs w:val="28"/>
        </w:rPr>
        <w:t>рк</w:t>
      </w:r>
      <w:r>
        <w:fldChar w:fldCharType="begin"/>
      </w:r>
      <w:r>
        <w:instrText xml:space="preserve"> XE "</w:instrText>
      </w:r>
      <w:r w:rsidRPr="00C010CD">
        <w:rPr>
          <w:sz w:val="28"/>
          <w:szCs w:val="28"/>
        </w:rPr>
        <w:instrText>Стейнкирк</w:instrText>
      </w:r>
      <w:r>
        <w:instrText xml:space="preserve">" </w:instrText>
      </w:r>
      <w:r>
        <w:fldChar w:fldCharType="end"/>
      </w:r>
      <w:r w:rsidRPr="004221CB">
        <w:rPr>
          <w:sz w:val="28"/>
          <w:szCs w:val="28"/>
        </w:rPr>
        <w:t>. Застигнутые врасплох французские офицеры не успели завязать свои кружевные галстуки и просто намотали их на шею, пропустив концы в верхнюю петлю камзола. Что не помешало им победить. В их честь парижские щеголи начали н</w:t>
      </w:r>
      <w:r>
        <w:rPr>
          <w:sz w:val="28"/>
          <w:szCs w:val="28"/>
        </w:rPr>
        <w:t>осить галстуки «стейнкерки</w:t>
      </w:r>
      <w:r>
        <w:fldChar w:fldCharType="begin"/>
      </w:r>
      <w:r>
        <w:instrText xml:space="preserve"> XE "</w:instrText>
      </w:r>
      <w:r w:rsidRPr="00CB5010">
        <w:rPr>
          <w:sz w:val="28"/>
          <w:szCs w:val="28"/>
        </w:rPr>
        <w:instrText>стейнкирк</w:instrText>
      </w:r>
      <w:r>
        <w:instrText xml:space="preserve">" </w:instrText>
      </w:r>
      <w:r>
        <w:fldChar w:fldCharType="end"/>
      </w:r>
      <w:r w:rsidRPr="004221CB">
        <w:rPr>
          <w:sz w:val="28"/>
          <w:szCs w:val="28"/>
        </w:rPr>
        <w:t>» -тонкие, отдаленно напоминавшие современные. В 1770-е годы такие же стали носить и английские модники, получившие прозвище «макарони</w:t>
      </w:r>
      <w:r>
        <w:fldChar w:fldCharType="begin"/>
      </w:r>
      <w:r>
        <w:instrText xml:space="preserve"> XE "</w:instrText>
      </w:r>
      <w:r w:rsidRPr="009E5995">
        <w:rPr>
          <w:sz w:val="28"/>
          <w:szCs w:val="28"/>
        </w:rPr>
        <w:instrText>макарони</w:instrText>
      </w:r>
      <w:r>
        <w:instrText xml:space="preserve">" </w:instrText>
      </w:r>
      <w:r>
        <w:fldChar w:fldCharType="end"/>
      </w:r>
      <w:r w:rsidRPr="004221CB">
        <w:rPr>
          <w:sz w:val="28"/>
          <w:szCs w:val="28"/>
        </w:rPr>
        <w:t>». Однако новая мода продержалась недолго - в высших кругах по-прежнему предпочитали носить пышный бант.</w:t>
      </w:r>
    </w:p>
    <w:p w:rsidR="007751E7" w:rsidRPr="004221CB" w:rsidRDefault="007751E7" w:rsidP="000A0751">
      <w:pPr>
        <w:spacing w:line="360" w:lineRule="auto"/>
        <w:ind w:firstLine="720"/>
        <w:jc w:val="both"/>
        <w:rPr>
          <w:sz w:val="28"/>
          <w:szCs w:val="28"/>
        </w:rPr>
      </w:pPr>
      <w:r w:rsidRPr="004221CB">
        <w:rPr>
          <w:sz w:val="28"/>
          <w:szCs w:val="28"/>
        </w:rPr>
        <w:t>Вскоре грянула Французская революция, объявившая вне закона и аристократов, и их лавальеры. Бал правил плебейский шейный платок. Истинные революционеры носили красный, умеренные - предпочитали белый и непременно батистовый. Последний в эпоху торжества реакции превратился в роскошный «инкруаябль» (невероятный), который оборачивали вокруг шеи в несколько слоев, завязывая в нужных местах узлами. Задрапировать себя в этот шедевр моды было непросто, поэтому в Париже 1800 года процветали курсы по завязыванию платков. На балах того времени появилось и другое оригинальное украшение - алый галстук-шнурок, который носили на шее те, чьи близкие погибли на гильотине.</w:t>
      </w:r>
    </w:p>
    <w:p w:rsidR="007751E7" w:rsidRPr="004221CB" w:rsidRDefault="007751E7" w:rsidP="000A0751">
      <w:pPr>
        <w:spacing w:line="360" w:lineRule="auto"/>
        <w:ind w:firstLine="720"/>
        <w:jc w:val="both"/>
        <w:rPr>
          <w:sz w:val="28"/>
          <w:szCs w:val="28"/>
        </w:rPr>
      </w:pPr>
      <w:r w:rsidRPr="004221CB">
        <w:rPr>
          <w:sz w:val="28"/>
          <w:szCs w:val="28"/>
        </w:rPr>
        <w:t>Парижскую моду подхватили британские денди. Главный из них, Джордж Браммел</w:t>
      </w:r>
      <w:r>
        <w:rPr>
          <w:rStyle w:val="af5"/>
          <w:sz w:val="28"/>
          <w:szCs w:val="28"/>
        </w:rPr>
        <w:footnoteReference w:id="2"/>
      </w:r>
      <w:r w:rsidRPr="004221CB">
        <w:rPr>
          <w:sz w:val="28"/>
          <w:szCs w:val="28"/>
        </w:rPr>
        <w:t>, ежедневно посвящал завязыванию шейного платка не менее часа. Изобретаемые им оригинальные узлы расходились по всей Европе. Браммел стал признанным законодателем в мире моды. Но кончилось все печально - наделав долгов, главный денди вынужден был скрываться от кредиторов и умер в нищете. Вслед за ним скончался и платок, «убитый» тем, что на смену стоячему воротничку пришел отложной. Галстук - почти такой, каким мы его знаем сегодня, - стал обязательным для всех мужчин, желающих войти в светское общество, а способы его завязывать - предметом серьезных исследований.</w:t>
      </w:r>
    </w:p>
    <w:p w:rsidR="007751E7" w:rsidRPr="004221CB" w:rsidRDefault="007751E7" w:rsidP="000A0751">
      <w:pPr>
        <w:spacing w:line="360" w:lineRule="auto"/>
        <w:ind w:firstLine="720"/>
        <w:jc w:val="both"/>
        <w:rPr>
          <w:sz w:val="28"/>
          <w:szCs w:val="28"/>
        </w:rPr>
      </w:pPr>
      <w:r w:rsidRPr="004221CB">
        <w:rPr>
          <w:sz w:val="28"/>
          <w:szCs w:val="28"/>
        </w:rPr>
        <w:t>В 1818 году в Лондоне вышла книга «Неклоситания</w:t>
      </w:r>
      <w:r>
        <w:fldChar w:fldCharType="begin"/>
      </w:r>
      <w:r>
        <w:instrText xml:space="preserve"> XE "</w:instrText>
      </w:r>
      <w:r w:rsidRPr="00414F54">
        <w:rPr>
          <w:sz w:val="28"/>
          <w:szCs w:val="28"/>
        </w:rPr>
        <w:instrText>Неклоситания</w:instrText>
      </w:r>
      <w:r>
        <w:instrText xml:space="preserve">" </w:instrText>
      </w:r>
      <w:r>
        <w:fldChar w:fldCharType="end"/>
      </w:r>
      <w:r w:rsidRPr="004221CB">
        <w:rPr>
          <w:sz w:val="28"/>
          <w:szCs w:val="28"/>
        </w:rPr>
        <w:t>», ставшая библией мужчин-модников. В ней были приведены 14 способов завязывания галстука. В 1827 году книгу «Искусство завязывания галстука», написанную известным французским журналистом Эмиль-Марком де Сент-Илером, издал Оноре де Бальзак</w:t>
      </w:r>
      <w:r>
        <w:rPr>
          <w:rStyle w:val="af5"/>
          <w:sz w:val="28"/>
          <w:szCs w:val="28"/>
        </w:rPr>
        <w:footnoteReference w:id="3"/>
      </w:r>
      <w:r w:rsidRPr="004221CB">
        <w:rPr>
          <w:sz w:val="28"/>
          <w:szCs w:val="28"/>
        </w:rPr>
        <w:t>. В предисловии великий писатель утверждал, что «мужчина стоит того же, что и его галстук, - это он сам, им он прикрывает свою сущность, в нем проявляется его дух». Судя по книге, во Франции начала XIX века галстуки шили главным образом из шелка, атласа, кашемира и шерсти. Различались они и по видам узлов, и по расцветке. Так, галстук из плотной клетчатой ткани назывался «Вальтер Скотт», а широко завязанный, не стягивающий горло, - «Байрон». Кстати, галстука «Бальзак» так и не появилось, сам автор «Человеческой комедии» предпочитал банты.</w:t>
      </w:r>
    </w:p>
    <w:p w:rsidR="007751E7" w:rsidRPr="008415CE" w:rsidRDefault="007751E7" w:rsidP="00AB5616">
      <w:pPr>
        <w:pStyle w:val="2"/>
      </w:pPr>
      <w:bookmarkStart w:id="27" w:name="_Toc256991726"/>
      <w:bookmarkStart w:id="28" w:name="_Toc256995150"/>
      <w:bookmarkStart w:id="29" w:name="_Toc260768701"/>
      <w:r>
        <w:rPr>
          <w:rFonts w:cs="Times New Roman"/>
          <w:bCs w:val="0"/>
          <w:iCs w:val="0"/>
        </w:rPr>
        <w:br w:type="page"/>
      </w:r>
      <w:bookmarkStart w:id="30" w:name="_Toc261985755"/>
      <w:r w:rsidRPr="008415CE">
        <w:t xml:space="preserve">Галстук в </w:t>
      </w:r>
      <w:r>
        <w:t>империалистической России</w:t>
      </w:r>
      <w:bookmarkEnd w:id="27"/>
      <w:bookmarkEnd w:id="28"/>
      <w:bookmarkEnd w:id="29"/>
      <w:bookmarkEnd w:id="30"/>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Российские читатели еще в 1829 году узнали о «сорока фасонах повязывать галстухи» из книги анонимного автора, переведенной с французского. Автор открыл тайну: оказывается, причиной вражды Наполеона к англичанам было то, что именно этот «промышленный народ» изобрел идеальный узел для завязывания галстука. Без тени сомнения книжка предписывала, кому какой галстук носить: «математический» - инженерам, «по-маратски» - «молодым юристам», «неглиже» - «для дома и деревни». Был в этом списке даже «галстук любви», который «приличен только одушевленному цветом молодости лицу». Однако французские «галстухи» у нас не прижились. В России того времени уже существовал довольно строгий галстучный регламент, допускающий лишь парадные, повседневные и выходные галстуки. Исключение делалось лишь на зимний период, когда разрешалось носить теплый дорожный галстук, больше похожий на шарф. По воспоминаниям современников, его часто носил вечно зябнущий Гоголь</w:t>
      </w:r>
      <w:r>
        <w:rPr>
          <w:rStyle w:val="af5"/>
          <w:sz w:val="28"/>
          <w:szCs w:val="28"/>
        </w:rPr>
        <w:footnoteReference w:id="4"/>
      </w:r>
      <w:r w:rsidRPr="004221CB">
        <w:rPr>
          <w:sz w:val="28"/>
          <w:szCs w:val="28"/>
        </w:rPr>
        <w:t>. Из-за этого регламента в России долго не мог прижиться популярный в Европе «самовяз» - то есть привычный нам галстук длиной 120-</w:t>
      </w:r>
      <w:smartTag w:uri="urn:schemas-microsoft-com:office:smarttags" w:element="metricconverter">
        <w:smartTagPr>
          <w:attr w:name="ProductID" w:val="150 см"/>
        </w:smartTagPr>
        <w:r w:rsidRPr="004221CB">
          <w:rPr>
            <w:sz w:val="28"/>
            <w:szCs w:val="28"/>
          </w:rPr>
          <w:t>150 см</w:t>
        </w:r>
      </w:smartTag>
      <w:r w:rsidRPr="004221CB">
        <w:rPr>
          <w:sz w:val="28"/>
          <w:szCs w:val="28"/>
        </w:rPr>
        <w:t>, который завязывали вручную. Его презрительно именовали «селедкой». Считалось, что такие галстуки носят только полицейские шпики. Поймав их с презренной «селедкой» на шее, революционеры могли на ней же и повесить. Впрочем, чаще вешали самих революционеров, недаром виселицу окрестили «столыпинским галстуком</w:t>
      </w:r>
      <w:r>
        <w:fldChar w:fldCharType="begin"/>
      </w:r>
      <w:r>
        <w:instrText xml:space="preserve"> XE "</w:instrText>
      </w:r>
      <w:r w:rsidRPr="00F96DD2">
        <w:rPr>
          <w:sz w:val="28"/>
          <w:szCs w:val="28"/>
        </w:rPr>
        <w:instrText>столыпинским галстуком</w:instrText>
      </w:r>
      <w:r>
        <w:instrText xml:space="preserve">" </w:instrText>
      </w:r>
      <w:r>
        <w:fldChar w:fldCharType="end"/>
      </w:r>
      <w:r w:rsidRPr="004221CB">
        <w:rPr>
          <w:sz w:val="28"/>
          <w:szCs w:val="28"/>
        </w:rPr>
        <w:t>».</w:t>
      </w:r>
    </w:p>
    <w:p w:rsidR="007751E7" w:rsidRPr="008415CE" w:rsidRDefault="007751E7" w:rsidP="00AB5616">
      <w:pPr>
        <w:pStyle w:val="2"/>
      </w:pPr>
      <w:r>
        <w:rPr>
          <w:rFonts w:cs="Times New Roman"/>
          <w:bCs w:val="0"/>
          <w:iCs w:val="0"/>
        </w:rPr>
        <w:br w:type="page"/>
      </w:r>
      <w:r>
        <w:t xml:space="preserve"> </w:t>
      </w:r>
      <w:bookmarkStart w:id="31" w:name="_Toc256991727"/>
      <w:bookmarkStart w:id="32" w:name="_Toc256995151"/>
      <w:bookmarkStart w:id="33" w:name="_Toc260768702"/>
      <w:bookmarkStart w:id="34" w:name="_Toc261985756"/>
      <w:r>
        <w:t>К</w:t>
      </w:r>
      <w:r w:rsidRPr="008415CE">
        <w:t>он</w:t>
      </w:r>
      <w:r>
        <w:t>ец</w:t>
      </w:r>
      <w:r w:rsidRPr="008415CE">
        <w:t xml:space="preserve"> XIX</w:t>
      </w:r>
      <w:r>
        <w:t xml:space="preserve"> – начало </w:t>
      </w:r>
      <w:r>
        <w:rPr>
          <w:lang w:val="en-US"/>
        </w:rPr>
        <w:t>XX</w:t>
      </w:r>
      <w:r w:rsidRPr="008415CE">
        <w:t xml:space="preserve"> века</w:t>
      </w:r>
      <w:bookmarkEnd w:id="31"/>
      <w:bookmarkEnd w:id="32"/>
      <w:bookmarkEnd w:id="33"/>
      <w:bookmarkEnd w:id="34"/>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В отличие от России в Европе галстуки-самовязы носила прогрессивная молодежь - в противовес знати, которая долгое время сохраняла привязанность к галстуку-бабочке. Правда, бабочку носили также лакеи и официанты, что порождало определенные неувязки. Интрига одного из рассказов Честертона построена на том, что вор, укравший столовое серебро в престижном клубе, надел бабочку, поэтому лакеи принимали его за джентльмена, а джентльмены - за лакея. Быть может, по этой причине к концу XIX века высшее сословие перешло на «пластрон» - шейный платок, который обвязывали вокруг шеи, стягивали узлом и закалывали декоративной булавкой. В Англии этот вид галстука шили исключительно из шелка и называли «аскотом</w:t>
      </w:r>
      <w:r>
        <w:fldChar w:fldCharType="begin"/>
      </w:r>
      <w:r>
        <w:instrText xml:space="preserve"> XE "</w:instrText>
      </w:r>
      <w:r w:rsidRPr="00DC7BC6">
        <w:rPr>
          <w:sz w:val="28"/>
          <w:szCs w:val="28"/>
        </w:rPr>
        <w:instrText>аскотом</w:instrText>
      </w:r>
      <w:r>
        <w:instrText xml:space="preserve">" </w:instrText>
      </w:r>
      <w:r>
        <w:fldChar w:fldCharType="end"/>
      </w:r>
      <w:r w:rsidRPr="004221CB">
        <w:rPr>
          <w:sz w:val="28"/>
          <w:szCs w:val="28"/>
        </w:rPr>
        <w:t>» - в честь знаменитых скачек в Аскоте, куда съезжался весь высший свет.</w:t>
      </w:r>
    </w:p>
    <w:p w:rsidR="007751E7" w:rsidRPr="004221CB" w:rsidRDefault="007751E7" w:rsidP="000A0751">
      <w:pPr>
        <w:spacing w:line="360" w:lineRule="auto"/>
        <w:ind w:firstLine="720"/>
        <w:jc w:val="both"/>
        <w:rPr>
          <w:sz w:val="28"/>
          <w:szCs w:val="28"/>
        </w:rPr>
      </w:pPr>
      <w:r w:rsidRPr="004221CB">
        <w:rPr>
          <w:sz w:val="28"/>
          <w:szCs w:val="28"/>
        </w:rPr>
        <w:t>Люди попроще предпочитали «регат», появившийся в 1870-х годах. Это был застегивающийся на пуговку под воротником галстук с готовым узлом. Само название показывает, что его изобрели яхтсмены, которым было не до тонкостей моды. Сегодня регат носят военные, полисмены, железнодорожники и представители других профессий, в форменную одежду которых входит галстук, а возиться с его завязыванием нет ни времени, ни желания. У нас этот галстук чаще всего одноцветный, а вот каждый из 200 полков британской армии по традиции носит регат собственных цветов, но, как правило, в полоску. По английской традиции, полоски должны идти по диагонали слева направо. Американцы, которые после Первой мировой войны стали законодателями мод в галстучной индустрии, считают, что на «правильном» галстуке полоски располагаются исключительно справа налево. При этом каков фасон галстука, до 1920 года было совершенно не важно.</w:t>
      </w:r>
    </w:p>
    <w:p w:rsidR="007751E7" w:rsidRDefault="007751E7" w:rsidP="000A0751">
      <w:pPr>
        <w:spacing w:line="360" w:lineRule="auto"/>
        <w:ind w:firstLine="720"/>
        <w:jc w:val="both"/>
        <w:rPr>
          <w:sz w:val="28"/>
          <w:szCs w:val="28"/>
        </w:rPr>
      </w:pPr>
      <w:r w:rsidRPr="004221CB">
        <w:rPr>
          <w:sz w:val="28"/>
          <w:szCs w:val="28"/>
        </w:rPr>
        <w:t>В 1920 году нью-йоркский портной Джесс Лангсдорф запатентовал свой «идеальный галстук», сшитый из трех стандартных частей. С тех пор фасон галстука остается практически неизменным; меняются только его ширина и рисунок, но уж здесь вариантов было и остается великое множество. Уже в 1920-е годы в моде были галстуки, расписанные вручную в популярных стилях кубизма и ар</w:t>
      </w:r>
      <w:r>
        <w:rPr>
          <w:sz w:val="28"/>
          <w:szCs w:val="28"/>
        </w:rPr>
        <w:t>т</w:t>
      </w:r>
      <w:r w:rsidRPr="004221CB">
        <w:rPr>
          <w:sz w:val="28"/>
          <w:szCs w:val="28"/>
        </w:rPr>
        <w:t xml:space="preserve">деко, а в 30-е годы появились первые «пляжные» галстуки - с яркими пальмами. С большим опозданием - в 50-х годах - они вошли в моду у советских стиляг под названием «пожар в джунглях». </w:t>
      </w:r>
    </w:p>
    <w:p w:rsidR="007751E7" w:rsidRPr="00450595" w:rsidRDefault="007751E7" w:rsidP="00AB5616">
      <w:pPr>
        <w:pStyle w:val="2"/>
      </w:pPr>
      <w:bookmarkStart w:id="35" w:name="_Toc256991728"/>
      <w:bookmarkStart w:id="36" w:name="_Toc256995152"/>
      <w:bookmarkStart w:id="37" w:name="_Toc260768703"/>
      <w:r>
        <w:rPr>
          <w:rFonts w:cs="Times New Roman"/>
          <w:bCs w:val="0"/>
          <w:iCs w:val="0"/>
        </w:rPr>
        <w:br w:type="page"/>
      </w:r>
      <w:bookmarkStart w:id="38" w:name="_Toc261985757"/>
      <w:r w:rsidRPr="00450595">
        <w:t>Галстук в СССР</w:t>
      </w:r>
      <w:bookmarkEnd w:id="35"/>
      <w:bookmarkEnd w:id="36"/>
      <w:bookmarkEnd w:id="37"/>
      <w:bookmarkEnd w:id="38"/>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В СССР, где после революции галстуки изготавливало лишь единственное московское ателье, обшивавшее дипломатов, к этому «буржуазному» атрибуту долгое время относились с презрением. Был, правда, красный галстук, который гордо носили миллионы пионеров СССР, а потом и других соцстран, но по фасону он скорее относился к пластронам, то есть платкам.</w:t>
      </w:r>
    </w:p>
    <w:p w:rsidR="007751E7" w:rsidRDefault="007751E7" w:rsidP="000A0751">
      <w:pPr>
        <w:spacing w:line="360" w:lineRule="auto"/>
        <w:ind w:firstLine="720"/>
        <w:jc w:val="both"/>
        <w:rPr>
          <w:sz w:val="28"/>
          <w:szCs w:val="28"/>
        </w:rPr>
      </w:pPr>
      <w:r w:rsidRPr="004221CB">
        <w:rPr>
          <w:sz w:val="28"/>
          <w:szCs w:val="28"/>
        </w:rPr>
        <w:t xml:space="preserve">Только после войны советские чиновники сменили толстовки и полувоенные френчи на костюмы, и произошло триумфальное возвращение галстука - широкого, старомодного и обязательно черного; цветной считался признаком вольнодумства. Чем, собственно, он действительно и стал в эпоху «бунтующих шестидесятых». </w:t>
      </w:r>
    </w:p>
    <w:p w:rsidR="007751E7" w:rsidRPr="00450595" w:rsidRDefault="007751E7" w:rsidP="00AB5616">
      <w:pPr>
        <w:pStyle w:val="2"/>
      </w:pPr>
      <w:bookmarkStart w:id="39" w:name="_Toc256991729"/>
      <w:bookmarkStart w:id="40" w:name="_Toc256995153"/>
      <w:bookmarkStart w:id="41" w:name="_Toc260768704"/>
      <w:r>
        <w:rPr>
          <w:rFonts w:cs="Times New Roman"/>
          <w:bCs w:val="0"/>
          <w:iCs w:val="0"/>
        </w:rPr>
        <w:br w:type="page"/>
      </w:r>
      <w:bookmarkStart w:id="42" w:name="_Toc261985758"/>
      <w:r w:rsidRPr="00450595">
        <w:t>Женские галстуки</w:t>
      </w:r>
      <w:bookmarkEnd w:id="39"/>
      <w:bookmarkEnd w:id="40"/>
      <w:bookmarkEnd w:id="41"/>
      <w:bookmarkEnd w:id="42"/>
    </w:p>
    <w:p w:rsidR="007751E7" w:rsidRDefault="007751E7" w:rsidP="000A0751">
      <w:pPr>
        <w:spacing w:line="360" w:lineRule="auto"/>
        <w:ind w:firstLine="720"/>
        <w:jc w:val="both"/>
        <w:rPr>
          <w:sz w:val="28"/>
          <w:szCs w:val="28"/>
        </w:rPr>
      </w:pPr>
    </w:p>
    <w:p w:rsidR="007751E7" w:rsidRDefault="007751E7" w:rsidP="000A0751">
      <w:pPr>
        <w:spacing w:line="360" w:lineRule="auto"/>
        <w:ind w:firstLine="720"/>
        <w:jc w:val="both"/>
        <w:rPr>
          <w:sz w:val="28"/>
          <w:szCs w:val="28"/>
        </w:rPr>
      </w:pPr>
      <w:r w:rsidRPr="004221CB">
        <w:rPr>
          <w:sz w:val="28"/>
          <w:szCs w:val="28"/>
        </w:rPr>
        <w:t>Галстуки расписывались этническими узорами и делались из таких непривычных материалов, как кожа или пластик. К тому же этот исконно мужской аксессуар все смелее осваивали женщины. Первой здесь, как водится, была Жорж Санд</w:t>
      </w:r>
      <w:r>
        <w:rPr>
          <w:rStyle w:val="af5"/>
          <w:sz w:val="28"/>
          <w:szCs w:val="28"/>
        </w:rPr>
        <w:footnoteReference w:id="5"/>
      </w:r>
      <w:r w:rsidRPr="004221CB">
        <w:rPr>
          <w:sz w:val="28"/>
          <w:szCs w:val="28"/>
        </w:rPr>
        <w:t xml:space="preserve">. Но только в середине XX века ее гордое одиночество разделили тысячи бизнес-леди, секретарш и простых студенток, вдруг осознавших, что галстук </w:t>
      </w:r>
      <w:r>
        <w:rPr>
          <w:sz w:val="28"/>
          <w:szCs w:val="28"/>
        </w:rPr>
        <w:t>–</w:t>
      </w:r>
      <w:r w:rsidRPr="004221CB">
        <w:rPr>
          <w:sz w:val="28"/>
          <w:szCs w:val="28"/>
        </w:rPr>
        <w:t xml:space="preserve"> это не только стильно, но и весьма сексуально. В Японии галстук носят все школьницы; в США на 60 проданных мужских галстуков приходится 40 женских. </w:t>
      </w:r>
    </w:p>
    <w:p w:rsidR="007751E7" w:rsidRPr="00450595" w:rsidRDefault="007751E7" w:rsidP="00AB5616">
      <w:pPr>
        <w:pStyle w:val="2"/>
      </w:pPr>
      <w:bookmarkStart w:id="43" w:name="_Toc256991730"/>
      <w:bookmarkStart w:id="44" w:name="_Toc256995154"/>
      <w:bookmarkStart w:id="45" w:name="_Toc260768705"/>
      <w:r>
        <w:rPr>
          <w:rFonts w:cs="Times New Roman"/>
          <w:bCs w:val="0"/>
          <w:iCs w:val="0"/>
        </w:rPr>
        <w:br w:type="page"/>
      </w:r>
      <w:bookmarkStart w:id="46" w:name="_Toc261985759"/>
      <w:r>
        <w:t>Самые д</w:t>
      </w:r>
      <w:r w:rsidRPr="00450595">
        <w:t>орогие</w:t>
      </w:r>
      <w:r>
        <w:t xml:space="preserve"> экземпляры</w:t>
      </w:r>
      <w:bookmarkEnd w:id="43"/>
      <w:bookmarkEnd w:id="44"/>
      <w:bookmarkEnd w:id="45"/>
      <w:bookmarkEnd w:id="46"/>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 xml:space="preserve">И все же в большинстве стран галстук по-прежнему остается мужской гордостью. Не так давно, например, дизайн-студия Satya Paul, один из известных представителей индийской модной индустрии, организовала в Мумбае выставку самых дорогих в мире галстуков. Главным экспонатом стал галстук, принадлежащий звезде индийского кино Салману Хану. Он был создан из шелка с золотыми нитями общим весом в </w:t>
      </w:r>
      <w:smartTag w:uri="urn:schemas-microsoft-com:office:smarttags" w:element="metricconverter">
        <w:smartTagPr>
          <w:attr w:name="ProductID" w:val="150 граммов"/>
        </w:smartTagPr>
        <w:r w:rsidRPr="004221CB">
          <w:rPr>
            <w:sz w:val="28"/>
            <w:szCs w:val="28"/>
          </w:rPr>
          <w:t>150 граммов</w:t>
        </w:r>
      </w:smartTag>
      <w:r w:rsidRPr="004221CB">
        <w:rPr>
          <w:sz w:val="28"/>
          <w:szCs w:val="28"/>
        </w:rPr>
        <w:t xml:space="preserve"> и украшен 271 бриллиантом. Стоимость галстука - 220 тысяч долларов. А ведь до недавнего времени самым дорогим считался галстук, который король Людовик XVI снял с себя, идя на гильотину. Он был продан на аукционе за 60 тысяч евро.</w:t>
      </w:r>
    </w:p>
    <w:p w:rsidR="007751E7" w:rsidRDefault="007751E7" w:rsidP="00450595">
      <w:pPr>
        <w:spacing w:line="360" w:lineRule="auto"/>
        <w:ind w:firstLine="720"/>
        <w:jc w:val="both"/>
        <w:rPr>
          <w:sz w:val="28"/>
          <w:szCs w:val="28"/>
        </w:rPr>
      </w:pPr>
      <w:r w:rsidRPr="004221CB">
        <w:rPr>
          <w:sz w:val="28"/>
          <w:szCs w:val="28"/>
        </w:rPr>
        <w:t>Средняя цена галстука в гардеробе преуспевающего бизнесмена значительно ниже и редко превышает 200 долларов. Даже у глав фирм, которые их шьют, хотя их доходы исчисляются миллионами. По самым скромным подсчетам, галстуки регулярно носят шестьсот миллионов мужчин, и в гардеробе даже среднего западного бизнесмена их, как правило, несколько десятков. Для сравнения - японскому деловому человеку хватает семи - по числу дней недели. Россия, как обычно, посередине, но ее элита быстро осваивает сложный «язык» галстука.</w:t>
      </w:r>
    </w:p>
    <w:p w:rsidR="007751E7" w:rsidRPr="008415CE" w:rsidRDefault="007751E7" w:rsidP="00AB5616">
      <w:pPr>
        <w:pStyle w:val="2"/>
      </w:pPr>
      <w:bookmarkStart w:id="47" w:name="_Toc256991731"/>
      <w:bookmarkStart w:id="48" w:name="_Toc256995155"/>
      <w:bookmarkStart w:id="49" w:name="_Toc260768706"/>
      <w:r>
        <w:rPr>
          <w:rFonts w:cs="Times New Roman"/>
          <w:bCs w:val="0"/>
          <w:iCs w:val="0"/>
        </w:rPr>
        <w:br w:type="page"/>
      </w:r>
      <w:bookmarkStart w:id="50" w:name="_Toc261985760"/>
      <w:r w:rsidRPr="008415CE">
        <w:t>Язык галстука</w:t>
      </w:r>
      <w:bookmarkEnd w:id="47"/>
      <w:bookmarkEnd w:id="48"/>
      <w:bookmarkEnd w:id="49"/>
      <w:bookmarkEnd w:id="50"/>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Психологи считают, что «язык галстуков» в самом деле существует, хотя в разных странах одни и те же «слова» могут означать совершенно разные вещи. Так, например, однотонный галстук в восточных странах, особенно монархических, очень часто подчеркивает преданность королю. Тогда как в Европе он, как утверждают психологи, говорит о скрытности и осторожности владельца. Если же вы наденете галстук в широкую полоску, вас, скорее всего, буду считать самоуверенным человеком. А галстукам в крапинку или в горошек, считается, отдают предпочтение натуры энергичные и неутомимые. Возможно, именно из-за того, что галстуки становятся все красноречивей, особенно важные вопросы политики высокого ранга предпочитают обсуждать на «встречах без галстуков».</w:t>
      </w:r>
    </w:p>
    <w:p w:rsidR="007751E7" w:rsidRPr="008415CE" w:rsidRDefault="007751E7" w:rsidP="00AB5616">
      <w:pPr>
        <w:pStyle w:val="2"/>
      </w:pPr>
      <w:bookmarkStart w:id="51" w:name="_Toc256991732"/>
      <w:bookmarkStart w:id="52" w:name="_Toc256995156"/>
      <w:bookmarkStart w:id="53" w:name="_Toc260768707"/>
      <w:r>
        <w:rPr>
          <w:rFonts w:cs="Times New Roman"/>
          <w:b w:val="0"/>
          <w:bCs w:val="0"/>
          <w:iCs w:val="0"/>
        </w:rPr>
        <w:br w:type="page"/>
      </w:r>
      <w:bookmarkStart w:id="54" w:name="_Toc261985761"/>
      <w:r w:rsidRPr="008415CE">
        <w:t>Противники</w:t>
      </w:r>
      <w:bookmarkEnd w:id="51"/>
      <w:bookmarkEnd w:id="52"/>
      <w:bookmarkEnd w:id="53"/>
      <w:bookmarkEnd w:id="54"/>
    </w:p>
    <w:p w:rsidR="007751E7" w:rsidRDefault="007751E7" w:rsidP="000A0751">
      <w:pPr>
        <w:spacing w:line="360" w:lineRule="auto"/>
        <w:ind w:firstLine="720"/>
        <w:jc w:val="both"/>
        <w:rPr>
          <w:sz w:val="28"/>
          <w:szCs w:val="28"/>
        </w:rPr>
      </w:pPr>
    </w:p>
    <w:p w:rsidR="007751E7" w:rsidRPr="004221CB" w:rsidRDefault="007751E7" w:rsidP="000A0751">
      <w:pPr>
        <w:spacing w:line="360" w:lineRule="auto"/>
        <w:ind w:firstLine="720"/>
        <w:jc w:val="both"/>
        <w:rPr>
          <w:sz w:val="28"/>
          <w:szCs w:val="28"/>
        </w:rPr>
      </w:pPr>
      <w:r w:rsidRPr="004221CB">
        <w:rPr>
          <w:sz w:val="28"/>
          <w:szCs w:val="28"/>
        </w:rPr>
        <w:t xml:space="preserve">Последнее время против галстуков все чаще выступают врачи. Они говорят, что он может быть вреден для здоровья, поскольку повышает кровяное давление и увеличивает риск глаукомы. Все это можно объявить надуманным, но что возразить против того, что галстук ограничивает </w:t>
      </w:r>
      <w:r>
        <w:rPr>
          <w:sz w:val="28"/>
          <w:szCs w:val="28"/>
        </w:rPr>
        <w:t xml:space="preserve"> нашу свободу, </w:t>
      </w:r>
      <w:r w:rsidRPr="004221CB">
        <w:rPr>
          <w:sz w:val="28"/>
          <w:szCs w:val="28"/>
        </w:rPr>
        <w:t>В многих фирмах начальству, прежде непримиримому, все чаще приходится мириться с нежеланием персонала носить «бесполезную удавку». Кое-где введены «пятницы без галстуков», в других местах их надевают только по понедельникам. Восстают против галстука и исламисты, связывающие его с «тлетворным влиянием Запада». В Иране после революции 1979 года за ношение галстука можно было легко получить сорок ударов палками. В итоге сегодня иранские мужчины по-прежнему носят европейский костюм, но без галстука.</w:t>
      </w:r>
    </w:p>
    <w:p w:rsidR="007751E7" w:rsidRPr="006452EF" w:rsidRDefault="007751E7" w:rsidP="006452EF">
      <w:pPr>
        <w:spacing w:line="360" w:lineRule="auto"/>
        <w:ind w:firstLine="720"/>
        <w:jc w:val="both"/>
        <w:rPr>
          <w:sz w:val="28"/>
          <w:szCs w:val="28"/>
        </w:rPr>
      </w:pPr>
      <w:r w:rsidRPr="004221CB">
        <w:rPr>
          <w:sz w:val="28"/>
          <w:szCs w:val="28"/>
        </w:rPr>
        <w:t>И все же бальзаковская мудрость «галстук -это человек» не утратила своего значения. Если значительная часть жителей Земли упорно держится за ненужный и даже, возможно, вредный для здоровья кусок материи - значит, находит в нем что-то важное, позволяющее раскрыть себя с неожиданной - или, напротив, ожидаемой - стороны. И если человечество в своем стремлении показать себя во всей красе не изменится - а надеяться на это, судя по всему, не стоит, - то галстуку суждена еще долгая и богатая событиями история.</w:t>
      </w:r>
    </w:p>
    <w:p w:rsidR="007751E7" w:rsidRPr="00086F7C" w:rsidRDefault="007751E7" w:rsidP="00AB5616">
      <w:pPr>
        <w:pStyle w:val="1"/>
      </w:pPr>
      <w:bookmarkStart w:id="55" w:name="_Toc256991733"/>
      <w:bookmarkStart w:id="56" w:name="_Toc256995157"/>
      <w:r>
        <w:br w:type="page"/>
      </w:r>
      <w:bookmarkStart w:id="57" w:name="_Toc260768708"/>
      <w:bookmarkStart w:id="58" w:name="_Toc261985762"/>
      <w:r>
        <w:t>ВЫБОР ГАЛСТУКА</w:t>
      </w:r>
      <w:bookmarkEnd w:id="55"/>
      <w:bookmarkEnd w:id="56"/>
      <w:bookmarkEnd w:id="57"/>
      <w:bookmarkEnd w:id="58"/>
    </w:p>
    <w:p w:rsidR="007751E7" w:rsidRDefault="007751E7" w:rsidP="00086F7C">
      <w:pPr>
        <w:spacing w:line="360" w:lineRule="auto"/>
        <w:ind w:firstLine="709"/>
        <w:rPr>
          <w:sz w:val="28"/>
          <w:szCs w:val="28"/>
        </w:rPr>
      </w:pPr>
    </w:p>
    <w:p w:rsidR="007751E7" w:rsidRDefault="007751E7" w:rsidP="00086F7C">
      <w:pPr>
        <w:spacing w:line="360" w:lineRule="auto"/>
        <w:ind w:firstLine="709"/>
        <w:rPr>
          <w:sz w:val="28"/>
          <w:szCs w:val="28"/>
        </w:rPr>
      </w:pPr>
    </w:p>
    <w:p w:rsidR="007751E7" w:rsidRPr="009232DD" w:rsidRDefault="007751E7" w:rsidP="00086F7C">
      <w:pPr>
        <w:spacing w:line="360" w:lineRule="auto"/>
        <w:ind w:firstLine="709"/>
        <w:rPr>
          <w:sz w:val="28"/>
          <w:szCs w:val="28"/>
        </w:rPr>
      </w:pPr>
      <w:r w:rsidRPr="009232DD">
        <w:rPr>
          <w:sz w:val="28"/>
          <w:szCs w:val="28"/>
        </w:rPr>
        <w:t>Галстук является важным аспектом гардероба вне зависимости от того, пытаетесь ли вы заключить контракт с важным клиентом, пройти собеседование на работу или предложить руку и сердце даме мечты; в такие ответственные моменты главное не ошибиться в выборе.</w:t>
      </w:r>
    </w:p>
    <w:p w:rsidR="007751E7" w:rsidRPr="009232DD" w:rsidRDefault="007751E7" w:rsidP="009232DD">
      <w:pPr>
        <w:spacing w:line="360" w:lineRule="auto"/>
        <w:ind w:firstLine="720"/>
        <w:jc w:val="both"/>
        <w:rPr>
          <w:sz w:val="28"/>
          <w:szCs w:val="28"/>
        </w:rPr>
      </w:pPr>
      <w:r w:rsidRPr="009232DD">
        <w:rPr>
          <w:sz w:val="28"/>
          <w:szCs w:val="28"/>
        </w:rPr>
        <w:t>Как бы очевидно это не звучало, процесс подбора галстука несет в себе множество  подводных камней. Как говорят в народе, у мужчины должно быть по мен</w:t>
      </w:r>
      <w:r>
        <w:rPr>
          <w:sz w:val="28"/>
          <w:szCs w:val="28"/>
        </w:rPr>
        <w:t>ьшей мере три галстука: красный</w:t>
      </w:r>
      <w:r w:rsidRPr="009232DD">
        <w:rPr>
          <w:sz w:val="28"/>
          <w:szCs w:val="28"/>
        </w:rPr>
        <w:t>, чтобы носить на работу; желтый, чтобы надевать его по праздникам; и черный - для похорон. Шутки шутками, а суть, тем не менее, такова, что в гардеробе мужчины должно иметься несколько различных галстуков, чтобы можно было подобрать свой галстук для каждого конкретного случая и, помимо того, чередовать галстуки в повседневном ношении.</w:t>
      </w:r>
    </w:p>
    <w:p w:rsidR="007751E7" w:rsidRDefault="007751E7" w:rsidP="00086F7C">
      <w:pPr>
        <w:spacing w:line="360" w:lineRule="auto"/>
        <w:ind w:firstLine="720"/>
        <w:jc w:val="both"/>
        <w:rPr>
          <w:sz w:val="28"/>
          <w:szCs w:val="28"/>
        </w:rPr>
      </w:pPr>
      <w:r w:rsidRPr="009232DD">
        <w:rPr>
          <w:sz w:val="28"/>
          <w:szCs w:val="28"/>
        </w:rPr>
        <w:t>Галстук должен сочетаться с остальной частью костюма</w:t>
      </w:r>
      <w:r>
        <w:rPr>
          <w:sz w:val="28"/>
          <w:szCs w:val="28"/>
        </w:rPr>
        <w:t xml:space="preserve">. </w:t>
      </w:r>
      <w:r w:rsidRPr="009232DD">
        <w:rPr>
          <w:sz w:val="28"/>
          <w:szCs w:val="28"/>
        </w:rPr>
        <w:t xml:space="preserve">Хотя обычно и рекомендуют сначала выбирать костюм, потом рубашку и, в последнюю очередь - галстук, который должен подходить к двум первым деталям; имеет гораздо больше смысла делать это в иной последовательности: костюм - галстук - рубашка. </w:t>
      </w:r>
      <w:r>
        <w:rPr>
          <w:sz w:val="28"/>
          <w:szCs w:val="28"/>
        </w:rPr>
        <w:t>Г</w:t>
      </w:r>
      <w:r w:rsidRPr="009232DD">
        <w:rPr>
          <w:sz w:val="28"/>
          <w:szCs w:val="28"/>
        </w:rPr>
        <w:t>алстук - это то, что попадет в поле зрения окружающих в первую очередь. Кроме того, гораздо проще подобрать рубашку под галстук п</w:t>
      </w:r>
      <w:r>
        <w:rPr>
          <w:sz w:val="28"/>
          <w:szCs w:val="28"/>
        </w:rPr>
        <w:t>ревосходного дизайна и качества</w:t>
      </w:r>
      <w:r w:rsidRPr="009232DD">
        <w:rPr>
          <w:sz w:val="28"/>
          <w:szCs w:val="28"/>
        </w:rPr>
        <w:t>. Также необходимо учитывать другие критерии при выборе</w:t>
      </w:r>
      <w:r>
        <w:rPr>
          <w:sz w:val="28"/>
          <w:szCs w:val="28"/>
        </w:rPr>
        <w:t>:</w:t>
      </w:r>
      <w:r w:rsidRPr="009232DD">
        <w:rPr>
          <w:sz w:val="28"/>
          <w:szCs w:val="28"/>
        </w:rPr>
        <w:t xml:space="preserve"> узор</w:t>
      </w:r>
      <w:r>
        <w:rPr>
          <w:sz w:val="28"/>
          <w:szCs w:val="28"/>
        </w:rPr>
        <w:t xml:space="preserve"> (в соответствии с </w:t>
      </w:r>
      <w:r>
        <w:fldChar w:fldCharType="begin"/>
      </w:r>
      <w:r>
        <w:instrText xml:space="preserve"> REF _Ref262248792 \h  \* MERGEFORMAT </w:instrText>
      </w:r>
      <w:r>
        <w:fldChar w:fldCharType="separate"/>
      </w:r>
      <w:r>
        <w:rPr>
          <w:sz w:val="28"/>
          <w:szCs w:val="28"/>
        </w:rPr>
        <w:t>Таблицей</w:t>
      </w:r>
      <w:r w:rsidRPr="00821244">
        <w:rPr>
          <w:sz w:val="28"/>
          <w:szCs w:val="28"/>
        </w:rPr>
        <w:t xml:space="preserve"> </w:t>
      </w:r>
      <w:r w:rsidRPr="00821244">
        <w:rPr>
          <w:noProof/>
          <w:sz w:val="28"/>
          <w:szCs w:val="28"/>
        </w:rPr>
        <w:t>1</w:t>
      </w:r>
      <w:r>
        <w:fldChar w:fldCharType="end"/>
      </w:r>
      <w:r>
        <w:rPr>
          <w:sz w:val="28"/>
          <w:szCs w:val="28"/>
        </w:rPr>
        <w:t xml:space="preserve">), </w:t>
      </w:r>
      <w:r w:rsidRPr="009232DD">
        <w:rPr>
          <w:sz w:val="28"/>
          <w:szCs w:val="28"/>
        </w:rPr>
        <w:t>цвет галстука</w:t>
      </w:r>
      <w:r>
        <w:rPr>
          <w:sz w:val="28"/>
          <w:szCs w:val="28"/>
        </w:rPr>
        <w:t xml:space="preserve"> (в соответствии с </w:t>
      </w:r>
      <w:r>
        <w:fldChar w:fldCharType="begin"/>
      </w:r>
      <w:r>
        <w:instrText xml:space="preserve"> REF _Ref262249188 \h  \* MERGEFORMAT </w:instrText>
      </w:r>
      <w:r>
        <w:fldChar w:fldCharType="separate"/>
      </w:r>
      <w:r>
        <w:rPr>
          <w:sz w:val="28"/>
          <w:szCs w:val="28"/>
        </w:rPr>
        <w:t>Таблицей</w:t>
      </w:r>
      <w:r w:rsidRPr="00821244">
        <w:rPr>
          <w:sz w:val="28"/>
          <w:szCs w:val="28"/>
        </w:rPr>
        <w:t xml:space="preserve"> </w:t>
      </w:r>
      <w:r w:rsidRPr="00821244">
        <w:rPr>
          <w:noProof/>
          <w:sz w:val="28"/>
          <w:szCs w:val="28"/>
        </w:rPr>
        <w:t>2</w:t>
      </w:r>
      <w:r>
        <w:fldChar w:fldCharType="end"/>
      </w:r>
      <w:r>
        <w:rPr>
          <w:sz w:val="28"/>
          <w:szCs w:val="28"/>
        </w:rPr>
        <w:t>),</w:t>
      </w:r>
      <w:r w:rsidRPr="009232DD">
        <w:rPr>
          <w:sz w:val="28"/>
          <w:szCs w:val="28"/>
        </w:rPr>
        <w:t xml:space="preserve"> его длину и ширину, тип ткани, а также качество изготовления в целом</w:t>
      </w:r>
      <w:r>
        <w:rPr>
          <w:sz w:val="28"/>
          <w:szCs w:val="28"/>
        </w:rPr>
        <w:t>.</w:t>
      </w:r>
    </w:p>
    <w:p w:rsidR="007751E7" w:rsidRPr="00C84FD1" w:rsidRDefault="007751E7" w:rsidP="00C84FD1">
      <w:pPr>
        <w:pStyle w:val="2"/>
      </w:pPr>
      <w:bookmarkStart w:id="59" w:name="_Toc256991734"/>
      <w:bookmarkStart w:id="60" w:name="_Toc256995158"/>
      <w:bookmarkStart w:id="61" w:name="_Toc260768709"/>
      <w:r>
        <w:rPr>
          <w:rFonts w:cs="Times New Roman"/>
          <w:b w:val="0"/>
          <w:bCs w:val="0"/>
          <w:iCs w:val="0"/>
        </w:rPr>
        <w:br w:type="page"/>
      </w:r>
      <w:bookmarkStart w:id="62" w:name="_Toc256991735"/>
      <w:bookmarkStart w:id="63" w:name="_Toc256995159"/>
      <w:bookmarkStart w:id="64" w:name="_Toc260768710"/>
      <w:bookmarkStart w:id="65" w:name="_Toc261985763"/>
      <w:bookmarkEnd w:id="59"/>
      <w:bookmarkEnd w:id="60"/>
      <w:bookmarkEnd w:id="61"/>
      <w:r w:rsidRPr="00C84FD1">
        <w:t>Выбор галстука по узору</w:t>
      </w:r>
      <w:bookmarkEnd w:id="62"/>
      <w:bookmarkEnd w:id="63"/>
      <w:bookmarkEnd w:id="64"/>
      <w:bookmarkEnd w:id="65"/>
    </w:p>
    <w:p w:rsidR="007751E7" w:rsidRPr="005D65F8" w:rsidRDefault="007751E7" w:rsidP="00086F7C">
      <w:pPr>
        <w:spacing w:line="360" w:lineRule="auto"/>
        <w:ind w:firstLine="720"/>
        <w:jc w:val="center"/>
        <w:rPr>
          <w:rFonts w:cs="Arial"/>
          <w:b/>
          <w:bCs/>
          <w:kern w:val="28"/>
          <w:sz w:val="28"/>
          <w:szCs w:val="28"/>
          <w:lang w:val="en-US"/>
        </w:rPr>
      </w:pPr>
    </w:p>
    <w:p w:rsidR="007751E7" w:rsidRDefault="007751E7" w:rsidP="002B7DDD">
      <w:pPr>
        <w:pStyle w:val="ac"/>
        <w:keepNext/>
      </w:pPr>
      <w:bookmarkStart w:id="66" w:name="_Ref262248792"/>
      <w:bookmarkStart w:id="67" w:name="_Toc256992155"/>
      <w:bookmarkStart w:id="68" w:name="_Toc261974145"/>
      <w:bookmarkStart w:id="69" w:name="_Ref262248700"/>
      <w:bookmarkStart w:id="70" w:name="_Ref262248897"/>
      <w:bookmarkStart w:id="71" w:name="_Ref262248919"/>
      <w:bookmarkStart w:id="72" w:name="табл2"/>
      <w:r>
        <w:t xml:space="preserve">Таблица </w:t>
      </w:r>
      <w:fldSimple w:instr=" SEQ Таблица \* ARABIC ">
        <w:r>
          <w:rPr>
            <w:noProof/>
          </w:rPr>
          <w:t>1</w:t>
        </w:r>
      </w:fldSimple>
      <w:bookmarkEnd w:id="66"/>
      <w:r>
        <w:t xml:space="preserve"> </w:t>
      </w:r>
      <w:bookmarkStart w:id="73" w:name="_Ref262248395"/>
      <w:r w:rsidRPr="00C76981">
        <w:t>Узор и значение галстука</w:t>
      </w:r>
      <w:bookmarkEnd w:id="67"/>
      <w:bookmarkEnd w:id="68"/>
      <w:bookmarkEnd w:id="69"/>
      <w:bookmarkEnd w:id="70"/>
      <w:bookmarkEnd w:id="71"/>
      <w:bookmarkEnd w:id="73"/>
    </w:p>
    <w:p w:rsidR="007751E7" w:rsidRPr="006F4244" w:rsidRDefault="007751E7" w:rsidP="006F4244"/>
    <w:tbl>
      <w:tblPr>
        <w:tblpPr w:leftFromText="180" w:rightFromText="180" w:vertAnchor="text" w:tblpY="1"/>
        <w:tblOverlap w:val="never"/>
        <w:tblW w:w="10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951"/>
        <w:gridCol w:w="8470"/>
      </w:tblGrid>
      <w:tr w:rsidR="007751E7" w:rsidRPr="004226A5">
        <w:trPr>
          <w:trHeight w:val="375"/>
        </w:trPr>
        <w:tc>
          <w:tcPr>
            <w:tcW w:w="1951" w:type="dxa"/>
            <w:vAlign w:val="center"/>
          </w:tcPr>
          <w:bookmarkEnd w:id="72"/>
          <w:p w:rsidR="007751E7" w:rsidRPr="004226A5" w:rsidRDefault="007751E7" w:rsidP="004226A5">
            <w:pPr>
              <w:spacing w:line="360" w:lineRule="auto"/>
              <w:jc w:val="center"/>
              <w:rPr>
                <w:rFonts w:cs="Arial"/>
                <w:b/>
                <w:bCs/>
                <w:kern w:val="28"/>
              </w:rPr>
            </w:pPr>
            <w:r w:rsidRPr="004226A5">
              <w:rPr>
                <w:rFonts w:cs="Arial"/>
                <w:b/>
                <w:bCs/>
                <w:kern w:val="28"/>
              </w:rPr>
              <w:t>Узор</w:t>
            </w:r>
          </w:p>
        </w:tc>
        <w:tc>
          <w:tcPr>
            <w:tcW w:w="8470" w:type="dxa"/>
          </w:tcPr>
          <w:p w:rsidR="007751E7" w:rsidRPr="004226A5" w:rsidRDefault="007751E7" w:rsidP="004226A5">
            <w:pPr>
              <w:spacing w:line="360" w:lineRule="auto"/>
              <w:jc w:val="center"/>
              <w:rPr>
                <w:rFonts w:cs="Arial"/>
                <w:b/>
                <w:bCs/>
                <w:kern w:val="28"/>
              </w:rPr>
            </w:pPr>
            <w:r w:rsidRPr="004226A5">
              <w:rPr>
                <w:rFonts w:cs="Arial"/>
                <w:b/>
                <w:bCs/>
                <w:kern w:val="28"/>
              </w:rPr>
              <w:t>Значение</w:t>
            </w:r>
          </w:p>
        </w:tc>
      </w:tr>
      <w:tr w:rsidR="007751E7" w:rsidRPr="004226A5">
        <w:trPr>
          <w:trHeight w:val="2100"/>
        </w:trPr>
        <w:tc>
          <w:tcPr>
            <w:tcW w:w="1951" w:type="dxa"/>
          </w:tcPr>
          <w:p w:rsidR="007751E7" w:rsidRPr="004226A5" w:rsidRDefault="007751E7" w:rsidP="00FE4147">
            <w:pPr>
              <w:spacing w:line="360" w:lineRule="auto"/>
              <w:jc w:val="center"/>
              <w:rPr>
                <w:rFonts w:cs="Arial"/>
                <w:b/>
                <w:bCs/>
                <w:kern w:val="28"/>
              </w:rPr>
            </w:pPr>
            <w:r w:rsidRPr="004226A5">
              <w:rPr>
                <w:rFonts w:cs="Arial"/>
                <w:b/>
                <w:bCs/>
                <w:kern w:val="28"/>
              </w:rPr>
              <w:t>Однотонный</w:t>
            </w:r>
          </w:p>
        </w:tc>
        <w:tc>
          <w:tcPr>
            <w:tcW w:w="8470" w:type="dxa"/>
          </w:tcPr>
          <w:p w:rsidR="007751E7" w:rsidRPr="004226A5" w:rsidRDefault="007751E7" w:rsidP="00FE4147">
            <w:pPr>
              <w:spacing w:line="360" w:lineRule="auto"/>
              <w:ind w:firstLine="743"/>
              <w:rPr>
                <w:rFonts w:cs="Arial"/>
                <w:b/>
                <w:bCs/>
                <w:kern w:val="28"/>
              </w:rPr>
            </w:pPr>
            <w:r w:rsidRPr="004226A5">
              <w:rPr>
                <w:rFonts w:cs="Arial"/>
                <w:b/>
                <w:bCs/>
                <w:kern w:val="28"/>
              </w:rPr>
              <w:t xml:space="preserve">Однотонные галстуки являются наиболее классическими и формальными среди всех остальных. Поэтому они прекрасно сочетаются практически со всеми комбинациями пиджак-рубашка. Единственное табу - галстук и рубашка одного цвета. Такая комбинация выглядит, по меньшей мере, странно и безвкусно. </w:t>
            </w:r>
          </w:p>
        </w:tc>
      </w:tr>
      <w:tr w:rsidR="007751E7" w:rsidRPr="004226A5">
        <w:tc>
          <w:tcPr>
            <w:tcW w:w="1951" w:type="dxa"/>
          </w:tcPr>
          <w:p w:rsidR="007751E7" w:rsidRPr="004226A5" w:rsidRDefault="007751E7" w:rsidP="00FE4147">
            <w:pPr>
              <w:spacing w:line="360" w:lineRule="auto"/>
              <w:jc w:val="center"/>
              <w:rPr>
                <w:rFonts w:cs="Arial"/>
                <w:b/>
                <w:bCs/>
                <w:kern w:val="28"/>
              </w:rPr>
            </w:pPr>
            <w:r w:rsidRPr="004226A5">
              <w:rPr>
                <w:rFonts w:cs="Arial"/>
                <w:b/>
                <w:bCs/>
                <w:kern w:val="28"/>
              </w:rPr>
              <w:t>Галстук в полоску</w:t>
            </w:r>
          </w:p>
        </w:tc>
        <w:tc>
          <w:tcPr>
            <w:tcW w:w="8470" w:type="dxa"/>
          </w:tcPr>
          <w:p w:rsidR="007751E7" w:rsidRPr="004226A5" w:rsidRDefault="007751E7" w:rsidP="00FE4147">
            <w:pPr>
              <w:spacing w:line="360" w:lineRule="auto"/>
              <w:ind w:firstLine="743"/>
              <w:jc w:val="both"/>
              <w:rPr>
                <w:rFonts w:cs="Arial"/>
                <w:b/>
                <w:bCs/>
                <w:kern w:val="28"/>
              </w:rPr>
            </w:pPr>
            <w:r w:rsidRPr="004226A5">
              <w:rPr>
                <w:rFonts w:cs="Arial"/>
                <w:b/>
                <w:bCs/>
                <w:kern w:val="28"/>
              </w:rPr>
              <w:t>Мужские галстуки в полоску идеально сочетаются практически со всем, что имеет однотонный цвет. Если же рубашка или пиджак имеют полоску или клетку необходимо убедиться, что цвета хорошо соответствуют друг другу, и что в целом комбинация пиджак-галстук-рубашка не выглядит неуклюже.</w:t>
            </w:r>
          </w:p>
          <w:p w:rsidR="007751E7" w:rsidRPr="004226A5" w:rsidRDefault="007751E7" w:rsidP="00FE4147">
            <w:pPr>
              <w:spacing w:line="360" w:lineRule="auto"/>
              <w:ind w:firstLine="743"/>
              <w:jc w:val="both"/>
              <w:rPr>
                <w:rFonts w:cs="Arial"/>
                <w:b/>
                <w:bCs/>
                <w:kern w:val="28"/>
              </w:rPr>
            </w:pPr>
            <w:r w:rsidRPr="004226A5">
              <w:rPr>
                <w:rFonts w:cs="Arial"/>
                <w:b/>
                <w:bCs/>
                <w:kern w:val="28"/>
              </w:rPr>
              <w:t xml:space="preserve"> Будьте осторожны в Великобритании: в этой стране (а также в некоторых других странах) определенные комбинации полос могут символизировать принадлежность к определенной социальной группе, как-то армейскому подразделению, университету, клубу и т.д.</w:t>
            </w:r>
          </w:p>
        </w:tc>
      </w:tr>
      <w:tr w:rsidR="007751E7" w:rsidRPr="004226A5">
        <w:tc>
          <w:tcPr>
            <w:tcW w:w="1951" w:type="dxa"/>
          </w:tcPr>
          <w:p w:rsidR="007751E7" w:rsidRPr="004226A5" w:rsidRDefault="007751E7" w:rsidP="00FE4147">
            <w:pPr>
              <w:spacing w:line="360" w:lineRule="auto"/>
              <w:jc w:val="center"/>
              <w:rPr>
                <w:rFonts w:cs="Arial"/>
                <w:b/>
                <w:bCs/>
                <w:kern w:val="28"/>
              </w:rPr>
            </w:pPr>
            <w:r w:rsidRPr="004226A5">
              <w:rPr>
                <w:rFonts w:cs="Arial"/>
                <w:b/>
                <w:bCs/>
                <w:kern w:val="28"/>
              </w:rPr>
              <w:t>Клетчатый галстук (рисунок "шотландка")</w:t>
            </w:r>
          </w:p>
        </w:tc>
        <w:tc>
          <w:tcPr>
            <w:tcW w:w="8470" w:type="dxa"/>
          </w:tcPr>
          <w:p w:rsidR="007751E7" w:rsidRPr="004226A5" w:rsidRDefault="007751E7" w:rsidP="00FE4147">
            <w:pPr>
              <w:spacing w:line="360" w:lineRule="auto"/>
              <w:ind w:firstLine="743"/>
              <w:jc w:val="both"/>
              <w:rPr>
                <w:rFonts w:cs="Arial"/>
                <w:b/>
                <w:bCs/>
                <w:kern w:val="28"/>
              </w:rPr>
            </w:pPr>
            <w:r w:rsidRPr="004226A5">
              <w:rPr>
                <w:rFonts w:cs="Arial"/>
                <w:b/>
                <w:bCs/>
                <w:kern w:val="28"/>
              </w:rPr>
              <w:t>Галстук под "шотландку" - выбор, вне всякого сомнения, оригинальный и обреченный привлечь всеобщее внимание. В целом, сложно добиться идеального сочетания такого галстука и остальных частей костюма; однако, если же вы решились, то надевайте его только с однотонным костюмом. Помимо этого, необходимо учитывать особое положение таких галстуков в Великобритании, как и галстуков в полоску.</w:t>
            </w:r>
          </w:p>
        </w:tc>
      </w:tr>
      <w:tr w:rsidR="007751E7" w:rsidRPr="004226A5">
        <w:tc>
          <w:tcPr>
            <w:tcW w:w="1951" w:type="dxa"/>
          </w:tcPr>
          <w:p w:rsidR="007751E7" w:rsidRPr="004226A5" w:rsidRDefault="007751E7" w:rsidP="00FE4147">
            <w:pPr>
              <w:spacing w:line="360" w:lineRule="auto"/>
              <w:jc w:val="center"/>
              <w:rPr>
                <w:rFonts w:cs="Arial"/>
                <w:b/>
                <w:bCs/>
                <w:kern w:val="28"/>
              </w:rPr>
            </w:pPr>
            <w:r w:rsidRPr="004226A5">
              <w:rPr>
                <w:rFonts w:cs="Arial"/>
                <w:b/>
                <w:bCs/>
                <w:kern w:val="28"/>
              </w:rPr>
              <w:t>Галстук в горошек, в орнамент и с различными геометрическими фигурами</w:t>
            </w:r>
          </w:p>
        </w:tc>
        <w:tc>
          <w:tcPr>
            <w:tcW w:w="8470" w:type="dxa"/>
          </w:tcPr>
          <w:p w:rsidR="007751E7" w:rsidRPr="004226A5" w:rsidRDefault="007751E7" w:rsidP="00FE4147">
            <w:pPr>
              <w:spacing w:line="360" w:lineRule="auto"/>
              <w:ind w:firstLine="743"/>
              <w:jc w:val="both"/>
              <w:rPr>
                <w:rFonts w:cs="Arial"/>
                <w:b/>
                <w:bCs/>
                <w:kern w:val="28"/>
              </w:rPr>
            </w:pPr>
            <w:r w:rsidRPr="004226A5">
              <w:rPr>
                <w:rFonts w:cs="Arial"/>
                <w:b/>
                <w:bCs/>
                <w:kern w:val="28"/>
              </w:rPr>
              <w:t>Такие галстуки - идеальный способ оживить темный костюм. В то же время, старайтесь обходится без чересчур сложных рисунков и цветовых комбинаций. Подбор галстука с рисунком или узором требует особо "острого" глаза и, если правильно подобран, подчеркнет ваш отменный вкус и профессионализм.</w:t>
            </w:r>
          </w:p>
        </w:tc>
      </w:tr>
    </w:tbl>
    <w:p w:rsidR="007751E7" w:rsidRDefault="007751E7" w:rsidP="00C84FD1">
      <w:pPr>
        <w:pStyle w:val="2"/>
        <w:numPr>
          <w:ilvl w:val="0"/>
          <w:numId w:val="0"/>
        </w:numPr>
        <w:ind w:left="576"/>
        <w:jc w:val="left"/>
      </w:pPr>
    </w:p>
    <w:p w:rsidR="007751E7" w:rsidRDefault="007751E7" w:rsidP="00C84FD1">
      <w:pPr>
        <w:pStyle w:val="2"/>
      </w:pPr>
      <w:r>
        <w:br w:type="page"/>
      </w:r>
      <w:bookmarkStart w:id="74" w:name="_Toc261985764"/>
      <w:r>
        <w:t>Выбор галстука по цвету</w:t>
      </w:r>
      <w:bookmarkEnd w:id="74"/>
    </w:p>
    <w:p w:rsidR="007751E7" w:rsidRPr="006F4244" w:rsidRDefault="007751E7" w:rsidP="00C84FD1"/>
    <w:p w:rsidR="007751E7" w:rsidRPr="006F4244" w:rsidRDefault="007751E7" w:rsidP="00C84FD1">
      <w:pPr>
        <w:pStyle w:val="ac"/>
      </w:pPr>
      <w:bookmarkStart w:id="75" w:name="_Ref262249188"/>
      <w:bookmarkStart w:id="76" w:name="табл1"/>
      <w:bookmarkStart w:id="77" w:name="_Toc256992154"/>
      <w:bookmarkStart w:id="78" w:name="_Toc261974146"/>
      <w:r w:rsidRPr="006A1698">
        <w:t xml:space="preserve">Таблица </w:t>
      </w:r>
      <w:fldSimple w:instr=" SEQ Таблица \* ARABIC ">
        <w:r>
          <w:rPr>
            <w:noProof/>
          </w:rPr>
          <w:t>2</w:t>
        </w:r>
      </w:fldSimple>
      <w:bookmarkEnd w:id="75"/>
      <w:r w:rsidRPr="006A1698">
        <w:t xml:space="preserve"> Цвет и значение галстука</w:t>
      </w:r>
      <w:bookmarkEnd w:id="76"/>
      <w:bookmarkEnd w:id="77"/>
      <w:bookmarkEnd w:id="78"/>
    </w:p>
    <w:p w:rsidR="007751E7" w:rsidRPr="006F4244" w:rsidRDefault="007751E7" w:rsidP="00C84F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470"/>
      </w:tblGrid>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Цвет</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Значение</w:t>
            </w:r>
          </w:p>
        </w:tc>
      </w:tr>
      <w:tr w:rsidR="007751E7" w:rsidRPr="004226A5">
        <w:trPr>
          <w:trHeight w:val="2205"/>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Красный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Один из самых популярных цветов мужского галстука, позволяет добавить яркости всему костюму, и сочетается практически с любыми тонами пиджаков и рубашек. Лучше всего, однако, красный галстук будет смотреться в комплекте с пиджаками более темных цветов, а рубашек - белого, голубого или светло-серого.</w:t>
            </w:r>
          </w:p>
        </w:tc>
      </w:tr>
      <w:tr w:rsidR="007751E7" w:rsidRPr="004226A5">
        <w:trPr>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Бордовый (темно-красный)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 xml:space="preserve">Подходит практически для любого случая включая коктейли, празднования и другие подобные мероприятия.  Одноцветный бордовый галстук - лучший вариант для политика, желающего выглядеть профессионально и со вкусом. </w:t>
            </w:r>
          </w:p>
        </w:tc>
      </w:tr>
      <w:tr w:rsidR="007751E7" w:rsidRPr="004226A5">
        <w:trPr>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Небесно-синий (голубой)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 xml:space="preserve">Как и другие галстуки светлых тонов, голубой освежает внешний вид, делает темный костюм более "легким" и, поэтому, особенно подходит для вечерних приемов, мероприятий по налаживанию деловых контактов и иных подобного рода случаев. </w:t>
            </w:r>
          </w:p>
        </w:tc>
      </w:tr>
      <w:tr w:rsidR="007751E7" w:rsidRPr="004226A5">
        <w:trPr>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Цвет морской волны (темно-синий)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 xml:space="preserve">  Он превосходно сочетается со всеми другими цветами, присущими классическому деловому костюму. Темные костюмы с галстуками этого цвета (особенно одноцветными, без рисунка) смотрятся серьезно, в то же время крайне формально и консервативно. </w:t>
            </w:r>
          </w:p>
        </w:tc>
      </w:tr>
      <w:tr w:rsidR="007751E7" w:rsidRPr="004226A5">
        <w:trPr>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Оранжевый, розовый и лиловый (фиолетовый)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Мужские галстуки таких ярких и освежающих цветов обычно носятся с белыми, голубыми, светло-серыми и другими рубашками светлых оттенков. Галстуки таких цветов - превосходный выбор для весеннего и летнего сезонов, а также для празднования чего-либо (годовщины, дня рождения и т.д.). Для формального мероприятия такие цвета могут подойти, только в том случае, если галстук не слишком яркий и не сильно бросается в глаза.</w:t>
            </w:r>
          </w:p>
        </w:tc>
      </w:tr>
      <w:tr w:rsidR="007751E7" w:rsidRPr="004226A5">
        <w:trPr>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Желтый и зеленый</w:t>
            </w:r>
          </w:p>
        </w:tc>
        <w:tc>
          <w:tcPr>
            <w:tcW w:w="8470" w:type="dxa"/>
          </w:tcPr>
          <w:p w:rsidR="007751E7" w:rsidRPr="004226A5" w:rsidRDefault="007751E7" w:rsidP="008F2C58">
            <w:pPr>
              <w:spacing w:line="360" w:lineRule="auto"/>
              <w:ind w:firstLine="743"/>
              <w:jc w:val="both"/>
              <w:rPr>
                <w:rFonts w:cs="Arial"/>
                <w:b/>
                <w:bCs/>
                <w:kern w:val="28"/>
              </w:rPr>
            </w:pPr>
            <w:r w:rsidRPr="004226A5">
              <w:rPr>
                <w:rFonts w:cs="Arial"/>
                <w:b/>
                <w:bCs/>
                <w:kern w:val="28"/>
              </w:rPr>
              <w:t>Они также лучше всего будут смотреться весной и летом, а также в комбинации с темным костюмом (пиджаком и рубашкой).  Зеленые галстуки (в т.ч. с рисунком, узором и в полоску) особенно хорошо смотрятся с классической белой рубашкой.</w:t>
            </w:r>
          </w:p>
        </w:tc>
      </w:tr>
    </w:tbl>
    <w:p w:rsidR="007751E7" w:rsidRPr="00C84FD1" w:rsidRDefault="007751E7" w:rsidP="00C84FD1">
      <w:pPr>
        <w:spacing w:line="360" w:lineRule="auto"/>
        <w:ind w:firstLine="720"/>
        <w:jc w:val="center"/>
        <w:rPr>
          <w:rFonts w:cs="Arial"/>
          <w:bCs/>
          <w:kern w:val="28"/>
          <w:sz w:val="28"/>
          <w:szCs w:val="28"/>
        </w:rPr>
      </w:pPr>
    </w:p>
    <w:p w:rsidR="007751E7" w:rsidRDefault="007751E7" w:rsidP="00DC7FE6">
      <w:pPr>
        <w:pStyle w:val="ac"/>
        <w:keepNext/>
        <w:rPr>
          <w:noProof/>
        </w:rPr>
      </w:pPr>
      <w:bookmarkStart w:id="79" w:name="_Toc261974147"/>
      <w:r>
        <w:rPr>
          <w:noProof/>
        </w:rPr>
        <w:t>Продолжение Таблицы 2 Знак и значение галстука</w:t>
      </w:r>
      <w:bookmarkEnd w:id="79"/>
    </w:p>
    <w:p w:rsidR="007751E7" w:rsidRPr="00DC7FE6" w:rsidRDefault="007751E7" w:rsidP="00DC7F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470"/>
      </w:tblGrid>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Цвет</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Значение</w:t>
            </w:r>
          </w:p>
        </w:tc>
      </w:tr>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Pr>
                <w:rFonts w:cs="Arial"/>
                <w:b/>
                <w:bCs/>
                <w:kern w:val="28"/>
              </w:rPr>
              <w:t>Коричневый</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Подходят для повседневного ношения. Главная проблема с такими галстуками состоит в том, что они плохо сочетаются с традиционными цветами, наличествующими в мужском гардеробе Лучше всего, пожалуй, надевать такой галстук с пиджаком-блейзером на такие неформальные встречи, "тимбилдинги", выезды на природу. Если же вы собираетесь на интервью, собрание совета директоров или на прием, коричневый - цвет для галстука неподходящий.</w:t>
            </w:r>
          </w:p>
        </w:tc>
      </w:tr>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Черный</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Черный галстук надевается по случаю похорон, либо на вечерние приемы со смокингом (галстук-бабочка), либо, в повседневной практике, носится официантами.</w:t>
            </w:r>
          </w:p>
        </w:tc>
      </w:tr>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Белый</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Галстуки белого цвета являются, обычно, атрибутом судей, юристов и адвокатов. Если вы не относитесь к этой группе лиц, не стоит надевать галстук такого цвета. В деловом костюме белый галстук - нонсенс.</w:t>
            </w:r>
          </w:p>
        </w:tc>
      </w:tr>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Серый и серебристый</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Серебристые галстуки великолепно смотрится с классической белой рубашкой и годятся для таких мероприятий как дни рождения, свадьбы, коктейли, а также различные празднования. Серые галстуки можно носить ежедневно, однако необходимо крайне тщательно подбирать к таким галстукам рубашку и удостовериться, что костюм-галстук-рубашка хорошо смотрятся вместе.</w:t>
            </w:r>
          </w:p>
        </w:tc>
      </w:tr>
      <w:tr w:rsidR="007751E7" w:rsidRPr="004226A5">
        <w:trPr>
          <w:trHeight w:val="344"/>
          <w:jc w:val="center"/>
        </w:trPr>
        <w:tc>
          <w:tcPr>
            <w:tcW w:w="1951" w:type="dxa"/>
          </w:tcPr>
          <w:p w:rsidR="007751E7" w:rsidRPr="004226A5" w:rsidRDefault="007751E7" w:rsidP="008F2C58">
            <w:pPr>
              <w:spacing w:line="360" w:lineRule="auto"/>
              <w:jc w:val="center"/>
              <w:rPr>
                <w:rFonts w:cs="Arial"/>
                <w:b/>
                <w:bCs/>
                <w:kern w:val="28"/>
              </w:rPr>
            </w:pPr>
            <w:r w:rsidRPr="004226A5">
              <w:rPr>
                <w:rFonts w:cs="Arial"/>
                <w:b/>
                <w:bCs/>
                <w:kern w:val="28"/>
              </w:rPr>
              <w:t>Многоцветный</w:t>
            </w:r>
          </w:p>
        </w:tc>
        <w:tc>
          <w:tcPr>
            <w:tcW w:w="8470" w:type="dxa"/>
          </w:tcPr>
          <w:p w:rsidR="007751E7" w:rsidRPr="004226A5" w:rsidRDefault="007751E7" w:rsidP="008F2C58">
            <w:pPr>
              <w:spacing w:line="360" w:lineRule="auto"/>
              <w:jc w:val="center"/>
              <w:rPr>
                <w:rFonts w:cs="Arial"/>
                <w:b/>
                <w:bCs/>
                <w:kern w:val="28"/>
              </w:rPr>
            </w:pPr>
            <w:r w:rsidRPr="004226A5">
              <w:rPr>
                <w:rFonts w:cs="Arial"/>
                <w:b/>
                <w:bCs/>
                <w:kern w:val="28"/>
              </w:rPr>
              <w:t xml:space="preserve">Многоцветные галстуки являются отличительной чертой и любимым атрибутом более молодой публики,  а также тех мужчин, которые хотят и осмеливаются выделяться из толпы. Такие галстуки подчеркивают индивидуальность, настроение и хороший вкус своего обладателя. </w:t>
            </w:r>
          </w:p>
        </w:tc>
      </w:tr>
    </w:tbl>
    <w:p w:rsidR="007751E7" w:rsidRPr="00452027" w:rsidRDefault="007751E7" w:rsidP="00C84FD1">
      <w:pPr>
        <w:spacing w:line="360" w:lineRule="auto"/>
        <w:ind w:firstLine="720"/>
        <w:jc w:val="center"/>
        <w:rPr>
          <w:rFonts w:cs="Arial"/>
          <w:bCs/>
          <w:kern w:val="28"/>
          <w:sz w:val="28"/>
          <w:szCs w:val="28"/>
        </w:rPr>
      </w:pPr>
    </w:p>
    <w:p w:rsidR="007751E7" w:rsidRDefault="007751E7" w:rsidP="00AB5616">
      <w:pPr>
        <w:pStyle w:val="2"/>
      </w:pPr>
      <w:bookmarkStart w:id="80" w:name="_Toc256991736"/>
      <w:bookmarkStart w:id="81" w:name="_Toc256995160"/>
      <w:bookmarkStart w:id="82" w:name="_Toc260768711"/>
      <w:r>
        <w:rPr>
          <w:rFonts w:cs="Times New Roman"/>
          <w:bCs w:val="0"/>
          <w:iCs w:val="0"/>
        </w:rPr>
        <w:br w:type="page"/>
      </w:r>
      <w:bookmarkStart w:id="83" w:name="_Toc261985765"/>
      <w:r w:rsidRPr="00B332F0">
        <w:t>Длина и ширина галстука</w:t>
      </w:r>
      <w:bookmarkEnd w:id="80"/>
      <w:bookmarkEnd w:id="81"/>
      <w:bookmarkEnd w:id="82"/>
      <w:bookmarkEnd w:id="83"/>
    </w:p>
    <w:p w:rsidR="007751E7" w:rsidRPr="00B332F0" w:rsidRDefault="007751E7" w:rsidP="00086F7C">
      <w:pPr>
        <w:spacing w:line="360" w:lineRule="auto"/>
        <w:jc w:val="center"/>
        <w:rPr>
          <w:b/>
          <w:sz w:val="28"/>
          <w:szCs w:val="28"/>
        </w:rPr>
      </w:pPr>
    </w:p>
    <w:p w:rsidR="007751E7" w:rsidRPr="00B332F0" w:rsidRDefault="007751E7" w:rsidP="00B332F0">
      <w:pPr>
        <w:spacing w:line="360" w:lineRule="auto"/>
        <w:ind w:firstLine="720"/>
        <w:jc w:val="both"/>
        <w:rPr>
          <w:sz w:val="28"/>
          <w:szCs w:val="28"/>
        </w:rPr>
      </w:pPr>
      <w:r w:rsidRPr="00B332F0">
        <w:rPr>
          <w:sz w:val="28"/>
          <w:szCs w:val="28"/>
        </w:rPr>
        <w:t>Длина галстука обычно варьируется в пределах 130-</w:t>
      </w:r>
      <w:smartTag w:uri="urn:schemas-microsoft-com:office:smarttags" w:element="metricconverter">
        <w:smartTagPr>
          <w:attr w:name="ProductID" w:val="150 см"/>
        </w:smartTagPr>
        <w:r w:rsidRPr="00B332F0">
          <w:rPr>
            <w:sz w:val="28"/>
            <w:szCs w:val="28"/>
          </w:rPr>
          <w:t>150 см</w:t>
        </w:r>
      </w:smartTag>
      <w:r w:rsidRPr="00B332F0">
        <w:rPr>
          <w:sz w:val="28"/>
          <w:szCs w:val="28"/>
        </w:rPr>
        <w:t>, а ширина - 6-</w:t>
      </w:r>
      <w:smartTag w:uri="urn:schemas-microsoft-com:office:smarttags" w:element="metricconverter">
        <w:smartTagPr>
          <w:attr w:name="ProductID" w:val="9 см"/>
        </w:smartTagPr>
        <w:r w:rsidRPr="00B332F0">
          <w:rPr>
            <w:sz w:val="28"/>
            <w:szCs w:val="28"/>
          </w:rPr>
          <w:t>9 см</w:t>
        </w:r>
      </w:smartTag>
      <w:r w:rsidRPr="00B332F0">
        <w:rPr>
          <w:sz w:val="28"/>
          <w:szCs w:val="28"/>
        </w:rPr>
        <w:t>. По длине, важно учитывать, что галстук в завязанном виде должен прикрывать пряжку ремня, доходя до нижней ее части.</w:t>
      </w:r>
    </w:p>
    <w:p w:rsidR="007751E7" w:rsidRDefault="007751E7" w:rsidP="00B332F0">
      <w:pPr>
        <w:spacing w:line="360" w:lineRule="auto"/>
        <w:ind w:firstLine="720"/>
        <w:jc w:val="both"/>
        <w:rPr>
          <w:sz w:val="28"/>
          <w:szCs w:val="28"/>
        </w:rPr>
      </w:pPr>
      <w:r w:rsidRPr="00B332F0">
        <w:rPr>
          <w:sz w:val="28"/>
          <w:szCs w:val="28"/>
        </w:rPr>
        <w:t>Что касается ширины, то подбирать ее необходимо с оглядкой на свое телосложение (высота - ширина плеч) и ширину лацканов пиджака. Чем шире плечи и/или лацканы, тем шире долж</w:t>
      </w:r>
      <w:r>
        <w:rPr>
          <w:sz w:val="28"/>
          <w:szCs w:val="28"/>
        </w:rPr>
        <w:t>ен быть галстук. Существуют</w:t>
      </w:r>
      <w:r w:rsidRPr="00B332F0">
        <w:rPr>
          <w:sz w:val="28"/>
          <w:szCs w:val="28"/>
        </w:rPr>
        <w:t xml:space="preserve"> зауженные галстуки (галстук-"селедка"), которые обычно хорошо смотрятся исключительно на высоких худощавых мужчинах. Поэтому не стоит к ним присматриваться, если вы не обладаете соответствующим телосложением</w:t>
      </w:r>
      <w:r>
        <w:rPr>
          <w:sz w:val="28"/>
          <w:szCs w:val="28"/>
        </w:rPr>
        <w:t xml:space="preserve">. </w:t>
      </w:r>
    </w:p>
    <w:p w:rsidR="007751E7" w:rsidRPr="00AB5616" w:rsidRDefault="007751E7" w:rsidP="00AB5616">
      <w:pPr>
        <w:pStyle w:val="2"/>
      </w:pPr>
      <w:bookmarkStart w:id="84" w:name="_Toc256991737"/>
      <w:bookmarkStart w:id="85" w:name="_Toc256995161"/>
      <w:bookmarkStart w:id="86" w:name="_Toc260768712"/>
      <w:r>
        <w:rPr>
          <w:rFonts w:cs="Times New Roman"/>
          <w:b w:val="0"/>
          <w:bCs w:val="0"/>
          <w:iCs w:val="0"/>
        </w:rPr>
        <w:br w:type="page"/>
      </w:r>
      <w:bookmarkStart w:id="87" w:name="_Toc261985766"/>
      <w:r w:rsidRPr="00AB5616">
        <w:t>Материал и качество изготовления</w:t>
      </w:r>
      <w:bookmarkEnd w:id="84"/>
      <w:bookmarkEnd w:id="85"/>
      <w:bookmarkEnd w:id="86"/>
      <w:bookmarkEnd w:id="87"/>
    </w:p>
    <w:p w:rsidR="007751E7" w:rsidRPr="005D0CD4" w:rsidRDefault="007751E7" w:rsidP="00B332F0">
      <w:pPr>
        <w:spacing w:line="360" w:lineRule="auto"/>
        <w:ind w:firstLine="720"/>
        <w:jc w:val="both"/>
        <w:rPr>
          <w:b/>
          <w:sz w:val="28"/>
          <w:szCs w:val="28"/>
        </w:rPr>
      </w:pPr>
    </w:p>
    <w:p w:rsidR="007751E7" w:rsidRDefault="007751E7" w:rsidP="00B332F0">
      <w:pPr>
        <w:spacing w:line="360" w:lineRule="auto"/>
        <w:ind w:firstLine="720"/>
        <w:jc w:val="both"/>
        <w:rPr>
          <w:sz w:val="28"/>
          <w:szCs w:val="28"/>
        </w:rPr>
      </w:pPr>
      <w:r w:rsidRPr="00B44533">
        <w:rPr>
          <w:sz w:val="28"/>
          <w:szCs w:val="28"/>
        </w:rPr>
        <w:t>В первую очередь, обратите внимание на материал, из которого сделан галстук. Желательно, чтобы галстук был изготовлен, из натурального материала, и выполнен, при помощи ручной работы. Достаточно легко понять, использовалась ли для изготовления галстука ручная работа. Присмотритесь к тому, из скольких частей сшит галстук. Если для его изготовления использовалась три лоскута ткани, то, скорее всего, это ручная работа. При этом ткань должна быть сшита по диагонали, а на ощупь она должна быть нежной и приятной. Не должны прощупываться швы. Сзади на широком конце галстука обязательно наличие петли, сделанной из той же ткани, что и сам галстук. Она необходима для того, чтобы прикреплять к широкому концу узкий конец галстука. Также вам следует обратить внимание на то, чтобы тыльная сторона широкого конца галстука, сшивалась не до конца. Шов должен быть немного «не дошит», а скрепляться несколькими крупными стежками. Еще одна деталь галстука, на которую нужно обратить внимание, это его подкладка, ведь именно благодаря ей галстук не утрачивает изначальную форму. Качественной является только та подкладка, которая сделана из натуральной шерсти (100% шерсти).</w:t>
      </w:r>
    </w:p>
    <w:p w:rsidR="007751E7" w:rsidRPr="00117816" w:rsidRDefault="007751E7" w:rsidP="00B332F0">
      <w:pPr>
        <w:spacing w:line="360" w:lineRule="auto"/>
        <w:ind w:firstLine="720"/>
        <w:jc w:val="both"/>
        <w:rPr>
          <w:sz w:val="28"/>
          <w:szCs w:val="28"/>
        </w:rPr>
      </w:pPr>
      <w:r w:rsidRPr="00B44533">
        <w:rPr>
          <w:sz w:val="28"/>
          <w:szCs w:val="28"/>
        </w:rPr>
        <w:t>Некоторые галстуки имеют свойство закручиваться. Чтобы проверить будет ли закручиваться галстук, положите на ладонь его широкий конец, галстук должен не закручиваться, а свободно и ровно свисать с ладони</w:t>
      </w:r>
      <w:r w:rsidRPr="00554A39">
        <w:rPr>
          <w:sz w:val="28"/>
          <w:szCs w:val="28"/>
        </w:rPr>
        <w:t>[</w:t>
      </w:r>
      <w:r>
        <w:rPr>
          <w:sz w:val="28"/>
          <w:szCs w:val="28"/>
        </w:rPr>
        <w:fldChar w:fldCharType="begin"/>
      </w:r>
      <w:r>
        <w:rPr>
          <w:sz w:val="28"/>
          <w:szCs w:val="28"/>
        </w:rPr>
        <w:instrText xml:space="preserve"> REF _Ref261982000 \r \h </w:instrText>
      </w:r>
      <w:r>
        <w:rPr>
          <w:sz w:val="28"/>
          <w:szCs w:val="28"/>
        </w:rPr>
      </w:r>
      <w:r>
        <w:rPr>
          <w:sz w:val="28"/>
          <w:szCs w:val="28"/>
        </w:rPr>
        <w:fldChar w:fldCharType="separate"/>
      </w:r>
      <w:r>
        <w:rPr>
          <w:sz w:val="28"/>
          <w:szCs w:val="28"/>
        </w:rPr>
        <w:t>1</w:t>
      </w:r>
      <w:r>
        <w:rPr>
          <w:sz w:val="28"/>
          <w:szCs w:val="28"/>
        </w:rPr>
        <w:fldChar w:fldCharType="end"/>
      </w:r>
      <w:r w:rsidRPr="00554A39">
        <w:rPr>
          <w:sz w:val="28"/>
          <w:szCs w:val="28"/>
        </w:rPr>
        <w:t>]</w:t>
      </w:r>
      <w:r w:rsidRPr="00B44533">
        <w:rPr>
          <w:sz w:val="28"/>
          <w:szCs w:val="28"/>
        </w:rPr>
        <w:t>.</w:t>
      </w:r>
    </w:p>
    <w:p w:rsidR="007751E7" w:rsidRPr="00086F7C" w:rsidRDefault="007751E7" w:rsidP="00AB5616">
      <w:pPr>
        <w:pStyle w:val="1"/>
      </w:pPr>
      <w:bookmarkStart w:id="88" w:name="_Toc256991738"/>
      <w:bookmarkStart w:id="89" w:name="_Toc256995162"/>
      <w:r>
        <w:br w:type="page"/>
      </w:r>
      <w:bookmarkStart w:id="90" w:name="_Toc260768713"/>
      <w:bookmarkStart w:id="91" w:name="_Toc261985767"/>
      <w:r>
        <w:t>ЗАВЯЗЫВАНИЕ ГАЛСТУКА</w:t>
      </w:r>
      <w:bookmarkEnd w:id="88"/>
      <w:bookmarkEnd w:id="89"/>
      <w:bookmarkEnd w:id="90"/>
      <w:bookmarkEnd w:id="91"/>
    </w:p>
    <w:p w:rsidR="007751E7" w:rsidRDefault="007751E7" w:rsidP="00A2266C">
      <w:pPr>
        <w:ind w:firstLine="720"/>
        <w:jc w:val="both"/>
        <w:rPr>
          <w:sz w:val="28"/>
          <w:szCs w:val="28"/>
        </w:rPr>
      </w:pPr>
    </w:p>
    <w:p w:rsidR="007751E7" w:rsidRDefault="007751E7" w:rsidP="00694265">
      <w:pPr>
        <w:spacing w:line="360" w:lineRule="auto"/>
        <w:ind w:firstLine="720"/>
        <w:jc w:val="both"/>
        <w:rPr>
          <w:sz w:val="28"/>
          <w:szCs w:val="28"/>
        </w:rPr>
      </w:pPr>
      <w:r w:rsidRPr="00027B96">
        <w:rPr>
          <w:sz w:val="28"/>
          <w:szCs w:val="28"/>
        </w:rPr>
        <w:t>Существует 85</w:t>
      </w:r>
      <w:r w:rsidRPr="000E338F">
        <w:rPr>
          <w:sz w:val="28"/>
          <w:szCs w:val="28"/>
        </w:rPr>
        <w:t xml:space="preserve"> способов завязывания галстука</w:t>
      </w:r>
      <w:r>
        <w:rPr>
          <w:sz w:val="28"/>
          <w:szCs w:val="28"/>
        </w:rPr>
        <w:t xml:space="preserve">. Однако наиболее используемыми являются: «Четвертной», «Кент», «Полувиндзор» и «Пратт». </w:t>
      </w:r>
    </w:p>
    <w:p w:rsidR="007751E7" w:rsidRDefault="007751E7" w:rsidP="00831BAD">
      <w:pPr>
        <w:pStyle w:val="2"/>
      </w:pPr>
      <w:r>
        <w:br w:type="page"/>
      </w:r>
      <w:bookmarkStart w:id="92" w:name="_Toc261985768"/>
      <w:r w:rsidRPr="005A4165">
        <w:t>Узел галстука типа "Четвертной</w:t>
      </w:r>
      <w:r>
        <w:fldChar w:fldCharType="begin"/>
      </w:r>
      <w:r>
        <w:instrText xml:space="preserve"> XE "</w:instrText>
      </w:r>
      <w:r w:rsidRPr="00AA35DF">
        <w:instrText>Четвертной</w:instrText>
      </w:r>
      <w:r>
        <w:instrText xml:space="preserve">" </w:instrText>
      </w:r>
      <w:r>
        <w:fldChar w:fldCharType="end"/>
      </w:r>
      <w:r w:rsidRPr="005A4165">
        <w:t>"</w:t>
      </w:r>
      <w:bookmarkEnd w:id="92"/>
    </w:p>
    <w:p w:rsidR="007751E7" w:rsidRPr="005A4165" w:rsidRDefault="007751E7" w:rsidP="005A4165"/>
    <w:p w:rsidR="007751E7" w:rsidRDefault="007751E7" w:rsidP="005A4165">
      <w:pPr>
        <w:spacing w:line="360" w:lineRule="auto"/>
        <w:ind w:firstLine="720"/>
        <w:jc w:val="both"/>
        <w:rPr>
          <w:sz w:val="28"/>
          <w:szCs w:val="28"/>
        </w:rPr>
      </w:pPr>
      <w:r w:rsidRPr="005A4165">
        <w:rPr>
          <w:sz w:val="28"/>
          <w:szCs w:val="28"/>
        </w:rPr>
        <w:t>Этот узел имеет старинное название "Четырехплетный</w:t>
      </w:r>
      <w:r>
        <w:fldChar w:fldCharType="begin"/>
      </w:r>
      <w:r>
        <w:instrText xml:space="preserve"> XE "</w:instrText>
      </w:r>
      <w:r w:rsidRPr="00792A86">
        <w:rPr>
          <w:sz w:val="28"/>
          <w:szCs w:val="28"/>
        </w:rPr>
        <w:instrText>Четырехплетный</w:instrText>
      </w:r>
      <w:r>
        <w:instrText xml:space="preserve">" </w:instrText>
      </w:r>
      <w:r>
        <w:fldChar w:fldCharType="end"/>
      </w:r>
      <w:r w:rsidRPr="005A4165">
        <w:rPr>
          <w:sz w:val="28"/>
          <w:szCs w:val="28"/>
        </w:rPr>
        <w:t>". Он относится к "простым" узлам, так как его очень легко завязывать, и даже у начинающих он получается с первого раза.</w:t>
      </w:r>
      <w:r>
        <w:rPr>
          <w:sz w:val="28"/>
          <w:szCs w:val="28"/>
        </w:rPr>
        <w:t xml:space="preserve"> </w:t>
      </w:r>
      <w:r w:rsidRPr="005A4165">
        <w:rPr>
          <w:sz w:val="28"/>
          <w:szCs w:val="28"/>
        </w:rPr>
        <w:t>Узел считается универсальным: выполненный из различных материалов, он подходит к любой форме воротника. "Четвер</w:t>
      </w:r>
      <w:r>
        <w:rPr>
          <w:sz w:val="28"/>
          <w:szCs w:val="28"/>
        </w:rPr>
        <w:t>т</w:t>
      </w:r>
      <w:r w:rsidRPr="005A4165">
        <w:rPr>
          <w:sz w:val="28"/>
          <w:szCs w:val="28"/>
        </w:rPr>
        <w:t>ной" - это первый узел, которому сын учится у своего отца. Поэтому он встречается под такими названиями как "итальянский узел" или "старинный немецкий узел" - в зависимости от той страны, которая считает его своим открытием. Еще одно преимущество этого узла - бережная техника завязывания! Возможно, прадедом "Четвертного" был морской узел. Происхождение его имеет разные версии. В то время, когда он появился, в повозку запрягали четырех лошадей, а извозчики якобы завязывали уздечку во время стоянки именно таким узлом. По другой версии этим узлом извозчик завязывал свой шарф. Кроме того, в то время в Лондоне существовал мужской клуб, члены которого завязывали модные длинные галстуки "Четвертным" и тем самым прославили его. Многие поклонники этого узла стараются сделать его квадратным. Но он асимметричен! Именно поэтому этот узел не только для начинающих, но и для тех, кто хочет подчеркнуть свою индивидуальность и быть на "пике" моды</w:t>
      </w:r>
      <w:r>
        <w:rPr>
          <w:sz w:val="28"/>
          <w:szCs w:val="28"/>
        </w:rPr>
        <w:t xml:space="preserve"> (в соответствии с </w:t>
      </w:r>
      <w:r>
        <w:fldChar w:fldCharType="begin"/>
      </w:r>
      <w:r>
        <w:instrText xml:space="preserve"> REF _Ref262310427 \h  \* MERGEFORMAT </w:instrText>
      </w:r>
      <w:r>
        <w:fldChar w:fldCharType="separate"/>
      </w:r>
      <w:r>
        <w:rPr>
          <w:sz w:val="28"/>
          <w:szCs w:val="28"/>
        </w:rPr>
        <w:t>Рисунком</w:t>
      </w:r>
      <w:r w:rsidRPr="00A222E4">
        <w:rPr>
          <w:sz w:val="28"/>
          <w:szCs w:val="28"/>
        </w:rPr>
        <w:t xml:space="preserve"> </w:t>
      </w:r>
      <w:r w:rsidRPr="00A222E4">
        <w:rPr>
          <w:noProof/>
          <w:sz w:val="28"/>
          <w:szCs w:val="28"/>
        </w:rPr>
        <w:t>1</w:t>
      </w:r>
      <w:r>
        <w:fldChar w:fldCharType="end"/>
      </w:r>
      <w:r>
        <w:rPr>
          <w:sz w:val="28"/>
          <w:szCs w:val="28"/>
        </w:rPr>
        <w:t>)</w:t>
      </w:r>
      <w:r w:rsidRPr="005A4165">
        <w:rPr>
          <w:sz w:val="28"/>
          <w:szCs w:val="28"/>
        </w:rPr>
        <w:t>.</w:t>
      </w:r>
    </w:p>
    <w:p w:rsidR="007751E7" w:rsidRDefault="007751E7" w:rsidP="004A60AB">
      <w:pPr>
        <w:pStyle w:val="ac"/>
        <w:keepNext/>
        <w:jc w:val="left"/>
      </w:pPr>
    </w:p>
    <w:p w:rsidR="007751E7" w:rsidRDefault="002F3BC2" w:rsidP="004A60AB">
      <w:pPr>
        <w:keepNext/>
        <w:ind w:firstLine="720"/>
        <w:jc w:val="cente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9" o:spid="_x0000_i1025" type="#_x0000_t75" style="width:273.75pt;height:228pt;visibility:visible">
            <v:imagedata r:id="rId7" o:title=""/>
          </v:shape>
        </w:pict>
      </w:r>
    </w:p>
    <w:p w:rsidR="007751E7" w:rsidRDefault="007751E7" w:rsidP="004A60AB">
      <w:pPr>
        <w:pStyle w:val="ac"/>
        <w:rPr>
          <w:sz w:val="28"/>
          <w:szCs w:val="28"/>
        </w:rPr>
      </w:pPr>
      <w:bookmarkStart w:id="93" w:name="_Ref262310427"/>
      <w:r>
        <w:t xml:space="preserve">Рисунок </w:t>
      </w:r>
      <w:fldSimple w:instr=" SEQ Рисунок \* ARABIC ">
        <w:r>
          <w:rPr>
            <w:noProof/>
          </w:rPr>
          <w:t>1</w:t>
        </w:r>
      </w:fldSimple>
      <w:bookmarkEnd w:id="93"/>
      <w:r>
        <w:t xml:space="preserve"> </w:t>
      </w:r>
      <w:r w:rsidRPr="0078489D">
        <w:rPr>
          <w:noProof/>
        </w:rPr>
        <w:t>«Четвертной»</w:t>
      </w:r>
    </w:p>
    <w:p w:rsidR="007751E7" w:rsidRDefault="007751E7" w:rsidP="006F4244">
      <w:pPr>
        <w:pStyle w:val="2"/>
      </w:pPr>
      <w:r>
        <w:br w:type="page"/>
      </w:r>
      <w:bookmarkStart w:id="94" w:name="_Toc261985769"/>
      <w:r>
        <w:t>Узел галстука типа "Кент"</w:t>
      </w:r>
      <w:bookmarkEnd w:id="94"/>
    </w:p>
    <w:p w:rsidR="007751E7" w:rsidRPr="00485A52" w:rsidRDefault="007751E7" w:rsidP="00485A52"/>
    <w:p w:rsidR="007751E7" w:rsidRDefault="007751E7" w:rsidP="00694265">
      <w:pPr>
        <w:spacing w:line="360" w:lineRule="auto"/>
        <w:ind w:firstLine="720"/>
        <w:jc w:val="both"/>
        <w:rPr>
          <w:sz w:val="28"/>
          <w:szCs w:val="28"/>
        </w:rPr>
      </w:pPr>
      <w:r w:rsidRPr="00694265">
        <w:rPr>
          <w:sz w:val="28"/>
          <w:szCs w:val="28"/>
        </w:rPr>
        <w:t>"Кент</w:t>
      </w:r>
      <w:r>
        <w:fldChar w:fldCharType="begin"/>
      </w:r>
      <w:r>
        <w:instrText xml:space="preserve"> XE "</w:instrText>
      </w:r>
      <w:r w:rsidRPr="001C1DC8">
        <w:rPr>
          <w:sz w:val="28"/>
          <w:szCs w:val="28"/>
        </w:rPr>
        <w:instrText>Кент</w:instrText>
      </w:r>
      <w:r>
        <w:instrText xml:space="preserve">" </w:instrText>
      </w:r>
      <w:r>
        <w:fldChar w:fldCharType="end"/>
      </w:r>
      <w:r w:rsidRPr="00694265">
        <w:rPr>
          <w:sz w:val="28"/>
          <w:szCs w:val="28"/>
        </w:rPr>
        <w:t>" называют также "</w:t>
      </w:r>
      <w:r>
        <w:rPr>
          <w:sz w:val="28"/>
          <w:szCs w:val="28"/>
        </w:rPr>
        <w:t>малый</w:t>
      </w:r>
      <w:r w:rsidRPr="00694265">
        <w:rPr>
          <w:sz w:val="28"/>
          <w:szCs w:val="28"/>
        </w:rPr>
        <w:t xml:space="preserve"> узел". Для того чтобы завязать</w:t>
      </w:r>
      <w:r>
        <w:rPr>
          <w:sz w:val="28"/>
          <w:szCs w:val="28"/>
        </w:rPr>
        <w:t xml:space="preserve"> </w:t>
      </w:r>
      <w:r w:rsidRPr="00694265">
        <w:rPr>
          <w:sz w:val="28"/>
          <w:szCs w:val="28"/>
        </w:rPr>
        <w:t xml:space="preserve">"Кент", нужно использовать всего лишь один небольшой трюк. Именно это делает узел более замысловатым, чем он кажется на первый взгляд. Трудно дать совет, по какому случаю лучше всего завязывать "Кент" - это зависит от выбранного материала. На узком галстуке из легкого материала он выглядит слишком маленьким и плоским. Его уместно использовать, если в вашем распоряжении имеется только очень короткий галстук, а по комплекции вы крупный мужчина. </w:t>
      </w:r>
      <w:r>
        <w:rPr>
          <w:sz w:val="28"/>
          <w:szCs w:val="28"/>
        </w:rPr>
        <w:t>В</w:t>
      </w:r>
      <w:r w:rsidRPr="00694265">
        <w:rPr>
          <w:sz w:val="28"/>
          <w:szCs w:val="28"/>
        </w:rPr>
        <w:t>ы можете завязать "Кент", если галстук из толстого или объемного материала или очень широкий. Из определенных видов шелка, шерсти или твида он подходит к узким или слегка расширенным воротникам и придает элегантный вид, как в офисе, так и в ресторане. Накиньте галстук на шею. В зависимости от вашего роста узкий конец можно опустить пониже, чем обычно. Прежде чем приступить к работе, поверните широкий конец галстука на 180°. Эта "волна" придаст галстуку устойчивость во время следующего оборота и позволит правильно оформить узел</w:t>
      </w:r>
      <w:r>
        <w:rPr>
          <w:sz w:val="28"/>
          <w:szCs w:val="28"/>
        </w:rPr>
        <w:t xml:space="preserve"> (в соответствии с </w:t>
      </w:r>
      <w:r>
        <w:fldChar w:fldCharType="begin"/>
      </w:r>
      <w:r>
        <w:instrText xml:space="preserve"> REF _Ref262310460 \h  \* MERGEFORMAT </w:instrText>
      </w:r>
      <w:r>
        <w:fldChar w:fldCharType="separate"/>
      </w:r>
      <w:r w:rsidRPr="00A222E4">
        <w:rPr>
          <w:sz w:val="28"/>
          <w:szCs w:val="28"/>
        </w:rPr>
        <w:t>Рисунк</w:t>
      </w:r>
      <w:r>
        <w:rPr>
          <w:sz w:val="28"/>
          <w:szCs w:val="28"/>
        </w:rPr>
        <w:t>ом</w:t>
      </w:r>
      <w:r w:rsidRPr="00A222E4">
        <w:rPr>
          <w:sz w:val="28"/>
          <w:szCs w:val="28"/>
        </w:rPr>
        <w:t xml:space="preserve"> </w:t>
      </w:r>
      <w:r w:rsidRPr="00A222E4">
        <w:rPr>
          <w:noProof/>
          <w:sz w:val="28"/>
          <w:szCs w:val="28"/>
        </w:rPr>
        <w:t>2</w:t>
      </w:r>
      <w:r>
        <w:fldChar w:fldCharType="end"/>
      </w:r>
      <w:r>
        <w:rPr>
          <w:sz w:val="28"/>
          <w:szCs w:val="28"/>
        </w:rPr>
        <w:t>)</w:t>
      </w:r>
      <w:r w:rsidRPr="00694265">
        <w:rPr>
          <w:sz w:val="28"/>
          <w:szCs w:val="28"/>
        </w:rPr>
        <w:t>.</w:t>
      </w:r>
      <w:r w:rsidRPr="00AA0D69">
        <w:rPr>
          <w:sz w:val="28"/>
          <w:szCs w:val="28"/>
        </w:rPr>
        <w:t xml:space="preserve"> </w:t>
      </w:r>
    </w:p>
    <w:p w:rsidR="007751E7" w:rsidRDefault="007751E7" w:rsidP="004A60AB">
      <w:pPr>
        <w:pStyle w:val="ac"/>
        <w:keepNext/>
        <w:jc w:val="left"/>
      </w:pPr>
    </w:p>
    <w:p w:rsidR="007751E7" w:rsidRDefault="002F3BC2" w:rsidP="004A60AB">
      <w:pPr>
        <w:keepNext/>
        <w:spacing w:line="360" w:lineRule="auto"/>
        <w:ind w:firstLine="720"/>
        <w:jc w:val="center"/>
      </w:pPr>
      <w:r>
        <w:rPr>
          <w:noProof/>
          <w:sz w:val="28"/>
          <w:szCs w:val="28"/>
        </w:rPr>
        <w:pict>
          <v:shape id="Рисунок 27" o:spid="_x0000_i1026" type="#_x0000_t75" alt="Завязывание узла галстука типа Кент" style="width:273.75pt;height:244.5pt;visibility:visible">
            <v:imagedata r:id="rId8" o:title=""/>
          </v:shape>
        </w:pict>
      </w:r>
    </w:p>
    <w:p w:rsidR="007751E7" w:rsidRDefault="007751E7" w:rsidP="004A60AB">
      <w:pPr>
        <w:pStyle w:val="ac"/>
        <w:rPr>
          <w:noProof/>
          <w:sz w:val="28"/>
          <w:szCs w:val="28"/>
        </w:rPr>
      </w:pPr>
      <w:bookmarkStart w:id="95" w:name="_Ref262310460"/>
      <w:r>
        <w:t xml:space="preserve">Рисунок </w:t>
      </w:r>
      <w:fldSimple w:instr=" SEQ Рисунок \* ARABIC ">
        <w:r>
          <w:rPr>
            <w:noProof/>
          </w:rPr>
          <w:t>2</w:t>
        </w:r>
      </w:fldSimple>
      <w:bookmarkEnd w:id="95"/>
      <w:r>
        <w:t xml:space="preserve"> </w:t>
      </w:r>
      <w:r w:rsidRPr="00DE09DA">
        <w:rPr>
          <w:noProof/>
        </w:rPr>
        <w:t>«Кент»</w:t>
      </w:r>
    </w:p>
    <w:p w:rsidR="007751E7" w:rsidRDefault="007751E7" w:rsidP="00D10FF7">
      <w:pPr>
        <w:pStyle w:val="2"/>
        <w:rPr>
          <w:noProof/>
        </w:rPr>
      </w:pPr>
      <w:r>
        <w:rPr>
          <w:rFonts w:cs="Times New Roman"/>
          <w:b w:val="0"/>
          <w:bCs w:val="0"/>
          <w:iCs w:val="0"/>
          <w:noProof/>
        </w:rPr>
        <w:br w:type="page"/>
      </w:r>
      <w:bookmarkStart w:id="96" w:name="_Toc261985770"/>
      <w:r>
        <w:rPr>
          <w:noProof/>
        </w:rPr>
        <w:t xml:space="preserve">Узел галстука типа </w:t>
      </w:r>
      <w:r w:rsidRPr="00D10FF7">
        <w:rPr>
          <w:noProof/>
        </w:rPr>
        <w:t>"Полувиндзор"</w:t>
      </w:r>
      <w:bookmarkEnd w:id="96"/>
    </w:p>
    <w:p w:rsidR="007751E7" w:rsidRPr="00D10FF7" w:rsidRDefault="007751E7" w:rsidP="00D10FF7"/>
    <w:p w:rsidR="007751E7" w:rsidRPr="00D10FF7" w:rsidRDefault="007751E7" w:rsidP="006B599E">
      <w:pPr>
        <w:spacing w:line="360" w:lineRule="auto"/>
        <w:ind w:firstLine="709"/>
        <w:jc w:val="both"/>
        <w:rPr>
          <w:sz w:val="28"/>
          <w:szCs w:val="28"/>
        </w:rPr>
      </w:pPr>
      <w:r w:rsidRPr="006B599E">
        <w:rPr>
          <w:sz w:val="28"/>
          <w:szCs w:val="28"/>
        </w:rPr>
        <w:t>"Простой" или "Полувиндзор</w:t>
      </w:r>
      <w:r>
        <w:fldChar w:fldCharType="begin"/>
      </w:r>
      <w:r>
        <w:instrText xml:space="preserve"> XE "</w:instrText>
      </w:r>
      <w:r w:rsidRPr="004912B6">
        <w:rPr>
          <w:sz w:val="28"/>
          <w:szCs w:val="28"/>
        </w:rPr>
        <w:instrText>Полувиндзор</w:instrText>
      </w:r>
      <w:r>
        <w:instrText xml:space="preserve">" </w:instrText>
      </w:r>
      <w:r>
        <w:fldChar w:fldCharType="end"/>
      </w:r>
      <w:r w:rsidRPr="006B599E">
        <w:rPr>
          <w:sz w:val="28"/>
          <w:szCs w:val="28"/>
        </w:rPr>
        <w:t>" очень популярен, так как он довольно симметричен, легко завязывается и очень практичен. С легким узким галстуком этот узел подходит к любой форме воротника. Для расширенного воротника используют более толстый материал или более широкий галстук. "Виндзор" предпочитают прежде всего мужчины с угловатым подбородком. Они считают, что он им подходит лучше, чем узкий и асимметричный узел. Если вы тоже относите себя к этой группе мужчин, то можете попробовать и узлы в 7-9 приемов. Точно так же как и "Виндзор", они зрительно укорачивают шею. Такие узлы подойдут и мужчинам с широким подбородком, но с длинной шеей и узким лицом. При круглой форме лица лучше создать контраст. Чтобы "Виндзор" получился как можно более симметричным и треугольным, нужно бережно расправить узел перед тем, как его затянуть. Если галстук широкий, то узел теряет треугольную форму и растягивается в ширину. "Виндзор" будет выглядеть эффектнее, если перед последним приемом вы слегка сожмете галстук так, чтобы слева и справа от узла получились две продольные складки. При затягивании узла оформите складки пальцами, чтобы они хорошо легли. Когда узел будет затянут, можно сделать ямочку</w:t>
      </w:r>
      <w:r>
        <w:rPr>
          <w:sz w:val="28"/>
          <w:szCs w:val="28"/>
        </w:rPr>
        <w:t xml:space="preserve"> (в соответствии с </w:t>
      </w:r>
      <w:r>
        <w:fldChar w:fldCharType="begin"/>
      </w:r>
      <w:r>
        <w:instrText xml:space="preserve"> REF _Ref262310480 \h  \* MERGEFORMAT </w:instrText>
      </w:r>
      <w:r>
        <w:fldChar w:fldCharType="separate"/>
      </w:r>
      <w:r w:rsidRPr="00A222E4">
        <w:rPr>
          <w:sz w:val="28"/>
          <w:szCs w:val="28"/>
        </w:rPr>
        <w:t>Рисунок</w:t>
      </w:r>
      <w:r>
        <w:rPr>
          <w:sz w:val="28"/>
          <w:szCs w:val="28"/>
        </w:rPr>
        <w:t>ом</w:t>
      </w:r>
      <w:r w:rsidRPr="00A222E4">
        <w:rPr>
          <w:sz w:val="28"/>
          <w:szCs w:val="28"/>
        </w:rPr>
        <w:t xml:space="preserve"> </w:t>
      </w:r>
      <w:r w:rsidRPr="00A222E4">
        <w:rPr>
          <w:noProof/>
          <w:sz w:val="28"/>
          <w:szCs w:val="28"/>
        </w:rPr>
        <w:t>3</w:t>
      </w:r>
      <w:r>
        <w:fldChar w:fldCharType="end"/>
      </w:r>
      <w:r>
        <w:rPr>
          <w:sz w:val="28"/>
          <w:szCs w:val="28"/>
        </w:rPr>
        <w:t>)</w:t>
      </w:r>
      <w:r w:rsidRPr="006B599E">
        <w:rPr>
          <w:sz w:val="28"/>
          <w:szCs w:val="28"/>
        </w:rPr>
        <w:t>.</w:t>
      </w:r>
    </w:p>
    <w:p w:rsidR="007751E7" w:rsidRDefault="002F3BC2" w:rsidP="004A60AB">
      <w:pPr>
        <w:keepNext/>
        <w:spacing w:line="360" w:lineRule="auto"/>
        <w:ind w:firstLine="709"/>
        <w:jc w:val="center"/>
      </w:pPr>
      <w:r>
        <w:rPr>
          <w:noProof/>
          <w:sz w:val="28"/>
          <w:szCs w:val="28"/>
        </w:rPr>
        <w:pict>
          <v:shape id="Рисунок 1" o:spid="_x0000_i1027" type="#_x0000_t75" style="width:273.75pt;height:242.25pt;visibility:visible">
            <v:imagedata r:id="rId9" o:title=""/>
          </v:shape>
        </w:pict>
      </w:r>
    </w:p>
    <w:p w:rsidR="007751E7" w:rsidRDefault="007751E7" w:rsidP="004A60AB">
      <w:pPr>
        <w:pStyle w:val="ac"/>
        <w:rPr>
          <w:noProof/>
          <w:sz w:val="28"/>
          <w:szCs w:val="28"/>
        </w:rPr>
      </w:pPr>
      <w:bookmarkStart w:id="97" w:name="_Ref262310480"/>
      <w:r>
        <w:t xml:space="preserve">Рисунок </w:t>
      </w:r>
      <w:fldSimple w:instr=" SEQ Рисунок \* ARABIC ">
        <w:r>
          <w:rPr>
            <w:noProof/>
          </w:rPr>
          <w:t>3</w:t>
        </w:r>
      </w:fldSimple>
      <w:bookmarkEnd w:id="97"/>
      <w:r>
        <w:t xml:space="preserve"> «</w:t>
      </w:r>
      <w:r>
        <w:rPr>
          <w:noProof/>
        </w:rPr>
        <w:t>Полувиндзор»</w:t>
      </w:r>
    </w:p>
    <w:p w:rsidR="007751E7" w:rsidRDefault="007751E7" w:rsidP="00831BAD">
      <w:pPr>
        <w:pStyle w:val="2"/>
      </w:pPr>
      <w:r>
        <w:rPr>
          <w:noProof/>
        </w:rPr>
        <w:br w:type="page"/>
      </w:r>
      <w:bookmarkStart w:id="98" w:name="_Toc261985771"/>
      <w:r>
        <w:rPr>
          <w:noProof/>
        </w:rPr>
        <w:t xml:space="preserve">Узел галстука типа </w:t>
      </w:r>
      <w:r w:rsidRPr="006B599E">
        <w:t>"Пратт"</w:t>
      </w:r>
      <w:bookmarkEnd w:id="98"/>
    </w:p>
    <w:p w:rsidR="007751E7" w:rsidRPr="00D10FF7" w:rsidRDefault="007751E7" w:rsidP="00D10FF7"/>
    <w:p w:rsidR="007751E7" w:rsidRPr="004A60AB" w:rsidRDefault="007751E7" w:rsidP="004A60AB">
      <w:pPr>
        <w:spacing w:line="360" w:lineRule="auto"/>
        <w:ind w:firstLine="709"/>
        <w:jc w:val="both"/>
        <w:rPr>
          <w:sz w:val="28"/>
          <w:szCs w:val="28"/>
        </w:rPr>
      </w:pPr>
      <w:r w:rsidRPr="006B599E">
        <w:rPr>
          <w:sz w:val="28"/>
          <w:szCs w:val="28"/>
        </w:rPr>
        <w:t>"Пратт</w:t>
      </w:r>
      <w:r>
        <w:fldChar w:fldCharType="begin"/>
      </w:r>
      <w:r>
        <w:instrText xml:space="preserve"> XE "</w:instrText>
      </w:r>
      <w:r w:rsidRPr="001067E2">
        <w:rPr>
          <w:sz w:val="28"/>
          <w:szCs w:val="28"/>
        </w:rPr>
        <w:instrText>Пратт</w:instrText>
      </w:r>
      <w:r>
        <w:instrText xml:space="preserve">" </w:instrText>
      </w:r>
      <w:r>
        <w:fldChar w:fldCharType="end"/>
      </w:r>
      <w:r w:rsidRPr="006B599E">
        <w:rPr>
          <w:sz w:val="28"/>
          <w:szCs w:val="28"/>
        </w:rPr>
        <w:t>" известен также как "Шелби</w:t>
      </w:r>
      <w:r>
        <w:fldChar w:fldCharType="begin"/>
      </w:r>
      <w:r>
        <w:instrText xml:space="preserve"> XE "</w:instrText>
      </w:r>
      <w:r w:rsidRPr="006C38AC">
        <w:rPr>
          <w:sz w:val="28"/>
          <w:szCs w:val="28"/>
        </w:rPr>
        <w:instrText>Шелби</w:instrText>
      </w:r>
      <w:r>
        <w:instrText xml:space="preserve">" </w:instrText>
      </w:r>
      <w:r>
        <w:fldChar w:fldCharType="end"/>
      </w:r>
      <w:r w:rsidRPr="006B599E">
        <w:rPr>
          <w:sz w:val="28"/>
          <w:szCs w:val="28"/>
        </w:rPr>
        <w:t>", "Перевернутый полувиндзор", "Американский" или "Классический американский".Популярный в США узел. Очень подходит американскому стилю жизни. Он непритязателен и завязывается проще, чем "Виндзор". Если галстук имеет толстую подкладку, то вы можете с помощью "Пратта" немного асимметрично заполнить вырез воротника рубашки. Приемы здесь значительно легче, чем при "Двойном Виндзоре", потому, завязывая короткий галстук, вы можете получить объемный узел. В зависимости от материала галстука вам, возможно, потребуется немного попотеть, прежде чем завязать узел. "Пратт" относится к узлам, которые нужно "доработать", чтобы придать им красивую форму. При затягивании вам придется приложить немного больше усилий, чем обычно. Оригинал "Пратта" это изнаночный узел - от начала и до конца вы завязываете его наружу; в конце воротник рубашки скрывает шов. В Европе известен также вариант "Пратта", который можно завязывать швом вовнутрь: вы накидываете галстук лицевой стороной к шее. В то время как вы фиксируете узкий конец, широкий поверните на пол-оборота так, чтобы шов был наружу. Затем продолжайте завязывать классический "Пратт".Попытайтесь сначала завязать швом наружу (изнаночный). Если вам неудобно, что узкий конец галстука повернут изнаночной стороной, не утруждайте себя, а лучше попробуйте такой прием: прежде чем крепко затянуть узел, переверните узкий конец лицевой стороной</w:t>
      </w:r>
      <w:r>
        <w:rPr>
          <w:sz w:val="28"/>
          <w:szCs w:val="28"/>
        </w:rPr>
        <w:t xml:space="preserve"> (в соответствии с </w:t>
      </w:r>
      <w:r>
        <w:fldChar w:fldCharType="begin"/>
      </w:r>
      <w:r>
        <w:instrText xml:space="preserve"> REF _Ref262310517 \h  \* MERGEFORMAT </w:instrText>
      </w:r>
      <w:r>
        <w:fldChar w:fldCharType="separate"/>
      </w:r>
      <w:r w:rsidRPr="00A222E4">
        <w:rPr>
          <w:sz w:val="28"/>
          <w:szCs w:val="28"/>
        </w:rPr>
        <w:t>Рисун</w:t>
      </w:r>
      <w:r>
        <w:rPr>
          <w:sz w:val="28"/>
          <w:szCs w:val="28"/>
        </w:rPr>
        <w:t>ком</w:t>
      </w:r>
      <w:r w:rsidRPr="00A222E4">
        <w:rPr>
          <w:sz w:val="28"/>
          <w:szCs w:val="28"/>
        </w:rPr>
        <w:t xml:space="preserve"> </w:t>
      </w:r>
      <w:r w:rsidRPr="00A222E4">
        <w:rPr>
          <w:noProof/>
          <w:sz w:val="28"/>
          <w:szCs w:val="28"/>
        </w:rPr>
        <w:t>4</w:t>
      </w:r>
      <w:r>
        <w:fldChar w:fldCharType="end"/>
      </w:r>
      <w:r>
        <w:rPr>
          <w:sz w:val="28"/>
          <w:szCs w:val="28"/>
        </w:rPr>
        <w:t>)</w:t>
      </w:r>
      <w:r w:rsidRPr="006B599E">
        <w:rPr>
          <w:sz w:val="28"/>
          <w:szCs w:val="28"/>
        </w:rPr>
        <w:t>.</w:t>
      </w:r>
    </w:p>
    <w:p w:rsidR="007751E7" w:rsidRDefault="002F3BC2" w:rsidP="004A60AB">
      <w:pPr>
        <w:keepNext/>
        <w:spacing w:line="360" w:lineRule="auto"/>
        <w:ind w:firstLine="709"/>
        <w:jc w:val="center"/>
      </w:pPr>
      <w:r>
        <w:rPr>
          <w:noProof/>
          <w:sz w:val="28"/>
          <w:szCs w:val="28"/>
        </w:rPr>
        <w:pict>
          <v:shape id="Рисунок 4" o:spid="_x0000_i1028" type="#_x0000_t75" style="width:238.5pt;height:177.75pt;visibility:visible">
            <v:imagedata r:id="rId10" o:title=""/>
          </v:shape>
        </w:pict>
      </w:r>
    </w:p>
    <w:p w:rsidR="007751E7" w:rsidRPr="00D70350" w:rsidRDefault="007751E7" w:rsidP="004A60AB">
      <w:pPr>
        <w:pStyle w:val="ac"/>
        <w:rPr>
          <w:noProof/>
          <w:sz w:val="28"/>
          <w:szCs w:val="28"/>
        </w:rPr>
      </w:pPr>
      <w:bookmarkStart w:id="99" w:name="_Ref262310517"/>
      <w:r>
        <w:t xml:space="preserve">Рисунок </w:t>
      </w:r>
      <w:fldSimple w:instr=" SEQ Рисунок \* ARABIC ">
        <w:r>
          <w:rPr>
            <w:noProof/>
          </w:rPr>
          <w:t>4</w:t>
        </w:r>
      </w:fldSimple>
      <w:bookmarkEnd w:id="99"/>
      <w:r>
        <w:t xml:space="preserve"> «</w:t>
      </w:r>
      <w:r w:rsidRPr="00917D05">
        <w:rPr>
          <w:noProof/>
        </w:rPr>
        <w:t>Пратт</w:t>
      </w:r>
      <w:r>
        <w:rPr>
          <w:noProof/>
        </w:rPr>
        <w:t>»</w:t>
      </w:r>
    </w:p>
    <w:p w:rsidR="007751E7" w:rsidRPr="004347EE" w:rsidRDefault="007751E7" w:rsidP="004347EE">
      <w:pPr>
        <w:pStyle w:val="1"/>
      </w:pPr>
      <w:r w:rsidRPr="00D70350">
        <w:rPr>
          <w:noProof/>
        </w:rPr>
        <w:br w:type="page"/>
      </w:r>
      <w:bookmarkStart w:id="100" w:name="_Toc261985772"/>
      <w:r w:rsidRPr="004347EE">
        <w:t>Бабочка или бант</w:t>
      </w:r>
      <w:bookmarkEnd w:id="100"/>
    </w:p>
    <w:p w:rsidR="007751E7" w:rsidRPr="00D70350" w:rsidRDefault="007751E7" w:rsidP="00AC0701">
      <w:pPr>
        <w:spacing w:line="360" w:lineRule="auto"/>
        <w:jc w:val="both"/>
        <w:rPr>
          <w:sz w:val="28"/>
          <w:szCs w:val="28"/>
        </w:rPr>
      </w:pPr>
    </w:p>
    <w:p w:rsidR="007751E7" w:rsidRPr="00D70350" w:rsidRDefault="007751E7" w:rsidP="00AC0701">
      <w:pPr>
        <w:spacing w:line="360" w:lineRule="auto"/>
        <w:jc w:val="both"/>
        <w:rPr>
          <w:sz w:val="28"/>
          <w:szCs w:val="28"/>
        </w:rPr>
      </w:pPr>
    </w:p>
    <w:p w:rsidR="007751E7" w:rsidRPr="00B501D7" w:rsidRDefault="007751E7" w:rsidP="00B501D7">
      <w:pPr>
        <w:spacing w:line="360" w:lineRule="auto"/>
        <w:ind w:firstLine="720"/>
        <w:jc w:val="both"/>
        <w:rPr>
          <w:sz w:val="28"/>
          <w:szCs w:val="28"/>
        </w:rPr>
      </w:pPr>
      <w:r w:rsidRPr="00B501D7">
        <w:rPr>
          <w:sz w:val="28"/>
          <w:szCs w:val="28"/>
        </w:rPr>
        <w:t>Различие их в том. что бант вы завязываете сами, а бабочка изготовлена производственным способом. Распустив бабочку, вы увидите, что она состоит из кусочков материала. Если вы развяжете бант (при покупке он, как правило, завязан), то у вас в руках окажется цельный кусок материала, напоминающий очень сильно вытянутую восьмерку</w:t>
      </w:r>
      <w:r w:rsidRPr="00946F92">
        <w:rPr>
          <w:sz w:val="28"/>
          <w:szCs w:val="28"/>
        </w:rPr>
        <w:t>[</w:t>
      </w:r>
      <w:r>
        <w:rPr>
          <w:sz w:val="28"/>
          <w:szCs w:val="28"/>
        </w:rPr>
        <w:fldChar w:fldCharType="begin"/>
      </w:r>
      <w:r>
        <w:rPr>
          <w:sz w:val="28"/>
          <w:szCs w:val="28"/>
        </w:rPr>
        <w:instrText xml:space="preserve"> REF _Ref261982242 \r \h </w:instrText>
      </w:r>
      <w:r>
        <w:rPr>
          <w:sz w:val="28"/>
          <w:szCs w:val="28"/>
        </w:rPr>
      </w:r>
      <w:r>
        <w:rPr>
          <w:sz w:val="28"/>
          <w:szCs w:val="28"/>
        </w:rPr>
        <w:fldChar w:fldCharType="separate"/>
      </w:r>
      <w:r>
        <w:rPr>
          <w:sz w:val="28"/>
          <w:szCs w:val="28"/>
        </w:rPr>
        <w:t>5</w:t>
      </w:r>
      <w:r>
        <w:rPr>
          <w:sz w:val="28"/>
          <w:szCs w:val="28"/>
        </w:rPr>
        <w:fldChar w:fldCharType="end"/>
      </w:r>
      <w:r w:rsidRPr="00946F92">
        <w:rPr>
          <w:sz w:val="28"/>
          <w:szCs w:val="28"/>
        </w:rPr>
        <w:t>]</w:t>
      </w:r>
      <w:r w:rsidRPr="00B501D7">
        <w:rPr>
          <w:sz w:val="28"/>
          <w:szCs w:val="28"/>
        </w:rPr>
        <w:t>.</w:t>
      </w:r>
    </w:p>
    <w:p w:rsidR="007751E7" w:rsidRDefault="007751E7" w:rsidP="005D3E0F">
      <w:pPr>
        <w:pStyle w:val="2"/>
        <w:rPr>
          <w:lang w:val="en-US"/>
        </w:rPr>
      </w:pPr>
      <w:r>
        <w:br w:type="page"/>
      </w:r>
      <w:bookmarkStart w:id="101" w:name="_Toc261985773"/>
      <w:r w:rsidRPr="00B501D7">
        <w:t>Простой и элегантный бант</w:t>
      </w:r>
      <w:bookmarkEnd w:id="101"/>
    </w:p>
    <w:p w:rsidR="007751E7" w:rsidRPr="00EF176F" w:rsidRDefault="007751E7" w:rsidP="00EF176F">
      <w:pPr>
        <w:rPr>
          <w:lang w:val="en-US"/>
        </w:rPr>
      </w:pPr>
    </w:p>
    <w:p w:rsidR="007751E7" w:rsidRPr="006F759D" w:rsidRDefault="007751E7" w:rsidP="00B501D7">
      <w:pPr>
        <w:spacing w:line="360" w:lineRule="auto"/>
        <w:ind w:firstLine="720"/>
        <w:jc w:val="both"/>
        <w:rPr>
          <w:sz w:val="28"/>
          <w:szCs w:val="28"/>
        </w:rPr>
      </w:pPr>
      <w:r w:rsidRPr="00B501D7">
        <w:rPr>
          <w:sz w:val="28"/>
          <w:szCs w:val="28"/>
        </w:rPr>
        <w:t xml:space="preserve">Его можно считать модной деталью, альтернативой галстуку, предметом вечернего туалета: существуют различные модели банта, виды материала и размеры, которые нужно выбирать в соответствии с вашим образом и поводом торжества. </w:t>
      </w:r>
    </w:p>
    <w:p w:rsidR="007751E7" w:rsidRPr="00B501D7" w:rsidRDefault="007751E7" w:rsidP="00B501D7">
      <w:pPr>
        <w:spacing w:line="360" w:lineRule="auto"/>
        <w:ind w:firstLine="720"/>
        <w:jc w:val="both"/>
        <w:rPr>
          <w:sz w:val="28"/>
          <w:szCs w:val="28"/>
        </w:rPr>
      </w:pPr>
      <w:r w:rsidRPr="00B501D7">
        <w:rPr>
          <w:sz w:val="28"/>
          <w:szCs w:val="28"/>
        </w:rPr>
        <w:t>Самыми распространенными считаются два основных покроя: с перетяжками на концах и с трубообразными концами. Простой бант можно завязать из обоих вариантов, а вот для "элегантного" подойдет только первый, так как "талия" завязанного банта должна быть как можно уже. Кроме того, банты могут быть разными по ширине: "Дистель</w:t>
      </w:r>
      <w:r>
        <w:fldChar w:fldCharType="begin"/>
      </w:r>
      <w:r>
        <w:instrText xml:space="preserve"> XE "</w:instrText>
      </w:r>
      <w:r w:rsidRPr="009A680D">
        <w:rPr>
          <w:sz w:val="28"/>
          <w:szCs w:val="28"/>
        </w:rPr>
        <w:instrText>Дистель</w:instrText>
      </w:r>
      <w:r>
        <w:instrText xml:space="preserve">" </w:instrText>
      </w:r>
      <w:r>
        <w:fldChar w:fldCharType="end"/>
      </w:r>
      <w:r w:rsidRPr="00B501D7">
        <w:rPr>
          <w:sz w:val="28"/>
          <w:szCs w:val="28"/>
        </w:rPr>
        <w:t xml:space="preserve">" - от 5,5 до </w:t>
      </w:r>
      <w:smartTag w:uri="urn:schemas-microsoft-com:office:smarttags" w:element="metricconverter">
        <w:smartTagPr>
          <w:attr w:name="ProductID" w:val="7 см"/>
        </w:smartTagPr>
        <w:r w:rsidRPr="00B501D7">
          <w:rPr>
            <w:sz w:val="28"/>
            <w:szCs w:val="28"/>
          </w:rPr>
          <w:t>7 см</w:t>
        </w:r>
      </w:smartTag>
      <w:r w:rsidRPr="00B501D7">
        <w:rPr>
          <w:sz w:val="28"/>
          <w:szCs w:val="28"/>
        </w:rPr>
        <w:t xml:space="preserve"> и "Летучая мышь" - от 4 до </w:t>
      </w:r>
      <w:smartTag w:uri="urn:schemas-microsoft-com:office:smarttags" w:element="metricconverter">
        <w:smartTagPr>
          <w:attr w:name="ProductID" w:val="5 см"/>
        </w:smartTagPr>
        <w:r w:rsidRPr="00B501D7">
          <w:rPr>
            <w:sz w:val="28"/>
            <w:szCs w:val="28"/>
          </w:rPr>
          <w:t>5 см</w:t>
        </w:r>
      </w:smartTag>
      <w:r w:rsidRPr="00B501D7">
        <w:rPr>
          <w:sz w:val="28"/>
          <w:szCs w:val="28"/>
        </w:rPr>
        <w:t xml:space="preserve">. Чтобы выглядеть модно и не походить на клоуна, бант не должен быть шире, чем расстояние между внешними уголками глаз и внешними краями воротника рубашки. </w:t>
      </w:r>
    </w:p>
    <w:p w:rsidR="007751E7" w:rsidRPr="00B501D7" w:rsidRDefault="007751E7" w:rsidP="00B501D7">
      <w:pPr>
        <w:spacing w:line="360" w:lineRule="auto"/>
        <w:ind w:firstLine="720"/>
        <w:jc w:val="both"/>
        <w:rPr>
          <w:sz w:val="28"/>
          <w:szCs w:val="28"/>
        </w:rPr>
      </w:pPr>
      <w:r w:rsidRPr="00B501D7">
        <w:rPr>
          <w:sz w:val="28"/>
          <w:szCs w:val="28"/>
        </w:rPr>
        <w:t>"Дневная бабочка" должна быть из набивного мягкого шелка. Возможен пестрый дизайн, только материал не должен быть слишком плотным. По возможности откажитесь от бросающейся в глаза набивки, на шелке она часто представлена в виде мелких точек или цветков на основном фоне. Черные или белые бабочки для смокинга или фрака в основном изготовлены из хлопчатобумажной ткани. Они тоже могут быть с набивным узором.</w:t>
      </w:r>
    </w:p>
    <w:p w:rsidR="007751E7" w:rsidRPr="00B501D7" w:rsidRDefault="007751E7" w:rsidP="00B501D7">
      <w:pPr>
        <w:spacing w:line="360" w:lineRule="auto"/>
        <w:ind w:firstLine="720"/>
        <w:jc w:val="both"/>
        <w:rPr>
          <w:sz w:val="28"/>
          <w:szCs w:val="28"/>
        </w:rPr>
      </w:pPr>
    </w:p>
    <w:p w:rsidR="007751E7" w:rsidRPr="00EF176F" w:rsidRDefault="007751E7" w:rsidP="00EF176F">
      <w:pPr>
        <w:spacing w:line="360" w:lineRule="auto"/>
        <w:ind w:firstLine="720"/>
        <w:jc w:val="both"/>
        <w:rPr>
          <w:sz w:val="28"/>
          <w:szCs w:val="28"/>
        </w:rPr>
      </w:pPr>
      <w:r w:rsidRPr="00B501D7">
        <w:rPr>
          <w:sz w:val="28"/>
          <w:szCs w:val="28"/>
        </w:rPr>
        <w:t>Банты в комбинации- - Более всего для банта подойдет рубашка для смокинга с отложным воротником - Обыкновенный отложной воротник также можно комбинировать с бантом, лучше всего использовать простую технику вязания, так как классический бант больше подходит к рубашке для смокинга - Не носите со смокингом пестрые банты, недаром их называют "Дневными бабочками" - Идет ли вам "бабочка", зависит от моды, вашего образа и от одежды, с которой вы ее сочет</w:t>
      </w:r>
      <w:r>
        <w:rPr>
          <w:sz w:val="28"/>
          <w:szCs w:val="28"/>
        </w:rPr>
        <w:t>аете (подходит к одно</w:t>
      </w:r>
      <w:r w:rsidRPr="00B501D7">
        <w:rPr>
          <w:sz w:val="28"/>
          <w:szCs w:val="28"/>
        </w:rPr>
        <w:t>бортным и двубортным костюмам), но не ко всем формам воротника</w:t>
      </w:r>
      <w:r w:rsidRPr="00EF176F">
        <w:rPr>
          <w:sz w:val="28"/>
          <w:szCs w:val="28"/>
        </w:rPr>
        <w:t>.</w:t>
      </w:r>
    </w:p>
    <w:p w:rsidR="007751E7" w:rsidRPr="00EF176F" w:rsidRDefault="007751E7" w:rsidP="00EF176F">
      <w:pPr>
        <w:spacing w:line="360" w:lineRule="auto"/>
        <w:ind w:firstLine="720"/>
        <w:jc w:val="both"/>
        <w:rPr>
          <w:sz w:val="28"/>
          <w:szCs w:val="28"/>
        </w:rPr>
      </w:pPr>
      <w:r w:rsidRPr="00B501D7">
        <w:rPr>
          <w:sz w:val="28"/>
          <w:szCs w:val="28"/>
        </w:rPr>
        <w:t>Чтобы правильно завязать бант, советуем: завяжите бант сначала на ноге (правши - на правой, левши, соответственно, на левой)! У банта есть маленький крючок, которым можно регулировать ширину обхвата. Потренировавшись завязывать бант на ноге, вы сможете точно копировать движения. Завязывайте бант, как шнурки на ботинках. Будьте внимательны: не выпускайте на последнем этапе двойные концы. Признаться, результат имеет еще не совсем законченный вид. Но даже окончательно завязанный бант может быть чуть-чуть асимметричным. Кроме того, вы должны напоследок крепко его затянуть и выправить, чтобы "крылья" не были печально опущены вниз.</w:t>
      </w:r>
    </w:p>
    <w:p w:rsidR="007751E7" w:rsidRPr="00B501D7" w:rsidRDefault="007751E7" w:rsidP="00EF176F">
      <w:pPr>
        <w:spacing w:line="360" w:lineRule="auto"/>
        <w:ind w:firstLine="720"/>
        <w:jc w:val="both"/>
        <w:rPr>
          <w:sz w:val="28"/>
          <w:szCs w:val="28"/>
        </w:rPr>
      </w:pPr>
      <w:r w:rsidRPr="00B501D7">
        <w:rPr>
          <w:sz w:val="28"/>
          <w:szCs w:val="28"/>
        </w:rPr>
        <w:t>Чтобы выправить бант, возьмитесь поочередно за двойные и простые концы и осторожно потяните их в противоположные стороны. Теперь вы можете сделать бант уже и носить его или попробовать завязать то же самое на шее (бант следует надевать с рубашкой)</w:t>
      </w:r>
      <w:r w:rsidRPr="00946F92">
        <w:rPr>
          <w:sz w:val="28"/>
          <w:szCs w:val="28"/>
        </w:rPr>
        <w:t>[</w:t>
      </w:r>
      <w:r>
        <w:rPr>
          <w:sz w:val="28"/>
          <w:szCs w:val="28"/>
        </w:rPr>
        <w:fldChar w:fldCharType="begin"/>
      </w:r>
      <w:r>
        <w:rPr>
          <w:sz w:val="28"/>
          <w:szCs w:val="28"/>
        </w:rPr>
        <w:instrText xml:space="preserve"> REF _Ref261982200 \r \h </w:instrText>
      </w:r>
      <w:r>
        <w:rPr>
          <w:sz w:val="28"/>
          <w:szCs w:val="28"/>
        </w:rPr>
      </w:r>
      <w:r>
        <w:rPr>
          <w:sz w:val="28"/>
          <w:szCs w:val="28"/>
        </w:rPr>
        <w:fldChar w:fldCharType="separate"/>
      </w:r>
      <w:r>
        <w:rPr>
          <w:sz w:val="28"/>
          <w:szCs w:val="28"/>
        </w:rPr>
        <w:t>4</w:t>
      </w:r>
      <w:r>
        <w:rPr>
          <w:sz w:val="28"/>
          <w:szCs w:val="28"/>
        </w:rPr>
        <w:fldChar w:fldCharType="end"/>
      </w:r>
      <w:r w:rsidRPr="00946F92">
        <w:rPr>
          <w:sz w:val="28"/>
          <w:szCs w:val="28"/>
        </w:rPr>
        <w:t>]</w:t>
      </w:r>
      <w:r w:rsidRPr="00B501D7">
        <w:rPr>
          <w:sz w:val="28"/>
          <w:szCs w:val="28"/>
        </w:rPr>
        <w:t>.</w:t>
      </w:r>
    </w:p>
    <w:p w:rsidR="007751E7" w:rsidRPr="00B501D7" w:rsidRDefault="007751E7" w:rsidP="00EF176F">
      <w:pPr>
        <w:pStyle w:val="2"/>
      </w:pPr>
      <w:r>
        <w:rPr>
          <w:rFonts w:cs="Times New Roman"/>
          <w:b w:val="0"/>
          <w:bCs w:val="0"/>
          <w:iCs w:val="0"/>
        </w:rPr>
        <w:br w:type="page"/>
      </w:r>
      <w:bookmarkStart w:id="102" w:name="_Toc261985774"/>
      <w:r w:rsidRPr="00B501D7">
        <w:t>Простой бант</w:t>
      </w:r>
      <w:bookmarkEnd w:id="102"/>
    </w:p>
    <w:p w:rsidR="007751E7" w:rsidRDefault="007751E7" w:rsidP="00B501D7">
      <w:pPr>
        <w:spacing w:line="360" w:lineRule="auto"/>
        <w:ind w:firstLine="720"/>
        <w:jc w:val="both"/>
        <w:rPr>
          <w:sz w:val="28"/>
          <w:szCs w:val="28"/>
        </w:rPr>
      </w:pPr>
      <w:r w:rsidRPr="00B501D7">
        <w:rPr>
          <w:sz w:val="28"/>
          <w:szCs w:val="28"/>
        </w:rPr>
        <w:t>Если вы никогда ранее не носили бант (или купили уже готовый), начните с простого или традиционного узла. Очень важно не перекрутить материал во время вязания, иначе не получится красивой "талии" и ровных "крыльев"</w:t>
      </w:r>
      <w:r>
        <w:rPr>
          <w:sz w:val="28"/>
          <w:szCs w:val="28"/>
        </w:rPr>
        <w:t xml:space="preserve"> (в соответствии с </w:t>
      </w:r>
      <w:r>
        <w:fldChar w:fldCharType="begin"/>
      </w:r>
      <w:r>
        <w:instrText xml:space="preserve"> REF _Ref262310553 \h  \* MERGEFORMAT </w:instrText>
      </w:r>
      <w:r>
        <w:fldChar w:fldCharType="separate"/>
      </w:r>
      <w:r w:rsidRPr="00A222E4">
        <w:rPr>
          <w:sz w:val="28"/>
          <w:szCs w:val="28"/>
        </w:rPr>
        <w:t>Рисун</w:t>
      </w:r>
      <w:r>
        <w:rPr>
          <w:sz w:val="28"/>
          <w:szCs w:val="28"/>
        </w:rPr>
        <w:t>ком</w:t>
      </w:r>
      <w:r w:rsidRPr="00A222E4">
        <w:rPr>
          <w:sz w:val="28"/>
          <w:szCs w:val="28"/>
        </w:rPr>
        <w:t xml:space="preserve"> </w:t>
      </w:r>
      <w:r w:rsidRPr="00A222E4">
        <w:rPr>
          <w:noProof/>
          <w:sz w:val="28"/>
          <w:szCs w:val="28"/>
        </w:rPr>
        <w:t>5</w:t>
      </w:r>
      <w:r>
        <w:fldChar w:fldCharType="end"/>
      </w:r>
      <w:r>
        <w:rPr>
          <w:sz w:val="28"/>
          <w:szCs w:val="28"/>
        </w:rPr>
        <w:t>)</w:t>
      </w:r>
      <w:r w:rsidRPr="00B501D7">
        <w:rPr>
          <w:sz w:val="28"/>
          <w:szCs w:val="28"/>
        </w:rPr>
        <w:t>.</w:t>
      </w:r>
    </w:p>
    <w:p w:rsidR="007751E7" w:rsidRDefault="007751E7" w:rsidP="004A60AB">
      <w:pPr>
        <w:pStyle w:val="ac"/>
        <w:keepNext/>
        <w:jc w:val="left"/>
      </w:pPr>
    </w:p>
    <w:p w:rsidR="007751E7" w:rsidRDefault="002F3BC2" w:rsidP="004A60AB">
      <w:pPr>
        <w:keepNext/>
        <w:spacing w:line="360" w:lineRule="auto"/>
        <w:ind w:firstLine="720"/>
        <w:jc w:val="center"/>
      </w:pPr>
      <w:r>
        <w:rPr>
          <w:noProof/>
          <w:sz w:val="28"/>
          <w:szCs w:val="28"/>
        </w:rPr>
        <w:pict>
          <v:shape id="Рисунок 7" o:spid="_x0000_i1029" type="#_x0000_t75" style="width:273.75pt;height:202.5pt;visibility:visible">
            <v:imagedata r:id="rId11" o:title=""/>
          </v:shape>
        </w:pict>
      </w:r>
    </w:p>
    <w:p w:rsidR="007751E7" w:rsidRPr="00D70350" w:rsidRDefault="007751E7" w:rsidP="004A60AB">
      <w:pPr>
        <w:pStyle w:val="ac"/>
        <w:rPr>
          <w:noProof/>
          <w:sz w:val="28"/>
          <w:szCs w:val="28"/>
        </w:rPr>
      </w:pPr>
      <w:bookmarkStart w:id="103" w:name="_Ref262310553"/>
      <w:r>
        <w:t xml:space="preserve">Рисунок </w:t>
      </w:r>
      <w:fldSimple w:instr=" SEQ Рисунок \* ARABIC ">
        <w:r>
          <w:rPr>
            <w:noProof/>
          </w:rPr>
          <w:t>5</w:t>
        </w:r>
      </w:fldSimple>
      <w:bookmarkEnd w:id="103"/>
      <w:r>
        <w:t xml:space="preserve"> «</w:t>
      </w:r>
      <w:r w:rsidRPr="00977028">
        <w:rPr>
          <w:noProof/>
        </w:rPr>
        <w:t>Простой бант</w:t>
      </w:r>
      <w:r>
        <w:rPr>
          <w:noProof/>
        </w:rPr>
        <w:t>»</w:t>
      </w:r>
    </w:p>
    <w:p w:rsidR="007751E7" w:rsidRPr="00B501D7" w:rsidRDefault="007751E7" w:rsidP="00EF176F">
      <w:pPr>
        <w:pStyle w:val="2"/>
      </w:pPr>
      <w:r w:rsidRPr="00D70350">
        <w:rPr>
          <w:rFonts w:cs="Times New Roman"/>
          <w:b w:val="0"/>
          <w:bCs w:val="0"/>
          <w:iCs w:val="0"/>
        </w:rPr>
        <w:br w:type="page"/>
      </w:r>
      <w:bookmarkStart w:id="104" w:name="_Toc261985775"/>
      <w:r w:rsidRPr="00B501D7">
        <w:t>Элегантный или классический бант</w:t>
      </w:r>
      <w:bookmarkEnd w:id="104"/>
    </w:p>
    <w:p w:rsidR="007751E7" w:rsidRPr="004A60AB" w:rsidRDefault="007751E7" w:rsidP="004A60AB">
      <w:pPr>
        <w:spacing w:line="360" w:lineRule="auto"/>
        <w:ind w:firstLine="720"/>
        <w:jc w:val="both"/>
        <w:rPr>
          <w:sz w:val="28"/>
          <w:szCs w:val="28"/>
        </w:rPr>
      </w:pPr>
      <w:r w:rsidRPr="00B501D7">
        <w:rPr>
          <w:sz w:val="28"/>
          <w:szCs w:val="28"/>
        </w:rPr>
        <w:t>Благодаря особой технике завязывания классический бант приобретает тонкую "талию", что делает его элегантным аксессуаром вечерней одежды. Он хорошо подходит к смокингу или фраку. Попытаетесь ли вы сами завязать черный бант для смокинга или захотите купить готовый - вам выбирать</w:t>
      </w:r>
      <w:r w:rsidRPr="00946F92">
        <w:rPr>
          <w:sz w:val="28"/>
          <w:szCs w:val="28"/>
        </w:rPr>
        <w:t>[</w:t>
      </w:r>
      <w:r>
        <w:rPr>
          <w:sz w:val="28"/>
          <w:szCs w:val="28"/>
        </w:rPr>
        <w:fldChar w:fldCharType="begin"/>
      </w:r>
      <w:r>
        <w:rPr>
          <w:sz w:val="28"/>
          <w:szCs w:val="28"/>
        </w:rPr>
        <w:instrText xml:space="preserve"> REF _Ref261982087 \r \h </w:instrText>
      </w:r>
      <w:r>
        <w:rPr>
          <w:sz w:val="28"/>
          <w:szCs w:val="28"/>
        </w:rPr>
      </w:r>
      <w:r>
        <w:rPr>
          <w:sz w:val="28"/>
          <w:szCs w:val="28"/>
        </w:rPr>
        <w:fldChar w:fldCharType="separate"/>
      </w:r>
      <w:r>
        <w:rPr>
          <w:sz w:val="28"/>
          <w:szCs w:val="28"/>
        </w:rPr>
        <w:t>2</w:t>
      </w:r>
      <w:r>
        <w:rPr>
          <w:sz w:val="28"/>
          <w:szCs w:val="28"/>
        </w:rPr>
        <w:fldChar w:fldCharType="end"/>
      </w:r>
      <w:r w:rsidRPr="00946F92">
        <w:rPr>
          <w:sz w:val="28"/>
          <w:szCs w:val="28"/>
        </w:rPr>
        <w:t>]</w:t>
      </w:r>
      <w:r>
        <w:rPr>
          <w:sz w:val="28"/>
          <w:szCs w:val="28"/>
        </w:rPr>
        <w:t xml:space="preserve"> (в соответствии с </w:t>
      </w:r>
      <w:r>
        <w:fldChar w:fldCharType="begin"/>
      </w:r>
      <w:r>
        <w:instrText xml:space="preserve"> REF _Ref262310573 \h  \* MERGEFORMAT </w:instrText>
      </w:r>
      <w:r>
        <w:fldChar w:fldCharType="separate"/>
      </w:r>
      <w:r w:rsidRPr="00A222E4">
        <w:rPr>
          <w:sz w:val="28"/>
          <w:szCs w:val="28"/>
        </w:rPr>
        <w:t>Рисун</w:t>
      </w:r>
      <w:r>
        <w:rPr>
          <w:sz w:val="28"/>
          <w:szCs w:val="28"/>
        </w:rPr>
        <w:t>ком</w:t>
      </w:r>
      <w:r w:rsidRPr="00A222E4">
        <w:rPr>
          <w:sz w:val="28"/>
          <w:szCs w:val="28"/>
        </w:rPr>
        <w:t xml:space="preserve"> </w:t>
      </w:r>
      <w:r w:rsidRPr="00A222E4">
        <w:rPr>
          <w:noProof/>
          <w:sz w:val="28"/>
          <w:szCs w:val="28"/>
        </w:rPr>
        <w:t>6</w:t>
      </w:r>
      <w:r>
        <w:fldChar w:fldCharType="end"/>
      </w:r>
      <w:r>
        <w:rPr>
          <w:sz w:val="28"/>
          <w:szCs w:val="28"/>
        </w:rPr>
        <w:t>)</w:t>
      </w:r>
      <w:r w:rsidRPr="00B501D7">
        <w:rPr>
          <w:sz w:val="28"/>
          <w:szCs w:val="28"/>
        </w:rPr>
        <w:t>.</w:t>
      </w:r>
    </w:p>
    <w:p w:rsidR="007751E7" w:rsidRDefault="002F3BC2" w:rsidP="004A60AB">
      <w:pPr>
        <w:keepNext/>
        <w:spacing w:line="360" w:lineRule="auto"/>
        <w:ind w:firstLine="720"/>
        <w:jc w:val="center"/>
      </w:pPr>
      <w:r>
        <w:rPr>
          <w:noProof/>
          <w:sz w:val="28"/>
          <w:szCs w:val="28"/>
        </w:rPr>
        <w:pict>
          <v:shape id="Рисунок 10" o:spid="_x0000_i1030" type="#_x0000_t75" style="width:273.75pt;height:262.5pt;visibility:visible">
            <v:imagedata r:id="rId12" o:title=""/>
          </v:shape>
        </w:pict>
      </w:r>
    </w:p>
    <w:p w:rsidR="007751E7" w:rsidRDefault="007751E7" w:rsidP="004A60AB">
      <w:pPr>
        <w:pStyle w:val="ac"/>
        <w:rPr>
          <w:sz w:val="28"/>
          <w:szCs w:val="28"/>
        </w:rPr>
      </w:pPr>
      <w:bookmarkStart w:id="105" w:name="_Ref262310573"/>
      <w:r>
        <w:t xml:space="preserve">Рисунок </w:t>
      </w:r>
      <w:fldSimple w:instr=" SEQ Рисунок \* ARABIC ">
        <w:r>
          <w:rPr>
            <w:noProof/>
          </w:rPr>
          <w:t>6</w:t>
        </w:r>
      </w:fldSimple>
      <w:bookmarkEnd w:id="105"/>
      <w:r>
        <w:t xml:space="preserve"> «</w:t>
      </w:r>
      <w:r w:rsidRPr="009A0E24">
        <w:rPr>
          <w:noProof/>
        </w:rPr>
        <w:t>Элегантный бант</w:t>
      </w:r>
      <w:r>
        <w:rPr>
          <w:noProof/>
        </w:rPr>
        <w:t>»</w:t>
      </w:r>
    </w:p>
    <w:p w:rsidR="007751E7" w:rsidRPr="00AB5616" w:rsidRDefault="007751E7" w:rsidP="00DA33CE">
      <w:pPr>
        <w:pStyle w:val="1"/>
      </w:pPr>
      <w:bookmarkStart w:id="106" w:name="_Toc256991742"/>
      <w:bookmarkStart w:id="107" w:name="_Toc256995165"/>
      <w:r>
        <w:br w:type="page"/>
      </w:r>
      <w:bookmarkStart w:id="108" w:name="_Toc260768716"/>
      <w:bookmarkStart w:id="109" w:name="_Toc261985776"/>
      <w:r>
        <w:t>УХАЖИВАНИЕ ЗА ГАЛСУТКОМ</w:t>
      </w:r>
      <w:bookmarkEnd w:id="106"/>
      <w:bookmarkEnd w:id="107"/>
      <w:bookmarkEnd w:id="108"/>
      <w:bookmarkEnd w:id="109"/>
    </w:p>
    <w:p w:rsidR="007751E7" w:rsidRDefault="007751E7" w:rsidP="001B763F">
      <w:pPr>
        <w:spacing w:line="360" w:lineRule="auto"/>
        <w:ind w:firstLine="720"/>
        <w:jc w:val="both"/>
        <w:rPr>
          <w:b/>
          <w:sz w:val="28"/>
          <w:szCs w:val="28"/>
        </w:rPr>
      </w:pPr>
    </w:p>
    <w:p w:rsidR="007751E7" w:rsidRPr="0089166D" w:rsidRDefault="007751E7" w:rsidP="001B763F">
      <w:pPr>
        <w:spacing w:line="360" w:lineRule="auto"/>
        <w:ind w:firstLine="720"/>
        <w:jc w:val="both"/>
        <w:rPr>
          <w:sz w:val="28"/>
          <w:szCs w:val="28"/>
        </w:rPr>
      </w:pPr>
      <w:r w:rsidRPr="0089166D">
        <w:rPr>
          <w:sz w:val="28"/>
          <w:szCs w:val="28"/>
        </w:rPr>
        <w:t>Если за галстуком неправильно ухаживать, то он достаточно быстро может потерять свой привлекательный вид, и единственное, что остается делать с этим галстуком — его выбросить и приобрести новый. Но, чтобы такого не случилось, нужно знать некоторые правила ухода за галстуками.</w:t>
      </w:r>
    </w:p>
    <w:p w:rsidR="007751E7" w:rsidRPr="0089166D" w:rsidRDefault="007751E7" w:rsidP="001B763F">
      <w:pPr>
        <w:spacing w:line="360" w:lineRule="auto"/>
        <w:ind w:firstLine="720"/>
        <w:jc w:val="both"/>
        <w:rPr>
          <w:sz w:val="28"/>
          <w:szCs w:val="28"/>
        </w:rPr>
      </w:pPr>
      <w:r w:rsidRPr="0089166D">
        <w:rPr>
          <w:sz w:val="28"/>
          <w:szCs w:val="28"/>
        </w:rPr>
        <w:t>— Не оставляйте галстук завязанным после того, когда его снимите, иначе на нем могут образоваться складки. Поэтому же галстук нужно хранить только в подвешенном состоянии.</w:t>
      </w:r>
    </w:p>
    <w:p w:rsidR="007751E7" w:rsidRPr="0089166D" w:rsidRDefault="007751E7" w:rsidP="001B763F">
      <w:pPr>
        <w:spacing w:line="360" w:lineRule="auto"/>
        <w:ind w:firstLine="720"/>
        <w:jc w:val="both"/>
        <w:rPr>
          <w:sz w:val="28"/>
          <w:szCs w:val="28"/>
        </w:rPr>
      </w:pPr>
      <w:r w:rsidRPr="0089166D">
        <w:rPr>
          <w:sz w:val="28"/>
          <w:szCs w:val="28"/>
        </w:rPr>
        <w:t>— Старайтесь уберегать галстук от трения об ремень безопасности в автомобиле. Это тоже может привести к потере его привлекательного вида.</w:t>
      </w:r>
    </w:p>
    <w:p w:rsidR="007751E7" w:rsidRPr="0089166D" w:rsidRDefault="007751E7" w:rsidP="001B763F">
      <w:pPr>
        <w:spacing w:line="360" w:lineRule="auto"/>
        <w:ind w:firstLine="720"/>
        <w:jc w:val="both"/>
        <w:rPr>
          <w:sz w:val="28"/>
          <w:szCs w:val="28"/>
        </w:rPr>
      </w:pPr>
      <w:r w:rsidRPr="0089166D">
        <w:rPr>
          <w:sz w:val="28"/>
          <w:szCs w:val="28"/>
        </w:rPr>
        <w:t>— Если вы собираетесь хранить галстук в чемодане, то приобретите специальный мешочек для этого.</w:t>
      </w:r>
    </w:p>
    <w:p w:rsidR="007751E7" w:rsidRDefault="007751E7" w:rsidP="001B763F">
      <w:pPr>
        <w:spacing w:line="360" w:lineRule="auto"/>
        <w:ind w:firstLine="720"/>
        <w:jc w:val="both"/>
        <w:rPr>
          <w:sz w:val="28"/>
          <w:szCs w:val="28"/>
        </w:rPr>
      </w:pPr>
      <w:r w:rsidRPr="0089166D">
        <w:rPr>
          <w:sz w:val="28"/>
          <w:szCs w:val="28"/>
        </w:rPr>
        <w:t>— Шелковые галстуки не стоит носить каждый день, этому материалу нужен, так сказать, отдых.</w:t>
      </w:r>
    </w:p>
    <w:p w:rsidR="007751E7" w:rsidRPr="0089166D" w:rsidRDefault="007751E7" w:rsidP="001B763F">
      <w:pPr>
        <w:spacing w:line="360" w:lineRule="auto"/>
        <w:ind w:firstLine="720"/>
        <w:jc w:val="both"/>
        <w:rPr>
          <w:sz w:val="28"/>
          <w:szCs w:val="28"/>
        </w:rPr>
      </w:pPr>
    </w:p>
    <w:p w:rsidR="007751E7" w:rsidRPr="001B763F" w:rsidRDefault="007751E7" w:rsidP="00AB5616">
      <w:pPr>
        <w:pStyle w:val="2"/>
      </w:pPr>
      <w:bookmarkStart w:id="110" w:name="_Toc256991743"/>
      <w:bookmarkStart w:id="111" w:name="_Toc256995166"/>
      <w:bookmarkStart w:id="112" w:name="_Toc260768717"/>
      <w:r>
        <w:rPr>
          <w:rFonts w:cs="Times New Roman"/>
          <w:bCs w:val="0"/>
          <w:iCs w:val="0"/>
        </w:rPr>
        <w:br w:type="page"/>
      </w:r>
      <w:bookmarkStart w:id="113" w:name="_Toc261985777"/>
      <w:r w:rsidRPr="001B763F">
        <w:t>Глажка галстука</w:t>
      </w:r>
      <w:bookmarkEnd w:id="110"/>
      <w:bookmarkEnd w:id="111"/>
      <w:bookmarkEnd w:id="112"/>
      <w:bookmarkEnd w:id="113"/>
    </w:p>
    <w:p w:rsidR="007751E7" w:rsidRDefault="007751E7" w:rsidP="001B763F">
      <w:pPr>
        <w:spacing w:line="360" w:lineRule="auto"/>
        <w:ind w:firstLine="720"/>
        <w:jc w:val="both"/>
        <w:rPr>
          <w:sz w:val="28"/>
          <w:szCs w:val="28"/>
        </w:rPr>
      </w:pPr>
    </w:p>
    <w:p w:rsidR="007751E7" w:rsidRPr="0089166D" w:rsidRDefault="007751E7" w:rsidP="001B763F">
      <w:pPr>
        <w:spacing w:line="360" w:lineRule="auto"/>
        <w:ind w:firstLine="720"/>
        <w:jc w:val="both"/>
        <w:rPr>
          <w:sz w:val="28"/>
          <w:szCs w:val="28"/>
        </w:rPr>
      </w:pPr>
      <w:r w:rsidRPr="0089166D">
        <w:rPr>
          <w:sz w:val="28"/>
          <w:szCs w:val="28"/>
        </w:rPr>
        <w:t xml:space="preserve">После глажки утюгом галстук может потерять свою привлекательность. Поэтому лучше галстуки не гладить. Если же складки на галстуке слишком заметные, то скрутите его в трубочку, и оставьте так на 12 часов. Но в случае если помощь утюга просто необходима, прежде чем гладить галстук, вставьте в него картонку, полностью повторяющую форуму галстука. А гладьте, накрыв </w:t>
      </w:r>
      <w:r>
        <w:rPr>
          <w:sz w:val="28"/>
          <w:szCs w:val="28"/>
        </w:rPr>
        <w:t>галстук немного влажной марлей.</w:t>
      </w:r>
    </w:p>
    <w:p w:rsidR="007751E7" w:rsidRPr="0089166D" w:rsidRDefault="007751E7" w:rsidP="001B763F">
      <w:pPr>
        <w:spacing w:line="360" w:lineRule="auto"/>
        <w:ind w:firstLine="720"/>
        <w:jc w:val="both"/>
        <w:rPr>
          <w:sz w:val="28"/>
          <w:szCs w:val="28"/>
        </w:rPr>
      </w:pPr>
      <w:r w:rsidRPr="0089166D">
        <w:rPr>
          <w:sz w:val="28"/>
          <w:szCs w:val="28"/>
        </w:rPr>
        <w:t>Но можно пойти и другим путем, особенно если вы носите этот галстук каждый день, и сладки на нем стали слишком заметными и глубокими. Для этого повесьте галстук в ванной. Когда вы будете принимать душ, складки на галстуке будут разглаживаться от горячего пара. Хотя есть и более простой вариант. У многих современных утюгов есть функция отпаривания. Благодаря таким утюгам, можно быстро отпарить складки на галстуке, при этом он не потеряет своей привлекательности. Кроме того, есть и специальные небольшие отпаривающие аппараты, которые можно возить с собой в путешествия и командировки.</w:t>
      </w:r>
    </w:p>
    <w:p w:rsidR="007751E7" w:rsidRPr="001B763F" w:rsidRDefault="007751E7" w:rsidP="00AB5616">
      <w:pPr>
        <w:pStyle w:val="2"/>
      </w:pPr>
      <w:bookmarkStart w:id="114" w:name="_Toc256991744"/>
      <w:bookmarkStart w:id="115" w:name="_Toc256995167"/>
      <w:bookmarkStart w:id="116" w:name="_Toc260768718"/>
      <w:r>
        <w:rPr>
          <w:rFonts w:cs="Times New Roman"/>
          <w:bCs w:val="0"/>
          <w:iCs w:val="0"/>
        </w:rPr>
        <w:br w:type="page"/>
      </w:r>
      <w:bookmarkStart w:id="117" w:name="_Toc261985778"/>
      <w:r w:rsidRPr="001B763F">
        <w:t>Выведение пятен с галстука</w:t>
      </w:r>
      <w:bookmarkEnd w:id="114"/>
      <w:bookmarkEnd w:id="115"/>
      <w:bookmarkEnd w:id="116"/>
      <w:bookmarkEnd w:id="117"/>
    </w:p>
    <w:p w:rsidR="007751E7" w:rsidRDefault="007751E7" w:rsidP="001B763F">
      <w:pPr>
        <w:spacing w:line="360" w:lineRule="auto"/>
        <w:ind w:firstLine="720"/>
        <w:jc w:val="both"/>
        <w:rPr>
          <w:sz w:val="28"/>
          <w:szCs w:val="28"/>
        </w:rPr>
      </w:pPr>
    </w:p>
    <w:p w:rsidR="007751E7" w:rsidRPr="0089166D" w:rsidRDefault="007751E7" w:rsidP="001B763F">
      <w:pPr>
        <w:spacing w:line="360" w:lineRule="auto"/>
        <w:ind w:firstLine="720"/>
        <w:jc w:val="both"/>
        <w:rPr>
          <w:sz w:val="28"/>
          <w:szCs w:val="28"/>
        </w:rPr>
      </w:pPr>
      <w:r w:rsidRPr="0089166D">
        <w:rPr>
          <w:sz w:val="28"/>
          <w:szCs w:val="28"/>
        </w:rPr>
        <w:t>Галстуки могут изготавливаться из различных материалов, при этом каждый материал по-разному реагирует на пятна и, в зависимости от материала, даже очень маленькое пятнышко может быть сильно видно.</w:t>
      </w:r>
    </w:p>
    <w:p w:rsidR="007751E7" w:rsidRPr="0089166D" w:rsidRDefault="007751E7" w:rsidP="001B763F">
      <w:pPr>
        <w:spacing w:line="360" w:lineRule="auto"/>
        <w:ind w:firstLine="720"/>
        <w:jc w:val="both"/>
        <w:rPr>
          <w:sz w:val="28"/>
          <w:szCs w:val="28"/>
        </w:rPr>
      </w:pPr>
      <w:r w:rsidRPr="0089166D">
        <w:rPr>
          <w:sz w:val="28"/>
          <w:szCs w:val="28"/>
        </w:rPr>
        <w:t>Но для того, чтобы пятна не приходилось выводить, лучше делать так, чтобы они вообще на галстуке не появлялись. Для этого галстук обязательно нужно прикреплять к рубашке специальной кнопкой. Ведь очень часто случается так, что на галстук попадает еда, поэтому кнопка поможет предотвратить возникновения такой неприятности. Если же пятно от еды всё же появилось, то тут медлить нельзя. Нужно тотчас застирать пятно чистой водой, хотя, если пятно жирное, вода не поможет. Жирные пятна следует сразу же присыпать тальком.</w:t>
      </w:r>
    </w:p>
    <w:p w:rsidR="007751E7" w:rsidRPr="0089166D" w:rsidRDefault="007751E7" w:rsidP="00A2266C">
      <w:pPr>
        <w:spacing w:line="360" w:lineRule="auto"/>
        <w:ind w:firstLine="720"/>
        <w:jc w:val="both"/>
        <w:rPr>
          <w:sz w:val="28"/>
          <w:szCs w:val="28"/>
        </w:rPr>
      </w:pPr>
      <w:r w:rsidRPr="0089166D">
        <w:rPr>
          <w:sz w:val="28"/>
          <w:szCs w:val="28"/>
        </w:rPr>
        <w:t>Но часто, ни талька, ни воды рядом не оказывается, тогда постарайтесь не отчаиваться, ведь надежда на спасение вашего галстука еще остается. Если такое произошло, можете отдать галстук в химчистку. А в Америке есть даже специальные службы по чистке галстуков. Такие Нью-Йоркские службы разбирают галстук по частям, на отдельные лоскуточки, тщательно вычищают ткань и собирают его заново. Если у вас есть возможность отдать галстук для выведения пятен в такую службу, то прежде обязательно узнайте о том, каким образом они чистят галстук, ведь после чистки на нем не должно остаться никаких складок.</w:t>
      </w:r>
    </w:p>
    <w:p w:rsidR="007751E7" w:rsidRPr="0089166D" w:rsidRDefault="007751E7" w:rsidP="001B763F">
      <w:pPr>
        <w:spacing w:line="360" w:lineRule="auto"/>
        <w:ind w:firstLine="720"/>
        <w:jc w:val="both"/>
        <w:rPr>
          <w:sz w:val="28"/>
          <w:szCs w:val="28"/>
        </w:rPr>
      </w:pPr>
      <w:r w:rsidRPr="0089166D">
        <w:rPr>
          <w:sz w:val="28"/>
          <w:szCs w:val="28"/>
        </w:rPr>
        <w:t>Если обратиться в химчистку для удаления пятен с галстука у вас нет возможности, или чистка галстука будет стоить дороже, чем сам галстук, то можете попытаться вывести пятна самостоятельно.</w:t>
      </w:r>
    </w:p>
    <w:p w:rsidR="007751E7" w:rsidRPr="0089166D" w:rsidRDefault="007751E7" w:rsidP="001B763F">
      <w:pPr>
        <w:spacing w:line="360" w:lineRule="auto"/>
        <w:ind w:firstLine="720"/>
        <w:jc w:val="both"/>
        <w:rPr>
          <w:sz w:val="28"/>
          <w:szCs w:val="28"/>
        </w:rPr>
      </w:pPr>
      <w:r w:rsidRPr="0089166D">
        <w:rPr>
          <w:sz w:val="28"/>
          <w:szCs w:val="28"/>
        </w:rPr>
        <w:t>— При попадании на галстук алкоголя, пятно нужно сразу присыпать солью, чтобы она впитала в себя влагу, после этого пятно следует застирать водой. Хотя существует интересное мнение о том, что пятно от красного вина надо, нейтрализовать вином белым, возможно, так и есть.</w:t>
      </w:r>
    </w:p>
    <w:p w:rsidR="007751E7" w:rsidRPr="0089166D" w:rsidRDefault="007751E7" w:rsidP="001B763F">
      <w:pPr>
        <w:spacing w:line="360" w:lineRule="auto"/>
        <w:ind w:firstLine="720"/>
        <w:jc w:val="both"/>
        <w:rPr>
          <w:sz w:val="28"/>
          <w:szCs w:val="28"/>
        </w:rPr>
      </w:pPr>
      <w:r w:rsidRPr="0089166D">
        <w:rPr>
          <w:sz w:val="28"/>
          <w:szCs w:val="28"/>
        </w:rPr>
        <w:t>— Простой водой очень легко отстирать пятна, оставшиеся от газированных безалкогольных напитков.</w:t>
      </w:r>
    </w:p>
    <w:p w:rsidR="007751E7" w:rsidRPr="0089166D" w:rsidRDefault="007751E7" w:rsidP="001B763F">
      <w:pPr>
        <w:spacing w:line="360" w:lineRule="auto"/>
        <w:ind w:firstLine="720"/>
        <w:jc w:val="both"/>
        <w:rPr>
          <w:sz w:val="28"/>
          <w:szCs w:val="28"/>
        </w:rPr>
      </w:pPr>
      <w:r w:rsidRPr="0089166D">
        <w:rPr>
          <w:sz w:val="28"/>
          <w:szCs w:val="28"/>
        </w:rPr>
        <w:t>— Если же вы порезали палец и запачкали в крови галстук, то ни в коем случае не нужно его стирать горячей водой, иначе избавиться от пятна вообще будет невозможно, так как горячая вода способствует тому, что кровь просто прикипает к ткани. Кровь лучше всего отстирается простой холодной водой, в некоторых случаях можно капнуть на пятно нашатырным спиртом.</w:t>
      </w:r>
    </w:p>
    <w:p w:rsidR="007751E7" w:rsidRPr="0089166D" w:rsidRDefault="007751E7" w:rsidP="001B763F">
      <w:pPr>
        <w:spacing w:line="360" w:lineRule="auto"/>
        <w:ind w:firstLine="720"/>
        <w:jc w:val="both"/>
        <w:rPr>
          <w:sz w:val="28"/>
          <w:szCs w:val="28"/>
        </w:rPr>
      </w:pPr>
      <w:r w:rsidRPr="0089166D">
        <w:rPr>
          <w:sz w:val="28"/>
          <w:szCs w:val="28"/>
        </w:rPr>
        <w:t>— Кофе, чай и шоколад, попавшие на галстук, можно отстирать мыльной водой.</w:t>
      </w:r>
    </w:p>
    <w:p w:rsidR="007751E7" w:rsidRPr="0089166D" w:rsidRDefault="007751E7" w:rsidP="001B763F">
      <w:pPr>
        <w:spacing w:line="360" w:lineRule="auto"/>
        <w:ind w:firstLine="720"/>
        <w:jc w:val="both"/>
        <w:rPr>
          <w:sz w:val="28"/>
          <w:szCs w:val="28"/>
        </w:rPr>
      </w:pPr>
      <w:r w:rsidRPr="0089166D">
        <w:rPr>
          <w:sz w:val="28"/>
          <w:szCs w:val="28"/>
        </w:rPr>
        <w:t>— Сложнее всего отстирать пятна от чернил, которые появляются, когда в нагрудном кармане пиджака начинает течь ручка. Трудность заключается в том, что все чернила имеют различный состав, и поэтому приходится испытывать разнообразные способы избавления от них. Но первый способ, к которому следует прибегнуть, это пятновыводитель, которым нужно капнуть на пятно, смоченное водой, вместо пятновыводителя можно использовать сок лимона.</w:t>
      </w:r>
    </w:p>
    <w:p w:rsidR="007751E7" w:rsidRPr="0089166D" w:rsidRDefault="007751E7" w:rsidP="001B763F">
      <w:pPr>
        <w:spacing w:line="360" w:lineRule="auto"/>
        <w:ind w:firstLine="720"/>
        <w:jc w:val="both"/>
        <w:rPr>
          <w:sz w:val="28"/>
          <w:szCs w:val="28"/>
        </w:rPr>
      </w:pPr>
      <w:r w:rsidRPr="0089166D">
        <w:rPr>
          <w:sz w:val="28"/>
          <w:szCs w:val="28"/>
        </w:rPr>
        <w:t>— На галстуке частенько могут появляться пятна от губной помады. Такие пятна также можно вывести пятновыводителем, после чего это место следует еще застирать водой с мылом.</w:t>
      </w:r>
    </w:p>
    <w:p w:rsidR="007751E7" w:rsidRPr="001B763F" w:rsidRDefault="007751E7" w:rsidP="00AB5616">
      <w:pPr>
        <w:pStyle w:val="2"/>
      </w:pPr>
      <w:bookmarkStart w:id="118" w:name="_Toc256991745"/>
      <w:bookmarkStart w:id="119" w:name="_Toc256995168"/>
      <w:bookmarkStart w:id="120" w:name="_Toc260768719"/>
      <w:r>
        <w:rPr>
          <w:rFonts w:cs="Times New Roman"/>
          <w:bCs w:val="0"/>
          <w:iCs w:val="0"/>
        </w:rPr>
        <w:br w:type="page"/>
      </w:r>
      <w:bookmarkStart w:id="121" w:name="_Toc261985779"/>
      <w:r w:rsidRPr="001B763F">
        <w:t>Хранение галстука</w:t>
      </w:r>
      <w:bookmarkEnd w:id="118"/>
      <w:bookmarkEnd w:id="119"/>
      <w:bookmarkEnd w:id="120"/>
      <w:bookmarkEnd w:id="121"/>
    </w:p>
    <w:p w:rsidR="007751E7" w:rsidRDefault="007751E7" w:rsidP="00AC0701">
      <w:pPr>
        <w:spacing w:line="360" w:lineRule="auto"/>
        <w:jc w:val="both"/>
        <w:rPr>
          <w:sz w:val="28"/>
          <w:szCs w:val="28"/>
        </w:rPr>
      </w:pPr>
    </w:p>
    <w:p w:rsidR="007751E7" w:rsidRPr="0089166D" w:rsidRDefault="007751E7" w:rsidP="001B763F">
      <w:pPr>
        <w:spacing w:line="360" w:lineRule="auto"/>
        <w:ind w:firstLine="720"/>
        <w:jc w:val="both"/>
        <w:rPr>
          <w:sz w:val="28"/>
          <w:szCs w:val="28"/>
        </w:rPr>
      </w:pPr>
      <w:r w:rsidRPr="0089166D">
        <w:rPr>
          <w:sz w:val="28"/>
          <w:szCs w:val="28"/>
        </w:rPr>
        <w:t>Для того чтобы значительно продлить время службы галстука, обязательно соблюдайте правила хранения галстука. Как уже говорилось ранее, хранить галстук нужно только на вешалке для галстуков. Но, прежде чем повесить галстук, рукой хорошенько расправьте все складки, которые на нем образовались. Не допускайте попадания на галстук прямых солнечных лучей, чтобы он не выгорал</w:t>
      </w:r>
      <w:r w:rsidRPr="00946F92">
        <w:rPr>
          <w:sz w:val="28"/>
          <w:szCs w:val="28"/>
        </w:rPr>
        <w:t>[</w:t>
      </w:r>
      <w:r>
        <w:rPr>
          <w:sz w:val="28"/>
          <w:szCs w:val="28"/>
        </w:rPr>
        <w:fldChar w:fldCharType="begin"/>
      </w:r>
      <w:r>
        <w:rPr>
          <w:sz w:val="28"/>
          <w:szCs w:val="28"/>
        </w:rPr>
        <w:instrText xml:space="preserve"> REF _Ref261982121 \r \h </w:instrText>
      </w:r>
      <w:r>
        <w:rPr>
          <w:sz w:val="28"/>
          <w:szCs w:val="28"/>
        </w:rPr>
      </w:r>
      <w:r>
        <w:rPr>
          <w:sz w:val="28"/>
          <w:szCs w:val="28"/>
        </w:rPr>
        <w:fldChar w:fldCharType="separate"/>
      </w:r>
      <w:r>
        <w:rPr>
          <w:sz w:val="28"/>
          <w:szCs w:val="28"/>
        </w:rPr>
        <w:t>3</w:t>
      </w:r>
      <w:r>
        <w:rPr>
          <w:sz w:val="28"/>
          <w:szCs w:val="28"/>
        </w:rPr>
        <w:fldChar w:fldCharType="end"/>
      </w:r>
      <w:r w:rsidRPr="00946F92">
        <w:rPr>
          <w:sz w:val="28"/>
          <w:szCs w:val="28"/>
        </w:rPr>
        <w:t>]</w:t>
      </w:r>
      <w:r w:rsidRPr="0089166D">
        <w:rPr>
          <w:sz w:val="28"/>
          <w:szCs w:val="28"/>
        </w:rPr>
        <w:t>.</w:t>
      </w:r>
    </w:p>
    <w:p w:rsidR="007751E7" w:rsidRDefault="007751E7">
      <w:pPr>
        <w:rPr>
          <w:b/>
          <w:sz w:val="28"/>
          <w:szCs w:val="28"/>
        </w:rPr>
      </w:pPr>
      <w:r>
        <w:rPr>
          <w:b/>
          <w:sz w:val="28"/>
          <w:szCs w:val="28"/>
        </w:rPr>
        <w:br w:type="page"/>
      </w:r>
    </w:p>
    <w:p w:rsidR="007751E7" w:rsidRPr="00435005" w:rsidRDefault="007751E7" w:rsidP="006A1698">
      <w:pPr>
        <w:pStyle w:val="ae"/>
        <w:rPr>
          <w:rStyle w:val="af6"/>
          <w:rFonts w:ascii="Times New Roman" w:hAnsi="Times New Roman"/>
          <w:iCs w:val="0"/>
          <w:sz w:val="28"/>
          <w:szCs w:val="28"/>
        </w:rPr>
      </w:pPr>
      <w:bookmarkStart w:id="122" w:name="_Toc260768720"/>
      <w:bookmarkStart w:id="123" w:name="_Toc261985780"/>
      <w:bookmarkStart w:id="124" w:name="приложение"/>
      <w:r>
        <w:rPr>
          <w:rStyle w:val="af6"/>
          <w:rFonts w:ascii="Times New Roman" w:hAnsi="Times New Roman"/>
          <w:iCs w:val="0"/>
          <w:sz w:val="28"/>
          <w:szCs w:val="28"/>
        </w:rPr>
        <w:t>Заключение</w:t>
      </w:r>
      <w:bookmarkEnd w:id="122"/>
      <w:bookmarkEnd w:id="123"/>
    </w:p>
    <w:bookmarkEnd w:id="124"/>
    <w:p w:rsidR="007751E7" w:rsidRDefault="007751E7" w:rsidP="00AC0701">
      <w:pPr>
        <w:spacing w:line="360" w:lineRule="auto"/>
        <w:jc w:val="both"/>
        <w:rPr>
          <w:sz w:val="28"/>
          <w:szCs w:val="28"/>
        </w:rPr>
      </w:pPr>
    </w:p>
    <w:p w:rsidR="007751E7" w:rsidRDefault="007751E7" w:rsidP="00A2266C">
      <w:pPr>
        <w:spacing w:line="360" w:lineRule="auto"/>
        <w:ind w:firstLine="720"/>
        <w:jc w:val="both"/>
        <w:rPr>
          <w:sz w:val="28"/>
          <w:szCs w:val="28"/>
        </w:rPr>
      </w:pPr>
      <w:r w:rsidRPr="00027B96">
        <w:rPr>
          <w:sz w:val="28"/>
          <w:szCs w:val="28"/>
        </w:rPr>
        <w:t>В конце 1990-х годов двое исследователей — Томас Финк и Йонг Мао, оба являющиеся сотрудниками лаборатории Кавендиш Кембриджского университета, использовали математическое моделирование</w:t>
      </w:r>
      <w:r>
        <w:rPr>
          <w:sz w:val="28"/>
          <w:szCs w:val="28"/>
        </w:rPr>
        <w:t xml:space="preserve">(в соответствии с Формулой № 1) </w:t>
      </w:r>
      <w:r w:rsidRPr="00027B96">
        <w:rPr>
          <w:sz w:val="28"/>
          <w:szCs w:val="28"/>
        </w:rPr>
        <w:t xml:space="preserve">, при помощи которого пришли к выводу, что, используя всего 9 движений при завязывании галстука, можно проделать это 85 различными способами. </w:t>
      </w:r>
      <w:r w:rsidRPr="000E338F">
        <w:rPr>
          <w:sz w:val="28"/>
          <w:szCs w:val="28"/>
        </w:rPr>
        <w:t>Соответственно, существуют как минимум 85 способов завязывания галстука.</w:t>
      </w:r>
    </w:p>
    <w:p w:rsidR="007751E7" w:rsidRPr="006F759D" w:rsidRDefault="007751E7" w:rsidP="00A2266C">
      <w:pPr>
        <w:spacing w:line="360" w:lineRule="auto"/>
        <w:ind w:firstLine="720"/>
        <w:jc w:val="both"/>
        <w:rPr>
          <w:sz w:val="28"/>
          <w:szCs w:val="28"/>
        </w:rPr>
      </w:pPr>
    </w:p>
    <w:p w:rsidR="007751E7" w:rsidRDefault="007751E7" w:rsidP="00742C62">
      <w:pPr>
        <w:pStyle w:val="ac"/>
        <w:keepNext/>
      </w:pPr>
      <w:bookmarkStart w:id="125" w:name="_Toc261976992"/>
      <w:r>
        <w:t xml:space="preserve">Формула </w:t>
      </w:r>
      <w:fldSimple w:instr=" SEQ Формула \* ARABIC ">
        <w:r>
          <w:rPr>
            <w:noProof/>
          </w:rPr>
          <w:t>1</w:t>
        </w:r>
      </w:fldSimple>
      <w:r>
        <w:rPr>
          <w:noProof/>
        </w:rPr>
        <w:t>Математическое моделирование способов завязывание галстука</w:t>
      </w:r>
      <w:bookmarkEnd w:id="125"/>
    </w:p>
    <w:p w:rsidR="007751E7" w:rsidRPr="00A222E4" w:rsidRDefault="002F3BC2" w:rsidP="00A222E4">
      <w:pPr>
        <w:pStyle w:val="af3"/>
        <w:jc w:val="center"/>
        <w:rPr>
          <w:sz w:val="28"/>
          <w:szCs w:val="28"/>
          <w:lang w:val="en-US"/>
        </w:rPr>
      </w:pPr>
      <w:r>
        <w:pict>
          <v:shape id="_x0000_i1031" type="#_x0000_t75" style="width:130.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0004&quot;/&gt;&lt;w:defaultTabStop w:val=&quot;708&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endnotePr&gt;&lt;w:numFmt w:val=&quot;chicago&quot;/&gt;&lt;/w:endnotePr&gt;&lt;w:compat&gt;&lt;w:breakWrappedTables/&gt;&lt;w:snapToGridInCell/&gt;&lt;w:wrapTextWithPunct/&gt;&lt;w:useAsianBreakRules/&gt;&lt;w:dontGrowAutofit/&gt;&lt;/w:compat&gt;&lt;wsp:rsids&gt;&lt;wsp:rsidRoot wsp:val=&quot;0038748D&quot;/&gt;&lt;wsp:rsid wsp:val=&quot;000021E2&quot;/&gt;&lt;wsp:rsid wsp:val=&quot;00015962&quot;/&gt;&lt;wsp:rsid wsp:val=&quot;00027B96&quot;/&gt;&lt;wsp:rsid wsp:val=&quot;0005024B&quot;/&gt;&lt;wsp:rsid wsp:val=&quot;00054037&quot;/&gt;&lt;wsp:rsid wsp:val=&quot;00086F7C&quot;/&gt;&lt;wsp:rsid wsp:val=&quot;00091CA5&quot;/&gt;&lt;wsp:rsid wsp:val=&quot;0009402A&quot;/&gt;&lt;wsp:rsid wsp:val=&quot;000A0751&quot;/&gt;&lt;wsp:rsid wsp:val=&quot;000D38E7&quot;/&gt;&lt;wsp:rsid wsp:val=&quot;000E15DE&quot;/&gt;&lt;wsp:rsid wsp:val=&quot;000E338F&quot;/&gt;&lt;wsp:rsid wsp:val=&quot;00100CD8&quot;/&gt;&lt;wsp:rsid wsp:val=&quot;00117816&quot;/&gt;&lt;wsp:rsid wsp:val=&quot;00126E12&quot;/&gt;&lt;wsp:rsid wsp:val=&quot;001402F5&quot;/&gt;&lt;wsp:rsid wsp:val=&quot;00191626&quot;/&gt;&lt;wsp:rsid wsp:val=&quot;00196EA6&quot;/&gt;&lt;wsp:rsid wsp:val=&quot;001B763F&quot;/&gt;&lt;wsp:rsid wsp:val=&quot;001C41F7&quot;/&gt;&lt;wsp:rsid wsp:val=&quot;001E0549&quot;/&gt;&lt;wsp:rsid wsp:val=&quot;00207457&quot;/&gt;&lt;wsp:rsid wsp:val=&quot;002078AF&quot;/&gt;&lt;wsp:rsid wsp:val=&quot;00251D0C&quot;/&gt;&lt;wsp:rsid wsp:val=&quot;0026529E&quot;/&gt;&lt;wsp:rsid wsp:val=&quot;002B7DDD&quot;/&gt;&lt;wsp:rsid wsp:val=&quot;002D57CD&quot;/&gt;&lt;wsp:rsid wsp:val=&quot;003029D1&quot;/&gt;&lt;wsp:rsid wsp:val=&quot;00305C3C&quot;/&gt;&lt;wsp:rsid wsp:val=&quot;00365B73&quot;/&gt;&lt;wsp:rsid wsp:val=&quot;0038748D&quot;/&gt;&lt;wsp:rsid wsp:val=&quot;003B17AE&quot;/&gt;&lt;wsp:rsid wsp:val=&quot;003B51D2&quot;/&gt;&lt;wsp:rsid wsp:val=&quot;004221CB&quot;/&gt;&lt;wsp:rsid wsp:val=&quot;004226A5&quot;/&gt;&lt;wsp:rsid wsp:val=&quot;004347EE&quot;/&gt;&lt;wsp:rsid wsp:val=&quot;00435005&quot;/&gt;&lt;wsp:rsid wsp:val=&quot;004445AD&quot;/&gt;&lt;wsp:rsid wsp:val=&quot;00450595&quot;/&gt;&lt;wsp:rsid wsp:val=&quot;00452027&quot;/&gt;&lt;wsp:rsid wsp:val=&quot;00485A52&quot;/&gt;&lt;wsp:rsid wsp:val=&quot;004A60AB&quot;/&gt;&lt;wsp:rsid wsp:val=&quot;004A6AA3&quot;/&gt;&lt;wsp:rsid wsp:val=&quot;004F3E1D&quot;/&gt;&lt;wsp:rsid wsp:val=&quot;00512141&quot;/&gt;&lt;wsp:rsid wsp:val=&quot;00515034&quot;/&gt;&lt;wsp:rsid wsp:val=&quot;00521DD7&quot;/&gt;&lt;wsp:rsid wsp:val=&quot;00536FC2&quot;/&gt;&lt;wsp:rsid wsp:val=&quot;00554A39&quot;/&gt;&lt;wsp:rsid wsp:val=&quot;00572123&quot;/&gt;&lt;wsp:rsid wsp:val=&quot;005746CA&quot;/&gt;&lt;wsp:rsid wsp:val=&quot;00576265&quot;/&gt;&lt;wsp:rsid wsp:val=&quot;00596BB0&quot;/&gt;&lt;wsp:rsid wsp:val=&quot;005A4165&quot;/&gt;&lt;wsp:rsid wsp:val=&quot;005D0CD4&quot;/&gt;&lt;wsp:rsid wsp:val=&quot;005D3E0F&quot;/&gt;&lt;wsp:rsid wsp:val=&quot;005D65F8&quot;/&gt;&lt;wsp:rsid wsp:val=&quot;005D74C6&quot;/&gt;&lt;wsp:rsid wsp:val=&quot;00617A36&quot;/&gt;&lt;wsp:rsid wsp:val=&quot;006452EF&quot;/&gt;&lt;wsp:rsid wsp:val=&quot;0068679D&quot;/&gt;&lt;wsp:rsid wsp:val=&quot;00694265&quot;/&gt;&lt;wsp:rsid wsp:val=&quot;006A1698&quot;/&gt;&lt;wsp:rsid wsp:val=&quot;006A1C53&quot;/&gt;&lt;wsp:rsid wsp:val=&quot;006B599E&quot;/&gt;&lt;wsp:rsid wsp:val=&quot;006D0073&quot;/&gt;&lt;wsp:rsid wsp:val=&quot;006F4244&quot;/&gt;&lt;wsp:rsid wsp:val=&quot;006F759D&quot;/&gt;&lt;wsp:rsid wsp:val=&quot;00734899&quot;/&gt;&lt;wsp:rsid wsp:val=&quot;00742C62&quot;/&gt;&lt;wsp:rsid wsp:val=&quot;00751406&quot;/&gt;&lt;wsp:rsid wsp:val=&quot;007B66D7&quot;/&gt;&lt;wsp:rsid wsp:val=&quot;007D56B2&quot;/&gt;&lt;wsp:rsid wsp:val=&quot;007F454F&quot;/&gt;&lt;wsp:rsid wsp:val=&quot;007F5BBB&quot;/&gt;&lt;wsp:rsid wsp:val=&quot;007F6C60&quot;/&gt;&lt;wsp:rsid wsp:val=&quot;008141B8&quot;/&gt;&lt;wsp:rsid wsp:val=&quot;00821244&quot;/&gt;&lt;wsp:rsid wsp:val=&quot;00822158&quot;/&gt;&lt;wsp:rsid wsp:val=&quot;008249F4&quot;/&gt;&lt;wsp:rsid wsp:val=&quot;00831BAD&quot;/&gt;&lt;wsp:rsid wsp:val=&quot;008415CE&quot;/&gt;&lt;wsp:rsid wsp:val=&quot;00866870&quot;/&gt;&lt;wsp:rsid wsp:val=&quot;0089166D&quot;/&gt;&lt;wsp:rsid wsp:val=&quot;00891C55&quot;/&gt;&lt;wsp:rsid wsp:val=&quot;008F2C58&quot;/&gt;&lt;wsp:rsid wsp:val=&quot;00905B41&quot;/&gt;&lt;wsp:rsid wsp:val=&quot;009232DD&quot;/&gt;&lt;wsp:rsid wsp:val=&quot;00946F92&quot;/&gt;&lt;wsp:rsid wsp:val=&quot;00956E13&quot;/&gt;&lt;wsp:rsid wsp:val=&quot;00997C58&quot;/&gt;&lt;wsp:rsid wsp:val=&quot;009B29F4&quot;/&gt;&lt;wsp:rsid wsp:val=&quot;009C38E8&quot;/&gt;&lt;wsp:rsid wsp:val=&quot;00A0210F&quot;/&gt;&lt;wsp:rsid wsp:val=&quot;00A14D39&quot;/&gt;&lt;wsp:rsid wsp:val=&quot;00A222E4&quot;/&gt;&lt;wsp:rsid wsp:val=&quot;00A2266C&quot;/&gt;&lt;wsp:rsid wsp:val=&quot;00A227A5&quot;/&gt;&lt;wsp:rsid wsp:val=&quot;00A357FE&quot;/&gt;&lt;wsp:rsid wsp:val=&quot;00A62F1B&quot;/&gt;&lt;wsp:rsid wsp:val=&quot;00A75D2F&quot;/&gt;&lt;wsp:rsid wsp:val=&quot;00A948AB&quot;/&gt;&lt;wsp:rsid wsp:val=&quot;00AA0D69&quot;/&gt;&lt;wsp:rsid wsp:val=&quot;00AA355A&quot;/&gt;&lt;wsp:rsid wsp:val=&quot;00AA7BE1&quot;/&gt;&lt;wsp:rsid wsp:val=&quot;00AB1C12&quot;/&gt;&lt;wsp:rsid wsp:val=&quot;00AB3E1D&quot;/&gt;&lt;wsp:rsid wsp:val=&quot;00AB4F56&quot;/&gt;&lt;wsp:rsid wsp:val=&quot;00AB5616&quot;/&gt;&lt;wsp:rsid wsp:val=&quot;00AB7585&quot;/&gt;&lt;wsp:rsid wsp:val=&quot;00AC0701&quot;/&gt;&lt;wsp:rsid wsp:val=&quot;00AD3078&quot;/&gt;&lt;wsp:rsid wsp:val=&quot;00B07EB4&quot;/&gt;&lt;wsp:rsid wsp:val=&quot;00B117A6&quot;/&gt;&lt;wsp:rsid wsp:val=&quot;00B20BAA&quot;/&gt;&lt;wsp:rsid wsp:val=&quot;00B332F0&quot;/&gt;&lt;wsp:rsid wsp:val=&quot;00B44533&quot;/&gt;&lt;wsp:rsid wsp:val=&quot;00B501D7&quot;/&gt;&lt;wsp:rsid wsp:val=&quot;00B661DD&quot;/&gt;&lt;wsp:rsid wsp:val=&quot;00B73D4B&quot;/&gt;&lt;wsp:rsid wsp:val=&quot;00B741C2&quot;/&gt;&lt;wsp:rsid wsp:val=&quot;00B84034&quot;/&gt;&lt;wsp:rsid wsp:val=&quot;00B92524&quot;/&gt;&lt;wsp:rsid wsp:val=&quot;00C118E2&quot;/&gt;&lt;wsp:rsid wsp:val=&quot;00C22561&quot;/&gt;&lt;wsp:rsid wsp:val=&quot;00C30DAD&quot;/&gt;&lt;wsp:rsid wsp:val=&quot;00C35120&quot;/&gt;&lt;wsp:rsid wsp:val=&quot;00C3631E&quot;/&gt;&lt;wsp:rsid wsp:val=&quot;00C76904&quot;/&gt;&lt;wsp:rsid wsp:val=&quot;00C84AD1&quot;/&gt;&lt;wsp:rsid wsp:val=&quot;00C84FD1&quot;/&gt;&lt;wsp:rsid wsp:val=&quot;00CA20A7&quot;/&gt;&lt;wsp:rsid wsp:val=&quot;00CC0FC4&quot;/&gt;&lt;wsp:rsid wsp:val=&quot;00CE0ADE&quot;/&gt;&lt;wsp:rsid wsp:val=&quot;00D10FF7&quot;/&gt;&lt;wsp:rsid wsp:val=&quot;00D16A76&quot;/&gt;&lt;wsp:rsid wsp:val=&quot;00D315DA&quot;/&gt;&lt;wsp:rsid wsp:val=&quot;00D51FF9&quot;/&gt;&lt;wsp:rsid wsp:val=&quot;00D70350&quot;/&gt;&lt;wsp:rsid wsp:val=&quot;00DA33CE&quot;/&gt;&lt;wsp:rsid wsp:val=&quot;00DC7FE6&quot;/&gt;&lt;wsp:rsid wsp:val=&quot;00DF64B2&quot;/&gt;&lt;wsp:rsid wsp:val=&quot;00E713D0&quot;/&gt;&lt;wsp:rsid wsp:val=&quot;00ED7FB1&quot;/&gt;&lt;wsp:rsid wsp:val=&quot;00EF176F&quot;/&gt;&lt;wsp:rsid wsp:val=&quot;00F30A29&quot;/&gt;&lt;wsp:rsid wsp:val=&quot;00F71B27&quot;/&gt;&lt;wsp:rsid wsp:val=&quot;00F82B85&quot;/&gt;&lt;wsp:rsid wsp:val=&quot;00FC7FC8&quot;/&gt;&lt;wsp:rsid wsp:val=&quot;00FD5BAB&quot;/&gt;&lt;wsp:rsid wsp:val=&quot;00FE0620&quot;/&gt;&lt;wsp:rsid wsp:val=&quot;00FE098E&quot;/&gt;&lt;wsp:rsid wsp:val=&quot;00FE4147&quot;/&gt;&lt;wsp:rsid wsp:val=&quot;00FF0A76&quot;/&gt;&lt;/wsp:rsids&gt;&lt;/w:docPr&gt;&lt;w:body&gt;&lt;w:p wsp:rsidR=&quot;00000000&quot; wsp:rsidRDefault=&quot;00AB3E1D&quot;&gt;&lt;m:oMathPara&gt;&lt;m:oMath&gt;&lt;m:r&gt;&lt;w:rPr&gt;&lt;w:rFonts w:ascii=&quot;Cambria Math&quot; w:h-ansi=&quot;Cambria Math&quot;/&gt;&lt;wx:font wx:val=&quot;Cambria Math&quot;/&gt;&lt;w:i/&gt;&lt;/w:rPr&gt;&lt;m:t&gt;K&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h&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3&lt;/m:t&gt;&lt;/m:r&gt;&lt;/m:den&gt;&lt;/m:f&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2&lt;/m:t&gt;&lt;/m:r&gt;&lt;/m:e&gt;&lt;m:sup&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lt;/m:t&gt;&lt;/m:r&gt;&lt;/m:e&gt;&lt;/m:d&gt;&lt;/m:e&gt;&lt;m:sup&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2&lt;/m:t&gt;&lt;/m:r&gt;&lt;/m:sup&gt;&lt;/m:sSup&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7751E7" w:rsidRPr="00742C62" w:rsidRDefault="007751E7" w:rsidP="00742C62">
      <w:pPr>
        <w:pStyle w:val="af3"/>
        <w:ind w:firstLine="709"/>
        <w:jc w:val="both"/>
        <w:rPr>
          <w:sz w:val="28"/>
          <w:szCs w:val="28"/>
        </w:rPr>
      </w:pPr>
      <w:r w:rsidRPr="00742C62">
        <w:rPr>
          <w:sz w:val="28"/>
          <w:szCs w:val="28"/>
          <w:lang w:val="en-US"/>
        </w:rPr>
        <w:t>K</w:t>
      </w:r>
      <w:r w:rsidRPr="00742C62">
        <w:rPr>
          <w:sz w:val="28"/>
          <w:szCs w:val="28"/>
        </w:rPr>
        <w:t xml:space="preserve"> - число способов завязывания галстука, </w:t>
      </w:r>
      <w:r w:rsidRPr="00742C62">
        <w:rPr>
          <w:sz w:val="28"/>
          <w:szCs w:val="28"/>
          <w:lang w:val="en-US"/>
        </w:rPr>
        <w:t>h</w:t>
      </w:r>
      <w:r w:rsidRPr="00742C62">
        <w:rPr>
          <w:sz w:val="28"/>
          <w:szCs w:val="28"/>
        </w:rPr>
        <w:t xml:space="preserve"> – используемые движения.</w:t>
      </w:r>
    </w:p>
    <w:p w:rsidR="007751E7" w:rsidRPr="00742C62" w:rsidRDefault="007751E7" w:rsidP="00A2266C">
      <w:pPr>
        <w:spacing w:line="360" w:lineRule="auto"/>
        <w:ind w:firstLine="720"/>
        <w:jc w:val="both"/>
        <w:rPr>
          <w:sz w:val="28"/>
          <w:szCs w:val="28"/>
        </w:rPr>
      </w:pPr>
    </w:p>
    <w:p w:rsidR="007751E7" w:rsidRPr="00435005" w:rsidRDefault="007751E7" w:rsidP="006A1698">
      <w:pPr>
        <w:pStyle w:val="ae"/>
        <w:rPr>
          <w:rFonts w:ascii="Times New Roman" w:hAnsi="Times New Roman" w:cs="Times New Roman"/>
          <w:sz w:val="28"/>
          <w:szCs w:val="28"/>
        </w:rPr>
      </w:pPr>
      <w:r>
        <w:br w:type="page"/>
      </w:r>
      <w:bookmarkStart w:id="126" w:name="_Toc256995170"/>
      <w:bookmarkStart w:id="127" w:name="_Toc260768721"/>
      <w:bookmarkStart w:id="128" w:name="_Toc261985781"/>
      <w:r w:rsidRPr="00435005">
        <w:rPr>
          <w:rFonts w:ascii="Times New Roman" w:hAnsi="Times New Roman" w:cs="Times New Roman"/>
          <w:sz w:val="28"/>
          <w:szCs w:val="28"/>
        </w:rPr>
        <w:t>Список таблиц</w:t>
      </w:r>
      <w:bookmarkEnd w:id="126"/>
      <w:bookmarkEnd w:id="127"/>
      <w:bookmarkEnd w:id="128"/>
    </w:p>
    <w:p w:rsidR="007751E7" w:rsidRDefault="007751E7"/>
    <w:p w:rsidR="007751E7" w:rsidRPr="006A1698" w:rsidRDefault="007751E7" w:rsidP="006A1698"/>
    <w:p w:rsidR="007751E7" w:rsidRPr="00DC7FE6" w:rsidRDefault="007751E7">
      <w:pPr>
        <w:pStyle w:val="ad"/>
        <w:tabs>
          <w:tab w:val="right" w:leader="dot" w:pos="10195"/>
        </w:tabs>
        <w:rPr>
          <w:i w:val="0"/>
          <w:iCs w:val="0"/>
          <w:noProof/>
          <w:sz w:val="28"/>
          <w:szCs w:val="28"/>
        </w:rPr>
      </w:pPr>
      <w:r w:rsidRPr="00DC7FE6">
        <w:rPr>
          <w:sz w:val="24"/>
          <w:szCs w:val="24"/>
        </w:rPr>
        <w:fldChar w:fldCharType="begin"/>
      </w:r>
      <w:r w:rsidRPr="00DC7FE6">
        <w:rPr>
          <w:sz w:val="24"/>
          <w:szCs w:val="24"/>
        </w:rPr>
        <w:instrText xml:space="preserve"> TOC \h \z \c "Таблица" </w:instrText>
      </w:r>
      <w:r w:rsidRPr="00DC7FE6">
        <w:rPr>
          <w:sz w:val="24"/>
          <w:szCs w:val="24"/>
        </w:rPr>
        <w:fldChar w:fldCharType="separate"/>
      </w:r>
      <w:hyperlink w:anchor="_Toc261974145" w:history="1">
        <w:r w:rsidRPr="00DC7FE6">
          <w:rPr>
            <w:rStyle w:val="aa"/>
            <w:noProof/>
            <w:sz w:val="28"/>
            <w:szCs w:val="28"/>
          </w:rPr>
          <w:t>Таблица 1 Узор и значение галстука</w:t>
        </w:r>
        <w:r w:rsidRPr="00DC7FE6">
          <w:rPr>
            <w:noProof/>
            <w:webHidden/>
            <w:sz w:val="28"/>
            <w:szCs w:val="28"/>
          </w:rPr>
          <w:tab/>
        </w:r>
        <w:r w:rsidRPr="00DC7FE6">
          <w:rPr>
            <w:noProof/>
            <w:webHidden/>
            <w:sz w:val="28"/>
            <w:szCs w:val="28"/>
          </w:rPr>
          <w:fldChar w:fldCharType="begin"/>
        </w:r>
        <w:r w:rsidRPr="00DC7FE6">
          <w:rPr>
            <w:noProof/>
            <w:webHidden/>
            <w:sz w:val="28"/>
            <w:szCs w:val="28"/>
          </w:rPr>
          <w:instrText xml:space="preserve"> PAGEREF _Toc261974145 \h </w:instrText>
        </w:r>
        <w:r w:rsidRPr="00DC7FE6">
          <w:rPr>
            <w:noProof/>
            <w:webHidden/>
            <w:sz w:val="28"/>
            <w:szCs w:val="28"/>
          </w:rPr>
        </w:r>
        <w:r w:rsidRPr="00DC7FE6">
          <w:rPr>
            <w:noProof/>
            <w:webHidden/>
            <w:sz w:val="28"/>
            <w:szCs w:val="28"/>
          </w:rPr>
          <w:fldChar w:fldCharType="separate"/>
        </w:r>
        <w:r w:rsidR="006E56D2">
          <w:rPr>
            <w:noProof/>
            <w:webHidden/>
            <w:sz w:val="28"/>
            <w:szCs w:val="28"/>
          </w:rPr>
          <w:t>3</w:t>
        </w:r>
        <w:r w:rsidRPr="00DC7FE6">
          <w:rPr>
            <w:noProof/>
            <w:webHidden/>
            <w:sz w:val="28"/>
            <w:szCs w:val="28"/>
          </w:rPr>
          <w:fldChar w:fldCharType="end"/>
        </w:r>
      </w:hyperlink>
    </w:p>
    <w:p w:rsidR="007751E7" w:rsidRPr="00DC7FE6" w:rsidRDefault="002F3BC2">
      <w:pPr>
        <w:pStyle w:val="ad"/>
        <w:tabs>
          <w:tab w:val="right" w:leader="dot" w:pos="10195"/>
        </w:tabs>
        <w:rPr>
          <w:i w:val="0"/>
          <w:iCs w:val="0"/>
          <w:noProof/>
          <w:sz w:val="28"/>
          <w:szCs w:val="28"/>
        </w:rPr>
      </w:pPr>
      <w:hyperlink w:anchor="_Toc261974146" w:history="1">
        <w:r w:rsidR="007751E7" w:rsidRPr="00DC7FE6">
          <w:rPr>
            <w:rStyle w:val="aa"/>
            <w:noProof/>
            <w:sz w:val="28"/>
            <w:szCs w:val="28"/>
          </w:rPr>
          <w:t>Таблица 2 Цвет и значение галстука</w:t>
        </w:r>
        <w:r w:rsidR="007751E7" w:rsidRPr="00DC7FE6">
          <w:rPr>
            <w:noProof/>
            <w:webHidden/>
            <w:sz w:val="28"/>
            <w:szCs w:val="28"/>
          </w:rPr>
          <w:tab/>
        </w:r>
        <w:r w:rsidR="007751E7" w:rsidRPr="00DC7FE6">
          <w:rPr>
            <w:noProof/>
            <w:webHidden/>
            <w:sz w:val="28"/>
            <w:szCs w:val="28"/>
          </w:rPr>
          <w:fldChar w:fldCharType="begin"/>
        </w:r>
        <w:r w:rsidR="007751E7" w:rsidRPr="00DC7FE6">
          <w:rPr>
            <w:noProof/>
            <w:webHidden/>
            <w:sz w:val="28"/>
            <w:szCs w:val="28"/>
          </w:rPr>
          <w:instrText xml:space="preserve"> PAGEREF _Toc261974146 \h </w:instrText>
        </w:r>
        <w:r w:rsidR="007751E7" w:rsidRPr="00DC7FE6">
          <w:rPr>
            <w:noProof/>
            <w:webHidden/>
            <w:sz w:val="28"/>
            <w:szCs w:val="28"/>
          </w:rPr>
        </w:r>
        <w:r w:rsidR="007751E7" w:rsidRPr="00DC7FE6">
          <w:rPr>
            <w:noProof/>
            <w:webHidden/>
            <w:sz w:val="28"/>
            <w:szCs w:val="28"/>
          </w:rPr>
          <w:fldChar w:fldCharType="separate"/>
        </w:r>
        <w:r w:rsidR="006E56D2">
          <w:rPr>
            <w:noProof/>
            <w:webHidden/>
            <w:sz w:val="28"/>
            <w:szCs w:val="28"/>
          </w:rPr>
          <w:t>3</w:t>
        </w:r>
        <w:r w:rsidR="007751E7" w:rsidRPr="00DC7FE6">
          <w:rPr>
            <w:noProof/>
            <w:webHidden/>
            <w:sz w:val="28"/>
            <w:szCs w:val="28"/>
          </w:rPr>
          <w:fldChar w:fldCharType="end"/>
        </w:r>
      </w:hyperlink>
    </w:p>
    <w:p w:rsidR="007751E7" w:rsidRPr="00DC7FE6" w:rsidRDefault="002F3BC2">
      <w:pPr>
        <w:pStyle w:val="ad"/>
        <w:tabs>
          <w:tab w:val="right" w:leader="dot" w:pos="10195"/>
        </w:tabs>
        <w:rPr>
          <w:i w:val="0"/>
          <w:iCs w:val="0"/>
          <w:noProof/>
          <w:sz w:val="24"/>
          <w:szCs w:val="24"/>
        </w:rPr>
      </w:pPr>
      <w:hyperlink w:anchor="_Toc261974147" w:history="1">
        <w:r w:rsidR="007751E7" w:rsidRPr="00DC7FE6">
          <w:rPr>
            <w:rStyle w:val="aa"/>
            <w:noProof/>
            <w:sz w:val="28"/>
            <w:szCs w:val="28"/>
          </w:rPr>
          <w:t>Продолжение Таблицы 2 Знак и значение галстука</w:t>
        </w:r>
        <w:r w:rsidR="007751E7" w:rsidRPr="00DC7FE6">
          <w:rPr>
            <w:noProof/>
            <w:webHidden/>
            <w:sz w:val="28"/>
            <w:szCs w:val="28"/>
          </w:rPr>
          <w:tab/>
        </w:r>
        <w:r w:rsidR="007751E7" w:rsidRPr="00DC7FE6">
          <w:rPr>
            <w:noProof/>
            <w:webHidden/>
            <w:sz w:val="28"/>
            <w:szCs w:val="28"/>
          </w:rPr>
          <w:fldChar w:fldCharType="begin"/>
        </w:r>
        <w:r w:rsidR="007751E7" w:rsidRPr="00DC7FE6">
          <w:rPr>
            <w:noProof/>
            <w:webHidden/>
            <w:sz w:val="28"/>
            <w:szCs w:val="28"/>
          </w:rPr>
          <w:instrText xml:space="preserve"> PAGEREF _Toc261974147 \h </w:instrText>
        </w:r>
        <w:r w:rsidR="007751E7" w:rsidRPr="00DC7FE6">
          <w:rPr>
            <w:noProof/>
            <w:webHidden/>
            <w:sz w:val="28"/>
            <w:szCs w:val="28"/>
          </w:rPr>
        </w:r>
        <w:r w:rsidR="007751E7" w:rsidRPr="00DC7FE6">
          <w:rPr>
            <w:noProof/>
            <w:webHidden/>
            <w:sz w:val="28"/>
            <w:szCs w:val="28"/>
          </w:rPr>
          <w:fldChar w:fldCharType="separate"/>
        </w:r>
        <w:r w:rsidR="006E56D2">
          <w:rPr>
            <w:noProof/>
            <w:webHidden/>
            <w:sz w:val="28"/>
            <w:szCs w:val="28"/>
          </w:rPr>
          <w:t>3</w:t>
        </w:r>
        <w:r w:rsidR="007751E7" w:rsidRPr="00DC7FE6">
          <w:rPr>
            <w:noProof/>
            <w:webHidden/>
            <w:sz w:val="28"/>
            <w:szCs w:val="28"/>
          </w:rPr>
          <w:fldChar w:fldCharType="end"/>
        </w:r>
      </w:hyperlink>
    </w:p>
    <w:p w:rsidR="007751E7" w:rsidRPr="00DC7FE6" w:rsidRDefault="007751E7" w:rsidP="006A1698">
      <w:r w:rsidRPr="00DC7FE6">
        <w:fldChar w:fldCharType="end"/>
      </w:r>
    </w:p>
    <w:p w:rsidR="007751E7" w:rsidRPr="00435005" w:rsidRDefault="007751E7" w:rsidP="002D57CD">
      <w:pPr>
        <w:pStyle w:val="ae"/>
        <w:rPr>
          <w:rFonts w:ascii="Times New Roman" w:hAnsi="Times New Roman" w:cs="Times New Roman"/>
          <w:sz w:val="28"/>
          <w:szCs w:val="28"/>
        </w:rPr>
      </w:pPr>
      <w:r>
        <w:br w:type="page"/>
      </w:r>
      <w:bookmarkStart w:id="129" w:name="_Toc256995171"/>
      <w:bookmarkStart w:id="130" w:name="_Toc260768722"/>
      <w:bookmarkStart w:id="131" w:name="_Toc261985782"/>
      <w:r w:rsidRPr="00435005">
        <w:rPr>
          <w:rFonts w:ascii="Times New Roman" w:hAnsi="Times New Roman" w:cs="Times New Roman"/>
          <w:sz w:val="28"/>
          <w:szCs w:val="28"/>
        </w:rPr>
        <w:t>Список  рисунков</w:t>
      </w:r>
      <w:bookmarkEnd w:id="129"/>
      <w:bookmarkEnd w:id="130"/>
      <w:bookmarkEnd w:id="131"/>
    </w:p>
    <w:p w:rsidR="007751E7" w:rsidRPr="00EF176F" w:rsidRDefault="007751E7">
      <w:pPr>
        <w:pStyle w:val="ad"/>
        <w:tabs>
          <w:tab w:val="right" w:leader="dot" w:pos="10195"/>
        </w:tabs>
        <w:rPr>
          <w:i w:val="0"/>
          <w:iCs w:val="0"/>
          <w:noProof/>
          <w:sz w:val="28"/>
          <w:szCs w:val="28"/>
        </w:rPr>
      </w:pPr>
      <w:r>
        <w:rPr>
          <w:sz w:val="28"/>
          <w:szCs w:val="28"/>
        </w:rPr>
        <w:fldChar w:fldCharType="begin"/>
      </w:r>
      <w:r>
        <w:rPr>
          <w:sz w:val="28"/>
          <w:szCs w:val="28"/>
        </w:rPr>
        <w:instrText xml:space="preserve"> TOC \h \z \c "рисунок" </w:instrText>
      </w:r>
      <w:r>
        <w:rPr>
          <w:sz w:val="28"/>
          <w:szCs w:val="28"/>
        </w:rPr>
        <w:fldChar w:fldCharType="separate"/>
      </w:r>
      <w:hyperlink w:anchor="_Toc261623354" w:history="1">
        <w:r w:rsidRPr="00EF176F">
          <w:rPr>
            <w:rStyle w:val="aa"/>
            <w:noProof/>
            <w:sz w:val="28"/>
            <w:szCs w:val="28"/>
          </w:rPr>
          <w:t>Рисунок 1 «Четвертной»</w:t>
        </w:r>
        <w:r w:rsidRPr="00EF176F">
          <w:rPr>
            <w:noProof/>
            <w:webHidden/>
            <w:sz w:val="28"/>
            <w:szCs w:val="28"/>
          </w:rPr>
          <w:tab/>
        </w:r>
        <w:r w:rsidRPr="00EF176F">
          <w:rPr>
            <w:noProof/>
            <w:webHidden/>
            <w:sz w:val="28"/>
            <w:szCs w:val="28"/>
          </w:rPr>
          <w:fldChar w:fldCharType="begin"/>
        </w:r>
        <w:r w:rsidRPr="00EF176F">
          <w:rPr>
            <w:noProof/>
            <w:webHidden/>
            <w:sz w:val="28"/>
            <w:szCs w:val="28"/>
          </w:rPr>
          <w:instrText xml:space="preserve"> PAGEREF _Toc261623354 \h </w:instrText>
        </w:r>
        <w:r w:rsidRPr="00EF176F">
          <w:rPr>
            <w:noProof/>
            <w:webHidden/>
            <w:sz w:val="28"/>
            <w:szCs w:val="28"/>
          </w:rPr>
        </w:r>
        <w:r w:rsidRPr="00EF176F">
          <w:rPr>
            <w:noProof/>
            <w:webHidden/>
            <w:sz w:val="28"/>
            <w:szCs w:val="28"/>
          </w:rPr>
          <w:fldChar w:fldCharType="separate"/>
        </w:r>
        <w:r w:rsidR="006E56D2">
          <w:rPr>
            <w:b/>
            <w:bCs/>
            <w:noProof/>
            <w:webHidden/>
            <w:sz w:val="28"/>
            <w:szCs w:val="28"/>
          </w:rPr>
          <w:t>Ошибка! Закладка не определена.</w:t>
        </w:r>
        <w:r w:rsidRPr="00EF176F">
          <w:rPr>
            <w:noProof/>
            <w:webHidden/>
            <w:sz w:val="28"/>
            <w:szCs w:val="28"/>
          </w:rPr>
          <w:fldChar w:fldCharType="end"/>
        </w:r>
      </w:hyperlink>
    </w:p>
    <w:p w:rsidR="007751E7" w:rsidRPr="00EF176F" w:rsidRDefault="002F3BC2">
      <w:pPr>
        <w:pStyle w:val="ad"/>
        <w:tabs>
          <w:tab w:val="right" w:leader="dot" w:pos="10195"/>
        </w:tabs>
        <w:rPr>
          <w:i w:val="0"/>
          <w:iCs w:val="0"/>
          <w:noProof/>
          <w:sz w:val="28"/>
          <w:szCs w:val="28"/>
        </w:rPr>
      </w:pPr>
      <w:hyperlink w:anchor="_Toc261623355" w:history="1">
        <w:r w:rsidR="007751E7" w:rsidRPr="00EF176F">
          <w:rPr>
            <w:rStyle w:val="aa"/>
            <w:noProof/>
            <w:sz w:val="28"/>
            <w:szCs w:val="28"/>
          </w:rPr>
          <w:t>Рисунок 2 «Кент»</w:t>
        </w:r>
        <w:r w:rsidR="007751E7" w:rsidRPr="00EF176F">
          <w:rPr>
            <w:noProof/>
            <w:webHidden/>
            <w:sz w:val="28"/>
            <w:szCs w:val="28"/>
          </w:rPr>
          <w:tab/>
        </w:r>
        <w:r w:rsidR="007751E7" w:rsidRPr="00EF176F">
          <w:rPr>
            <w:noProof/>
            <w:webHidden/>
            <w:sz w:val="28"/>
            <w:szCs w:val="28"/>
          </w:rPr>
          <w:fldChar w:fldCharType="begin"/>
        </w:r>
        <w:r w:rsidR="007751E7" w:rsidRPr="00EF176F">
          <w:rPr>
            <w:noProof/>
            <w:webHidden/>
            <w:sz w:val="28"/>
            <w:szCs w:val="28"/>
          </w:rPr>
          <w:instrText xml:space="preserve"> PAGEREF _Toc261623355 \h </w:instrText>
        </w:r>
        <w:r w:rsidR="007751E7" w:rsidRPr="00EF176F">
          <w:rPr>
            <w:noProof/>
            <w:webHidden/>
            <w:sz w:val="28"/>
            <w:szCs w:val="28"/>
          </w:rPr>
        </w:r>
        <w:r w:rsidR="007751E7" w:rsidRPr="00EF176F">
          <w:rPr>
            <w:noProof/>
            <w:webHidden/>
            <w:sz w:val="28"/>
            <w:szCs w:val="28"/>
          </w:rPr>
          <w:fldChar w:fldCharType="separate"/>
        </w:r>
        <w:r w:rsidR="006E56D2">
          <w:rPr>
            <w:b/>
            <w:bCs/>
            <w:noProof/>
            <w:webHidden/>
            <w:sz w:val="28"/>
            <w:szCs w:val="28"/>
          </w:rPr>
          <w:t>Ошибка! Закладка не определена.</w:t>
        </w:r>
        <w:r w:rsidR="007751E7" w:rsidRPr="00EF176F">
          <w:rPr>
            <w:noProof/>
            <w:webHidden/>
            <w:sz w:val="28"/>
            <w:szCs w:val="28"/>
          </w:rPr>
          <w:fldChar w:fldCharType="end"/>
        </w:r>
      </w:hyperlink>
    </w:p>
    <w:p w:rsidR="007751E7" w:rsidRPr="00EF176F" w:rsidRDefault="002F3BC2">
      <w:pPr>
        <w:pStyle w:val="ad"/>
        <w:tabs>
          <w:tab w:val="right" w:leader="dot" w:pos="10195"/>
        </w:tabs>
        <w:rPr>
          <w:i w:val="0"/>
          <w:iCs w:val="0"/>
          <w:noProof/>
          <w:sz w:val="28"/>
          <w:szCs w:val="28"/>
        </w:rPr>
      </w:pPr>
      <w:hyperlink w:anchor="_Toc261623356" w:history="1">
        <w:r w:rsidR="007751E7" w:rsidRPr="00EF176F">
          <w:rPr>
            <w:rStyle w:val="aa"/>
            <w:noProof/>
            <w:sz w:val="28"/>
            <w:szCs w:val="28"/>
          </w:rPr>
          <w:t>Рисунок 3 "Полувиндзор"</w:t>
        </w:r>
        <w:r w:rsidR="007751E7" w:rsidRPr="00EF176F">
          <w:rPr>
            <w:noProof/>
            <w:webHidden/>
            <w:sz w:val="28"/>
            <w:szCs w:val="28"/>
          </w:rPr>
          <w:tab/>
        </w:r>
        <w:r w:rsidR="007751E7" w:rsidRPr="00EF176F">
          <w:rPr>
            <w:noProof/>
            <w:webHidden/>
            <w:sz w:val="28"/>
            <w:szCs w:val="28"/>
          </w:rPr>
          <w:fldChar w:fldCharType="begin"/>
        </w:r>
        <w:r w:rsidR="007751E7" w:rsidRPr="00EF176F">
          <w:rPr>
            <w:noProof/>
            <w:webHidden/>
            <w:sz w:val="28"/>
            <w:szCs w:val="28"/>
          </w:rPr>
          <w:instrText xml:space="preserve"> PAGEREF _Toc261623356 \h </w:instrText>
        </w:r>
        <w:r w:rsidR="007751E7" w:rsidRPr="00EF176F">
          <w:rPr>
            <w:noProof/>
            <w:webHidden/>
            <w:sz w:val="28"/>
            <w:szCs w:val="28"/>
          </w:rPr>
        </w:r>
        <w:r w:rsidR="007751E7" w:rsidRPr="00EF176F">
          <w:rPr>
            <w:noProof/>
            <w:webHidden/>
            <w:sz w:val="28"/>
            <w:szCs w:val="28"/>
          </w:rPr>
          <w:fldChar w:fldCharType="separate"/>
        </w:r>
        <w:r w:rsidR="006E56D2">
          <w:rPr>
            <w:b/>
            <w:bCs/>
            <w:noProof/>
            <w:webHidden/>
            <w:sz w:val="28"/>
            <w:szCs w:val="28"/>
          </w:rPr>
          <w:t>Ошибка! Закладка не определена.</w:t>
        </w:r>
        <w:r w:rsidR="007751E7" w:rsidRPr="00EF176F">
          <w:rPr>
            <w:noProof/>
            <w:webHidden/>
            <w:sz w:val="28"/>
            <w:szCs w:val="28"/>
          </w:rPr>
          <w:fldChar w:fldCharType="end"/>
        </w:r>
      </w:hyperlink>
    </w:p>
    <w:p w:rsidR="007751E7" w:rsidRPr="00EF176F" w:rsidRDefault="002F3BC2">
      <w:pPr>
        <w:pStyle w:val="ad"/>
        <w:tabs>
          <w:tab w:val="right" w:leader="dot" w:pos="10195"/>
        </w:tabs>
        <w:rPr>
          <w:i w:val="0"/>
          <w:iCs w:val="0"/>
          <w:noProof/>
          <w:sz w:val="28"/>
          <w:szCs w:val="28"/>
        </w:rPr>
      </w:pPr>
      <w:hyperlink w:anchor="_Toc261623357" w:history="1">
        <w:r w:rsidR="007751E7" w:rsidRPr="00EF176F">
          <w:rPr>
            <w:rStyle w:val="aa"/>
            <w:noProof/>
            <w:sz w:val="28"/>
            <w:szCs w:val="28"/>
          </w:rPr>
          <w:t>Рисунок 4 "Пратт"</w:t>
        </w:r>
        <w:r w:rsidR="007751E7" w:rsidRPr="00EF176F">
          <w:rPr>
            <w:noProof/>
            <w:webHidden/>
            <w:sz w:val="28"/>
            <w:szCs w:val="28"/>
          </w:rPr>
          <w:tab/>
        </w:r>
        <w:r w:rsidR="007751E7" w:rsidRPr="00EF176F">
          <w:rPr>
            <w:noProof/>
            <w:webHidden/>
            <w:sz w:val="28"/>
            <w:szCs w:val="28"/>
          </w:rPr>
          <w:fldChar w:fldCharType="begin"/>
        </w:r>
        <w:r w:rsidR="007751E7" w:rsidRPr="00EF176F">
          <w:rPr>
            <w:noProof/>
            <w:webHidden/>
            <w:sz w:val="28"/>
            <w:szCs w:val="28"/>
          </w:rPr>
          <w:instrText xml:space="preserve"> PAGEREF _Toc261623357 \h </w:instrText>
        </w:r>
        <w:r w:rsidR="007751E7" w:rsidRPr="00EF176F">
          <w:rPr>
            <w:noProof/>
            <w:webHidden/>
            <w:sz w:val="28"/>
            <w:szCs w:val="28"/>
          </w:rPr>
        </w:r>
        <w:r w:rsidR="007751E7" w:rsidRPr="00EF176F">
          <w:rPr>
            <w:noProof/>
            <w:webHidden/>
            <w:sz w:val="28"/>
            <w:szCs w:val="28"/>
          </w:rPr>
          <w:fldChar w:fldCharType="separate"/>
        </w:r>
        <w:r w:rsidR="006E56D2">
          <w:rPr>
            <w:b/>
            <w:bCs/>
            <w:noProof/>
            <w:webHidden/>
            <w:sz w:val="28"/>
            <w:szCs w:val="28"/>
          </w:rPr>
          <w:t>Ошибка! Закладка не определена.</w:t>
        </w:r>
        <w:r w:rsidR="007751E7" w:rsidRPr="00EF176F">
          <w:rPr>
            <w:noProof/>
            <w:webHidden/>
            <w:sz w:val="28"/>
            <w:szCs w:val="28"/>
          </w:rPr>
          <w:fldChar w:fldCharType="end"/>
        </w:r>
      </w:hyperlink>
    </w:p>
    <w:p w:rsidR="007751E7" w:rsidRPr="00EF176F" w:rsidRDefault="002F3BC2">
      <w:pPr>
        <w:pStyle w:val="ad"/>
        <w:tabs>
          <w:tab w:val="right" w:leader="dot" w:pos="10195"/>
        </w:tabs>
        <w:rPr>
          <w:i w:val="0"/>
          <w:iCs w:val="0"/>
          <w:noProof/>
          <w:sz w:val="28"/>
          <w:szCs w:val="28"/>
        </w:rPr>
      </w:pPr>
      <w:hyperlink w:anchor="_Toc261623358" w:history="1">
        <w:r w:rsidR="007751E7" w:rsidRPr="00EF176F">
          <w:rPr>
            <w:rStyle w:val="aa"/>
            <w:noProof/>
            <w:sz w:val="28"/>
            <w:szCs w:val="28"/>
          </w:rPr>
          <w:t>Рисунок 5 "Простой бант"</w:t>
        </w:r>
        <w:r w:rsidR="007751E7" w:rsidRPr="00EF176F">
          <w:rPr>
            <w:noProof/>
            <w:webHidden/>
            <w:sz w:val="28"/>
            <w:szCs w:val="28"/>
          </w:rPr>
          <w:tab/>
        </w:r>
        <w:r w:rsidR="007751E7" w:rsidRPr="00EF176F">
          <w:rPr>
            <w:noProof/>
            <w:webHidden/>
            <w:sz w:val="28"/>
            <w:szCs w:val="28"/>
          </w:rPr>
          <w:fldChar w:fldCharType="begin"/>
        </w:r>
        <w:r w:rsidR="007751E7" w:rsidRPr="00EF176F">
          <w:rPr>
            <w:noProof/>
            <w:webHidden/>
            <w:sz w:val="28"/>
            <w:szCs w:val="28"/>
          </w:rPr>
          <w:instrText xml:space="preserve"> PAGEREF _Toc261623358 \h </w:instrText>
        </w:r>
        <w:r w:rsidR="007751E7" w:rsidRPr="00EF176F">
          <w:rPr>
            <w:noProof/>
            <w:webHidden/>
            <w:sz w:val="28"/>
            <w:szCs w:val="28"/>
          </w:rPr>
        </w:r>
        <w:r w:rsidR="007751E7" w:rsidRPr="00EF176F">
          <w:rPr>
            <w:noProof/>
            <w:webHidden/>
            <w:sz w:val="28"/>
            <w:szCs w:val="28"/>
          </w:rPr>
          <w:fldChar w:fldCharType="separate"/>
        </w:r>
        <w:r w:rsidR="006E56D2">
          <w:rPr>
            <w:b/>
            <w:bCs/>
            <w:noProof/>
            <w:webHidden/>
            <w:sz w:val="28"/>
            <w:szCs w:val="28"/>
          </w:rPr>
          <w:t>Ошибка! Закладка не определена.</w:t>
        </w:r>
        <w:r w:rsidR="007751E7" w:rsidRPr="00EF176F">
          <w:rPr>
            <w:noProof/>
            <w:webHidden/>
            <w:sz w:val="28"/>
            <w:szCs w:val="28"/>
          </w:rPr>
          <w:fldChar w:fldCharType="end"/>
        </w:r>
      </w:hyperlink>
    </w:p>
    <w:p w:rsidR="007751E7" w:rsidRDefault="002F3BC2">
      <w:pPr>
        <w:pStyle w:val="ad"/>
        <w:tabs>
          <w:tab w:val="right" w:leader="dot" w:pos="10195"/>
        </w:tabs>
        <w:rPr>
          <w:i w:val="0"/>
          <w:iCs w:val="0"/>
          <w:noProof/>
          <w:sz w:val="22"/>
          <w:szCs w:val="22"/>
        </w:rPr>
      </w:pPr>
      <w:hyperlink w:anchor="_Toc261623359" w:history="1">
        <w:r w:rsidR="007751E7" w:rsidRPr="00EF176F">
          <w:rPr>
            <w:rStyle w:val="aa"/>
            <w:noProof/>
            <w:sz w:val="28"/>
            <w:szCs w:val="28"/>
          </w:rPr>
          <w:t>Рисунок 6</w:t>
        </w:r>
        <w:r w:rsidR="007751E7">
          <w:rPr>
            <w:rStyle w:val="aa"/>
            <w:noProof/>
            <w:sz w:val="28"/>
            <w:szCs w:val="28"/>
          </w:rPr>
          <w:t xml:space="preserve"> </w:t>
        </w:r>
        <w:r w:rsidR="007751E7" w:rsidRPr="00EF176F">
          <w:rPr>
            <w:rStyle w:val="aa"/>
            <w:noProof/>
            <w:sz w:val="28"/>
            <w:szCs w:val="28"/>
          </w:rPr>
          <w:t>"Элегантный бант"</w:t>
        </w:r>
        <w:r w:rsidR="007751E7" w:rsidRPr="00EF176F">
          <w:rPr>
            <w:noProof/>
            <w:webHidden/>
            <w:sz w:val="28"/>
            <w:szCs w:val="28"/>
          </w:rPr>
          <w:tab/>
        </w:r>
        <w:r w:rsidR="007751E7" w:rsidRPr="00EF176F">
          <w:rPr>
            <w:noProof/>
            <w:webHidden/>
            <w:sz w:val="28"/>
            <w:szCs w:val="28"/>
          </w:rPr>
          <w:fldChar w:fldCharType="begin"/>
        </w:r>
        <w:r w:rsidR="007751E7" w:rsidRPr="00EF176F">
          <w:rPr>
            <w:noProof/>
            <w:webHidden/>
            <w:sz w:val="28"/>
            <w:szCs w:val="28"/>
          </w:rPr>
          <w:instrText xml:space="preserve"> PAGEREF _Toc261623359 \h </w:instrText>
        </w:r>
        <w:r w:rsidR="007751E7" w:rsidRPr="00EF176F">
          <w:rPr>
            <w:noProof/>
            <w:webHidden/>
            <w:sz w:val="28"/>
            <w:szCs w:val="28"/>
          </w:rPr>
        </w:r>
        <w:r w:rsidR="007751E7" w:rsidRPr="00EF176F">
          <w:rPr>
            <w:noProof/>
            <w:webHidden/>
            <w:sz w:val="28"/>
            <w:szCs w:val="28"/>
          </w:rPr>
          <w:fldChar w:fldCharType="separate"/>
        </w:r>
        <w:r w:rsidR="006E56D2">
          <w:rPr>
            <w:b/>
            <w:bCs/>
            <w:noProof/>
            <w:webHidden/>
            <w:sz w:val="28"/>
            <w:szCs w:val="28"/>
          </w:rPr>
          <w:t>Ошибка! Закладка не определена.</w:t>
        </w:r>
        <w:r w:rsidR="007751E7" w:rsidRPr="00EF176F">
          <w:rPr>
            <w:noProof/>
            <w:webHidden/>
            <w:sz w:val="28"/>
            <w:szCs w:val="28"/>
          </w:rPr>
          <w:fldChar w:fldCharType="end"/>
        </w:r>
      </w:hyperlink>
    </w:p>
    <w:p w:rsidR="007751E7" w:rsidRDefault="007751E7" w:rsidP="002D57CD">
      <w:pPr>
        <w:tabs>
          <w:tab w:val="left" w:pos="2595"/>
        </w:tabs>
        <w:rPr>
          <w:sz w:val="28"/>
          <w:szCs w:val="28"/>
        </w:rPr>
      </w:pPr>
      <w:r>
        <w:rPr>
          <w:sz w:val="28"/>
          <w:szCs w:val="28"/>
        </w:rPr>
        <w:fldChar w:fldCharType="end"/>
      </w:r>
    </w:p>
    <w:p w:rsidR="007751E7" w:rsidRPr="00742C62" w:rsidRDefault="007751E7" w:rsidP="00742C62">
      <w:pPr>
        <w:pStyle w:val="ae"/>
        <w:rPr>
          <w:rFonts w:ascii="Times New Roman" w:hAnsi="Times New Roman" w:cs="Times New Roman"/>
          <w:sz w:val="28"/>
          <w:szCs w:val="28"/>
        </w:rPr>
      </w:pPr>
      <w:r>
        <w:br w:type="page"/>
      </w:r>
      <w:bookmarkStart w:id="132" w:name="_Toc261985783"/>
      <w:bookmarkStart w:id="133" w:name="_Toc256995172"/>
      <w:bookmarkStart w:id="134" w:name="_Toc260768723"/>
      <w:r w:rsidRPr="00742C62">
        <w:rPr>
          <w:rFonts w:ascii="Times New Roman" w:hAnsi="Times New Roman" w:cs="Times New Roman"/>
          <w:sz w:val="28"/>
          <w:szCs w:val="28"/>
        </w:rPr>
        <w:t>Список формул</w:t>
      </w:r>
      <w:bookmarkEnd w:id="132"/>
    </w:p>
    <w:p w:rsidR="007751E7" w:rsidRDefault="007751E7" w:rsidP="00AD3078">
      <w:pPr>
        <w:pStyle w:val="ae"/>
        <w:rPr>
          <w:noProof/>
        </w:rPr>
      </w:pPr>
      <w:r>
        <w:fldChar w:fldCharType="begin"/>
      </w:r>
      <w:r>
        <w:instrText xml:space="preserve"> TOC \h \z \c "Формула" </w:instrText>
      </w:r>
      <w:r>
        <w:fldChar w:fldCharType="separate"/>
      </w:r>
    </w:p>
    <w:p w:rsidR="007751E7" w:rsidRPr="00742C62" w:rsidRDefault="002F3BC2">
      <w:pPr>
        <w:pStyle w:val="ad"/>
        <w:tabs>
          <w:tab w:val="right" w:leader="dot" w:pos="10195"/>
        </w:tabs>
        <w:rPr>
          <w:i w:val="0"/>
          <w:iCs w:val="0"/>
          <w:noProof/>
          <w:sz w:val="28"/>
          <w:szCs w:val="28"/>
        </w:rPr>
      </w:pPr>
      <w:hyperlink w:anchor="_Toc261976992" w:history="1">
        <w:r w:rsidR="007751E7" w:rsidRPr="00742C62">
          <w:rPr>
            <w:rStyle w:val="aa"/>
            <w:noProof/>
            <w:sz w:val="28"/>
            <w:szCs w:val="28"/>
          </w:rPr>
          <w:t>Формула 1Математическое моделирование способов завязывание галстука</w:t>
        </w:r>
        <w:r w:rsidR="007751E7" w:rsidRPr="00742C62">
          <w:rPr>
            <w:noProof/>
            <w:webHidden/>
            <w:sz w:val="28"/>
            <w:szCs w:val="28"/>
          </w:rPr>
          <w:tab/>
        </w:r>
        <w:r w:rsidR="007751E7" w:rsidRPr="00742C62">
          <w:rPr>
            <w:noProof/>
            <w:webHidden/>
            <w:sz w:val="28"/>
            <w:szCs w:val="28"/>
          </w:rPr>
          <w:fldChar w:fldCharType="begin"/>
        </w:r>
        <w:r w:rsidR="007751E7" w:rsidRPr="00742C62">
          <w:rPr>
            <w:noProof/>
            <w:webHidden/>
            <w:sz w:val="28"/>
            <w:szCs w:val="28"/>
          </w:rPr>
          <w:instrText xml:space="preserve"> PAGEREF _Toc261976992 \h </w:instrText>
        </w:r>
        <w:r w:rsidR="007751E7" w:rsidRPr="00742C62">
          <w:rPr>
            <w:noProof/>
            <w:webHidden/>
            <w:sz w:val="28"/>
            <w:szCs w:val="28"/>
          </w:rPr>
        </w:r>
        <w:r w:rsidR="007751E7" w:rsidRPr="00742C62">
          <w:rPr>
            <w:noProof/>
            <w:webHidden/>
            <w:sz w:val="28"/>
            <w:szCs w:val="28"/>
          </w:rPr>
          <w:fldChar w:fldCharType="separate"/>
        </w:r>
        <w:r w:rsidR="006E56D2">
          <w:rPr>
            <w:noProof/>
            <w:webHidden/>
            <w:sz w:val="28"/>
            <w:szCs w:val="28"/>
          </w:rPr>
          <w:t>3</w:t>
        </w:r>
        <w:r w:rsidR="007751E7" w:rsidRPr="00742C62">
          <w:rPr>
            <w:noProof/>
            <w:webHidden/>
            <w:sz w:val="28"/>
            <w:szCs w:val="28"/>
          </w:rPr>
          <w:fldChar w:fldCharType="end"/>
        </w:r>
      </w:hyperlink>
    </w:p>
    <w:p w:rsidR="007751E7" w:rsidRPr="00435005" w:rsidRDefault="007751E7" w:rsidP="00AD3078">
      <w:pPr>
        <w:pStyle w:val="ae"/>
        <w:rPr>
          <w:rFonts w:ascii="Times New Roman" w:hAnsi="Times New Roman" w:cs="Times New Roman"/>
          <w:sz w:val="28"/>
          <w:szCs w:val="28"/>
        </w:rPr>
      </w:pPr>
      <w:r>
        <w:fldChar w:fldCharType="end"/>
      </w:r>
      <w:r>
        <w:br w:type="page"/>
      </w:r>
      <w:bookmarkStart w:id="135" w:name="_Toc261985784"/>
      <w:r w:rsidRPr="00435005">
        <w:rPr>
          <w:rFonts w:ascii="Times New Roman" w:hAnsi="Times New Roman" w:cs="Times New Roman"/>
          <w:sz w:val="28"/>
          <w:szCs w:val="28"/>
        </w:rPr>
        <w:t>Предметный указатель</w:t>
      </w:r>
      <w:bookmarkEnd w:id="133"/>
      <w:bookmarkEnd w:id="134"/>
      <w:bookmarkEnd w:id="135"/>
    </w:p>
    <w:p w:rsidR="007751E7" w:rsidRDefault="007751E7" w:rsidP="00435005">
      <w:pPr>
        <w:rPr>
          <w:noProof/>
        </w:rPr>
        <w:sectPr w:rsidR="007751E7" w:rsidSect="006A1C53">
          <w:headerReference w:type="default" r:id="rId14"/>
          <w:footerReference w:type="even" r:id="rId15"/>
          <w:footerReference w:type="default" r:id="rId16"/>
          <w:endnotePr>
            <w:numFmt w:val="chicago"/>
          </w:endnotePr>
          <w:type w:val="continuous"/>
          <w:pgSz w:w="11906" w:h="16838" w:code="9"/>
          <w:pgMar w:top="1135" w:right="567" w:bottom="993" w:left="1134" w:header="709" w:footer="709" w:gutter="0"/>
          <w:cols w:space="708"/>
          <w:titlePg/>
          <w:docGrid w:linePitch="360"/>
        </w:sectPr>
      </w:pPr>
      <w:r>
        <w:fldChar w:fldCharType="begin"/>
      </w:r>
      <w:r>
        <w:instrText xml:space="preserve"> INDEX \r \h "A" \c "2" \z "1049" </w:instrText>
      </w:r>
      <w:r>
        <w:fldChar w:fldCharType="separate"/>
      </w:r>
    </w:p>
    <w:p w:rsidR="007751E7" w:rsidRDefault="007751E7">
      <w:pPr>
        <w:pStyle w:val="afc"/>
        <w:keepNext/>
        <w:tabs>
          <w:tab w:val="right" w:leader="dot" w:pos="4732"/>
        </w:tabs>
        <w:rPr>
          <w:b w:val="0"/>
          <w:bCs w:val="0"/>
          <w:noProof/>
        </w:rPr>
      </w:pPr>
      <w:r>
        <w:rPr>
          <w:noProof/>
        </w:rPr>
        <w:t>А</w:t>
      </w:r>
    </w:p>
    <w:p w:rsidR="007751E7" w:rsidRDefault="007751E7">
      <w:pPr>
        <w:pStyle w:val="13"/>
        <w:tabs>
          <w:tab w:val="right" w:leader="dot" w:pos="4732"/>
        </w:tabs>
        <w:rPr>
          <w:noProof/>
        </w:rPr>
      </w:pPr>
      <w:r>
        <w:rPr>
          <w:noProof/>
        </w:rPr>
        <w:t>Аскот, 9</w:t>
      </w:r>
    </w:p>
    <w:p w:rsidR="007751E7" w:rsidRDefault="007751E7">
      <w:pPr>
        <w:pStyle w:val="afc"/>
        <w:keepNext/>
        <w:tabs>
          <w:tab w:val="right" w:leader="dot" w:pos="4732"/>
        </w:tabs>
        <w:rPr>
          <w:b w:val="0"/>
          <w:bCs w:val="0"/>
          <w:noProof/>
        </w:rPr>
      </w:pPr>
      <w:r>
        <w:rPr>
          <w:noProof/>
        </w:rPr>
        <w:t>Д</w:t>
      </w:r>
    </w:p>
    <w:p w:rsidR="007751E7" w:rsidRDefault="007751E7">
      <w:pPr>
        <w:pStyle w:val="13"/>
        <w:tabs>
          <w:tab w:val="right" w:leader="dot" w:pos="4732"/>
        </w:tabs>
        <w:rPr>
          <w:noProof/>
        </w:rPr>
      </w:pPr>
      <w:r>
        <w:rPr>
          <w:noProof/>
        </w:rPr>
        <w:t>Дистель, 28</w:t>
      </w:r>
    </w:p>
    <w:p w:rsidR="007751E7" w:rsidRDefault="007751E7">
      <w:pPr>
        <w:pStyle w:val="afc"/>
        <w:keepNext/>
        <w:tabs>
          <w:tab w:val="right" w:leader="dot" w:pos="4732"/>
        </w:tabs>
        <w:rPr>
          <w:b w:val="0"/>
          <w:bCs w:val="0"/>
          <w:noProof/>
        </w:rPr>
      </w:pPr>
      <w:r>
        <w:rPr>
          <w:noProof/>
        </w:rPr>
        <w:t>К</w:t>
      </w:r>
    </w:p>
    <w:p w:rsidR="007751E7" w:rsidRDefault="007751E7">
      <w:pPr>
        <w:pStyle w:val="13"/>
        <w:tabs>
          <w:tab w:val="right" w:leader="dot" w:pos="4732"/>
        </w:tabs>
        <w:rPr>
          <w:noProof/>
        </w:rPr>
      </w:pPr>
      <w:r>
        <w:rPr>
          <w:noProof/>
        </w:rPr>
        <w:t>Кент, 24</w:t>
      </w:r>
    </w:p>
    <w:p w:rsidR="007751E7" w:rsidRDefault="007751E7">
      <w:pPr>
        <w:pStyle w:val="afc"/>
        <w:keepNext/>
        <w:tabs>
          <w:tab w:val="right" w:leader="dot" w:pos="4732"/>
        </w:tabs>
        <w:rPr>
          <w:b w:val="0"/>
          <w:bCs w:val="0"/>
          <w:noProof/>
        </w:rPr>
      </w:pPr>
      <w:r>
        <w:rPr>
          <w:noProof/>
        </w:rPr>
        <w:t>Л</w:t>
      </w:r>
    </w:p>
    <w:p w:rsidR="007751E7" w:rsidRDefault="007751E7">
      <w:pPr>
        <w:pStyle w:val="13"/>
        <w:tabs>
          <w:tab w:val="right" w:leader="dot" w:pos="4732"/>
        </w:tabs>
        <w:rPr>
          <w:noProof/>
        </w:rPr>
      </w:pPr>
      <w:r>
        <w:rPr>
          <w:noProof/>
        </w:rPr>
        <w:t>Лавальер, 6</w:t>
      </w:r>
    </w:p>
    <w:p w:rsidR="007751E7" w:rsidRDefault="007751E7">
      <w:pPr>
        <w:pStyle w:val="afc"/>
        <w:keepNext/>
        <w:tabs>
          <w:tab w:val="right" w:leader="dot" w:pos="4732"/>
        </w:tabs>
        <w:rPr>
          <w:b w:val="0"/>
          <w:bCs w:val="0"/>
          <w:noProof/>
        </w:rPr>
      </w:pPr>
      <w:r>
        <w:rPr>
          <w:noProof/>
        </w:rPr>
        <w:t>М</w:t>
      </w:r>
    </w:p>
    <w:p w:rsidR="007751E7" w:rsidRDefault="007751E7">
      <w:pPr>
        <w:pStyle w:val="13"/>
        <w:tabs>
          <w:tab w:val="right" w:leader="dot" w:pos="4732"/>
        </w:tabs>
        <w:rPr>
          <w:noProof/>
        </w:rPr>
      </w:pPr>
      <w:r>
        <w:rPr>
          <w:noProof/>
        </w:rPr>
        <w:t>Макарони, 6</w:t>
      </w:r>
    </w:p>
    <w:p w:rsidR="007751E7" w:rsidRDefault="007751E7">
      <w:pPr>
        <w:pStyle w:val="afc"/>
        <w:keepNext/>
        <w:tabs>
          <w:tab w:val="right" w:leader="dot" w:pos="4732"/>
        </w:tabs>
        <w:rPr>
          <w:b w:val="0"/>
          <w:bCs w:val="0"/>
          <w:noProof/>
        </w:rPr>
      </w:pPr>
      <w:r>
        <w:rPr>
          <w:noProof/>
        </w:rPr>
        <w:t>Н</w:t>
      </w:r>
    </w:p>
    <w:p w:rsidR="007751E7" w:rsidRDefault="007751E7">
      <w:pPr>
        <w:pStyle w:val="13"/>
        <w:tabs>
          <w:tab w:val="right" w:leader="dot" w:pos="4732"/>
        </w:tabs>
        <w:rPr>
          <w:noProof/>
        </w:rPr>
      </w:pPr>
      <w:r>
        <w:rPr>
          <w:noProof/>
        </w:rPr>
        <w:t>Неклоситания, 7</w:t>
      </w:r>
    </w:p>
    <w:p w:rsidR="007751E7" w:rsidRDefault="007751E7">
      <w:pPr>
        <w:pStyle w:val="afc"/>
        <w:keepNext/>
        <w:tabs>
          <w:tab w:val="right" w:leader="dot" w:pos="4732"/>
        </w:tabs>
        <w:rPr>
          <w:b w:val="0"/>
          <w:bCs w:val="0"/>
          <w:noProof/>
        </w:rPr>
      </w:pPr>
      <w:r>
        <w:rPr>
          <w:noProof/>
        </w:rPr>
        <w:t>П</w:t>
      </w:r>
    </w:p>
    <w:p w:rsidR="007751E7" w:rsidRDefault="007751E7">
      <w:pPr>
        <w:pStyle w:val="13"/>
        <w:tabs>
          <w:tab w:val="right" w:leader="dot" w:pos="4732"/>
        </w:tabs>
        <w:rPr>
          <w:noProof/>
        </w:rPr>
      </w:pPr>
      <w:r>
        <w:rPr>
          <w:noProof/>
        </w:rPr>
        <w:t>Полувиндзор, 25</w:t>
      </w:r>
    </w:p>
    <w:p w:rsidR="007751E7" w:rsidRDefault="007751E7">
      <w:pPr>
        <w:pStyle w:val="13"/>
        <w:tabs>
          <w:tab w:val="right" w:leader="dot" w:pos="4732"/>
        </w:tabs>
        <w:rPr>
          <w:noProof/>
        </w:rPr>
      </w:pPr>
      <w:r>
        <w:rPr>
          <w:noProof/>
        </w:rPr>
        <w:t>Пратт, 26</w:t>
      </w:r>
    </w:p>
    <w:p w:rsidR="007751E7" w:rsidRDefault="007751E7">
      <w:pPr>
        <w:pStyle w:val="afc"/>
        <w:keepNext/>
        <w:tabs>
          <w:tab w:val="right" w:leader="dot" w:pos="4732"/>
        </w:tabs>
        <w:rPr>
          <w:b w:val="0"/>
          <w:bCs w:val="0"/>
          <w:noProof/>
        </w:rPr>
      </w:pPr>
      <w:r>
        <w:rPr>
          <w:noProof/>
        </w:rPr>
        <w:t>С</w:t>
      </w:r>
    </w:p>
    <w:p w:rsidR="007751E7" w:rsidRDefault="007751E7">
      <w:pPr>
        <w:pStyle w:val="13"/>
        <w:tabs>
          <w:tab w:val="right" w:leader="dot" w:pos="4732"/>
        </w:tabs>
        <w:rPr>
          <w:noProof/>
        </w:rPr>
      </w:pPr>
      <w:r>
        <w:rPr>
          <w:noProof/>
        </w:rPr>
        <w:t>Стейнкирк, 6</w:t>
      </w:r>
    </w:p>
    <w:p w:rsidR="007751E7" w:rsidRDefault="007751E7">
      <w:pPr>
        <w:pStyle w:val="13"/>
        <w:tabs>
          <w:tab w:val="right" w:leader="dot" w:pos="4732"/>
        </w:tabs>
        <w:rPr>
          <w:noProof/>
        </w:rPr>
      </w:pPr>
      <w:r>
        <w:rPr>
          <w:noProof/>
        </w:rPr>
        <w:t>Столыпинским галстук, 8</w:t>
      </w:r>
    </w:p>
    <w:p w:rsidR="007751E7" w:rsidRDefault="007751E7">
      <w:pPr>
        <w:pStyle w:val="afc"/>
        <w:keepNext/>
        <w:tabs>
          <w:tab w:val="right" w:leader="dot" w:pos="4732"/>
        </w:tabs>
        <w:rPr>
          <w:b w:val="0"/>
          <w:bCs w:val="0"/>
          <w:noProof/>
        </w:rPr>
      </w:pPr>
      <w:r>
        <w:rPr>
          <w:noProof/>
        </w:rPr>
        <w:t>Ф</w:t>
      </w:r>
    </w:p>
    <w:p w:rsidR="007751E7" w:rsidRDefault="007751E7">
      <w:pPr>
        <w:pStyle w:val="13"/>
        <w:tabs>
          <w:tab w:val="right" w:leader="dot" w:pos="4732"/>
        </w:tabs>
        <w:rPr>
          <w:noProof/>
        </w:rPr>
      </w:pPr>
      <w:r>
        <w:rPr>
          <w:noProof/>
        </w:rPr>
        <w:t>Фокалес, 4</w:t>
      </w:r>
    </w:p>
    <w:p w:rsidR="007751E7" w:rsidRDefault="007751E7">
      <w:pPr>
        <w:pStyle w:val="afc"/>
        <w:keepNext/>
        <w:tabs>
          <w:tab w:val="right" w:leader="dot" w:pos="4732"/>
        </w:tabs>
        <w:rPr>
          <w:b w:val="0"/>
          <w:bCs w:val="0"/>
          <w:noProof/>
        </w:rPr>
      </w:pPr>
      <w:r>
        <w:rPr>
          <w:noProof/>
        </w:rPr>
        <w:t>Ч</w:t>
      </w:r>
    </w:p>
    <w:p w:rsidR="007751E7" w:rsidRDefault="007751E7">
      <w:pPr>
        <w:pStyle w:val="13"/>
        <w:tabs>
          <w:tab w:val="right" w:leader="dot" w:pos="4732"/>
        </w:tabs>
        <w:rPr>
          <w:noProof/>
        </w:rPr>
      </w:pPr>
      <w:r>
        <w:rPr>
          <w:noProof/>
        </w:rPr>
        <w:t>Четвертной, 23</w:t>
      </w:r>
    </w:p>
    <w:p w:rsidR="007751E7" w:rsidRDefault="007751E7">
      <w:pPr>
        <w:pStyle w:val="13"/>
        <w:tabs>
          <w:tab w:val="right" w:leader="dot" w:pos="4732"/>
        </w:tabs>
        <w:rPr>
          <w:noProof/>
        </w:rPr>
      </w:pPr>
      <w:r>
        <w:rPr>
          <w:noProof/>
        </w:rPr>
        <w:t>Четырехплетный, 23</w:t>
      </w:r>
    </w:p>
    <w:p w:rsidR="007751E7" w:rsidRDefault="007751E7">
      <w:pPr>
        <w:pStyle w:val="afc"/>
        <w:keepNext/>
        <w:tabs>
          <w:tab w:val="right" w:leader="dot" w:pos="4732"/>
        </w:tabs>
        <w:rPr>
          <w:b w:val="0"/>
          <w:bCs w:val="0"/>
          <w:noProof/>
        </w:rPr>
      </w:pPr>
      <w:r>
        <w:rPr>
          <w:noProof/>
        </w:rPr>
        <w:t>Ш</w:t>
      </w:r>
    </w:p>
    <w:p w:rsidR="007751E7" w:rsidRDefault="007751E7">
      <w:pPr>
        <w:pStyle w:val="13"/>
        <w:tabs>
          <w:tab w:val="right" w:leader="dot" w:pos="4732"/>
        </w:tabs>
        <w:rPr>
          <w:noProof/>
        </w:rPr>
      </w:pPr>
      <w:r>
        <w:rPr>
          <w:noProof/>
        </w:rPr>
        <w:t>Шелби, 26</w:t>
      </w:r>
    </w:p>
    <w:p w:rsidR="007751E7" w:rsidRDefault="007751E7" w:rsidP="00435005">
      <w:pPr>
        <w:rPr>
          <w:noProof/>
        </w:rPr>
        <w:sectPr w:rsidR="007751E7" w:rsidSect="006A1C53">
          <w:endnotePr>
            <w:numFmt w:val="chicago"/>
          </w:endnotePr>
          <w:type w:val="continuous"/>
          <w:pgSz w:w="11906" w:h="16838" w:code="9"/>
          <w:pgMar w:top="1135" w:right="567" w:bottom="993" w:left="1134" w:header="709" w:footer="709" w:gutter="0"/>
          <w:cols w:num="2" w:space="720"/>
          <w:titlePg/>
          <w:docGrid w:linePitch="360"/>
        </w:sectPr>
      </w:pPr>
    </w:p>
    <w:p w:rsidR="007751E7" w:rsidRPr="00435005" w:rsidRDefault="007751E7" w:rsidP="00435005">
      <w:r>
        <w:fldChar w:fldCharType="end"/>
      </w:r>
    </w:p>
    <w:p w:rsidR="007751E7" w:rsidRPr="006A1C53" w:rsidRDefault="007751E7" w:rsidP="006A1C53">
      <w:pPr>
        <w:pStyle w:val="ae"/>
        <w:rPr>
          <w:rFonts w:ascii="Times New Roman" w:hAnsi="Times New Roman" w:cs="Times New Roman"/>
          <w:sz w:val="28"/>
          <w:szCs w:val="28"/>
        </w:rPr>
      </w:pPr>
      <w:r>
        <w:br w:type="page"/>
      </w:r>
      <w:bookmarkStart w:id="136" w:name="_Toc261985785"/>
      <w:r w:rsidRPr="006A1C53">
        <w:rPr>
          <w:rFonts w:ascii="Times New Roman" w:hAnsi="Times New Roman" w:cs="Times New Roman"/>
          <w:sz w:val="28"/>
          <w:szCs w:val="28"/>
        </w:rPr>
        <w:t>Литература</w:t>
      </w:r>
      <w:bookmarkEnd w:id="136"/>
    </w:p>
    <w:p w:rsidR="007751E7" w:rsidRDefault="007751E7" w:rsidP="00734899">
      <w:pPr>
        <w:jc w:val="center"/>
        <w:rPr>
          <w:b/>
          <w:sz w:val="28"/>
          <w:szCs w:val="28"/>
        </w:rPr>
      </w:pPr>
    </w:p>
    <w:p w:rsidR="007751E7" w:rsidRDefault="007751E7" w:rsidP="00734899">
      <w:pPr>
        <w:numPr>
          <w:ilvl w:val="0"/>
          <w:numId w:val="18"/>
        </w:numPr>
        <w:spacing w:line="360" w:lineRule="auto"/>
        <w:rPr>
          <w:rStyle w:val="aa"/>
          <w:color w:val="auto"/>
          <w:u w:val="none"/>
        </w:rPr>
      </w:pPr>
      <w:bookmarkStart w:id="137" w:name="_Ref261982000"/>
      <w:r w:rsidRPr="00734899">
        <w:rPr>
          <w:rStyle w:val="aa"/>
          <w:color w:val="auto"/>
          <w:u w:val="none"/>
        </w:rPr>
        <w:t>Галстук НН: ЭЛСИ, URL: http://www.galstuknn.ru</w:t>
      </w:r>
      <w:bookmarkEnd w:id="137"/>
    </w:p>
    <w:p w:rsidR="007751E7" w:rsidRDefault="007751E7" w:rsidP="00734899">
      <w:pPr>
        <w:numPr>
          <w:ilvl w:val="0"/>
          <w:numId w:val="18"/>
        </w:numPr>
        <w:spacing w:line="360" w:lineRule="auto"/>
        <w:rPr>
          <w:rStyle w:val="aa"/>
          <w:color w:val="auto"/>
          <w:u w:val="none"/>
        </w:rPr>
      </w:pPr>
      <w:bookmarkStart w:id="138" w:name="_Ref261982087"/>
      <w:r>
        <w:t xml:space="preserve">Галстуки: Галстуки, бабочки, шарфы - как завязать, красиво и элегантно, </w:t>
      </w:r>
      <w:r w:rsidRPr="00734899">
        <w:rPr>
          <w:rStyle w:val="aa"/>
          <w:color w:val="auto"/>
          <w:u w:val="none"/>
        </w:rPr>
        <w:t>URL:</w:t>
      </w:r>
      <w:r>
        <w:rPr>
          <w:rStyle w:val="aa"/>
          <w:color w:val="auto"/>
          <w:u w:val="none"/>
        </w:rPr>
        <w:t xml:space="preserve"> </w:t>
      </w:r>
      <w:r w:rsidRPr="00734899">
        <w:rPr>
          <w:rStyle w:val="aa"/>
          <w:color w:val="auto"/>
          <w:u w:val="none"/>
        </w:rPr>
        <w:t>http://galstuki.org</w:t>
      </w:r>
      <w:bookmarkEnd w:id="138"/>
    </w:p>
    <w:p w:rsidR="007751E7" w:rsidRDefault="007751E7" w:rsidP="00AB4F56">
      <w:pPr>
        <w:numPr>
          <w:ilvl w:val="0"/>
          <w:numId w:val="18"/>
        </w:numPr>
        <w:spacing w:line="360" w:lineRule="auto"/>
        <w:rPr>
          <w:rStyle w:val="aa"/>
          <w:color w:val="auto"/>
          <w:u w:val="none"/>
        </w:rPr>
      </w:pPr>
      <w:bookmarkStart w:id="139" w:name="_Ref261982121"/>
      <w:r>
        <w:t xml:space="preserve">Чокер: Галстук, </w:t>
      </w:r>
      <w:r w:rsidRPr="00734899">
        <w:rPr>
          <w:rStyle w:val="aa"/>
          <w:color w:val="auto"/>
          <w:u w:val="none"/>
        </w:rPr>
        <w:t>URL:</w:t>
      </w:r>
      <w:r w:rsidRPr="00AB4F56">
        <w:t xml:space="preserve"> </w:t>
      </w:r>
      <w:r w:rsidRPr="00554A39">
        <w:rPr>
          <w:rStyle w:val="aa"/>
          <w:color w:val="auto"/>
          <w:u w:val="none"/>
        </w:rPr>
        <w:t>http://www.choker.ru</w:t>
      </w:r>
      <w:bookmarkEnd w:id="139"/>
    </w:p>
    <w:p w:rsidR="007751E7" w:rsidRDefault="007751E7" w:rsidP="00554A39">
      <w:pPr>
        <w:numPr>
          <w:ilvl w:val="0"/>
          <w:numId w:val="18"/>
        </w:numPr>
        <w:spacing w:line="360" w:lineRule="auto"/>
      </w:pPr>
      <w:bookmarkStart w:id="140" w:name="_Ref261982200"/>
      <w:r>
        <w:t>Ю. А.</w:t>
      </w:r>
      <w:r w:rsidRPr="00AB4F56">
        <w:t xml:space="preserve"> Виес. </w:t>
      </w:r>
      <w:r>
        <w:t>Галстуки, бабочки, шарфы: советы стилиста / Виес Ю.А. М.: Современная школа, 2010. 80 с.</w:t>
      </w:r>
      <w:bookmarkEnd w:id="140"/>
    </w:p>
    <w:p w:rsidR="007751E7" w:rsidRPr="00554A39" w:rsidRDefault="007751E7" w:rsidP="00554A39">
      <w:pPr>
        <w:numPr>
          <w:ilvl w:val="0"/>
          <w:numId w:val="18"/>
        </w:numPr>
        <w:spacing w:line="360" w:lineRule="auto"/>
      </w:pPr>
      <w:bookmarkStart w:id="141" w:name="_Ref261982242"/>
      <w:r>
        <w:t xml:space="preserve">А. Майкл. </w:t>
      </w:r>
      <w:r w:rsidRPr="00554A39">
        <w:t>Как завязывать и носить галстук и бабочку</w:t>
      </w:r>
      <w:r>
        <w:t xml:space="preserve"> / Майкл А. М.: АСТ, 2009. 47 с.</w:t>
      </w:r>
      <w:bookmarkEnd w:id="141"/>
    </w:p>
    <w:p w:rsidR="007751E7" w:rsidRPr="00AB4F56" w:rsidRDefault="007751E7" w:rsidP="00554A39">
      <w:pPr>
        <w:spacing w:line="360" w:lineRule="auto"/>
        <w:ind w:left="360"/>
      </w:pPr>
      <w:r>
        <w:br w:type="page"/>
      </w:r>
    </w:p>
    <w:p w:rsidR="007751E7" w:rsidRPr="00AB4F56" w:rsidRDefault="007751E7" w:rsidP="00AB4F56">
      <w:pPr>
        <w:spacing w:line="360" w:lineRule="auto"/>
        <w:ind w:left="360"/>
      </w:pPr>
      <w:bookmarkStart w:id="142" w:name="_GoBack"/>
      <w:bookmarkEnd w:id="142"/>
    </w:p>
    <w:sectPr w:rsidR="007751E7" w:rsidRPr="00AB4F56" w:rsidSect="006A1C53">
      <w:endnotePr>
        <w:numFmt w:val="chicago"/>
      </w:endnotePr>
      <w:type w:val="continuous"/>
      <w:pgSz w:w="11906" w:h="16838" w:code="9"/>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1E7" w:rsidRDefault="007751E7">
      <w:r>
        <w:separator/>
      </w:r>
    </w:p>
  </w:endnote>
  <w:endnote w:type="continuationSeparator" w:id="0">
    <w:p w:rsidR="007751E7" w:rsidRDefault="007751E7">
      <w:r>
        <w:continuationSeparator/>
      </w:r>
    </w:p>
  </w:endnote>
  <w:endnote w:id="1">
    <w:p w:rsidR="007751E7" w:rsidRDefault="007751E7">
      <w:pPr>
        <w:pStyle w:val="a8"/>
      </w:pPr>
      <w:r>
        <w:rPr>
          <w:rStyle w:val="a9"/>
        </w:rPr>
        <w:endnoteRef/>
      </w:r>
      <w:r>
        <w:t xml:space="preserve"> </w:t>
      </w:r>
      <w:r w:rsidRPr="006A1C53">
        <w:t>Терракотовая армия — это захоронение по крайней мере 8099 полноразмерных терракотовых статуй китайских воинов и их лошадей, обнаруженное в 1974 году рядом с гробницей китайского императора Цинь Шихуанди неподалёку от города Сиань.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1E7" w:rsidRDefault="007751E7" w:rsidP="00B73D4B">
    <w:pPr>
      <w:pStyle w:val="a4"/>
      <w:framePr w:wrap="around" w:vAnchor="text" w:hAnchor="margin" w:xAlign="center" w:y="1"/>
    </w:pPr>
    <w:r>
      <w:fldChar w:fldCharType="begin"/>
    </w:r>
    <w:r>
      <w:instrText xml:space="preserve">PAGE  </w:instrText>
    </w:r>
    <w:r>
      <w:fldChar w:fldCharType="end"/>
    </w:r>
  </w:p>
  <w:p w:rsidR="007751E7" w:rsidRDefault="007751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1E7" w:rsidRDefault="007751E7" w:rsidP="00B73D4B">
    <w:pPr>
      <w:pStyle w:val="a4"/>
      <w:framePr w:wrap="around" w:vAnchor="text" w:hAnchor="margin" w:xAlign="center" w:y="1"/>
    </w:pPr>
    <w:r>
      <w:fldChar w:fldCharType="begin"/>
    </w:r>
    <w:r>
      <w:instrText xml:space="preserve">PAGE  </w:instrText>
    </w:r>
    <w:r>
      <w:fldChar w:fldCharType="separate"/>
    </w:r>
    <w:r w:rsidR="00C60F0A">
      <w:rPr>
        <w:noProof/>
      </w:rPr>
      <w:t>2</w:t>
    </w:r>
    <w:r>
      <w:fldChar w:fldCharType="end"/>
    </w:r>
  </w:p>
  <w:p w:rsidR="007751E7" w:rsidRDefault="007751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1E7" w:rsidRDefault="007751E7">
      <w:r>
        <w:separator/>
      </w:r>
    </w:p>
  </w:footnote>
  <w:footnote w:type="continuationSeparator" w:id="0">
    <w:p w:rsidR="007751E7" w:rsidRDefault="007751E7">
      <w:r>
        <w:continuationSeparator/>
      </w:r>
    </w:p>
  </w:footnote>
  <w:footnote w:id="1">
    <w:p w:rsidR="007751E7" w:rsidRDefault="007751E7">
      <w:pPr>
        <w:pStyle w:val="af3"/>
      </w:pPr>
      <w:r>
        <w:rPr>
          <w:rStyle w:val="af5"/>
        </w:rPr>
        <w:footnoteRef/>
      </w:r>
      <w:r>
        <w:t xml:space="preserve"> </w:t>
      </w:r>
      <w:r w:rsidRPr="00596BB0">
        <w:t>Колонна Траяна — колонна на форуме Траяна в Риме, созданная архитектором Аполлодором Дамасским в 113 году н. э. в честь побед Траяна над даками.</w:t>
      </w:r>
    </w:p>
  </w:footnote>
  <w:footnote w:id="2">
    <w:p w:rsidR="007751E7" w:rsidRDefault="007751E7">
      <w:pPr>
        <w:pStyle w:val="af3"/>
      </w:pPr>
      <w:r>
        <w:rPr>
          <w:rStyle w:val="af5"/>
        </w:rPr>
        <w:footnoteRef/>
      </w:r>
      <w:r>
        <w:t xml:space="preserve"> Джордж Браммел </w:t>
      </w:r>
      <w:r w:rsidRPr="0026529E">
        <w:t xml:space="preserve"> (англ. George Bryan Brummell, 7 июня 1778, Лондон — 30 марта 1840, Кан, Франция) — английский щеголь, законодатель моды в эпоху регентства.</w:t>
      </w:r>
    </w:p>
  </w:footnote>
  <w:footnote w:id="3">
    <w:p w:rsidR="007751E7" w:rsidRDefault="007751E7">
      <w:pPr>
        <w:pStyle w:val="af3"/>
      </w:pPr>
      <w:r>
        <w:rPr>
          <w:rStyle w:val="af5"/>
        </w:rPr>
        <w:footnoteRef/>
      </w:r>
      <w:r>
        <w:t xml:space="preserve"> </w:t>
      </w:r>
      <w:r w:rsidRPr="0026529E">
        <w:t xml:space="preserve">Оноре́ де </w:t>
      </w:r>
      <w:r>
        <w:t>Бальза́к (фр. Honoré de Balzac</w:t>
      </w:r>
      <w:r w:rsidRPr="0026529E">
        <w:t>; 20 мая 1799, Тур — 18 августа 1850, Париж) — французский писатель.</w:t>
      </w:r>
    </w:p>
  </w:footnote>
  <w:footnote w:id="4">
    <w:p w:rsidR="007751E7" w:rsidRDefault="007751E7">
      <w:pPr>
        <w:pStyle w:val="af3"/>
      </w:pPr>
      <w:r>
        <w:rPr>
          <w:rStyle w:val="af5"/>
        </w:rPr>
        <w:footnoteRef/>
      </w:r>
      <w:r>
        <w:t xml:space="preserve"> </w:t>
      </w:r>
      <w:r w:rsidRPr="0026529E">
        <w:t>Никола́й Васи́льевич Го́голь (фамилия при рождении Яно́вский, с 1821 года Го́голь-Яно́вский; 20 марта (1 апреля) 1809, Большие Сорочинцы, Полтавская губерния — 21 февраля (4 марта) 1852, Москва) — русский писатель драмату</w:t>
      </w:r>
      <w:r>
        <w:t>рг, поэт, критик, публицист</w:t>
      </w:r>
      <w:r w:rsidRPr="0026529E">
        <w:t>.</w:t>
      </w:r>
    </w:p>
  </w:footnote>
  <w:footnote w:id="5">
    <w:p w:rsidR="007751E7" w:rsidRDefault="007751E7">
      <w:pPr>
        <w:pStyle w:val="af3"/>
      </w:pPr>
      <w:r>
        <w:rPr>
          <w:rStyle w:val="af5"/>
        </w:rPr>
        <w:footnoteRef/>
      </w:r>
      <w:r>
        <w:t xml:space="preserve"> </w:t>
      </w:r>
      <w:r w:rsidRPr="0026529E">
        <w:t>Жорж Санд (фр. George Sand, настоящее имя Amandine Aurore Lucile Dupin — Амандина Аврора Люсиль Дюпен; 1804–1876) — французская писательница.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1E7" w:rsidRPr="00251D0C" w:rsidRDefault="007751E7" w:rsidP="00F71B27">
    <w:pPr>
      <w:pStyle w:val="a6"/>
    </w:pPr>
    <w:r>
      <w:t>Олжабаев Н. К. группа М951 21</w:t>
    </w:r>
    <w:r w:rsidRPr="00A62F1B">
      <w:t>.03.2010</w:t>
    </w:r>
  </w:p>
  <w:p w:rsidR="007751E7" w:rsidRDefault="007751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124A4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5014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71460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C98460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7C05D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6234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B8B4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D895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40ED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30789C"/>
    <w:lvl w:ilvl="0">
      <w:start w:val="1"/>
      <w:numFmt w:val="bullet"/>
      <w:lvlText w:val=""/>
      <w:lvlJc w:val="left"/>
      <w:pPr>
        <w:tabs>
          <w:tab w:val="num" w:pos="360"/>
        </w:tabs>
        <w:ind w:left="360" w:hanging="360"/>
      </w:pPr>
      <w:rPr>
        <w:rFonts w:ascii="Symbol" w:hAnsi="Symbol" w:hint="default"/>
      </w:rPr>
    </w:lvl>
  </w:abstractNum>
  <w:abstractNum w:abstractNumId="10">
    <w:nsid w:val="0635617C"/>
    <w:multiLevelType w:val="multilevel"/>
    <w:tmpl w:val="36F237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6003968"/>
    <w:multiLevelType w:val="hybridMultilevel"/>
    <w:tmpl w:val="70B652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4C4CBD"/>
    <w:multiLevelType w:val="hybridMultilevel"/>
    <w:tmpl w:val="46C0B5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6B0554F"/>
    <w:multiLevelType w:val="hybridMultilevel"/>
    <w:tmpl w:val="510005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E12094F"/>
    <w:multiLevelType w:val="multilevel"/>
    <w:tmpl w:val="B69AB2AE"/>
    <w:lvl w:ilvl="0">
      <w:start w:val="1"/>
      <w:numFmt w:val="decimal"/>
      <w:pStyle w:val="1"/>
      <w:lvlText w:val="%1"/>
      <w:lvlJc w:val="left"/>
      <w:pPr>
        <w:tabs>
          <w:tab w:val="num" w:pos="432"/>
        </w:tabs>
        <w:ind w:left="432" w:hanging="432"/>
      </w:pPr>
      <w:rPr>
        <w:rFonts w:ascii="Times New Roman" w:eastAsia="Times New Roman" w:hAnsi="Times New Roman" w:cs="Times New Roman"/>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77652BD5"/>
    <w:multiLevelType w:val="hybridMultilevel"/>
    <w:tmpl w:val="36F237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F14516"/>
    <w:multiLevelType w:val="hybridMultilevel"/>
    <w:tmpl w:val="313AFA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FBC2EC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4"/>
  </w:num>
  <w:num w:numId="4">
    <w:abstractNumId w:val="17"/>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0"/>
  </w:num>
  <w:num w:numId="17">
    <w:abstractNumId w:val="12"/>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48D"/>
    <w:rsid w:val="000021E2"/>
    <w:rsid w:val="00015962"/>
    <w:rsid w:val="00027B96"/>
    <w:rsid w:val="0005024B"/>
    <w:rsid w:val="00054037"/>
    <w:rsid w:val="00086F7C"/>
    <w:rsid w:val="00091CA5"/>
    <w:rsid w:val="0009402A"/>
    <w:rsid w:val="000A0751"/>
    <w:rsid w:val="000D38E7"/>
    <w:rsid w:val="000E15DE"/>
    <w:rsid w:val="000E338F"/>
    <w:rsid w:val="00100CD8"/>
    <w:rsid w:val="001067E2"/>
    <w:rsid w:val="00117816"/>
    <w:rsid w:val="00126E12"/>
    <w:rsid w:val="001402F5"/>
    <w:rsid w:val="00191626"/>
    <w:rsid w:val="00196EA6"/>
    <w:rsid w:val="001B763F"/>
    <w:rsid w:val="001C1DC8"/>
    <w:rsid w:val="001C41F7"/>
    <w:rsid w:val="001E0549"/>
    <w:rsid w:val="00205A97"/>
    <w:rsid w:val="00207457"/>
    <w:rsid w:val="002078AF"/>
    <w:rsid w:val="00251D0C"/>
    <w:rsid w:val="0026529E"/>
    <w:rsid w:val="002B7DDD"/>
    <w:rsid w:val="002D57CD"/>
    <w:rsid w:val="002F3BC2"/>
    <w:rsid w:val="003029D1"/>
    <w:rsid w:val="00305C3C"/>
    <w:rsid w:val="00365B73"/>
    <w:rsid w:val="0038748D"/>
    <w:rsid w:val="003B17AE"/>
    <w:rsid w:val="003B51D2"/>
    <w:rsid w:val="00414F54"/>
    <w:rsid w:val="004221CB"/>
    <w:rsid w:val="004226A5"/>
    <w:rsid w:val="004347EE"/>
    <w:rsid w:val="00435005"/>
    <w:rsid w:val="004445AD"/>
    <w:rsid w:val="00450595"/>
    <w:rsid w:val="00452027"/>
    <w:rsid w:val="00485A52"/>
    <w:rsid w:val="004912B6"/>
    <w:rsid w:val="004A60AB"/>
    <w:rsid w:val="004A6AA3"/>
    <w:rsid w:val="004F3E1D"/>
    <w:rsid w:val="00512141"/>
    <w:rsid w:val="00515034"/>
    <w:rsid w:val="00521DD7"/>
    <w:rsid w:val="00536FC2"/>
    <w:rsid w:val="00554A39"/>
    <w:rsid w:val="00572123"/>
    <w:rsid w:val="005746CA"/>
    <w:rsid w:val="00576265"/>
    <w:rsid w:val="00596BB0"/>
    <w:rsid w:val="005A4165"/>
    <w:rsid w:val="005D0CD4"/>
    <w:rsid w:val="005D3E0F"/>
    <w:rsid w:val="005D65F8"/>
    <w:rsid w:val="005D74C6"/>
    <w:rsid w:val="00617A36"/>
    <w:rsid w:val="00641085"/>
    <w:rsid w:val="006452EF"/>
    <w:rsid w:val="0068679D"/>
    <w:rsid w:val="00694265"/>
    <w:rsid w:val="006A1698"/>
    <w:rsid w:val="006A1C53"/>
    <w:rsid w:val="006B599E"/>
    <w:rsid w:val="006C38AC"/>
    <w:rsid w:val="006D0073"/>
    <w:rsid w:val="006E56D2"/>
    <w:rsid w:val="006F4244"/>
    <w:rsid w:val="006F759D"/>
    <w:rsid w:val="00734899"/>
    <w:rsid w:val="00742C62"/>
    <w:rsid w:val="00751406"/>
    <w:rsid w:val="007751E7"/>
    <w:rsid w:val="0078489D"/>
    <w:rsid w:val="00792A86"/>
    <w:rsid w:val="007B66D7"/>
    <w:rsid w:val="007D56B2"/>
    <w:rsid w:val="007F454F"/>
    <w:rsid w:val="007F5BBB"/>
    <w:rsid w:val="007F6C60"/>
    <w:rsid w:val="008141B8"/>
    <w:rsid w:val="00821244"/>
    <w:rsid w:val="00822158"/>
    <w:rsid w:val="008249F4"/>
    <w:rsid w:val="00831BAD"/>
    <w:rsid w:val="008415CE"/>
    <w:rsid w:val="00866870"/>
    <w:rsid w:val="0089166D"/>
    <w:rsid w:val="00891C55"/>
    <w:rsid w:val="008F2C58"/>
    <w:rsid w:val="00905B41"/>
    <w:rsid w:val="00917D05"/>
    <w:rsid w:val="009232DD"/>
    <w:rsid w:val="009355EA"/>
    <w:rsid w:val="00946F92"/>
    <w:rsid w:val="00956E13"/>
    <w:rsid w:val="00977028"/>
    <w:rsid w:val="00997C58"/>
    <w:rsid w:val="009A0E24"/>
    <w:rsid w:val="009A680D"/>
    <w:rsid w:val="009B29F4"/>
    <w:rsid w:val="009C38E8"/>
    <w:rsid w:val="009E5995"/>
    <w:rsid w:val="00A0210F"/>
    <w:rsid w:val="00A14D39"/>
    <w:rsid w:val="00A222E4"/>
    <w:rsid w:val="00A2266C"/>
    <w:rsid w:val="00A227A5"/>
    <w:rsid w:val="00A357FE"/>
    <w:rsid w:val="00A62F1B"/>
    <w:rsid w:val="00A75D2F"/>
    <w:rsid w:val="00A948AB"/>
    <w:rsid w:val="00AA0D69"/>
    <w:rsid w:val="00AA355A"/>
    <w:rsid w:val="00AA35DF"/>
    <w:rsid w:val="00AA7BE1"/>
    <w:rsid w:val="00AB1C12"/>
    <w:rsid w:val="00AB4F56"/>
    <w:rsid w:val="00AB5616"/>
    <w:rsid w:val="00AB7585"/>
    <w:rsid w:val="00AC0701"/>
    <w:rsid w:val="00AD3078"/>
    <w:rsid w:val="00B07EB4"/>
    <w:rsid w:val="00B117A6"/>
    <w:rsid w:val="00B20BAA"/>
    <w:rsid w:val="00B332F0"/>
    <w:rsid w:val="00B44533"/>
    <w:rsid w:val="00B501D7"/>
    <w:rsid w:val="00B661DD"/>
    <w:rsid w:val="00B73D4B"/>
    <w:rsid w:val="00B741C2"/>
    <w:rsid w:val="00B84034"/>
    <w:rsid w:val="00B92524"/>
    <w:rsid w:val="00BF2531"/>
    <w:rsid w:val="00C010CD"/>
    <w:rsid w:val="00C118E2"/>
    <w:rsid w:val="00C22561"/>
    <w:rsid w:val="00C30DAD"/>
    <w:rsid w:val="00C35120"/>
    <w:rsid w:val="00C3631E"/>
    <w:rsid w:val="00C60F0A"/>
    <w:rsid w:val="00C76904"/>
    <w:rsid w:val="00C76981"/>
    <w:rsid w:val="00C84AD1"/>
    <w:rsid w:val="00C84FD1"/>
    <w:rsid w:val="00CA20A7"/>
    <w:rsid w:val="00CB5010"/>
    <w:rsid w:val="00CC0FC4"/>
    <w:rsid w:val="00CE0ADE"/>
    <w:rsid w:val="00D10FF7"/>
    <w:rsid w:val="00D16A76"/>
    <w:rsid w:val="00D315DA"/>
    <w:rsid w:val="00D51FF9"/>
    <w:rsid w:val="00D70350"/>
    <w:rsid w:val="00DA33CE"/>
    <w:rsid w:val="00DC7BC6"/>
    <w:rsid w:val="00DC7FE6"/>
    <w:rsid w:val="00DE09DA"/>
    <w:rsid w:val="00DF64B2"/>
    <w:rsid w:val="00E713D0"/>
    <w:rsid w:val="00ED7FB1"/>
    <w:rsid w:val="00EF176F"/>
    <w:rsid w:val="00F30A29"/>
    <w:rsid w:val="00F71B27"/>
    <w:rsid w:val="00F82B85"/>
    <w:rsid w:val="00F96DD2"/>
    <w:rsid w:val="00FB29FF"/>
    <w:rsid w:val="00FC7FC8"/>
    <w:rsid w:val="00FD5BAB"/>
    <w:rsid w:val="00FE0620"/>
    <w:rsid w:val="00FE098E"/>
    <w:rsid w:val="00FE4147"/>
    <w:rsid w:val="00FF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4D49D600-0A02-40D2-BE22-62B3DBA9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toc 1" w:locked="1"/>
    <w:lsdException w:name="toc 2" w:locked="1"/>
    <w:lsdException w:name="toc 3" w:locked="1"/>
    <w:lsdException w:name="header" w:locked="1"/>
    <w:lsdException w:name="index heading" w:locked="1"/>
    <w:lsdException w:name="caption" w:locked="1" w:qFormat="1"/>
    <w:lsdException w:name="table of figures" w:locked="1"/>
    <w:lsdException w:name="Title" w:locked="1" w:qFormat="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027"/>
    <w:rPr>
      <w:sz w:val="24"/>
      <w:szCs w:val="24"/>
    </w:rPr>
  </w:style>
  <w:style w:type="paragraph" w:styleId="1">
    <w:name w:val="heading 1"/>
    <w:basedOn w:val="a0"/>
    <w:next w:val="a"/>
    <w:qFormat/>
    <w:rsid w:val="00AB5616"/>
    <w:pPr>
      <w:keepNext/>
      <w:numPr>
        <w:numId w:val="3"/>
      </w:numPr>
      <w:spacing w:before="240" w:after="60"/>
      <w:jc w:val="center"/>
      <w:outlineLvl w:val="0"/>
    </w:pPr>
    <w:rPr>
      <w:rFonts w:cs="Arial"/>
      <w:b/>
      <w:bCs/>
      <w:caps/>
      <w:kern w:val="32"/>
      <w:sz w:val="28"/>
      <w:szCs w:val="28"/>
    </w:rPr>
  </w:style>
  <w:style w:type="paragraph" w:styleId="2">
    <w:name w:val="heading 2"/>
    <w:basedOn w:val="a0"/>
    <w:next w:val="a"/>
    <w:qFormat/>
    <w:rsid w:val="00AB5616"/>
    <w:pPr>
      <w:keepNext/>
      <w:numPr>
        <w:ilvl w:val="1"/>
        <w:numId w:val="3"/>
      </w:numPr>
      <w:spacing w:before="240" w:after="60"/>
      <w:jc w:val="center"/>
      <w:outlineLvl w:val="1"/>
    </w:pPr>
    <w:rPr>
      <w:rFonts w:cs="Arial"/>
      <w:b/>
      <w:bCs/>
      <w:iCs/>
      <w:sz w:val="28"/>
      <w:szCs w:val="28"/>
    </w:rPr>
  </w:style>
  <w:style w:type="paragraph" w:styleId="3">
    <w:name w:val="heading 3"/>
    <w:basedOn w:val="a"/>
    <w:next w:val="a"/>
    <w:qFormat/>
    <w:rsid w:val="00AB1C12"/>
    <w:pPr>
      <w:keepNext/>
      <w:numPr>
        <w:ilvl w:val="2"/>
        <w:numId w:val="3"/>
      </w:numPr>
      <w:spacing w:before="240" w:after="60"/>
      <w:outlineLvl w:val="2"/>
    </w:pPr>
    <w:rPr>
      <w:rFonts w:cs="Arial"/>
      <w:b/>
      <w:bCs/>
      <w:sz w:val="28"/>
      <w:szCs w:val="28"/>
      <w:vertAlign w:val="superscript"/>
    </w:rPr>
  </w:style>
  <w:style w:type="paragraph" w:styleId="4">
    <w:name w:val="heading 4"/>
    <w:basedOn w:val="a"/>
    <w:next w:val="a"/>
    <w:qFormat/>
    <w:rsid w:val="0038748D"/>
    <w:pPr>
      <w:keepNext/>
      <w:numPr>
        <w:ilvl w:val="3"/>
        <w:numId w:val="3"/>
      </w:numPr>
      <w:spacing w:before="240" w:after="60"/>
      <w:outlineLvl w:val="3"/>
    </w:pPr>
    <w:rPr>
      <w:b/>
      <w:bCs/>
      <w:sz w:val="28"/>
      <w:szCs w:val="28"/>
    </w:rPr>
  </w:style>
  <w:style w:type="paragraph" w:styleId="5">
    <w:name w:val="heading 5"/>
    <w:basedOn w:val="a"/>
    <w:next w:val="a"/>
    <w:qFormat/>
    <w:rsid w:val="0038748D"/>
    <w:pPr>
      <w:numPr>
        <w:ilvl w:val="4"/>
        <w:numId w:val="3"/>
      </w:numPr>
      <w:spacing w:before="240" w:after="60"/>
      <w:outlineLvl w:val="4"/>
    </w:pPr>
    <w:rPr>
      <w:b/>
      <w:bCs/>
      <w:i/>
      <w:iCs/>
      <w:sz w:val="26"/>
      <w:szCs w:val="26"/>
    </w:rPr>
  </w:style>
  <w:style w:type="paragraph" w:styleId="6">
    <w:name w:val="heading 6"/>
    <w:basedOn w:val="a"/>
    <w:next w:val="a"/>
    <w:qFormat/>
    <w:rsid w:val="0038748D"/>
    <w:pPr>
      <w:numPr>
        <w:ilvl w:val="5"/>
        <w:numId w:val="3"/>
      </w:numPr>
      <w:spacing w:before="240" w:after="60"/>
      <w:outlineLvl w:val="5"/>
    </w:pPr>
    <w:rPr>
      <w:b/>
      <w:bCs/>
      <w:sz w:val="22"/>
      <w:szCs w:val="22"/>
    </w:rPr>
  </w:style>
  <w:style w:type="paragraph" w:styleId="7">
    <w:name w:val="heading 7"/>
    <w:basedOn w:val="a"/>
    <w:next w:val="a"/>
    <w:qFormat/>
    <w:rsid w:val="0038748D"/>
    <w:pPr>
      <w:numPr>
        <w:ilvl w:val="6"/>
        <w:numId w:val="3"/>
      </w:numPr>
      <w:spacing w:before="240" w:after="60"/>
      <w:outlineLvl w:val="6"/>
    </w:pPr>
  </w:style>
  <w:style w:type="paragraph" w:styleId="8">
    <w:name w:val="heading 8"/>
    <w:basedOn w:val="a"/>
    <w:next w:val="a"/>
    <w:qFormat/>
    <w:rsid w:val="0038748D"/>
    <w:pPr>
      <w:numPr>
        <w:ilvl w:val="7"/>
        <w:numId w:val="3"/>
      </w:numPr>
      <w:spacing w:before="240" w:after="60"/>
      <w:outlineLvl w:val="7"/>
    </w:pPr>
    <w:rPr>
      <w:i/>
      <w:iCs/>
    </w:rPr>
  </w:style>
  <w:style w:type="paragraph" w:styleId="9">
    <w:name w:val="heading 9"/>
    <w:basedOn w:val="a"/>
    <w:next w:val="a"/>
    <w:qFormat/>
    <w:rsid w:val="0038748D"/>
    <w:pPr>
      <w:numPr>
        <w:ilvl w:val="8"/>
        <w:numId w:val="3"/>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8748D"/>
    <w:pPr>
      <w:tabs>
        <w:tab w:val="center" w:pos="4677"/>
        <w:tab w:val="right" w:pos="9355"/>
      </w:tabs>
    </w:pPr>
  </w:style>
  <w:style w:type="paragraph" w:styleId="a0">
    <w:name w:val="List Number"/>
    <w:basedOn w:val="a"/>
    <w:rsid w:val="0038748D"/>
  </w:style>
  <w:style w:type="character" w:styleId="a5">
    <w:name w:val="page number"/>
    <w:basedOn w:val="a1"/>
    <w:rsid w:val="00AB1C12"/>
    <w:rPr>
      <w:rFonts w:cs="Times New Roman"/>
    </w:rPr>
  </w:style>
  <w:style w:type="paragraph" w:styleId="a6">
    <w:name w:val="header"/>
    <w:basedOn w:val="a"/>
    <w:link w:val="a7"/>
    <w:rsid w:val="00F71B27"/>
    <w:pPr>
      <w:tabs>
        <w:tab w:val="center" w:pos="4677"/>
        <w:tab w:val="right" w:pos="9355"/>
      </w:tabs>
    </w:pPr>
  </w:style>
  <w:style w:type="paragraph" w:styleId="a8">
    <w:name w:val="endnote text"/>
    <w:basedOn w:val="a"/>
    <w:semiHidden/>
    <w:rsid w:val="006D0073"/>
    <w:rPr>
      <w:sz w:val="20"/>
      <w:szCs w:val="20"/>
    </w:rPr>
  </w:style>
  <w:style w:type="character" w:styleId="a9">
    <w:name w:val="endnote reference"/>
    <w:basedOn w:val="a1"/>
    <w:semiHidden/>
    <w:rsid w:val="006D0073"/>
    <w:rPr>
      <w:rFonts w:cs="Times New Roman"/>
      <w:vertAlign w:val="superscript"/>
    </w:rPr>
  </w:style>
  <w:style w:type="character" w:styleId="aa">
    <w:name w:val="Hyperlink"/>
    <w:basedOn w:val="a1"/>
    <w:rsid w:val="00251D0C"/>
    <w:rPr>
      <w:rFonts w:cs="Times New Roman"/>
      <w:color w:val="0000FF"/>
      <w:u w:val="single"/>
    </w:rPr>
  </w:style>
  <w:style w:type="paragraph" w:customStyle="1" w:styleId="10">
    <w:name w:val="Стиль1"/>
    <w:basedOn w:val="ab"/>
    <w:next w:val="ab"/>
    <w:rsid w:val="00251D0C"/>
    <w:rPr>
      <w:sz w:val="28"/>
      <w:szCs w:val="28"/>
    </w:rPr>
  </w:style>
  <w:style w:type="paragraph" w:styleId="ab">
    <w:name w:val="List"/>
    <w:basedOn w:val="a"/>
    <w:rsid w:val="00251D0C"/>
    <w:pPr>
      <w:ind w:left="283" w:hanging="283"/>
    </w:pPr>
  </w:style>
  <w:style w:type="paragraph" w:customStyle="1" w:styleId="11">
    <w:name w:val="Список литературы1"/>
    <w:basedOn w:val="10"/>
    <w:rsid w:val="00A62F1B"/>
  </w:style>
  <w:style w:type="paragraph" w:styleId="ac">
    <w:name w:val="caption"/>
    <w:basedOn w:val="a"/>
    <w:next w:val="a"/>
    <w:qFormat/>
    <w:rsid w:val="0005024B"/>
    <w:pPr>
      <w:jc w:val="center"/>
    </w:pPr>
    <w:rPr>
      <w:b/>
      <w:bCs/>
      <w:szCs w:val="20"/>
    </w:rPr>
  </w:style>
  <w:style w:type="paragraph" w:styleId="12">
    <w:name w:val="toc 1"/>
    <w:basedOn w:val="a"/>
    <w:next w:val="a"/>
    <w:autoRedefine/>
    <w:rsid w:val="00DF64B2"/>
  </w:style>
  <w:style w:type="paragraph" w:styleId="20">
    <w:name w:val="toc 2"/>
    <w:basedOn w:val="a"/>
    <w:next w:val="a"/>
    <w:autoRedefine/>
    <w:rsid w:val="00DF64B2"/>
    <w:pPr>
      <w:ind w:left="240"/>
    </w:pPr>
  </w:style>
  <w:style w:type="paragraph" w:styleId="13">
    <w:name w:val="index 1"/>
    <w:basedOn w:val="a"/>
    <w:next w:val="a"/>
    <w:autoRedefine/>
    <w:semiHidden/>
    <w:rsid w:val="00C30DAD"/>
    <w:pPr>
      <w:ind w:left="240" w:hanging="240"/>
    </w:pPr>
    <w:rPr>
      <w:rFonts w:ascii="Calibri" w:hAnsi="Calibri"/>
      <w:sz w:val="18"/>
      <w:szCs w:val="18"/>
    </w:rPr>
  </w:style>
  <w:style w:type="paragraph" w:styleId="ad">
    <w:name w:val="table of figures"/>
    <w:basedOn w:val="ae"/>
    <w:next w:val="a"/>
    <w:rsid w:val="00DF64B2"/>
    <w:pPr>
      <w:spacing w:before="0" w:after="0"/>
      <w:jc w:val="left"/>
      <w:outlineLvl w:val="9"/>
    </w:pPr>
    <w:rPr>
      <w:rFonts w:ascii="Calibri" w:hAnsi="Calibri" w:cs="Times New Roman"/>
      <w:b w:val="0"/>
      <w:bCs w:val="0"/>
      <w:i/>
      <w:iCs/>
      <w:kern w:val="0"/>
      <w:sz w:val="20"/>
      <w:szCs w:val="20"/>
    </w:rPr>
  </w:style>
  <w:style w:type="paragraph" w:styleId="ae">
    <w:name w:val="Title"/>
    <w:basedOn w:val="a"/>
    <w:qFormat/>
    <w:rsid w:val="00DF64B2"/>
    <w:pPr>
      <w:spacing w:before="240" w:after="60"/>
      <w:jc w:val="center"/>
      <w:outlineLvl w:val="0"/>
    </w:pPr>
    <w:rPr>
      <w:rFonts w:ascii="Arial" w:hAnsi="Arial" w:cs="Arial"/>
      <w:b/>
      <w:bCs/>
      <w:kern w:val="28"/>
      <w:sz w:val="32"/>
      <w:szCs w:val="32"/>
    </w:rPr>
  </w:style>
  <w:style w:type="table" w:styleId="af">
    <w:name w:val="Table Grid"/>
    <w:basedOn w:val="a2"/>
    <w:rsid w:val="00AA7B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AA7BE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2"/>
    <w:rsid w:val="00AA7BE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4">
    <w:name w:val="Замещающий текст1"/>
    <w:basedOn w:val="a1"/>
    <w:semiHidden/>
    <w:rsid w:val="00512141"/>
    <w:rPr>
      <w:rFonts w:cs="Times New Roman"/>
      <w:color w:val="808080"/>
    </w:rPr>
  </w:style>
  <w:style w:type="paragraph" w:styleId="af0">
    <w:name w:val="Balloon Text"/>
    <w:basedOn w:val="a"/>
    <w:link w:val="af1"/>
    <w:rsid w:val="00512141"/>
    <w:rPr>
      <w:rFonts w:ascii="Tahoma" w:hAnsi="Tahoma" w:cs="Tahoma"/>
      <w:sz w:val="16"/>
      <w:szCs w:val="16"/>
    </w:rPr>
  </w:style>
  <w:style w:type="character" w:customStyle="1" w:styleId="af1">
    <w:name w:val="Текст выноски Знак"/>
    <w:basedOn w:val="a1"/>
    <w:link w:val="af0"/>
    <w:locked/>
    <w:rsid w:val="00512141"/>
    <w:rPr>
      <w:rFonts w:ascii="Tahoma" w:hAnsi="Tahoma" w:cs="Tahoma"/>
      <w:sz w:val="16"/>
      <w:szCs w:val="16"/>
    </w:rPr>
  </w:style>
  <w:style w:type="paragraph" w:customStyle="1" w:styleId="15">
    <w:name w:val="Абзац списка1"/>
    <w:basedOn w:val="a"/>
    <w:rsid w:val="00AB7585"/>
    <w:pPr>
      <w:ind w:left="720"/>
      <w:contextualSpacing/>
    </w:pPr>
  </w:style>
  <w:style w:type="character" w:styleId="af2">
    <w:name w:val="FollowedHyperlink"/>
    <w:basedOn w:val="a1"/>
    <w:rsid w:val="00B741C2"/>
    <w:rPr>
      <w:rFonts w:cs="Times New Roman"/>
      <w:color w:val="800080"/>
      <w:u w:val="single"/>
    </w:rPr>
  </w:style>
  <w:style w:type="character" w:customStyle="1" w:styleId="a7">
    <w:name w:val="Верхний колонтитул Знак"/>
    <w:basedOn w:val="a1"/>
    <w:link w:val="a6"/>
    <w:locked/>
    <w:rsid w:val="000E15DE"/>
    <w:rPr>
      <w:rFonts w:cs="Times New Roman"/>
      <w:sz w:val="24"/>
      <w:szCs w:val="24"/>
    </w:rPr>
  </w:style>
  <w:style w:type="paragraph" w:styleId="af3">
    <w:name w:val="footnote text"/>
    <w:basedOn w:val="a"/>
    <w:link w:val="af4"/>
    <w:rsid w:val="003B17AE"/>
    <w:rPr>
      <w:sz w:val="20"/>
      <w:szCs w:val="20"/>
    </w:rPr>
  </w:style>
  <w:style w:type="character" w:customStyle="1" w:styleId="af4">
    <w:name w:val="Текст сноски Знак"/>
    <w:basedOn w:val="a1"/>
    <w:link w:val="af3"/>
    <w:locked/>
    <w:rsid w:val="003B17AE"/>
    <w:rPr>
      <w:rFonts w:cs="Times New Roman"/>
    </w:rPr>
  </w:style>
  <w:style w:type="character" w:styleId="af5">
    <w:name w:val="footnote reference"/>
    <w:basedOn w:val="a1"/>
    <w:rsid w:val="003B17AE"/>
    <w:rPr>
      <w:rFonts w:cs="Times New Roman"/>
      <w:vertAlign w:val="superscript"/>
    </w:rPr>
  </w:style>
  <w:style w:type="character" w:styleId="af6">
    <w:name w:val="Emphasis"/>
    <w:basedOn w:val="a1"/>
    <w:qFormat/>
    <w:rsid w:val="00F30A29"/>
    <w:rPr>
      <w:rFonts w:cs="Times New Roman"/>
      <w:iCs/>
      <w:u w:val="none"/>
    </w:rPr>
  </w:style>
  <w:style w:type="character" w:styleId="af7">
    <w:name w:val="annotation reference"/>
    <w:basedOn w:val="a1"/>
    <w:rsid w:val="00F30A29"/>
    <w:rPr>
      <w:rFonts w:cs="Times New Roman"/>
      <w:sz w:val="16"/>
      <w:szCs w:val="16"/>
    </w:rPr>
  </w:style>
  <w:style w:type="paragraph" w:styleId="af8">
    <w:name w:val="annotation text"/>
    <w:basedOn w:val="a"/>
    <w:link w:val="af9"/>
    <w:rsid w:val="00F30A29"/>
    <w:rPr>
      <w:sz w:val="20"/>
      <w:szCs w:val="20"/>
    </w:rPr>
  </w:style>
  <w:style w:type="character" w:customStyle="1" w:styleId="af9">
    <w:name w:val="Текст примечания Знак"/>
    <w:basedOn w:val="a1"/>
    <w:link w:val="af8"/>
    <w:locked/>
    <w:rsid w:val="00F30A29"/>
    <w:rPr>
      <w:rFonts w:cs="Times New Roman"/>
    </w:rPr>
  </w:style>
  <w:style w:type="paragraph" w:styleId="afa">
    <w:name w:val="annotation subject"/>
    <w:basedOn w:val="af8"/>
    <w:next w:val="af8"/>
    <w:link w:val="afb"/>
    <w:rsid w:val="00F30A29"/>
    <w:rPr>
      <w:b/>
      <w:bCs/>
    </w:rPr>
  </w:style>
  <w:style w:type="character" w:customStyle="1" w:styleId="afb">
    <w:name w:val="Тема примечания Знак"/>
    <w:basedOn w:val="af9"/>
    <w:link w:val="afa"/>
    <w:locked/>
    <w:rsid w:val="00F30A29"/>
    <w:rPr>
      <w:rFonts w:cs="Times New Roman"/>
      <w:b/>
      <w:bCs/>
    </w:rPr>
  </w:style>
  <w:style w:type="paragraph" w:customStyle="1" w:styleId="16">
    <w:name w:val="Рецензия1"/>
    <w:hidden/>
    <w:semiHidden/>
    <w:rsid w:val="00F30A29"/>
    <w:rPr>
      <w:sz w:val="24"/>
      <w:szCs w:val="24"/>
    </w:rPr>
  </w:style>
  <w:style w:type="paragraph" w:customStyle="1" w:styleId="17">
    <w:name w:val="Заголовок оглавления1"/>
    <w:basedOn w:val="1"/>
    <w:next w:val="a"/>
    <w:rsid w:val="007B66D7"/>
    <w:pPr>
      <w:keepLines/>
      <w:numPr>
        <w:numId w:val="0"/>
      </w:numPr>
      <w:spacing w:before="480" w:after="0" w:line="276" w:lineRule="auto"/>
      <w:jc w:val="left"/>
      <w:outlineLvl w:val="9"/>
    </w:pPr>
    <w:rPr>
      <w:rFonts w:ascii="Cambria" w:hAnsi="Cambria" w:cs="Times New Roman"/>
      <w:caps w:val="0"/>
      <w:color w:val="365F91"/>
      <w:kern w:val="0"/>
      <w:lang w:eastAsia="en-US"/>
    </w:rPr>
  </w:style>
  <w:style w:type="paragraph" w:styleId="30">
    <w:name w:val="toc 3"/>
    <w:basedOn w:val="a"/>
    <w:next w:val="a"/>
    <w:autoRedefine/>
    <w:rsid w:val="004A6AA3"/>
    <w:pPr>
      <w:spacing w:after="100" w:line="276" w:lineRule="auto"/>
      <w:ind w:left="440"/>
    </w:pPr>
    <w:rPr>
      <w:rFonts w:ascii="Calibri" w:hAnsi="Calibri"/>
      <w:sz w:val="22"/>
      <w:szCs w:val="22"/>
      <w:lang w:eastAsia="en-US"/>
    </w:rPr>
  </w:style>
  <w:style w:type="paragraph" w:styleId="21">
    <w:name w:val="index 2"/>
    <w:basedOn w:val="a"/>
    <w:next w:val="a"/>
    <w:autoRedefine/>
    <w:rsid w:val="00AD3078"/>
    <w:pPr>
      <w:ind w:left="480" w:hanging="240"/>
    </w:pPr>
    <w:rPr>
      <w:rFonts w:ascii="Calibri" w:hAnsi="Calibri"/>
      <w:sz w:val="18"/>
      <w:szCs w:val="18"/>
    </w:rPr>
  </w:style>
  <w:style w:type="paragraph" w:styleId="31">
    <w:name w:val="index 3"/>
    <w:basedOn w:val="a"/>
    <w:next w:val="a"/>
    <w:autoRedefine/>
    <w:rsid w:val="00AD3078"/>
    <w:pPr>
      <w:ind w:left="720" w:hanging="240"/>
    </w:pPr>
    <w:rPr>
      <w:rFonts w:ascii="Calibri" w:hAnsi="Calibri"/>
      <w:sz w:val="18"/>
      <w:szCs w:val="18"/>
    </w:rPr>
  </w:style>
  <w:style w:type="paragraph" w:styleId="40">
    <w:name w:val="index 4"/>
    <w:basedOn w:val="a"/>
    <w:next w:val="a"/>
    <w:autoRedefine/>
    <w:rsid w:val="00AD3078"/>
    <w:pPr>
      <w:ind w:left="960" w:hanging="240"/>
    </w:pPr>
    <w:rPr>
      <w:rFonts w:ascii="Calibri" w:hAnsi="Calibri"/>
      <w:sz w:val="18"/>
      <w:szCs w:val="18"/>
    </w:rPr>
  </w:style>
  <w:style w:type="paragraph" w:styleId="50">
    <w:name w:val="index 5"/>
    <w:basedOn w:val="a"/>
    <w:next w:val="a"/>
    <w:autoRedefine/>
    <w:rsid w:val="00AD3078"/>
    <w:pPr>
      <w:ind w:left="1200" w:hanging="240"/>
    </w:pPr>
    <w:rPr>
      <w:rFonts w:ascii="Calibri" w:hAnsi="Calibri"/>
      <w:sz w:val="18"/>
      <w:szCs w:val="18"/>
    </w:rPr>
  </w:style>
  <w:style w:type="paragraph" w:styleId="60">
    <w:name w:val="index 6"/>
    <w:basedOn w:val="a"/>
    <w:next w:val="a"/>
    <w:autoRedefine/>
    <w:rsid w:val="00AD3078"/>
    <w:pPr>
      <w:ind w:left="1440" w:hanging="240"/>
    </w:pPr>
    <w:rPr>
      <w:rFonts w:ascii="Calibri" w:hAnsi="Calibri"/>
      <w:sz w:val="18"/>
      <w:szCs w:val="18"/>
    </w:rPr>
  </w:style>
  <w:style w:type="paragraph" w:styleId="70">
    <w:name w:val="index 7"/>
    <w:basedOn w:val="a"/>
    <w:next w:val="a"/>
    <w:autoRedefine/>
    <w:rsid w:val="00AD3078"/>
    <w:pPr>
      <w:ind w:left="1680" w:hanging="240"/>
    </w:pPr>
    <w:rPr>
      <w:rFonts w:ascii="Calibri" w:hAnsi="Calibri"/>
      <w:sz w:val="18"/>
      <w:szCs w:val="18"/>
    </w:rPr>
  </w:style>
  <w:style w:type="paragraph" w:styleId="80">
    <w:name w:val="index 8"/>
    <w:basedOn w:val="a"/>
    <w:next w:val="a"/>
    <w:autoRedefine/>
    <w:rsid w:val="00AD3078"/>
    <w:pPr>
      <w:ind w:left="1920" w:hanging="240"/>
    </w:pPr>
    <w:rPr>
      <w:rFonts w:ascii="Calibri" w:hAnsi="Calibri"/>
      <w:sz w:val="18"/>
      <w:szCs w:val="18"/>
    </w:rPr>
  </w:style>
  <w:style w:type="paragraph" w:styleId="90">
    <w:name w:val="index 9"/>
    <w:basedOn w:val="a"/>
    <w:next w:val="a"/>
    <w:autoRedefine/>
    <w:rsid w:val="00AD3078"/>
    <w:pPr>
      <w:ind w:left="2160" w:hanging="240"/>
    </w:pPr>
    <w:rPr>
      <w:rFonts w:ascii="Calibri" w:hAnsi="Calibri"/>
      <w:sz w:val="18"/>
      <w:szCs w:val="18"/>
    </w:rPr>
  </w:style>
  <w:style w:type="paragraph" w:styleId="afc">
    <w:name w:val="index heading"/>
    <w:basedOn w:val="a"/>
    <w:next w:val="13"/>
    <w:rsid w:val="00AD3078"/>
    <w:pPr>
      <w:spacing w:before="240" w:after="120"/>
      <w:jc w:val="center"/>
    </w:pPr>
    <w:rPr>
      <w:rFonts w:ascii="Calibri" w:hAnsi="Calibri"/>
      <w:b/>
      <w:bCs/>
      <w:sz w:val="26"/>
      <w:szCs w:val="26"/>
    </w:rPr>
  </w:style>
  <w:style w:type="character" w:styleId="afd">
    <w:name w:val="Strong"/>
    <w:basedOn w:val="a1"/>
    <w:qFormat/>
    <w:rsid w:val="00AA0D69"/>
    <w:rPr>
      <w:rFonts w:cs="Times New Roman"/>
      <w:b/>
      <w:bCs/>
    </w:rPr>
  </w:style>
  <w:style w:type="paragraph" w:styleId="afe">
    <w:name w:val="Normal (Web)"/>
    <w:basedOn w:val="a"/>
    <w:rsid w:val="00734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6789</Words>
  <Characters>38701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Crew</Company>
  <LinksUpToDate>false</LinksUpToDate>
  <CharactersWithSpaces>45400</CharactersWithSpaces>
  <SharedDoc>false</SharedDoc>
  <HLinks>
    <vt:vector size="264" baseType="variant">
      <vt:variant>
        <vt:i4>1507389</vt:i4>
      </vt:variant>
      <vt:variant>
        <vt:i4>335</vt:i4>
      </vt:variant>
      <vt:variant>
        <vt:i4>0</vt:i4>
      </vt:variant>
      <vt:variant>
        <vt:i4>5</vt:i4>
      </vt:variant>
      <vt:variant>
        <vt:lpwstr/>
      </vt:variant>
      <vt:variant>
        <vt:lpwstr>_Toc261976992</vt:lpwstr>
      </vt:variant>
      <vt:variant>
        <vt:i4>1114162</vt:i4>
      </vt:variant>
      <vt:variant>
        <vt:i4>326</vt:i4>
      </vt:variant>
      <vt:variant>
        <vt:i4>0</vt:i4>
      </vt:variant>
      <vt:variant>
        <vt:i4>5</vt:i4>
      </vt:variant>
      <vt:variant>
        <vt:lpwstr/>
      </vt:variant>
      <vt:variant>
        <vt:lpwstr>_Toc261623359</vt:lpwstr>
      </vt:variant>
      <vt:variant>
        <vt:i4>1114162</vt:i4>
      </vt:variant>
      <vt:variant>
        <vt:i4>320</vt:i4>
      </vt:variant>
      <vt:variant>
        <vt:i4>0</vt:i4>
      </vt:variant>
      <vt:variant>
        <vt:i4>5</vt:i4>
      </vt:variant>
      <vt:variant>
        <vt:lpwstr/>
      </vt:variant>
      <vt:variant>
        <vt:lpwstr>_Toc261623358</vt:lpwstr>
      </vt:variant>
      <vt:variant>
        <vt:i4>1114162</vt:i4>
      </vt:variant>
      <vt:variant>
        <vt:i4>314</vt:i4>
      </vt:variant>
      <vt:variant>
        <vt:i4>0</vt:i4>
      </vt:variant>
      <vt:variant>
        <vt:i4>5</vt:i4>
      </vt:variant>
      <vt:variant>
        <vt:lpwstr/>
      </vt:variant>
      <vt:variant>
        <vt:lpwstr>_Toc261623357</vt:lpwstr>
      </vt:variant>
      <vt:variant>
        <vt:i4>1114162</vt:i4>
      </vt:variant>
      <vt:variant>
        <vt:i4>308</vt:i4>
      </vt:variant>
      <vt:variant>
        <vt:i4>0</vt:i4>
      </vt:variant>
      <vt:variant>
        <vt:i4>5</vt:i4>
      </vt:variant>
      <vt:variant>
        <vt:lpwstr/>
      </vt:variant>
      <vt:variant>
        <vt:lpwstr>_Toc261623356</vt:lpwstr>
      </vt:variant>
      <vt:variant>
        <vt:i4>1114162</vt:i4>
      </vt:variant>
      <vt:variant>
        <vt:i4>302</vt:i4>
      </vt:variant>
      <vt:variant>
        <vt:i4>0</vt:i4>
      </vt:variant>
      <vt:variant>
        <vt:i4>5</vt:i4>
      </vt:variant>
      <vt:variant>
        <vt:lpwstr/>
      </vt:variant>
      <vt:variant>
        <vt:lpwstr>_Toc261623355</vt:lpwstr>
      </vt:variant>
      <vt:variant>
        <vt:i4>1114162</vt:i4>
      </vt:variant>
      <vt:variant>
        <vt:i4>296</vt:i4>
      </vt:variant>
      <vt:variant>
        <vt:i4>0</vt:i4>
      </vt:variant>
      <vt:variant>
        <vt:i4>5</vt:i4>
      </vt:variant>
      <vt:variant>
        <vt:lpwstr/>
      </vt:variant>
      <vt:variant>
        <vt:lpwstr>_Toc261623354</vt:lpwstr>
      </vt:variant>
      <vt:variant>
        <vt:i4>1572917</vt:i4>
      </vt:variant>
      <vt:variant>
        <vt:i4>287</vt:i4>
      </vt:variant>
      <vt:variant>
        <vt:i4>0</vt:i4>
      </vt:variant>
      <vt:variant>
        <vt:i4>5</vt:i4>
      </vt:variant>
      <vt:variant>
        <vt:lpwstr/>
      </vt:variant>
      <vt:variant>
        <vt:lpwstr>_Toc261974147</vt:lpwstr>
      </vt:variant>
      <vt:variant>
        <vt:i4>1572917</vt:i4>
      </vt:variant>
      <vt:variant>
        <vt:i4>281</vt:i4>
      </vt:variant>
      <vt:variant>
        <vt:i4>0</vt:i4>
      </vt:variant>
      <vt:variant>
        <vt:i4>5</vt:i4>
      </vt:variant>
      <vt:variant>
        <vt:lpwstr/>
      </vt:variant>
      <vt:variant>
        <vt:lpwstr>_Toc261974146</vt:lpwstr>
      </vt:variant>
      <vt:variant>
        <vt:i4>1572917</vt:i4>
      </vt:variant>
      <vt:variant>
        <vt:i4>275</vt:i4>
      </vt:variant>
      <vt:variant>
        <vt:i4>0</vt:i4>
      </vt:variant>
      <vt:variant>
        <vt:i4>5</vt:i4>
      </vt:variant>
      <vt:variant>
        <vt:lpwstr/>
      </vt:variant>
      <vt:variant>
        <vt:lpwstr>_Toc261974145</vt:lpwstr>
      </vt:variant>
      <vt:variant>
        <vt:i4>1376316</vt:i4>
      </vt:variant>
      <vt:variant>
        <vt:i4>200</vt:i4>
      </vt:variant>
      <vt:variant>
        <vt:i4>0</vt:i4>
      </vt:variant>
      <vt:variant>
        <vt:i4>5</vt:i4>
      </vt:variant>
      <vt:variant>
        <vt:lpwstr/>
      </vt:variant>
      <vt:variant>
        <vt:lpwstr>_Toc261985785</vt:lpwstr>
      </vt:variant>
      <vt:variant>
        <vt:i4>1376316</vt:i4>
      </vt:variant>
      <vt:variant>
        <vt:i4>194</vt:i4>
      </vt:variant>
      <vt:variant>
        <vt:i4>0</vt:i4>
      </vt:variant>
      <vt:variant>
        <vt:i4>5</vt:i4>
      </vt:variant>
      <vt:variant>
        <vt:lpwstr/>
      </vt:variant>
      <vt:variant>
        <vt:lpwstr>_Toc261985784</vt:lpwstr>
      </vt:variant>
      <vt:variant>
        <vt:i4>1376316</vt:i4>
      </vt:variant>
      <vt:variant>
        <vt:i4>188</vt:i4>
      </vt:variant>
      <vt:variant>
        <vt:i4>0</vt:i4>
      </vt:variant>
      <vt:variant>
        <vt:i4>5</vt:i4>
      </vt:variant>
      <vt:variant>
        <vt:lpwstr/>
      </vt:variant>
      <vt:variant>
        <vt:lpwstr>_Toc261985783</vt:lpwstr>
      </vt:variant>
      <vt:variant>
        <vt:i4>1376316</vt:i4>
      </vt:variant>
      <vt:variant>
        <vt:i4>182</vt:i4>
      </vt:variant>
      <vt:variant>
        <vt:i4>0</vt:i4>
      </vt:variant>
      <vt:variant>
        <vt:i4>5</vt:i4>
      </vt:variant>
      <vt:variant>
        <vt:lpwstr/>
      </vt:variant>
      <vt:variant>
        <vt:lpwstr>_Toc261985782</vt:lpwstr>
      </vt:variant>
      <vt:variant>
        <vt:i4>1376316</vt:i4>
      </vt:variant>
      <vt:variant>
        <vt:i4>176</vt:i4>
      </vt:variant>
      <vt:variant>
        <vt:i4>0</vt:i4>
      </vt:variant>
      <vt:variant>
        <vt:i4>5</vt:i4>
      </vt:variant>
      <vt:variant>
        <vt:lpwstr/>
      </vt:variant>
      <vt:variant>
        <vt:lpwstr>_Toc261985781</vt:lpwstr>
      </vt:variant>
      <vt:variant>
        <vt:i4>1376316</vt:i4>
      </vt:variant>
      <vt:variant>
        <vt:i4>170</vt:i4>
      </vt:variant>
      <vt:variant>
        <vt:i4>0</vt:i4>
      </vt:variant>
      <vt:variant>
        <vt:i4>5</vt:i4>
      </vt:variant>
      <vt:variant>
        <vt:lpwstr/>
      </vt:variant>
      <vt:variant>
        <vt:lpwstr>_Toc261985780</vt:lpwstr>
      </vt:variant>
      <vt:variant>
        <vt:i4>1703996</vt:i4>
      </vt:variant>
      <vt:variant>
        <vt:i4>164</vt:i4>
      </vt:variant>
      <vt:variant>
        <vt:i4>0</vt:i4>
      </vt:variant>
      <vt:variant>
        <vt:i4>5</vt:i4>
      </vt:variant>
      <vt:variant>
        <vt:lpwstr/>
      </vt:variant>
      <vt:variant>
        <vt:lpwstr>_Toc261985779</vt:lpwstr>
      </vt:variant>
      <vt:variant>
        <vt:i4>1703996</vt:i4>
      </vt:variant>
      <vt:variant>
        <vt:i4>158</vt:i4>
      </vt:variant>
      <vt:variant>
        <vt:i4>0</vt:i4>
      </vt:variant>
      <vt:variant>
        <vt:i4>5</vt:i4>
      </vt:variant>
      <vt:variant>
        <vt:lpwstr/>
      </vt:variant>
      <vt:variant>
        <vt:lpwstr>_Toc261985778</vt:lpwstr>
      </vt:variant>
      <vt:variant>
        <vt:i4>1703996</vt:i4>
      </vt:variant>
      <vt:variant>
        <vt:i4>152</vt:i4>
      </vt:variant>
      <vt:variant>
        <vt:i4>0</vt:i4>
      </vt:variant>
      <vt:variant>
        <vt:i4>5</vt:i4>
      </vt:variant>
      <vt:variant>
        <vt:lpwstr/>
      </vt:variant>
      <vt:variant>
        <vt:lpwstr>_Toc261985777</vt:lpwstr>
      </vt:variant>
      <vt:variant>
        <vt:i4>1703996</vt:i4>
      </vt:variant>
      <vt:variant>
        <vt:i4>146</vt:i4>
      </vt:variant>
      <vt:variant>
        <vt:i4>0</vt:i4>
      </vt:variant>
      <vt:variant>
        <vt:i4>5</vt:i4>
      </vt:variant>
      <vt:variant>
        <vt:lpwstr/>
      </vt:variant>
      <vt:variant>
        <vt:lpwstr>_Toc261985776</vt:lpwstr>
      </vt:variant>
      <vt:variant>
        <vt:i4>1703996</vt:i4>
      </vt:variant>
      <vt:variant>
        <vt:i4>140</vt:i4>
      </vt:variant>
      <vt:variant>
        <vt:i4>0</vt:i4>
      </vt:variant>
      <vt:variant>
        <vt:i4>5</vt:i4>
      </vt:variant>
      <vt:variant>
        <vt:lpwstr/>
      </vt:variant>
      <vt:variant>
        <vt:lpwstr>_Toc261985775</vt:lpwstr>
      </vt:variant>
      <vt:variant>
        <vt:i4>1703996</vt:i4>
      </vt:variant>
      <vt:variant>
        <vt:i4>134</vt:i4>
      </vt:variant>
      <vt:variant>
        <vt:i4>0</vt:i4>
      </vt:variant>
      <vt:variant>
        <vt:i4>5</vt:i4>
      </vt:variant>
      <vt:variant>
        <vt:lpwstr/>
      </vt:variant>
      <vt:variant>
        <vt:lpwstr>_Toc261985774</vt:lpwstr>
      </vt:variant>
      <vt:variant>
        <vt:i4>1703996</vt:i4>
      </vt:variant>
      <vt:variant>
        <vt:i4>128</vt:i4>
      </vt:variant>
      <vt:variant>
        <vt:i4>0</vt:i4>
      </vt:variant>
      <vt:variant>
        <vt:i4>5</vt:i4>
      </vt:variant>
      <vt:variant>
        <vt:lpwstr/>
      </vt:variant>
      <vt:variant>
        <vt:lpwstr>_Toc261985773</vt:lpwstr>
      </vt:variant>
      <vt:variant>
        <vt:i4>1703996</vt:i4>
      </vt:variant>
      <vt:variant>
        <vt:i4>122</vt:i4>
      </vt:variant>
      <vt:variant>
        <vt:i4>0</vt:i4>
      </vt:variant>
      <vt:variant>
        <vt:i4>5</vt:i4>
      </vt:variant>
      <vt:variant>
        <vt:lpwstr/>
      </vt:variant>
      <vt:variant>
        <vt:lpwstr>_Toc261985772</vt:lpwstr>
      </vt:variant>
      <vt:variant>
        <vt:i4>1703996</vt:i4>
      </vt:variant>
      <vt:variant>
        <vt:i4>116</vt:i4>
      </vt:variant>
      <vt:variant>
        <vt:i4>0</vt:i4>
      </vt:variant>
      <vt:variant>
        <vt:i4>5</vt:i4>
      </vt:variant>
      <vt:variant>
        <vt:lpwstr/>
      </vt:variant>
      <vt:variant>
        <vt:lpwstr>_Toc261985771</vt:lpwstr>
      </vt:variant>
      <vt:variant>
        <vt:i4>1703996</vt:i4>
      </vt:variant>
      <vt:variant>
        <vt:i4>110</vt:i4>
      </vt:variant>
      <vt:variant>
        <vt:i4>0</vt:i4>
      </vt:variant>
      <vt:variant>
        <vt:i4>5</vt:i4>
      </vt:variant>
      <vt:variant>
        <vt:lpwstr/>
      </vt:variant>
      <vt:variant>
        <vt:lpwstr>_Toc261985770</vt:lpwstr>
      </vt:variant>
      <vt:variant>
        <vt:i4>1769532</vt:i4>
      </vt:variant>
      <vt:variant>
        <vt:i4>104</vt:i4>
      </vt:variant>
      <vt:variant>
        <vt:i4>0</vt:i4>
      </vt:variant>
      <vt:variant>
        <vt:i4>5</vt:i4>
      </vt:variant>
      <vt:variant>
        <vt:lpwstr/>
      </vt:variant>
      <vt:variant>
        <vt:lpwstr>_Toc261985769</vt:lpwstr>
      </vt:variant>
      <vt:variant>
        <vt:i4>1769532</vt:i4>
      </vt:variant>
      <vt:variant>
        <vt:i4>98</vt:i4>
      </vt:variant>
      <vt:variant>
        <vt:i4>0</vt:i4>
      </vt:variant>
      <vt:variant>
        <vt:i4>5</vt:i4>
      </vt:variant>
      <vt:variant>
        <vt:lpwstr/>
      </vt:variant>
      <vt:variant>
        <vt:lpwstr>_Toc261985768</vt:lpwstr>
      </vt:variant>
      <vt:variant>
        <vt:i4>1769532</vt:i4>
      </vt:variant>
      <vt:variant>
        <vt:i4>92</vt:i4>
      </vt:variant>
      <vt:variant>
        <vt:i4>0</vt:i4>
      </vt:variant>
      <vt:variant>
        <vt:i4>5</vt:i4>
      </vt:variant>
      <vt:variant>
        <vt:lpwstr/>
      </vt:variant>
      <vt:variant>
        <vt:lpwstr>_Toc261985767</vt:lpwstr>
      </vt:variant>
      <vt:variant>
        <vt:i4>1769532</vt:i4>
      </vt:variant>
      <vt:variant>
        <vt:i4>86</vt:i4>
      </vt:variant>
      <vt:variant>
        <vt:i4>0</vt:i4>
      </vt:variant>
      <vt:variant>
        <vt:i4>5</vt:i4>
      </vt:variant>
      <vt:variant>
        <vt:lpwstr/>
      </vt:variant>
      <vt:variant>
        <vt:lpwstr>_Toc261985766</vt:lpwstr>
      </vt:variant>
      <vt:variant>
        <vt:i4>1769532</vt:i4>
      </vt:variant>
      <vt:variant>
        <vt:i4>80</vt:i4>
      </vt:variant>
      <vt:variant>
        <vt:i4>0</vt:i4>
      </vt:variant>
      <vt:variant>
        <vt:i4>5</vt:i4>
      </vt:variant>
      <vt:variant>
        <vt:lpwstr/>
      </vt:variant>
      <vt:variant>
        <vt:lpwstr>_Toc261985765</vt:lpwstr>
      </vt:variant>
      <vt:variant>
        <vt:i4>1769532</vt:i4>
      </vt:variant>
      <vt:variant>
        <vt:i4>74</vt:i4>
      </vt:variant>
      <vt:variant>
        <vt:i4>0</vt:i4>
      </vt:variant>
      <vt:variant>
        <vt:i4>5</vt:i4>
      </vt:variant>
      <vt:variant>
        <vt:lpwstr/>
      </vt:variant>
      <vt:variant>
        <vt:lpwstr>_Toc261985764</vt:lpwstr>
      </vt:variant>
      <vt:variant>
        <vt:i4>1769532</vt:i4>
      </vt:variant>
      <vt:variant>
        <vt:i4>68</vt:i4>
      </vt:variant>
      <vt:variant>
        <vt:i4>0</vt:i4>
      </vt:variant>
      <vt:variant>
        <vt:i4>5</vt:i4>
      </vt:variant>
      <vt:variant>
        <vt:lpwstr/>
      </vt:variant>
      <vt:variant>
        <vt:lpwstr>_Toc261985763</vt:lpwstr>
      </vt:variant>
      <vt:variant>
        <vt:i4>1769532</vt:i4>
      </vt:variant>
      <vt:variant>
        <vt:i4>62</vt:i4>
      </vt:variant>
      <vt:variant>
        <vt:i4>0</vt:i4>
      </vt:variant>
      <vt:variant>
        <vt:i4>5</vt:i4>
      </vt:variant>
      <vt:variant>
        <vt:lpwstr/>
      </vt:variant>
      <vt:variant>
        <vt:lpwstr>_Toc261985762</vt:lpwstr>
      </vt:variant>
      <vt:variant>
        <vt:i4>1769532</vt:i4>
      </vt:variant>
      <vt:variant>
        <vt:i4>56</vt:i4>
      </vt:variant>
      <vt:variant>
        <vt:i4>0</vt:i4>
      </vt:variant>
      <vt:variant>
        <vt:i4>5</vt:i4>
      </vt:variant>
      <vt:variant>
        <vt:lpwstr/>
      </vt:variant>
      <vt:variant>
        <vt:lpwstr>_Toc261985761</vt:lpwstr>
      </vt:variant>
      <vt:variant>
        <vt:i4>1769532</vt:i4>
      </vt:variant>
      <vt:variant>
        <vt:i4>50</vt:i4>
      </vt:variant>
      <vt:variant>
        <vt:i4>0</vt:i4>
      </vt:variant>
      <vt:variant>
        <vt:i4>5</vt:i4>
      </vt:variant>
      <vt:variant>
        <vt:lpwstr/>
      </vt:variant>
      <vt:variant>
        <vt:lpwstr>_Toc261985760</vt:lpwstr>
      </vt:variant>
      <vt:variant>
        <vt:i4>1572924</vt:i4>
      </vt:variant>
      <vt:variant>
        <vt:i4>44</vt:i4>
      </vt:variant>
      <vt:variant>
        <vt:i4>0</vt:i4>
      </vt:variant>
      <vt:variant>
        <vt:i4>5</vt:i4>
      </vt:variant>
      <vt:variant>
        <vt:lpwstr/>
      </vt:variant>
      <vt:variant>
        <vt:lpwstr>_Toc261985759</vt:lpwstr>
      </vt:variant>
      <vt:variant>
        <vt:i4>1572924</vt:i4>
      </vt:variant>
      <vt:variant>
        <vt:i4>38</vt:i4>
      </vt:variant>
      <vt:variant>
        <vt:i4>0</vt:i4>
      </vt:variant>
      <vt:variant>
        <vt:i4>5</vt:i4>
      </vt:variant>
      <vt:variant>
        <vt:lpwstr/>
      </vt:variant>
      <vt:variant>
        <vt:lpwstr>_Toc261985758</vt:lpwstr>
      </vt:variant>
      <vt:variant>
        <vt:i4>1572924</vt:i4>
      </vt:variant>
      <vt:variant>
        <vt:i4>32</vt:i4>
      </vt:variant>
      <vt:variant>
        <vt:i4>0</vt:i4>
      </vt:variant>
      <vt:variant>
        <vt:i4>5</vt:i4>
      </vt:variant>
      <vt:variant>
        <vt:lpwstr/>
      </vt:variant>
      <vt:variant>
        <vt:lpwstr>_Toc261985757</vt:lpwstr>
      </vt:variant>
      <vt:variant>
        <vt:i4>1572924</vt:i4>
      </vt:variant>
      <vt:variant>
        <vt:i4>26</vt:i4>
      </vt:variant>
      <vt:variant>
        <vt:i4>0</vt:i4>
      </vt:variant>
      <vt:variant>
        <vt:i4>5</vt:i4>
      </vt:variant>
      <vt:variant>
        <vt:lpwstr/>
      </vt:variant>
      <vt:variant>
        <vt:lpwstr>_Toc261985756</vt:lpwstr>
      </vt:variant>
      <vt:variant>
        <vt:i4>1572924</vt:i4>
      </vt:variant>
      <vt:variant>
        <vt:i4>20</vt:i4>
      </vt:variant>
      <vt:variant>
        <vt:i4>0</vt:i4>
      </vt:variant>
      <vt:variant>
        <vt:i4>5</vt:i4>
      </vt:variant>
      <vt:variant>
        <vt:lpwstr/>
      </vt:variant>
      <vt:variant>
        <vt:lpwstr>_Toc261985755</vt:lpwstr>
      </vt:variant>
      <vt:variant>
        <vt:i4>1572924</vt:i4>
      </vt:variant>
      <vt:variant>
        <vt:i4>14</vt:i4>
      </vt:variant>
      <vt:variant>
        <vt:i4>0</vt:i4>
      </vt:variant>
      <vt:variant>
        <vt:i4>5</vt:i4>
      </vt:variant>
      <vt:variant>
        <vt:lpwstr/>
      </vt:variant>
      <vt:variant>
        <vt:lpwstr>_Toc261985754</vt:lpwstr>
      </vt:variant>
      <vt:variant>
        <vt:i4>1572924</vt:i4>
      </vt:variant>
      <vt:variant>
        <vt:i4>8</vt:i4>
      </vt:variant>
      <vt:variant>
        <vt:i4>0</vt:i4>
      </vt:variant>
      <vt:variant>
        <vt:i4>5</vt:i4>
      </vt:variant>
      <vt:variant>
        <vt:lpwstr/>
      </vt:variant>
      <vt:variant>
        <vt:lpwstr>_Toc261985753</vt:lpwstr>
      </vt:variant>
      <vt:variant>
        <vt:i4>1572924</vt:i4>
      </vt:variant>
      <vt:variant>
        <vt:i4>2</vt:i4>
      </vt:variant>
      <vt:variant>
        <vt:i4>0</vt:i4>
      </vt:variant>
      <vt:variant>
        <vt:i4>5</vt:i4>
      </vt:variant>
      <vt:variant>
        <vt:lpwstr/>
      </vt:variant>
      <vt:variant>
        <vt:lpwstr>_Toc261985752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Света</dc:creator>
  <cp:keywords/>
  <dc:description/>
  <cp:lastModifiedBy>admin</cp:lastModifiedBy>
  <cp:revision>2</cp:revision>
  <dcterms:created xsi:type="dcterms:W3CDTF">2014-06-02T13:10:00Z</dcterms:created>
  <dcterms:modified xsi:type="dcterms:W3CDTF">2014-06-02T13:10:00Z</dcterms:modified>
</cp:coreProperties>
</file>