
<file path=[Content_Types].xml><?xml version="1.0" encoding="utf-8"?>
<Types xmlns="http://schemas.openxmlformats.org/package/2006/content-types">
  <Default Extension="png" ContentType="image/png"/>
  <Default Extension="jpeg" ContentType="image/jpe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AF4" w:rsidRDefault="00F60AF4" w:rsidP="0065257E">
      <w:pPr>
        <w:tabs>
          <w:tab w:val="left" w:pos="123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0217C" w:rsidRPr="0065257E" w:rsidRDefault="00D0217C" w:rsidP="0065257E">
      <w:pPr>
        <w:tabs>
          <w:tab w:val="left" w:pos="123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5257E">
        <w:rPr>
          <w:rFonts w:ascii="Times New Roman" w:hAnsi="Times New Roman"/>
          <w:b/>
          <w:sz w:val="32"/>
          <w:szCs w:val="32"/>
        </w:rPr>
        <w:t>Федеральное агентство железнодорожного транспорта</w:t>
      </w:r>
    </w:p>
    <w:p w:rsidR="00D0217C" w:rsidRPr="0065257E" w:rsidRDefault="00D0217C" w:rsidP="0065257E">
      <w:pPr>
        <w:tabs>
          <w:tab w:val="left" w:pos="123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65257E">
        <w:rPr>
          <w:rFonts w:ascii="Times New Roman" w:hAnsi="Times New Roman"/>
          <w:sz w:val="28"/>
          <w:szCs w:val="28"/>
        </w:rPr>
        <w:t>Московский государственный университет путей сообщения (МИИТ)</w:t>
      </w:r>
    </w:p>
    <w:p w:rsidR="00D0217C" w:rsidRPr="0065257E" w:rsidRDefault="00D0217C" w:rsidP="0065257E">
      <w:pPr>
        <w:jc w:val="center"/>
        <w:rPr>
          <w:rFonts w:ascii="Times New Roman" w:hAnsi="Times New Roman"/>
          <w:sz w:val="28"/>
          <w:szCs w:val="28"/>
        </w:rPr>
      </w:pPr>
      <w:r w:rsidRPr="0065257E">
        <w:rPr>
          <w:rFonts w:ascii="Times New Roman" w:hAnsi="Times New Roman"/>
          <w:sz w:val="28"/>
          <w:szCs w:val="28"/>
        </w:rPr>
        <w:t>Кафедра «Экономическая информатика»</w:t>
      </w:r>
    </w:p>
    <w:p w:rsidR="00D0217C" w:rsidRPr="0065257E" w:rsidRDefault="00D0217C" w:rsidP="0065257E">
      <w:pPr>
        <w:tabs>
          <w:tab w:val="left" w:pos="12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0217C" w:rsidRPr="0065257E" w:rsidRDefault="00D0217C" w:rsidP="0065257E">
      <w:pPr>
        <w:tabs>
          <w:tab w:val="left" w:pos="12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0217C" w:rsidRPr="0065257E" w:rsidRDefault="00D0217C" w:rsidP="0065257E">
      <w:pPr>
        <w:tabs>
          <w:tab w:val="left" w:pos="12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0217C" w:rsidRPr="0065257E" w:rsidRDefault="00D0217C" w:rsidP="0065257E">
      <w:pPr>
        <w:tabs>
          <w:tab w:val="left" w:pos="123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D0217C" w:rsidRPr="0065257E" w:rsidRDefault="00D0217C" w:rsidP="0065257E">
      <w:pPr>
        <w:tabs>
          <w:tab w:val="left" w:pos="12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0217C" w:rsidRPr="0065257E" w:rsidRDefault="00D0217C" w:rsidP="0065257E">
      <w:pPr>
        <w:rPr>
          <w:rFonts w:ascii="Times New Roman" w:hAnsi="Times New Roman"/>
          <w:color w:val="FF0000"/>
          <w:sz w:val="28"/>
          <w:szCs w:val="28"/>
        </w:rPr>
      </w:pPr>
      <w:r w:rsidRPr="0065257E">
        <w:rPr>
          <w:rFonts w:ascii="Times New Roman" w:hAnsi="Times New Roman"/>
          <w:sz w:val="28"/>
          <w:szCs w:val="28"/>
        </w:rPr>
        <w:t xml:space="preserve">По дисциплине:   </w:t>
      </w:r>
      <w:r>
        <w:rPr>
          <w:rFonts w:ascii="Times New Roman" w:hAnsi="Times New Roman"/>
          <w:sz w:val="28"/>
          <w:szCs w:val="28"/>
        </w:rPr>
        <w:t>Информатика</w:t>
      </w:r>
    </w:p>
    <w:p w:rsidR="00D0217C" w:rsidRPr="0065257E" w:rsidRDefault="00D0217C" w:rsidP="0065257E">
      <w:pPr>
        <w:rPr>
          <w:rFonts w:ascii="Times New Roman" w:hAnsi="Times New Roman"/>
          <w:sz w:val="28"/>
          <w:szCs w:val="28"/>
        </w:rPr>
      </w:pPr>
      <w:r w:rsidRPr="0065257E">
        <w:rPr>
          <w:rFonts w:ascii="Times New Roman" w:hAnsi="Times New Roman"/>
          <w:sz w:val="28"/>
          <w:szCs w:val="28"/>
        </w:rPr>
        <w:t xml:space="preserve">На тему:  </w:t>
      </w:r>
      <w:r>
        <w:rPr>
          <w:rFonts w:ascii="Times New Roman" w:hAnsi="Times New Roman"/>
          <w:sz w:val="28"/>
          <w:szCs w:val="28"/>
        </w:rPr>
        <w:t>Компьютерная безопасность</w:t>
      </w:r>
    </w:p>
    <w:p w:rsidR="00D0217C" w:rsidRPr="0065257E" w:rsidRDefault="00D0217C" w:rsidP="0065257E">
      <w:pPr>
        <w:rPr>
          <w:rFonts w:ascii="Times New Roman" w:hAnsi="Times New Roman"/>
          <w:sz w:val="28"/>
          <w:szCs w:val="28"/>
        </w:rPr>
      </w:pPr>
    </w:p>
    <w:p w:rsidR="00D0217C" w:rsidRPr="0065257E" w:rsidRDefault="00D0217C" w:rsidP="0065257E">
      <w:pPr>
        <w:rPr>
          <w:rFonts w:ascii="Times New Roman" w:hAnsi="Times New Roman"/>
          <w:sz w:val="28"/>
          <w:szCs w:val="28"/>
        </w:rPr>
      </w:pPr>
    </w:p>
    <w:p w:rsidR="00D0217C" w:rsidRPr="0065257E" w:rsidRDefault="00D0217C" w:rsidP="0065257E">
      <w:pPr>
        <w:rPr>
          <w:rFonts w:ascii="Times New Roman" w:hAnsi="Times New Roman"/>
          <w:sz w:val="28"/>
          <w:szCs w:val="28"/>
        </w:rPr>
      </w:pPr>
    </w:p>
    <w:p w:rsidR="00D0217C" w:rsidRPr="0065257E" w:rsidRDefault="00D0217C" w:rsidP="0065257E">
      <w:pPr>
        <w:rPr>
          <w:rFonts w:ascii="Times New Roman" w:hAnsi="Times New Roman"/>
          <w:sz w:val="28"/>
          <w:szCs w:val="28"/>
        </w:rPr>
      </w:pPr>
    </w:p>
    <w:p w:rsidR="00D0217C" w:rsidRPr="0065257E" w:rsidRDefault="00D0217C" w:rsidP="0065257E">
      <w:pPr>
        <w:rPr>
          <w:rFonts w:ascii="Times New Roman" w:hAnsi="Times New Roman"/>
          <w:sz w:val="28"/>
          <w:szCs w:val="28"/>
        </w:rPr>
      </w:pPr>
    </w:p>
    <w:p w:rsidR="00D0217C" w:rsidRPr="0065257E" w:rsidRDefault="00D0217C" w:rsidP="0065257E">
      <w:pPr>
        <w:rPr>
          <w:rFonts w:ascii="Times New Roman" w:hAnsi="Times New Roman"/>
          <w:sz w:val="28"/>
          <w:szCs w:val="28"/>
        </w:rPr>
      </w:pPr>
    </w:p>
    <w:p w:rsidR="00D0217C" w:rsidRPr="0065257E" w:rsidRDefault="00D0217C" w:rsidP="0065257E">
      <w:pPr>
        <w:rPr>
          <w:rFonts w:ascii="Times New Roman" w:hAnsi="Times New Roman"/>
          <w:sz w:val="28"/>
          <w:szCs w:val="28"/>
        </w:rPr>
      </w:pPr>
    </w:p>
    <w:p w:rsidR="00D0217C" w:rsidRPr="0065257E" w:rsidRDefault="00D0217C" w:rsidP="0065257E">
      <w:pPr>
        <w:rPr>
          <w:rFonts w:ascii="Times New Roman" w:hAnsi="Times New Roman"/>
          <w:sz w:val="28"/>
          <w:szCs w:val="28"/>
        </w:rPr>
      </w:pPr>
    </w:p>
    <w:p w:rsidR="00D0217C" w:rsidRPr="0065257E" w:rsidRDefault="00D0217C" w:rsidP="0065257E">
      <w:pPr>
        <w:jc w:val="right"/>
        <w:rPr>
          <w:rFonts w:ascii="Times New Roman" w:hAnsi="Times New Roman"/>
          <w:sz w:val="28"/>
          <w:szCs w:val="28"/>
        </w:rPr>
      </w:pPr>
      <w:r w:rsidRPr="0065257E">
        <w:rPr>
          <w:rFonts w:ascii="Times New Roman" w:hAnsi="Times New Roman"/>
          <w:sz w:val="28"/>
          <w:szCs w:val="28"/>
        </w:rPr>
        <w:t xml:space="preserve">Выполнил:  Студентка  группы </w:t>
      </w:r>
      <w:r>
        <w:rPr>
          <w:rFonts w:ascii="Times New Roman" w:hAnsi="Times New Roman"/>
          <w:sz w:val="28"/>
          <w:szCs w:val="28"/>
        </w:rPr>
        <w:t>ГСТ - 111</w:t>
      </w:r>
    </w:p>
    <w:p w:rsidR="00D0217C" w:rsidRPr="0065257E" w:rsidRDefault="00D0217C" w:rsidP="0065257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Тюрникова Вероника</w:t>
      </w:r>
    </w:p>
    <w:p w:rsidR="00D0217C" w:rsidRPr="0065257E" w:rsidRDefault="00D0217C" w:rsidP="0065257E">
      <w:pPr>
        <w:jc w:val="right"/>
        <w:rPr>
          <w:rFonts w:ascii="Times New Roman" w:hAnsi="Times New Roman"/>
          <w:sz w:val="28"/>
          <w:szCs w:val="28"/>
        </w:rPr>
      </w:pPr>
      <w:r w:rsidRPr="0065257E">
        <w:rPr>
          <w:rFonts w:ascii="Times New Roman" w:hAnsi="Times New Roman"/>
          <w:sz w:val="28"/>
          <w:szCs w:val="28"/>
        </w:rPr>
        <w:t xml:space="preserve">Принял: </w:t>
      </w:r>
      <w:r>
        <w:rPr>
          <w:rFonts w:ascii="Times New Roman" w:hAnsi="Times New Roman"/>
          <w:sz w:val="28"/>
          <w:szCs w:val="28"/>
        </w:rPr>
        <w:t>Старший преподователь</w:t>
      </w:r>
    </w:p>
    <w:p w:rsidR="00D0217C" w:rsidRPr="0065257E" w:rsidRDefault="00D0217C" w:rsidP="0065257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Алексеенко М.Я.</w:t>
      </w:r>
    </w:p>
    <w:p w:rsidR="00D0217C" w:rsidRPr="0065257E" w:rsidRDefault="00D0217C" w:rsidP="0065257E">
      <w:pPr>
        <w:rPr>
          <w:rFonts w:ascii="Times New Roman" w:hAnsi="Times New Roman"/>
          <w:sz w:val="28"/>
          <w:szCs w:val="28"/>
        </w:rPr>
      </w:pPr>
    </w:p>
    <w:p w:rsidR="00D0217C" w:rsidRPr="0065257E" w:rsidRDefault="00D0217C" w:rsidP="0065257E">
      <w:pPr>
        <w:rPr>
          <w:rFonts w:ascii="Times New Roman" w:hAnsi="Times New Roman"/>
          <w:sz w:val="28"/>
          <w:szCs w:val="28"/>
        </w:rPr>
      </w:pPr>
    </w:p>
    <w:p w:rsidR="00D0217C" w:rsidRPr="0065257E" w:rsidRDefault="00D0217C" w:rsidP="0065257E">
      <w:pPr>
        <w:rPr>
          <w:rFonts w:ascii="Times New Roman" w:hAnsi="Times New Roman"/>
          <w:sz w:val="28"/>
          <w:szCs w:val="28"/>
        </w:rPr>
      </w:pPr>
    </w:p>
    <w:p w:rsidR="00D0217C" w:rsidRPr="0065257E" w:rsidRDefault="00D0217C" w:rsidP="0065257E">
      <w:pPr>
        <w:rPr>
          <w:rFonts w:ascii="Times New Roman" w:hAnsi="Times New Roman"/>
          <w:sz w:val="28"/>
          <w:szCs w:val="28"/>
        </w:rPr>
      </w:pPr>
    </w:p>
    <w:p w:rsidR="00D0217C" w:rsidRPr="0065257E" w:rsidRDefault="00D0217C" w:rsidP="0065257E">
      <w:pPr>
        <w:rPr>
          <w:rFonts w:ascii="Times New Roman" w:hAnsi="Times New Roman"/>
          <w:sz w:val="28"/>
          <w:szCs w:val="28"/>
        </w:rPr>
      </w:pPr>
    </w:p>
    <w:p w:rsidR="00D0217C" w:rsidRPr="0065257E" w:rsidRDefault="00D0217C" w:rsidP="0065257E">
      <w:pPr>
        <w:jc w:val="center"/>
        <w:rPr>
          <w:rFonts w:ascii="Times New Roman" w:hAnsi="Times New Roman"/>
          <w:sz w:val="28"/>
          <w:szCs w:val="28"/>
        </w:rPr>
      </w:pPr>
      <w:r w:rsidRPr="0065257E">
        <w:rPr>
          <w:rFonts w:ascii="Times New Roman" w:hAnsi="Times New Roman"/>
          <w:sz w:val="28"/>
          <w:szCs w:val="28"/>
        </w:rPr>
        <w:t>Москва</w:t>
      </w:r>
      <w:bookmarkStart w:id="0" w:name="ПолеСоСписком3"/>
      <w:r w:rsidRPr="0065257E">
        <w:rPr>
          <w:rFonts w:ascii="Times New Roman" w:hAnsi="Times New Roman"/>
          <w:sz w:val="28"/>
          <w:szCs w:val="28"/>
        </w:rPr>
        <w:t xml:space="preserve">  </w:t>
      </w:r>
      <w:bookmarkEnd w:id="0"/>
      <w:r>
        <w:rPr>
          <w:rFonts w:ascii="Times New Roman" w:hAnsi="Times New Roman"/>
          <w:sz w:val="28"/>
          <w:szCs w:val="28"/>
        </w:rPr>
        <w:t>2010</w:t>
      </w:r>
    </w:p>
    <w:p w:rsidR="00D0217C" w:rsidRPr="00950C90" w:rsidRDefault="00D0217C">
      <w:pPr>
        <w:rPr>
          <w:rFonts w:ascii="Times New Roman" w:hAnsi="Times New Roman"/>
          <w:sz w:val="28"/>
          <w:szCs w:val="28"/>
        </w:rPr>
      </w:pPr>
    </w:p>
    <w:p w:rsidR="00D0217C" w:rsidRPr="00152799" w:rsidRDefault="00D0217C" w:rsidP="00152799">
      <w:pPr>
        <w:pStyle w:val="13"/>
        <w:rPr>
          <w:rFonts w:ascii="Times New Roman" w:hAnsi="Times New Roman"/>
          <w:b w:val="0"/>
          <w:color w:val="000000"/>
        </w:rPr>
      </w:pPr>
      <w:r w:rsidRPr="00152799">
        <w:rPr>
          <w:rFonts w:ascii="Times New Roman" w:hAnsi="Times New Roman"/>
          <w:b w:val="0"/>
          <w:color w:val="000000"/>
        </w:rPr>
        <w:t>Оглавление</w:t>
      </w:r>
    </w:p>
    <w:p w:rsidR="00D0217C" w:rsidRPr="00152799" w:rsidRDefault="00D0217C">
      <w:pPr>
        <w:pStyle w:val="12"/>
        <w:tabs>
          <w:tab w:val="right" w:pos="9345"/>
        </w:tabs>
        <w:rPr>
          <w:rFonts w:ascii="Times New Roman" w:hAnsi="Times New Roman"/>
          <w:b w:val="0"/>
          <w:bCs w:val="0"/>
          <w:caps w:val="0"/>
          <w:noProof/>
          <w:sz w:val="22"/>
          <w:szCs w:val="22"/>
          <w:lang w:eastAsia="ru-RU"/>
        </w:rPr>
      </w:pPr>
      <w:r w:rsidRPr="00152799">
        <w:rPr>
          <w:rFonts w:ascii="Times New Roman" w:hAnsi="Times New Roman"/>
          <w:b w:val="0"/>
          <w:color w:val="000000"/>
          <w:sz w:val="28"/>
          <w:szCs w:val="28"/>
        </w:rPr>
        <w:fldChar w:fldCharType="begin"/>
      </w:r>
      <w:r w:rsidRPr="00152799">
        <w:rPr>
          <w:rFonts w:ascii="Times New Roman" w:hAnsi="Times New Roman"/>
          <w:b w:val="0"/>
          <w:color w:val="000000"/>
          <w:sz w:val="28"/>
          <w:szCs w:val="28"/>
        </w:rPr>
        <w:instrText xml:space="preserve"> TOC \o "1-3" \h \z \u </w:instrText>
      </w:r>
      <w:r w:rsidRPr="00152799">
        <w:rPr>
          <w:rFonts w:ascii="Times New Roman" w:hAnsi="Times New Roman"/>
          <w:b w:val="0"/>
          <w:color w:val="000000"/>
          <w:sz w:val="28"/>
          <w:szCs w:val="28"/>
        </w:rPr>
        <w:fldChar w:fldCharType="separate"/>
      </w:r>
      <w:hyperlink w:anchor="_Toc274763254" w:history="1">
        <w:r w:rsidRPr="00152799">
          <w:rPr>
            <w:rStyle w:val="af0"/>
            <w:rFonts w:ascii="Times New Roman" w:hAnsi="Times New Roman"/>
            <w:b w:val="0"/>
            <w:noProof/>
          </w:rPr>
          <w:t>Компьютерные вирусы</w:t>
        </w:r>
        <w:r w:rsidRPr="00152799">
          <w:rPr>
            <w:rFonts w:ascii="Times New Roman" w:hAnsi="Times New Roman"/>
            <w:b w:val="0"/>
            <w:noProof/>
            <w:webHidden/>
          </w:rPr>
          <w:tab/>
        </w:r>
        <w:r w:rsidRPr="00152799">
          <w:rPr>
            <w:rFonts w:ascii="Times New Roman" w:hAnsi="Times New Roman"/>
            <w:b w:val="0"/>
            <w:noProof/>
            <w:webHidden/>
          </w:rPr>
          <w:fldChar w:fldCharType="begin"/>
        </w:r>
        <w:r w:rsidRPr="00152799">
          <w:rPr>
            <w:rFonts w:ascii="Times New Roman" w:hAnsi="Times New Roman"/>
            <w:b w:val="0"/>
            <w:noProof/>
            <w:webHidden/>
          </w:rPr>
          <w:instrText xml:space="preserve"> PAGEREF _Toc274763254 \h </w:instrText>
        </w:r>
        <w:r w:rsidRPr="00152799">
          <w:rPr>
            <w:rFonts w:ascii="Times New Roman" w:hAnsi="Times New Roman"/>
            <w:b w:val="0"/>
            <w:noProof/>
            <w:webHidden/>
          </w:rPr>
        </w:r>
        <w:r w:rsidRPr="00152799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E2042F">
          <w:rPr>
            <w:rFonts w:ascii="Times New Roman" w:hAnsi="Times New Roman"/>
            <w:b w:val="0"/>
            <w:noProof/>
            <w:webHidden/>
          </w:rPr>
          <w:t>3</w:t>
        </w:r>
        <w:r w:rsidRPr="00152799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D0217C" w:rsidRPr="00152799" w:rsidRDefault="003A0D6E">
      <w:pPr>
        <w:pStyle w:val="12"/>
        <w:tabs>
          <w:tab w:val="right" w:pos="9345"/>
        </w:tabs>
        <w:rPr>
          <w:rFonts w:ascii="Times New Roman" w:hAnsi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274763255" w:history="1">
        <w:r w:rsidR="00D0217C" w:rsidRPr="00152799">
          <w:rPr>
            <w:rStyle w:val="af0"/>
            <w:rFonts w:ascii="Times New Roman" w:hAnsi="Times New Roman"/>
            <w:b w:val="0"/>
            <w:noProof/>
          </w:rPr>
          <w:t>Классификация файловых вирусов по способу заражения</w:t>
        </w:r>
        <w:r w:rsidR="00D0217C" w:rsidRPr="00152799">
          <w:rPr>
            <w:rFonts w:ascii="Times New Roman" w:hAnsi="Times New Roman"/>
            <w:b w:val="0"/>
            <w:noProof/>
            <w:webHidden/>
          </w:rPr>
          <w:tab/>
        </w:r>
        <w:r w:rsidR="00D0217C" w:rsidRPr="00152799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D0217C" w:rsidRPr="00152799">
          <w:rPr>
            <w:rFonts w:ascii="Times New Roman" w:hAnsi="Times New Roman"/>
            <w:b w:val="0"/>
            <w:noProof/>
            <w:webHidden/>
          </w:rPr>
          <w:instrText xml:space="preserve"> PAGEREF _Toc274763255 \h </w:instrText>
        </w:r>
        <w:r w:rsidR="00D0217C" w:rsidRPr="00152799">
          <w:rPr>
            <w:rFonts w:ascii="Times New Roman" w:hAnsi="Times New Roman"/>
            <w:b w:val="0"/>
            <w:noProof/>
            <w:webHidden/>
          </w:rPr>
        </w:r>
        <w:r w:rsidR="00D0217C" w:rsidRPr="00152799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E2042F">
          <w:rPr>
            <w:rFonts w:ascii="Times New Roman" w:hAnsi="Times New Roman"/>
            <w:b w:val="0"/>
            <w:noProof/>
            <w:webHidden/>
          </w:rPr>
          <w:t>3</w:t>
        </w:r>
        <w:r w:rsidR="00D0217C" w:rsidRPr="00152799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D0217C" w:rsidRPr="00152799" w:rsidRDefault="003A0D6E">
      <w:pPr>
        <w:pStyle w:val="12"/>
        <w:tabs>
          <w:tab w:val="right" w:pos="9345"/>
        </w:tabs>
        <w:rPr>
          <w:rFonts w:ascii="Times New Roman" w:hAnsi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274763256" w:history="1">
        <w:r w:rsidR="00D0217C" w:rsidRPr="00152799">
          <w:rPr>
            <w:rStyle w:val="af0"/>
            <w:rFonts w:ascii="Times New Roman" w:hAnsi="Times New Roman"/>
            <w:b w:val="0"/>
            <w:noProof/>
          </w:rPr>
          <w:t>Каналы распространения</w:t>
        </w:r>
        <w:r w:rsidR="00D0217C" w:rsidRPr="00152799">
          <w:rPr>
            <w:rFonts w:ascii="Times New Roman" w:hAnsi="Times New Roman"/>
            <w:b w:val="0"/>
            <w:noProof/>
            <w:webHidden/>
          </w:rPr>
          <w:tab/>
        </w:r>
        <w:r w:rsidR="00D0217C" w:rsidRPr="00152799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D0217C" w:rsidRPr="00152799">
          <w:rPr>
            <w:rFonts w:ascii="Times New Roman" w:hAnsi="Times New Roman"/>
            <w:b w:val="0"/>
            <w:noProof/>
            <w:webHidden/>
          </w:rPr>
          <w:instrText xml:space="preserve"> PAGEREF _Toc274763256 \h </w:instrText>
        </w:r>
        <w:r w:rsidR="00D0217C" w:rsidRPr="00152799">
          <w:rPr>
            <w:rFonts w:ascii="Times New Roman" w:hAnsi="Times New Roman"/>
            <w:b w:val="0"/>
            <w:noProof/>
            <w:webHidden/>
          </w:rPr>
        </w:r>
        <w:r w:rsidR="00D0217C" w:rsidRPr="00152799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E2042F">
          <w:rPr>
            <w:rFonts w:ascii="Times New Roman" w:hAnsi="Times New Roman"/>
            <w:b w:val="0"/>
            <w:noProof/>
            <w:webHidden/>
          </w:rPr>
          <w:t>3</w:t>
        </w:r>
        <w:r w:rsidR="00D0217C" w:rsidRPr="00152799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D0217C" w:rsidRPr="00152799" w:rsidRDefault="003A0D6E">
      <w:pPr>
        <w:pStyle w:val="12"/>
        <w:tabs>
          <w:tab w:val="right" w:pos="9345"/>
        </w:tabs>
        <w:rPr>
          <w:rFonts w:ascii="Times New Roman" w:hAnsi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274763257" w:history="1">
        <w:r w:rsidR="00D0217C" w:rsidRPr="00152799">
          <w:rPr>
            <w:rStyle w:val="af0"/>
            <w:rFonts w:ascii="Times New Roman" w:hAnsi="Times New Roman"/>
            <w:b w:val="0"/>
            <w:noProof/>
          </w:rPr>
          <w:t>Список литературы</w:t>
        </w:r>
        <w:r w:rsidR="00D0217C" w:rsidRPr="00152799">
          <w:rPr>
            <w:rFonts w:ascii="Times New Roman" w:hAnsi="Times New Roman"/>
            <w:b w:val="0"/>
            <w:noProof/>
            <w:webHidden/>
          </w:rPr>
          <w:tab/>
        </w:r>
        <w:r w:rsidR="00D0217C" w:rsidRPr="00152799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D0217C" w:rsidRPr="00152799">
          <w:rPr>
            <w:rFonts w:ascii="Times New Roman" w:hAnsi="Times New Roman"/>
            <w:b w:val="0"/>
            <w:noProof/>
            <w:webHidden/>
          </w:rPr>
          <w:instrText xml:space="preserve"> PAGEREF _Toc274763257 \h </w:instrText>
        </w:r>
        <w:r w:rsidR="00D0217C" w:rsidRPr="00152799">
          <w:rPr>
            <w:rFonts w:ascii="Times New Roman" w:hAnsi="Times New Roman"/>
            <w:b w:val="0"/>
            <w:noProof/>
            <w:webHidden/>
          </w:rPr>
        </w:r>
        <w:r w:rsidR="00D0217C" w:rsidRPr="00152799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E2042F">
          <w:rPr>
            <w:rFonts w:ascii="Times New Roman" w:hAnsi="Times New Roman"/>
            <w:b w:val="0"/>
            <w:noProof/>
            <w:webHidden/>
          </w:rPr>
          <w:t>3</w:t>
        </w:r>
        <w:r w:rsidR="00D0217C" w:rsidRPr="00152799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D0217C" w:rsidRPr="00152799" w:rsidRDefault="003A0D6E">
      <w:pPr>
        <w:pStyle w:val="12"/>
        <w:tabs>
          <w:tab w:val="right" w:pos="9345"/>
        </w:tabs>
        <w:rPr>
          <w:rFonts w:ascii="Times New Roman" w:hAnsi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274763258" w:history="1">
        <w:r w:rsidR="00D0217C" w:rsidRPr="00152799">
          <w:rPr>
            <w:rStyle w:val="af0"/>
            <w:rFonts w:ascii="Times New Roman" w:hAnsi="Times New Roman"/>
            <w:b w:val="0"/>
            <w:noProof/>
          </w:rPr>
          <w:t>Предметный указатель</w:t>
        </w:r>
        <w:r w:rsidR="00D0217C" w:rsidRPr="00152799">
          <w:rPr>
            <w:rFonts w:ascii="Times New Roman" w:hAnsi="Times New Roman"/>
            <w:b w:val="0"/>
            <w:noProof/>
            <w:webHidden/>
          </w:rPr>
          <w:tab/>
        </w:r>
        <w:r w:rsidR="00D0217C" w:rsidRPr="00152799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D0217C" w:rsidRPr="00152799">
          <w:rPr>
            <w:rFonts w:ascii="Times New Roman" w:hAnsi="Times New Roman"/>
            <w:b w:val="0"/>
            <w:noProof/>
            <w:webHidden/>
          </w:rPr>
          <w:instrText xml:space="preserve"> PAGEREF _Toc274763258 \h </w:instrText>
        </w:r>
        <w:r w:rsidR="00D0217C" w:rsidRPr="00152799">
          <w:rPr>
            <w:rFonts w:ascii="Times New Roman" w:hAnsi="Times New Roman"/>
            <w:b w:val="0"/>
            <w:noProof/>
            <w:webHidden/>
          </w:rPr>
        </w:r>
        <w:r w:rsidR="00D0217C" w:rsidRPr="00152799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E2042F">
          <w:rPr>
            <w:rFonts w:ascii="Times New Roman" w:hAnsi="Times New Roman"/>
            <w:b w:val="0"/>
            <w:noProof/>
            <w:webHidden/>
          </w:rPr>
          <w:t>3</w:t>
        </w:r>
        <w:r w:rsidR="00D0217C" w:rsidRPr="00152799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D0217C" w:rsidRPr="00D30CCC" w:rsidRDefault="00D0217C" w:rsidP="00152799">
      <w:pPr>
        <w:rPr>
          <w:rFonts w:ascii="Times New Roman" w:hAnsi="Times New Roman"/>
          <w:color w:val="000000"/>
        </w:rPr>
      </w:pPr>
      <w:r w:rsidRPr="00152799">
        <w:rPr>
          <w:rFonts w:ascii="Times New Roman" w:hAnsi="Times New Roman"/>
          <w:b/>
          <w:color w:val="000000"/>
          <w:sz w:val="28"/>
          <w:szCs w:val="28"/>
        </w:rPr>
        <w:fldChar w:fldCharType="end"/>
      </w:r>
    </w:p>
    <w:p w:rsidR="00D0217C" w:rsidRPr="00D30CCC" w:rsidRDefault="00D0217C" w:rsidP="00152799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pStyle w:val="1"/>
      </w:pPr>
    </w:p>
    <w:p w:rsidR="00D0217C" w:rsidRPr="00D30CCC" w:rsidRDefault="00D0217C" w:rsidP="00152799">
      <w:pPr>
        <w:pStyle w:val="1"/>
        <w:rPr>
          <w:szCs w:val="24"/>
        </w:rPr>
      </w:pPr>
      <w:bookmarkStart w:id="1" w:name="_Toc274763254"/>
      <w:r>
        <w:t>К</w:t>
      </w:r>
      <w:r w:rsidRPr="00D30CCC">
        <w:t>омпь</w:t>
      </w:r>
      <w:r w:rsidRPr="00D30CCC">
        <w:rPr>
          <w:szCs w:val="24"/>
        </w:rPr>
        <w:t>ю</w:t>
      </w:r>
      <w:r w:rsidRPr="00D30CCC">
        <w:t>терны</w:t>
      </w:r>
      <w:r w:rsidRPr="00D30CCC">
        <w:rPr>
          <w:szCs w:val="24"/>
        </w:rPr>
        <w:t>е</w:t>
      </w:r>
      <w:r w:rsidRPr="00D30CCC">
        <w:t xml:space="preserve"> в</w:t>
      </w:r>
      <w:r w:rsidRPr="00D30CCC">
        <w:rPr>
          <w:szCs w:val="24"/>
        </w:rPr>
        <w:t>и</w:t>
      </w:r>
      <w:r w:rsidRPr="00D30CCC">
        <w:t>рус</w:t>
      </w:r>
      <w:r w:rsidRPr="00D30CCC">
        <w:rPr>
          <w:szCs w:val="24"/>
        </w:rPr>
        <w:t>ы</w:t>
      </w:r>
      <w:bookmarkEnd w:id="1"/>
    </w:p>
    <w:p w:rsidR="00D0217C" w:rsidRPr="00F449B9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449B9">
        <w:rPr>
          <w:rFonts w:ascii="Times New Roman" w:hAnsi="Times New Roman"/>
          <w:sz w:val="24"/>
          <w:szCs w:val="24"/>
        </w:rPr>
        <w:t>Компь</w:t>
      </w:r>
      <w:r>
        <w:rPr>
          <w:rFonts w:ascii="Times New Roman" w:hAnsi="Times New Roman"/>
          <w:sz w:val="24"/>
          <w:szCs w:val="24"/>
        </w:rPr>
        <w:t>ю</w:t>
      </w:r>
      <w:r w:rsidRPr="00F449B9">
        <w:rPr>
          <w:rFonts w:ascii="Times New Roman" w:hAnsi="Times New Roman"/>
          <w:sz w:val="24"/>
          <w:szCs w:val="24"/>
        </w:rPr>
        <w:t>терный в</w:t>
      </w:r>
      <w:r>
        <w:rPr>
          <w:rFonts w:ascii="Times New Roman" w:hAnsi="Times New Roman"/>
          <w:sz w:val="24"/>
          <w:szCs w:val="24"/>
        </w:rPr>
        <w:t>и</w:t>
      </w:r>
      <w:r w:rsidRPr="00F449B9">
        <w:rPr>
          <w:rFonts w:ascii="Times New Roman" w:hAnsi="Times New Roman"/>
          <w:sz w:val="24"/>
          <w:szCs w:val="24"/>
        </w:rPr>
        <w:t>рус</w:t>
      </w:r>
      <w:r>
        <w:fldChar w:fldCharType="begin"/>
      </w:r>
      <w:r>
        <w:instrText xml:space="preserve"> XE "</w:instrText>
      </w:r>
      <w:r w:rsidRPr="00FF08D8">
        <w:rPr>
          <w:rFonts w:ascii="Times New Roman" w:hAnsi="Times New Roman"/>
          <w:sz w:val="24"/>
          <w:szCs w:val="24"/>
        </w:rPr>
        <w:instrText>Компьютерный вирус</w:instrText>
      </w:r>
      <w:r>
        <w:instrText xml:space="preserve">" </w:instrText>
      </w:r>
      <w:r>
        <w:fldChar w:fldCharType="end"/>
      </w:r>
      <w:r w:rsidRPr="00F449B9">
        <w:rPr>
          <w:rFonts w:ascii="Times New Roman" w:hAnsi="Times New Roman"/>
          <w:sz w:val="24"/>
          <w:szCs w:val="24"/>
        </w:rPr>
        <w:t xml:space="preserve"> — разновидность компьютерных программ, отличительной особенностью которой является способность к размножению (саморепликация). В дополнение к этому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</w:t>
      </w:r>
    </w:p>
    <w:p w:rsidR="00D0217C" w:rsidRPr="00F449B9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F449B9">
        <w:rPr>
          <w:rFonts w:ascii="Times New Roman" w:hAnsi="Times New Roman"/>
          <w:sz w:val="24"/>
          <w:szCs w:val="24"/>
        </w:rPr>
        <w:t xml:space="preserve">Неспециалисты к компьютерным вирусам иногда причисляют и другие виды вредоносных программ, такие как </w:t>
      </w:r>
      <w:r w:rsidRPr="002F41DF">
        <w:rPr>
          <w:rFonts w:ascii="Times New Roman" w:hAnsi="Times New Roman"/>
          <w:noProof/>
          <w:sz w:val="24"/>
          <w:szCs w:val="24"/>
        </w:rPr>
        <w:t>(Тюрникова, 2010)</w:t>
      </w:r>
      <w:r w:rsidRPr="00F449B9">
        <w:rPr>
          <w:rFonts w:ascii="Times New Roman" w:hAnsi="Times New Roman"/>
          <w:sz w:val="24"/>
          <w:szCs w:val="24"/>
        </w:rPr>
        <w:t>, программы-шпионы и даже спам. Известны десятки тысяч компьютерных вирусов, которые распространяются через Интернет по всему миру, организуя вирусные эпидемии.</w:t>
      </w:r>
    </w:p>
    <w:p w:rsidR="00D0217C" w:rsidRPr="00F449B9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F449B9">
        <w:rPr>
          <w:rFonts w:ascii="Times New Roman" w:hAnsi="Times New Roman"/>
          <w:sz w:val="24"/>
          <w:szCs w:val="24"/>
        </w:rPr>
        <w:t>Вирусы распространяются, внедряя себя в исполняемый код других программ или же заменяя собой другие программы. Какое-то время даже считалось, что, являясь программой, вирус может заразить только программу — какое угодно изменение не-программы является не заражением, а просто повреждением данных. Подразумевалось, что такие копии вируса не получат управления, будучи информацией, не используемой процессором в качестве инструкций. Так, например неформатированный текст не мог бы быть переносчиком вируса.</w:t>
      </w:r>
    </w:p>
    <w:p w:rsidR="00D0217C" w:rsidRPr="00F449B9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F449B9">
        <w:rPr>
          <w:rFonts w:ascii="Times New Roman" w:hAnsi="Times New Roman"/>
          <w:sz w:val="24"/>
          <w:szCs w:val="24"/>
        </w:rPr>
        <w:t>Однако, позднее злоумышленники добились, что вирусным поведением может обладать не только исполняемый код, содержащий машинный код процессора. Были написаны вирусы на языке пакетных файлов. Потом появились макровирусы</w:t>
      </w:r>
      <w:r>
        <w:fldChar w:fldCharType="begin"/>
      </w:r>
      <w:r>
        <w:instrText xml:space="preserve"> XE "</w:instrText>
      </w:r>
      <w:r w:rsidRPr="00550B9C">
        <w:rPr>
          <w:rFonts w:ascii="Times New Roman" w:hAnsi="Times New Roman"/>
          <w:sz w:val="24"/>
          <w:szCs w:val="24"/>
        </w:rPr>
        <w:instrText>макровирусы</w:instrText>
      </w:r>
      <w:r>
        <w:instrText xml:space="preserve">" </w:instrText>
      </w:r>
      <w:r>
        <w:fldChar w:fldCharType="end"/>
      </w:r>
      <w:r w:rsidRPr="00F449B9">
        <w:rPr>
          <w:rFonts w:ascii="Times New Roman" w:hAnsi="Times New Roman"/>
          <w:sz w:val="24"/>
          <w:szCs w:val="24"/>
        </w:rPr>
        <w:t xml:space="preserve">, внедряющиеся через макросы в документы таких программ, как Microsoft Word </w:t>
      </w:r>
      <w:r>
        <w:rPr>
          <w:rStyle w:val="a9"/>
          <w:rFonts w:ascii="Times New Roman" w:hAnsi="Times New Roman"/>
          <w:sz w:val="24"/>
          <w:szCs w:val="24"/>
        </w:rPr>
        <w:footnoteReference w:id="1"/>
      </w:r>
      <w:r w:rsidRPr="00F449B9">
        <w:rPr>
          <w:rFonts w:ascii="Times New Roman" w:hAnsi="Times New Roman"/>
          <w:sz w:val="24"/>
          <w:szCs w:val="24"/>
        </w:rPr>
        <w:t>и Excel.</w:t>
      </w:r>
    </w:p>
    <w:p w:rsidR="00D0217C" w:rsidRPr="00F449B9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F449B9">
        <w:rPr>
          <w:rFonts w:ascii="Times New Roman" w:hAnsi="Times New Roman"/>
          <w:sz w:val="24"/>
          <w:szCs w:val="24"/>
        </w:rPr>
        <w:t>Некоторое время спустя взломщики создали вирусы, использующие уязвимости в популярном программном обеспечении (например, Adobe Photoshop, Internet Explorer, Outlook), в общем случае обрабатывающем обычные данные. Вирусы стали распространяться посредством внедрения в последовательности данных (например, картинки, тексты, и т. д.) специального кода, использующего уязвимости программного обеспечения.</w:t>
      </w:r>
    </w:p>
    <w:p w:rsidR="00D0217C" w:rsidRPr="00F449B9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F449B9">
        <w:rPr>
          <w:rFonts w:ascii="Times New Roman" w:hAnsi="Times New Roman"/>
          <w:sz w:val="24"/>
          <w:szCs w:val="24"/>
        </w:rPr>
        <w:t>Ныне существует немало разновидностей вирусов, различающихся по способу распространения и функциональности. Если изначально вирусы распространялись на дискетах и других носителях, то сейчас доминируют вирусы, распространяющиеся через Интернет. Растёт и функциональность вирусов, которую они перенимают от других видов программ: руткитов, бэкдоров (создают «чёрный ход» в систему), кейлоггеров (регистрация активности пользователей), программ-шпионов (крадут пароли от банковских счётов и номера кредитных карт), ботнетов (превращают заражённые компьютеры в станции по рассылке спама или в часть компьютерных сетей, занимающихся спамом, DoS-атаками и прочей противоправной активностью).</w:t>
      </w:r>
    </w:p>
    <w:p w:rsidR="00D0217C" w:rsidRPr="00F449B9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F449B9">
        <w:rPr>
          <w:rFonts w:ascii="Times New Roman" w:hAnsi="Times New Roman"/>
          <w:sz w:val="24"/>
          <w:szCs w:val="24"/>
        </w:rPr>
        <w:t>Создание и распространение компьютерных вирусов и вредоносных программ преследуется в России согласно Уголовному Кодексу РФ (глава 28, статья 273).</w:t>
      </w: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F449B9">
        <w:rPr>
          <w:rFonts w:ascii="Times New Roman" w:hAnsi="Times New Roman"/>
          <w:sz w:val="24"/>
          <w:szCs w:val="24"/>
        </w:rPr>
        <w:t>Согласно доктрине информационной безопасности РФ, в России должен проводиться правовой ликбез в школах и вузах при обучении информатике и компьютерной грамотности по вопросам защиты информации в ЭВМ, борьбы с компьютерными вирусами, детскими порносайтами и обеспечению информационной безопасности в сетях ЭВМ.</w:t>
      </w: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pStyle w:val="1"/>
      </w:pPr>
      <w:bookmarkStart w:id="2" w:name="_Toc274763255"/>
      <w:r w:rsidRPr="00D30CCC">
        <w:t>Классификация файловых вирусов по способу заражения</w:t>
      </w:r>
      <w:bookmarkEnd w:id="2"/>
      <w:r>
        <w:t xml:space="preserve"> </w:t>
      </w:r>
    </w:p>
    <w:p w:rsidR="00D0217C" w:rsidRDefault="00D0217C" w:rsidP="00152799">
      <w:pPr>
        <w:spacing w:after="0"/>
      </w:pPr>
      <w:r w:rsidRPr="00042320">
        <w:t>(на это название сделана гиперссылка в оглавлении)</w:t>
      </w:r>
    </w:p>
    <w:p w:rsidR="00D0217C" w:rsidRDefault="00D0217C" w:rsidP="00152799">
      <w:pPr>
        <w:spacing w:after="0"/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Pr="00F449B9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F449B9">
        <w:rPr>
          <w:rFonts w:ascii="Times New Roman" w:hAnsi="Times New Roman"/>
          <w:sz w:val="24"/>
          <w:szCs w:val="24"/>
        </w:rPr>
        <w:t>По способу заражения файловые вирусы (вирусы, внедряющие свой код в исполняемые файлы: командные файлы, программы, драйверы, исходный код программ и др.) разделяют на перезаписывающие, паразитические, вирусы-звенья, вирусы-черви, компаньон-вирусы, а также вирусы, поражающие исходные тексты программ и компоненты программного обеспечения (VCL, LIB и др.).</w:t>
      </w:r>
    </w:p>
    <w:p w:rsidR="00D0217C" w:rsidRPr="00F449B9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F449B9">
        <w:rPr>
          <w:rFonts w:ascii="Times New Roman" w:hAnsi="Times New Roman"/>
          <w:sz w:val="24"/>
          <w:szCs w:val="24"/>
        </w:rPr>
        <w:t xml:space="preserve">Перезаписывающие вирусы </w:t>
      </w:r>
    </w:p>
    <w:p w:rsidR="00D0217C" w:rsidRPr="00F449B9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F449B9">
        <w:rPr>
          <w:rFonts w:ascii="Times New Roman" w:hAnsi="Times New Roman"/>
          <w:sz w:val="24"/>
          <w:szCs w:val="24"/>
        </w:rPr>
        <w:t>Вирусы данного типа записывают своё тело вместо кода программы, не изменяя названия исполняемого файла, вследствие чего исходная программа перестаёт запускаться. При запуске программы выполняется код вируса, а не сама программа.</w:t>
      </w:r>
    </w:p>
    <w:p w:rsidR="00D0217C" w:rsidRPr="00F449B9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F449B9">
        <w:rPr>
          <w:rFonts w:ascii="Times New Roman" w:hAnsi="Times New Roman"/>
          <w:sz w:val="24"/>
          <w:szCs w:val="24"/>
        </w:rPr>
        <w:t xml:space="preserve">Вирусы-компаньоны </w:t>
      </w:r>
    </w:p>
    <w:p w:rsidR="00D0217C" w:rsidRPr="00F449B9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F449B9">
        <w:rPr>
          <w:rFonts w:ascii="Times New Roman" w:hAnsi="Times New Roman"/>
          <w:sz w:val="24"/>
          <w:szCs w:val="24"/>
        </w:rPr>
        <w:t>Компаньон-вирусы</w:t>
      </w:r>
      <w:r>
        <w:rPr>
          <w:rStyle w:val="ad"/>
          <w:rFonts w:ascii="Times New Roman" w:hAnsi="Times New Roman"/>
          <w:sz w:val="24"/>
          <w:szCs w:val="24"/>
        </w:rPr>
        <w:endnoteReference w:id="1"/>
      </w:r>
      <w:r w:rsidRPr="00F449B9">
        <w:rPr>
          <w:rFonts w:ascii="Times New Roman" w:hAnsi="Times New Roman"/>
          <w:sz w:val="24"/>
          <w:szCs w:val="24"/>
        </w:rPr>
        <w:t>, как и перезаписывающие вирусы, создают свою копию на месте заражаемой программы, но в отличие от перезаписываемых не уничтожают оригинальный файл, а переименовывают или перемещают его. При запуске программы вначале выполняется код вируса, а затем управление передаётся оригинальной программе.</w:t>
      </w:r>
    </w:p>
    <w:p w:rsidR="00D0217C" w:rsidRPr="00F449B9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F449B9">
        <w:rPr>
          <w:rFonts w:ascii="Times New Roman" w:hAnsi="Times New Roman"/>
          <w:sz w:val="24"/>
          <w:szCs w:val="24"/>
        </w:rPr>
        <w:t>Возможно существование и других типов вирусов-компаньонов, использующих иные оригинальные идеи или особенности других операционных систем. Например, PATH-компаньоны, которые размещают свои копии в основном каталоге Windows, используя тот факт, что этот каталог является первым в списке PATH, и файлы для запуска Windows, в первую очередь, будет искать именно в нём. Данными способом самозапуска пользуются также многие компьютерные черви и троянские программы.</w:t>
      </w:r>
    </w:p>
    <w:p w:rsidR="00D0217C" w:rsidRPr="00F449B9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F449B9">
        <w:rPr>
          <w:rFonts w:ascii="Times New Roman" w:hAnsi="Times New Roman"/>
          <w:sz w:val="24"/>
          <w:szCs w:val="24"/>
        </w:rPr>
        <w:t>Файловые черви</w:t>
      </w:r>
      <w:r>
        <w:fldChar w:fldCharType="begin"/>
      </w:r>
      <w:r>
        <w:instrText xml:space="preserve"> XE "</w:instrText>
      </w:r>
      <w:r w:rsidRPr="008349FD">
        <w:rPr>
          <w:rFonts w:ascii="Times New Roman" w:hAnsi="Times New Roman"/>
          <w:sz w:val="24"/>
          <w:szCs w:val="24"/>
        </w:rPr>
        <w:instrText>Файловые черви</w:instrText>
      </w:r>
      <w:r>
        <w:instrText xml:space="preserve">" </w:instrText>
      </w:r>
      <w:r>
        <w:fldChar w:fldCharType="end"/>
      </w:r>
      <w:r w:rsidRPr="00F449B9">
        <w:rPr>
          <w:rFonts w:ascii="Times New Roman" w:hAnsi="Times New Roman"/>
          <w:sz w:val="24"/>
          <w:szCs w:val="24"/>
        </w:rPr>
        <w:t xml:space="preserve"> </w:t>
      </w:r>
    </w:p>
    <w:p w:rsidR="00D0217C" w:rsidRPr="00F449B9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F449B9">
        <w:rPr>
          <w:rFonts w:ascii="Times New Roman" w:hAnsi="Times New Roman"/>
          <w:sz w:val="24"/>
          <w:szCs w:val="24"/>
        </w:rPr>
        <w:t>Файловые черви создают собственные копии с привлекательными для пользователя названиями (например, Game.exe, install.exe и др.) в надежде на то, что пользователь их запустит.</w:t>
      </w:r>
    </w:p>
    <w:p w:rsidR="00D0217C" w:rsidRPr="00F449B9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F449B9">
        <w:rPr>
          <w:rFonts w:ascii="Times New Roman" w:hAnsi="Times New Roman"/>
          <w:sz w:val="24"/>
          <w:szCs w:val="24"/>
        </w:rPr>
        <w:t xml:space="preserve">Вирусы-звенья </w:t>
      </w:r>
      <w:r>
        <w:rPr>
          <w:rStyle w:val="a9"/>
          <w:rFonts w:ascii="Times New Roman" w:hAnsi="Times New Roman"/>
          <w:sz w:val="24"/>
          <w:szCs w:val="24"/>
        </w:rPr>
        <w:footnoteReference w:id="2"/>
      </w:r>
    </w:p>
    <w:p w:rsidR="00D0217C" w:rsidRPr="00F449B9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F449B9">
        <w:rPr>
          <w:rFonts w:ascii="Times New Roman" w:hAnsi="Times New Roman"/>
          <w:sz w:val="24"/>
          <w:szCs w:val="24"/>
        </w:rPr>
        <w:t>Как и компаньон-вирусы, не изменяют код программы, а заставляют операционную систему выполнить собственный код, изменяя адрес местоположения на диске заражённой программы на собственный адрес. После выполнения кода вируса управление обычно передаётся вызываемой пользователем программе.</w:t>
      </w:r>
    </w:p>
    <w:p w:rsidR="00D0217C" w:rsidRPr="00F449B9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F449B9">
        <w:rPr>
          <w:rFonts w:ascii="Times New Roman" w:hAnsi="Times New Roman"/>
          <w:sz w:val="24"/>
          <w:szCs w:val="24"/>
        </w:rPr>
        <w:t xml:space="preserve">Паразитические вирусы </w:t>
      </w:r>
    </w:p>
    <w:p w:rsidR="00D0217C" w:rsidRPr="00F449B9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F449B9">
        <w:rPr>
          <w:rFonts w:ascii="Times New Roman" w:hAnsi="Times New Roman"/>
          <w:sz w:val="24"/>
          <w:szCs w:val="24"/>
        </w:rPr>
        <w:t>Паразитические вирусы — это файловые вирусы, изменяющие содержимое файла, добавляя в него свой код. При этом заражённая программа сохраняет полную или частичную работоспособность. Код может внедряться в начало, середину или конец программы. Код вируса выполняется перед, после или вместе с программой, в зависимости от места внедрения вируса в программу.</w:t>
      </w:r>
    </w:p>
    <w:p w:rsidR="00D0217C" w:rsidRPr="00F449B9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F449B9">
        <w:rPr>
          <w:rFonts w:ascii="Times New Roman" w:hAnsi="Times New Roman"/>
          <w:sz w:val="24"/>
          <w:szCs w:val="24"/>
        </w:rPr>
        <w:t xml:space="preserve">Вирусы, поражающие исходный код программ </w:t>
      </w: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F449B9">
        <w:rPr>
          <w:rFonts w:ascii="Times New Roman" w:hAnsi="Times New Roman"/>
          <w:sz w:val="24"/>
          <w:szCs w:val="24"/>
        </w:rPr>
        <w:t>Вирусы данного типа поражают исходный код программы или её компоненты (.OBJ, .LIB, .DCU), а также VCL и ActiveX-компоненты. После компиляции программы оказываются встроенными в неё. В настоящее время широкого распространения не получили.</w:t>
      </w: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pStyle w:val="1"/>
      </w:pPr>
      <w:bookmarkStart w:id="3" w:name="_Toc274763256"/>
      <w:r w:rsidRPr="00D30CCC">
        <w:t>Каналы распространения</w:t>
      </w:r>
      <w:bookmarkEnd w:id="3"/>
    </w:p>
    <w:p w:rsidR="00D0217C" w:rsidRPr="00D30CCC" w:rsidRDefault="00D0217C" w:rsidP="00152799"/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  <w:sectPr w:rsidR="00D0217C" w:rsidSect="00FA4A59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0217C" w:rsidRPr="00D30CC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D30CCC">
        <w:rPr>
          <w:rFonts w:ascii="Times New Roman" w:hAnsi="Times New Roman"/>
          <w:sz w:val="24"/>
          <w:szCs w:val="24"/>
        </w:rPr>
        <w:t xml:space="preserve">Дискеты </w:t>
      </w:r>
    </w:p>
    <w:p w:rsidR="00D0217C" w:rsidRPr="00D30CC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D30CCC">
        <w:rPr>
          <w:rFonts w:ascii="Times New Roman" w:hAnsi="Times New Roman"/>
          <w:sz w:val="24"/>
          <w:szCs w:val="24"/>
        </w:rPr>
        <w:t>Самый распространённый канал заражения в 1980-90 годы. Сейчас практически отсутствует из-за появления более распространённых и эффективных каналов и отсутствия флоппи-дисководов на многих современных компьютерах.</w:t>
      </w:r>
    </w:p>
    <w:p w:rsidR="00D0217C" w:rsidRPr="00D30CC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D30CCC">
        <w:rPr>
          <w:rFonts w:ascii="Times New Roman" w:hAnsi="Times New Roman"/>
          <w:sz w:val="24"/>
          <w:szCs w:val="24"/>
        </w:rPr>
        <w:t>Флеш-накопители</w:t>
      </w:r>
      <w:r>
        <w:fldChar w:fldCharType="begin"/>
      </w:r>
      <w:r>
        <w:instrText xml:space="preserve"> XE "</w:instrText>
      </w:r>
      <w:r w:rsidRPr="00DF0B1C">
        <w:rPr>
          <w:rFonts w:ascii="Times New Roman" w:hAnsi="Times New Roman"/>
          <w:sz w:val="24"/>
          <w:szCs w:val="24"/>
        </w:rPr>
        <w:instrText>Флеш-накопители</w:instrText>
      </w:r>
      <w:r>
        <w:instrText xml:space="preserve">" </w:instrText>
      </w:r>
      <w:r>
        <w:fldChar w:fldCharType="end"/>
      </w:r>
      <w:r w:rsidRPr="00D30CCC">
        <w:rPr>
          <w:rFonts w:ascii="Times New Roman" w:hAnsi="Times New Roman"/>
          <w:sz w:val="24"/>
          <w:szCs w:val="24"/>
        </w:rPr>
        <w:t xml:space="preserve"> (флешки) </w:t>
      </w:r>
    </w:p>
    <w:p w:rsidR="00D0217C" w:rsidRPr="00D30CC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D30CCC">
        <w:rPr>
          <w:rFonts w:ascii="Times New Roman" w:hAnsi="Times New Roman"/>
          <w:sz w:val="24"/>
          <w:szCs w:val="24"/>
        </w:rPr>
        <w:t>В настоящее время USB-флешки заменяют дискеты и повторяют их судьбу — большое количество вирусов распространяется через съёмные накопители, включая цифровые фотоаппараты, цифровые видеокамеры, цифровые плееры (MP3-плееры), сотовые телефоны. Использование этого канала ранее было преимущественно обусловлено возможностью создания на накопителе специального файла autorun.inf, в котором можно указать программу, запускаемую Проводником Windows при открытии такого накопителя. В последней версии MS Windows под торговым названием Windows 7 возможность автозапуска файлов с переносных носителей была устранена. Флешки — основной источник заражения для компьютеров, не подключённых к Интернету.</w:t>
      </w:r>
    </w:p>
    <w:p w:rsidR="00D0217C" w:rsidRPr="00D30CC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D30CCC">
        <w:rPr>
          <w:rFonts w:ascii="Times New Roman" w:hAnsi="Times New Roman"/>
          <w:sz w:val="24"/>
          <w:szCs w:val="24"/>
        </w:rPr>
        <w:t xml:space="preserve">Электронная почта </w:t>
      </w:r>
    </w:p>
    <w:p w:rsidR="00D0217C" w:rsidRPr="00D30CC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D30CCC">
        <w:rPr>
          <w:rFonts w:ascii="Times New Roman" w:hAnsi="Times New Roman"/>
          <w:sz w:val="24"/>
          <w:szCs w:val="24"/>
        </w:rPr>
        <w:t>Сейчас один из основных каналов распространения вирусов. Обычно вирусы в письмах электронной почты маскируются под безобидные вложения: картинки, документы, музыку, ссылки на сайты. В некоторых письмах могут содержаться действительно только ссылки, то есть в самих письмах может и не быть вредоносного кода, но если открыть такую ссылку, то можно попасть на специально созданный веб-сайт, содержащий вирусный код. Многие почтовые вирусы, попав на компьютер пользователя, затем используют адресную книгу из установленных почтовых клиентов типа Outlook для рассылки самого себя дальше.</w:t>
      </w:r>
    </w:p>
    <w:p w:rsidR="00D0217C" w:rsidRPr="00D30CC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D30CCC">
        <w:rPr>
          <w:rFonts w:ascii="Times New Roman" w:hAnsi="Times New Roman"/>
          <w:sz w:val="24"/>
          <w:szCs w:val="24"/>
        </w:rPr>
        <w:t xml:space="preserve">Системы обмена мгновенными сообщениями </w:t>
      </w:r>
    </w:p>
    <w:p w:rsidR="00D0217C" w:rsidRPr="00D30CC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D30CCC">
        <w:rPr>
          <w:rFonts w:ascii="Times New Roman" w:hAnsi="Times New Roman"/>
          <w:sz w:val="24"/>
          <w:szCs w:val="24"/>
        </w:rPr>
        <w:t>Так же распространена рассылка ссылок на якобы фото, музыку либо программы, в действительности являющиеся вирусами, по ICQ и через другие программы мгновенного обмена сообщениями.</w:t>
      </w:r>
    </w:p>
    <w:p w:rsidR="00D0217C" w:rsidRPr="00D30CC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D30CCC">
        <w:rPr>
          <w:rFonts w:ascii="Times New Roman" w:hAnsi="Times New Roman"/>
          <w:sz w:val="24"/>
          <w:szCs w:val="24"/>
        </w:rPr>
        <w:t xml:space="preserve">Веб-страницы </w:t>
      </w:r>
    </w:p>
    <w:p w:rsidR="00D0217C" w:rsidRPr="00D30CC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D30CCC">
        <w:rPr>
          <w:rFonts w:ascii="Times New Roman" w:hAnsi="Times New Roman"/>
          <w:sz w:val="24"/>
          <w:szCs w:val="24"/>
        </w:rPr>
        <w:t>Возможно также заражение через страницы Интернета ввиду наличия на страницах всемирной паутины различного «активного» содержимого: скриптов, ActiveX-компонент. В этом случае используются уязвимости программного обеспечения, установленного на компьютере пользователя, либо уязвимости в ПО владельца сайта (что опаснее, так как заражению подвергаются добропорядочные сайты с большим потоком посетителей), а ничего не подозревающие пользователи зайдя на такой сайт рискуют заразить свой компьютер.</w:t>
      </w:r>
    </w:p>
    <w:p w:rsidR="00D0217C" w:rsidRPr="00D30CC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D30CCC">
        <w:rPr>
          <w:rFonts w:ascii="Times New Roman" w:hAnsi="Times New Roman"/>
          <w:sz w:val="24"/>
          <w:szCs w:val="24"/>
        </w:rPr>
        <w:t xml:space="preserve">Интернет и локальные сети (черви) </w:t>
      </w: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 w:rsidRPr="00D30CCC">
        <w:rPr>
          <w:rFonts w:ascii="Times New Roman" w:hAnsi="Times New Roman"/>
          <w:sz w:val="24"/>
          <w:szCs w:val="24"/>
        </w:rPr>
        <w:t>Черви — вид вирусов, которые проникают на компьютер-жертву без участия пользователя. Черви используют так называемые «дыры» (уязвимости) в программном обеспечении операционных систем, чтобы проникнуть на компьютер. Уязвимости — это ошибки и недоработки в программном обеспечении, которые позволяют удаленно загрузить и выполнить машинный код, в результате чего вирус-червь попадает в операционную системы и, как правило, начинает действия по заражению других компьютеров через локальную сеть или Интернет. Злоумышленники используют заражённые компьютеры пользователей для рассылки спама или для DDoS-атак.</w:t>
      </w: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  <w:sectPr w:rsidR="00D0217C" w:rsidSect="00A33302">
          <w:type w:val="continuous"/>
          <w:pgSz w:w="11906" w:h="16838"/>
          <w:pgMar w:top="1134" w:right="850" w:bottom="1134" w:left="1701" w:header="708" w:footer="708" w:gutter="0"/>
          <w:cols w:num="3" w:sep="1" w:space="709"/>
          <w:titlePg/>
          <w:docGrid w:linePitch="360"/>
        </w:sect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pStyle w:val="1"/>
      </w:pPr>
    </w:p>
    <w:p w:rsidR="00D0217C" w:rsidRDefault="00D0217C" w:rsidP="00152799">
      <w:pPr>
        <w:pStyle w:val="1"/>
      </w:pPr>
    </w:p>
    <w:p w:rsidR="00D0217C" w:rsidRDefault="00D0217C" w:rsidP="00152799"/>
    <w:p w:rsidR="00D0217C" w:rsidRDefault="00D0217C" w:rsidP="00152799"/>
    <w:p w:rsidR="00D0217C" w:rsidRDefault="00D0217C" w:rsidP="00152799"/>
    <w:p w:rsidR="00D0217C" w:rsidRDefault="00D0217C" w:rsidP="00152799"/>
    <w:p w:rsidR="00D0217C" w:rsidRDefault="00D0217C" w:rsidP="00152799"/>
    <w:p w:rsidR="00D0217C" w:rsidRDefault="00D0217C" w:rsidP="00152799"/>
    <w:p w:rsidR="00D0217C" w:rsidRDefault="00D0217C" w:rsidP="00152799"/>
    <w:p w:rsidR="00D0217C" w:rsidRDefault="00D0217C" w:rsidP="00152799"/>
    <w:p w:rsidR="00D0217C" w:rsidRDefault="00D0217C" w:rsidP="00152799"/>
    <w:p w:rsidR="00D0217C" w:rsidRDefault="00D0217C" w:rsidP="00152799"/>
    <w:p w:rsidR="00D0217C" w:rsidRDefault="00D0217C" w:rsidP="00152799">
      <w:pPr>
        <w:pStyle w:val="1"/>
      </w:pPr>
      <w:bookmarkStart w:id="4" w:name="_Toc274763257"/>
      <w:r>
        <w:t>Список литературы</w:t>
      </w:r>
      <w:bookmarkEnd w:id="4"/>
    </w:p>
    <w:p w:rsidR="00D0217C" w:rsidRDefault="00D0217C" w:rsidP="00152799">
      <w:pPr>
        <w:pStyle w:val="11"/>
        <w:rPr>
          <w:noProof/>
        </w:rPr>
      </w:pPr>
      <w:r>
        <w:rPr>
          <w:noProof/>
        </w:rPr>
        <w:t xml:space="preserve">Волков, В. (2007). </w:t>
      </w:r>
      <w:r>
        <w:rPr>
          <w:i/>
          <w:iCs/>
          <w:noProof/>
        </w:rPr>
        <w:t>Понятный самоучитель по Word 2007.</w:t>
      </w:r>
      <w:r>
        <w:rPr>
          <w:noProof/>
        </w:rPr>
        <w:t xml:space="preserve"> Санкт-Петербург: "Питер".</w:t>
      </w:r>
    </w:p>
    <w:p w:rsidR="00D0217C" w:rsidRDefault="00D0217C" w:rsidP="00152799">
      <w:pPr>
        <w:pStyle w:val="11"/>
        <w:rPr>
          <w:noProof/>
        </w:rPr>
      </w:pPr>
      <w:r>
        <w:rPr>
          <w:noProof/>
        </w:rPr>
        <w:t xml:space="preserve">Голышева, А. (2007). </w:t>
      </w:r>
      <w:r>
        <w:rPr>
          <w:i/>
          <w:iCs/>
          <w:noProof/>
        </w:rPr>
        <w:t>Word 2007 без воды.</w:t>
      </w:r>
      <w:r>
        <w:rPr>
          <w:noProof/>
        </w:rPr>
        <w:t xml:space="preserve"> Москва: "Наука и техника".</w:t>
      </w:r>
    </w:p>
    <w:p w:rsidR="00D0217C" w:rsidRDefault="00D0217C" w:rsidP="00152799">
      <w:pPr>
        <w:pStyle w:val="11"/>
        <w:rPr>
          <w:noProof/>
        </w:rPr>
      </w:pPr>
      <w:r>
        <w:rPr>
          <w:noProof/>
        </w:rPr>
        <w:t xml:space="preserve">Пащенко, И. (2007). </w:t>
      </w:r>
      <w:r>
        <w:rPr>
          <w:i/>
          <w:iCs/>
          <w:noProof/>
        </w:rPr>
        <w:t>Word 2007 Шаг за шагом.</w:t>
      </w:r>
      <w:r>
        <w:rPr>
          <w:noProof/>
        </w:rPr>
        <w:t xml:space="preserve"> Москва: "Эксмо".</w:t>
      </w:r>
    </w:p>
    <w:p w:rsidR="00D0217C" w:rsidRDefault="00D0217C" w:rsidP="00152799">
      <w:pPr>
        <w:pStyle w:val="11"/>
        <w:rPr>
          <w:noProof/>
        </w:rPr>
      </w:pPr>
      <w:r>
        <w:rPr>
          <w:noProof/>
        </w:rPr>
        <w:t>Тюрникова, В. (2010). методические указания по Word 2007. Москва: МИИТ.</w:t>
      </w:r>
    </w:p>
    <w:p w:rsidR="00D0217C" w:rsidRDefault="00D0217C" w:rsidP="00152799"/>
    <w:p w:rsidR="00D0217C" w:rsidRDefault="00D0217C" w:rsidP="00152799">
      <w:pPr>
        <w:pStyle w:val="1"/>
      </w:pPr>
      <w:bookmarkStart w:id="5" w:name="_Toc274763258"/>
      <w:r>
        <w:t>Предметный указатель</w:t>
      </w:r>
      <w:bookmarkEnd w:id="5"/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</w:p>
    <w:p w:rsidR="00D0217C" w:rsidRDefault="00D0217C" w:rsidP="00152799">
      <w:pPr>
        <w:spacing w:after="0"/>
        <w:rPr>
          <w:rFonts w:ascii="Times New Roman" w:hAnsi="Times New Roman"/>
          <w:noProof/>
          <w:sz w:val="24"/>
          <w:szCs w:val="24"/>
        </w:rPr>
        <w:sectPr w:rsidR="00D0217C" w:rsidSect="00A33302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INDEX \h "A" \c "2" \z "1049" </w:instrText>
      </w:r>
      <w:r>
        <w:rPr>
          <w:rFonts w:ascii="Times New Roman" w:hAnsi="Times New Roman"/>
          <w:sz w:val="24"/>
          <w:szCs w:val="24"/>
        </w:rPr>
        <w:fldChar w:fldCharType="separate"/>
      </w:r>
    </w:p>
    <w:p w:rsidR="00D0217C" w:rsidRDefault="00D0217C" w:rsidP="00152799">
      <w:pPr>
        <w:pStyle w:val="af1"/>
        <w:keepNext/>
        <w:tabs>
          <w:tab w:val="right" w:pos="4307"/>
        </w:tabs>
        <w:rPr>
          <w:rFonts w:ascii="Calibri" w:hAnsi="Calibri"/>
          <w:b w:val="0"/>
          <w:bCs w:val="0"/>
          <w:noProof/>
        </w:rPr>
      </w:pPr>
      <w:r>
        <w:rPr>
          <w:noProof/>
        </w:rPr>
        <w:t>К</w:t>
      </w:r>
    </w:p>
    <w:p w:rsidR="00D0217C" w:rsidRDefault="00D0217C" w:rsidP="00152799">
      <w:pPr>
        <w:pStyle w:val="14"/>
      </w:pPr>
      <w:r w:rsidRPr="002350D3">
        <w:t>Компьютерный вирус</w:t>
      </w:r>
      <w:r>
        <w:t>, 2</w:t>
      </w:r>
    </w:p>
    <w:p w:rsidR="00D0217C" w:rsidRDefault="00D0217C" w:rsidP="00152799">
      <w:pPr>
        <w:pStyle w:val="af1"/>
        <w:keepNext/>
        <w:tabs>
          <w:tab w:val="right" w:pos="4307"/>
        </w:tabs>
        <w:rPr>
          <w:rFonts w:ascii="Calibri" w:hAnsi="Calibri"/>
          <w:b w:val="0"/>
          <w:bCs w:val="0"/>
          <w:noProof/>
        </w:rPr>
      </w:pPr>
      <w:r>
        <w:rPr>
          <w:noProof/>
        </w:rPr>
        <w:t>М</w:t>
      </w:r>
    </w:p>
    <w:p w:rsidR="00D0217C" w:rsidRPr="00D30CCC" w:rsidRDefault="00D0217C" w:rsidP="00152799">
      <w:pPr>
        <w:pStyle w:val="14"/>
      </w:pPr>
      <w:r w:rsidRPr="00D30CCC">
        <w:t>макровирусы, 2</w:t>
      </w:r>
    </w:p>
    <w:p w:rsidR="00D0217C" w:rsidRDefault="00D0217C" w:rsidP="00152799">
      <w:pPr>
        <w:pStyle w:val="af1"/>
        <w:keepNext/>
        <w:tabs>
          <w:tab w:val="right" w:pos="4307"/>
        </w:tabs>
        <w:rPr>
          <w:rFonts w:ascii="Calibri" w:hAnsi="Calibri"/>
          <w:b w:val="0"/>
          <w:bCs w:val="0"/>
          <w:noProof/>
        </w:rPr>
      </w:pPr>
      <w:r>
        <w:rPr>
          <w:noProof/>
        </w:rPr>
        <w:t>Ф</w:t>
      </w:r>
    </w:p>
    <w:p w:rsidR="00D0217C" w:rsidRDefault="00D0217C" w:rsidP="00152799">
      <w:pPr>
        <w:pStyle w:val="14"/>
      </w:pPr>
      <w:r w:rsidRPr="00D30CCC">
        <w:t>Файловые</w:t>
      </w:r>
      <w:r w:rsidRPr="002350D3">
        <w:t xml:space="preserve"> черви</w:t>
      </w:r>
      <w:r>
        <w:t>, 3</w:t>
      </w:r>
    </w:p>
    <w:p w:rsidR="00D0217C" w:rsidRDefault="00D0217C" w:rsidP="00152799">
      <w:pPr>
        <w:pStyle w:val="14"/>
      </w:pPr>
      <w:r w:rsidRPr="002350D3">
        <w:t>Флеш-накопители</w:t>
      </w:r>
      <w:r>
        <w:t>, 4</w:t>
      </w:r>
    </w:p>
    <w:p w:rsidR="00D0217C" w:rsidRDefault="00D0217C" w:rsidP="00152799">
      <w:pPr>
        <w:spacing w:after="0"/>
        <w:rPr>
          <w:rFonts w:ascii="Times New Roman" w:hAnsi="Times New Roman"/>
          <w:noProof/>
          <w:sz w:val="24"/>
          <w:szCs w:val="24"/>
        </w:rPr>
        <w:sectPr w:rsidR="00D0217C" w:rsidSect="00D30CCC">
          <w:type w:val="continuous"/>
          <w:pgSz w:w="11906" w:h="16838"/>
          <w:pgMar w:top="1134" w:right="850" w:bottom="1134" w:left="1701" w:header="708" w:footer="708" w:gutter="0"/>
          <w:cols w:num="2" w:space="720"/>
          <w:titlePg/>
          <w:docGrid w:linePitch="360"/>
        </w:sectPr>
      </w:pPr>
    </w:p>
    <w:p w:rsidR="00D0217C" w:rsidRDefault="00D0217C" w:rsidP="001527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</w:p>
    <w:p w:rsidR="00D0217C" w:rsidRPr="00204C7A" w:rsidRDefault="00D0217C" w:rsidP="00152799">
      <w:pPr>
        <w:spacing w:line="360" w:lineRule="auto"/>
        <w:ind w:firstLine="709"/>
        <w:jc w:val="both"/>
        <w:rPr>
          <w:rFonts w:ascii="Cambria" w:hAnsi="Cambria"/>
          <w:b/>
          <w:color w:val="F79646"/>
          <w:sz w:val="28"/>
          <w:szCs w:val="28"/>
          <w:u w:val="single"/>
        </w:rPr>
      </w:pPr>
      <w:r w:rsidRPr="00204C7A">
        <w:rPr>
          <w:rFonts w:ascii="Cambria" w:hAnsi="Cambria"/>
          <w:b/>
          <w:color w:val="F79646"/>
          <w:sz w:val="28"/>
          <w:szCs w:val="28"/>
          <w:u w:val="single"/>
        </w:rPr>
        <w:t>Создание таблицы</w:t>
      </w:r>
    </w:p>
    <w:tbl>
      <w:tblPr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0A0" w:firstRow="1" w:lastRow="0" w:firstColumn="1" w:lastColumn="0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D0217C" w:rsidRPr="004C7268" w:rsidTr="0015007B">
        <w:tc>
          <w:tcPr>
            <w:tcW w:w="1595" w:type="dxa"/>
            <w:vMerge w:val="restart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t>ФИО</w:t>
            </w:r>
          </w:p>
        </w:tc>
        <w:tc>
          <w:tcPr>
            <w:tcW w:w="3190" w:type="dxa"/>
            <w:gridSpan w:val="2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t>Начисление</w:t>
            </w:r>
          </w:p>
        </w:tc>
        <w:tc>
          <w:tcPr>
            <w:tcW w:w="3190" w:type="dxa"/>
            <w:gridSpan w:val="2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t>Удержание</w:t>
            </w:r>
          </w:p>
        </w:tc>
        <w:tc>
          <w:tcPr>
            <w:tcW w:w="1596" w:type="dxa"/>
            <w:vMerge w:val="restart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t>Итого</w:t>
            </w:r>
          </w:p>
        </w:tc>
      </w:tr>
      <w:tr w:rsidR="00D0217C" w:rsidRPr="004C7268" w:rsidTr="0015007B">
        <w:tc>
          <w:tcPr>
            <w:tcW w:w="1595" w:type="dxa"/>
            <w:vMerge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  <w:u w:val="single"/>
              </w:rPr>
            </w:pP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pStyle w:val="15"/>
            </w:pPr>
            <w:r w:rsidRPr="004C7268">
              <w:t>оклад</w:t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pStyle w:val="21"/>
            </w:pPr>
            <w:r w:rsidRPr="004C7268">
              <w:t>премия</w:t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pStyle w:val="21"/>
            </w:pPr>
            <w:r w:rsidRPr="004C7268">
              <w:t>профсоюз</w:t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t>НДФЛ</w:t>
            </w:r>
          </w:p>
        </w:tc>
        <w:tc>
          <w:tcPr>
            <w:tcW w:w="1596" w:type="dxa"/>
            <w:vMerge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  <w:u w:val="single"/>
              </w:rPr>
            </w:pPr>
          </w:p>
        </w:tc>
      </w:tr>
      <w:tr w:rsidR="00D0217C" w:rsidRPr="004C7268" w:rsidTr="0015007B"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t>Максимов</w:t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t>30000</w:t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</w:rPr>
              <w:instrText xml:space="preserve"> =B3*0,2 </w:instrTex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</w:rPr>
              <w:t>6000</w: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  <w:lang w:val="en-US"/>
              </w:rPr>
            </w:pPr>
            <w:r w:rsidRPr="004C7268">
              <w:rPr>
                <w:rFonts w:ascii="Cambria" w:hAnsi="Cambria"/>
                <w:sz w:val="28"/>
                <w:szCs w:val="28"/>
                <w:lang w:val="en-US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  <w:lang w:val="en-US"/>
              </w:rPr>
              <w:instrText xml:space="preserve"> =(B3+C3)*0,01 </w:instrText>
            </w:r>
            <w:r w:rsidRPr="004C7268">
              <w:rPr>
                <w:rFonts w:ascii="Cambria" w:hAnsi="Cambria"/>
                <w:sz w:val="28"/>
                <w:szCs w:val="28"/>
                <w:lang w:val="en-US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  <w:lang w:val="en-US"/>
              </w:rPr>
              <w:t>360</w:t>
            </w:r>
            <w:r w:rsidRPr="004C7268">
              <w:rPr>
                <w:rFonts w:ascii="Cambria" w:hAnsi="Cambria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</w:rPr>
              <w:instrText xml:space="preserve"> =(B3+C3-D3)*0,13 </w:instrTex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</w:rPr>
              <w:t>4212</w: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  <w:tc>
          <w:tcPr>
            <w:tcW w:w="1596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</w:rPr>
              <w:instrText xml:space="preserve"> =B3+C3-D3-E3 </w:instrTex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</w:rPr>
              <w:t>31428</w: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</w:tr>
      <w:tr w:rsidR="00D0217C" w:rsidRPr="004C7268" w:rsidTr="0015007B"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t>Петров</w:t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t>40000</w:t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</w:rPr>
              <w:instrText xml:space="preserve"> =B4*0,2 </w:instrTex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</w:rPr>
              <w:t>8000</w: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</w:rPr>
              <w:instrText xml:space="preserve"> =(B4+C4)*0,01 </w:instrTex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</w:rPr>
              <w:t>480</w: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</w:rPr>
              <w:instrText xml:space="preserve"> =(B4+C4-D4)*0,13 </w:instrTex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</w:rPr>
              <w:t>5616</w: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  <w:tc>
          <w:tcPr>
            <w:tcW w:w="1596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</w:rPr>
              <w:instrText xml:space="preserve"> =B4+C4-D4-E4 </w:instrTex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</w:rPr>
              <w:t>41904</w: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</w:tr>
      <w:tr w:rsidR="00D0217C" w:rsidRPr="004C7268" w:rsidTr="0015007B"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t>Сидоров</w:t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t>3</w:t>
            </w:r>
            <w:r w:rsidRPr="004C7268">
              <w:rPr>
                <w:rFonts w:ascii="Cambria" w:hAnsi="Cambria"/>
                <w:sz w:val="28"/>
                <w:szCs w:val="28"/>
                <w:lang w:val="en-US"/>
              </w:rPr>
              <w:t>5</w:t>
            </w:r>
            <w:r w:rsidRPr="004C7268">
              <w:rPr>
                <w:rFonts w:ascii="Cambria" w:hAnsi="Cambria"/>
                <w:sz w:val="28"/>
                <w:szCs w:val="28"/>
              </w:rPr>
              <w:t>000</w:t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</w:rPr>
              <w:instrText xml:space="preserve"> =B5*0,2 </w:instrTex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</w:rPr>
              <w:t>7000</w: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</w:rPr>
              <w:instrText xml:space="preserve"> =(B5+C5)*0,01 </w:instrTex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</w:rPr>
              <w:t>420</w: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</w:rPr>
              <w:instrText xml:space="preserve"> =(B5+C5-D5)*0,13 </w:instrTex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</w:rPr>
              <w:t>4914</w: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  <w:tc>
          <w:tcPr>
            <w:tcW w:w="1596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</w:rPr>
              <w:instrText xml:space="preserve"> =B5+C5-D5-E5 </w:instrTex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</w:rPr>
              <w:t>36666</w: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</w:tr>
      <w:tr w:rsidR="00D0217C" w:rsidRPr="004C7268" w:rsidTr="0015007B"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t>Дробышев</w:t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t>19800</w:t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</w:rPr>
              <w:instrText xml:space="preserve"> =B6*0,2 </w:instrTex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</w:rPr>
              <w:t>3960</w: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</w:rPr>
              <w:instrText xml:space="preserve"> =(B6+C6)*0,01 </w:instrTex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</w:rPr>
              <w:t>237,6</w: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</w:rPr>
              <w:instrText xml:space="preserve"> =(B6+C6-D6)*0,13 </w:instrTex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</w:rPr>
              <w:t>2779,92</w: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  <w:tc>
          <w:tcPr>
            <w:tcW w:w="1596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</w:rPr>
              <w:instrText xml:space="preserve"> =B6+C6-D6-E6 </w:instrTex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</w:rPr>
              <w:t>20742,48</w: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</w:tr>
      <w:tr w:rsidR="00D0217C" w:rsidRPr="004C7268" w:rsidTr="0015007B"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t>Смирнов</w:t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  <w:lang w:val="en-US"/>
              </w:rPr>
              <w:t>60</w:t>
            </w:r>
            <w:r w:rsidRPr="004C7268">
              <w:rPr>
                <w:rFonts w:ascii="Cambria" w:hAnsi="Cambria"/>
                <w:sz w:val="28"/>
                <w:szCs w:val="28"/>
              </w:rPr>
              <w:t>000</w:t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</w:rPr>
              <w:instrText xml:space="preserve"> =B7*0,2 </w:instrTex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</w:rPr>
              <w:t>12000</w: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</w:rPr>
              <w:instrText xml:space="preserve"> =(B7+C7)*0,01 </w:instrTex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</w:rPr>
              <w:t>720</w: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</w:rPr>
              <w:instrText xml:space="preserve"> =(B7+C7-D7)*0,13 </w:instrTex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</w:rPr>
              <w:t>9266,4</w: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  <w:tc>
          <w:tcPr>
            <w:tcW w:w="1596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</w:rPr>
              <w:instrText xml:space="preserve"> =B7+C7-D7-E7 </w:instrTex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</w:rPr>
              <w:t>62013,6</w: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</w:tr>
      <w:tr w:rsidR="00D0217C" w:rsidRPr="004C7268" w:rsidTr="0015007B"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t>Итого</w:t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</w:rPr>
              <w:instrText xml:space="preserve"> =SUM(ABOVE) </w:instrTex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</w:rPr>
              <w:t>184800</w: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</w:rPr>
              <w:instrText xml:space="preserve"> =SUM(ABOVE) </w:instrTex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</w:rPr>
              <w:t>36960</w: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  <w:lang w:val="en-US"/>
              </w:rPr>
            </w:pPr>
            <w:r w:rsidRPr="004C7268">
              <w:rPr>
                <w:rFonts w:ascii="Cambria" w:hAnsi="Cambria"/>
                <w:sz w:val="28"/>
                <w:szCs w:val="28"/>
                <w:lang w:val="en-US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  <w:lang w:val="en-US"/>
              </w:rPr>
              <w:instrText xml:space="preserve"> =SUM(ABOVE) </w:instrText>
            </w:r>
            <w:r w:rsidRPr="004C7268">
              <w:rPr>
                <w:rFonts w:ascii="Cambria" w:hAnsi="Cambria"/>
                <w:sz w:val="28"/>
                <w:szCs w:val="28"/>
                <w:lang w:val="en-US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  <w:lang w:val="en-US"/>
              </w:rPr>
              <w:t>2217,6</w:t>
            </w:r>
            <w:r w:rsidRPr="004C7268">
              <w:rPr>
                <w:rFonts w:ascii="Cambria" w:hAnsi="Cambria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1595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  <w:lang w:val="en-US"/>
              </w:rPr>
            </w:pPr>
            <w:r w:rsidRPr="004C7268">
              <w:rPr>
                <w:rFonts w:ascii="Cambria" w:hAnsi="Cambria"/>
                <w:sz w:val="28"/>
                <w:szCs w:val="28"/>
                <w:lang w:val="en-US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  <w:lang w:val="en-US"/>
              </w:rPr>
              <w:instrText xml:space="preserve"> =SUM(ABOVE) </w:instrText>
            </w:r>
            <w:r w:rsidRPr="004C7268">
              <w:rPr>
                <w:rFonts w:ascii="Cambria" w:hAnsi="Cambria"/>
                <w:sz w:val="28"/>
                <w:szCs w:val="28"/>
                <w:lang w:val="en-US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  <w:lang w:val="en-US"/>
              </w:rPr>
              <w:t>26788,32</w:t>
            </w:r>
            <w:r w:rsidRPr="004C7268">
              <w:rPr>
                <w:rFonts w:ascii="Cambria" w:hAnsi="Cambria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1596" w:type="dxa"/>
            <w:shd w:val="clear" w:color="auto" w:fill="FDE4D0"/>
          </w:tcPr>
          <w:p w:rsidR="00D0217C" w:rsidRPr="004C7268" w:rsidRDefault="00D0217C" w:rsidP="0015007B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C7268">
              <w:rPr>
                <w:rFonts w:ascii="Cambria" w:hAnsi="Cambria"/>
                <w:sz w:val="28"/>
                <w:szCs w:val="28"/>
              </w:rPr>
              <w:fldChar w:fldCharType="begin"/>
            </w:r>
            <w:r w:rsidRPr="004C7268">
              <w:rPr>
                <w:rFonts w:ascii="Cambria" w:hAnsi="Cambria"/>
                <w:sz w:val="28"/>
                <w:szCs w:val="28"/>
              </w:rPr>
              <w:instrText xml:space="preserve"> =SUM(ABOVE) </w:instrTex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4C7268">
              <w:rPr>
                <w:rFonts w:ascii="Cambria" w:hAnsi="Cambria"/>
                <w:noProof/>
                <w:sz w:val="28"/>
                <w:szCs w:val="28"/>
              </w:rPr>
              <w:t>192754,08</w:t>
            </w:r>
            <w:r w:rsidRPr="004C7268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</w:tr>
    </w:tbl>
    <w:p w:rsidR="00D0217C" w:rsidRDefault="00D0217C" w:rsidP="00152799"/>
    <w:p w:rsidR="00D0217C" w:rsidRPr="00204C7A" w:rsidRDefault="00D0217C" w:rsidP="00152799">
      <w:pPr>
        <w:rPr>
          <w:b/>
          <w:color w:val="F79646"/>
          <w:sz w:val="44"/>
          <w:szCs w:val="44"/>
        </w:rPr>
      </w:pPr>
      <w:r w:rsidRPr="00204C7A">
        <w:rPr>
          <w:b/>
          <w:color w:val="F79646"/>
          <w:sz w:val="44"/>
          <w:szCs w:val="44"/>
        </w:rPr>
        <w:t>Создание диаграмм</w:t>
      </w:r>
    </w:p>
    <w:p w:rsidR="00D0217C" w:rsidRPr="00152799" w:rsidRDefault="00D0217C">
      <w:pPr>
        <w:rPr>
          <w:b/>
          <w:color w:val="F79646"/>
          <w:sz w:val="44"/>
          <w:szCs w:val="44"/>
        </w:rPr>
      </w:pPr>
      <w:r>
        <w:rPr>
          <w:b/>
          <w:color w:val="F79646"/>
          <w:sz w:val="44"/>
          <w:szCs w:val="44"/>
        </w:rPr>
        <w:t>Продажи</w:t>
      </w:r>
      <w:r w:rsidRPr="004C7268">
        <w:rPr>
          <w:b/>
          <w:noProof/>
          <w:color w:val="F79646"/>
          <w:sz w:val="44"/>
          <w:szCs w:val="44"/>
        </w:rPr>
        <w:object w:dxaOrig="8670" w:dyaOrig="5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2" o:spid="_x0000_i1026" type="#_x0000_t75" style="width:433.5pt;height:252.75pt;visibility:visible" o:ole="">
            <v:imagedata r:id="rId10" o:title=""/>
            <o:lock v:ext="edit" aspectratio="f"/>
          </v:shape>
          <o:OLEObject Type="Embed" ProgID="Excel.Sheet.8" ShapeID="Диаграмма 2" DrawAspect="Content" ObjectID="_1463202235" r:id="rId11"/>
        </w:object>
      </w:r>
      <w:bookmarkStart w:id="6" w:name="_GoBack"/>
      <w:bookmarkEnd w:id="6"/>
    </w:p>
    <w:sectPr w:rsidR="00D0217C" w:rsidRPr="00152799" w:rsidSect="006525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17C" w:rsidRDefault="00D0217C" w:rsidP="0065257E">
      <w:pPr>
        <w:spacing w:after="0" w:line="240" w:lineRule="auto"/>
      </w:pPr>
      <w:r>
        <w:separator/>
      </w:r>
    </w:p>
  </w:endnote>
  <w:endnote w:type="continuationSeparator" w:id="0">
    <w:p w:rsidR="00D0217C" w:rsidRDefault="00D0217C" w:rsidP="0065257E">
      <w:pPr>
        <w:spacing w:after="0" w:line="240" w:lineRule="auto"/>
      </w:pPr>
      <w:r>
        <w:continuationSeparator/>
      </w:r>
    </w:p>
  </w:endnote>
  <w:endnote w:id="1">
    <w:p w:rsidR="00D0217C" w:rsidRDefault="00D0217C" w:rsidP="00152799">
      <w:pPr>
        <w:pStyle w:val="ab"/>
      </w:pPr>
      <w:r>
        <w:rPr>
          <w:rStyle w:val="ad"/>
        </w:rPr>
        <w:endnoteRef/>
      </w:r>
      <w:r>
        <w:t xml:space="preserve"> </w:t>
      </w:r>
      <w:r w:rsidRPr="005D396B">
        <w:rPr>
          <w:sz w:val="24"/>
          <w:szCs w:val="24"/>
        </w:rPr>
        <w:t xml:space="preserve"> </w:t>
      </w:r>
      <w:r w:rsidRPr="005D396B">
        <w:t>Вирусы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17C" w:rsidRDefault="00D0217C">
    <w:pPr>
      <w:pStyle w:val="a5"/>
    </w:pPr>
    <w:r>
      <w:t>понедельник, 31 мая 2010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17C" w:rsidRDefault="00D0217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:rsidR="00D0217C" w:rsidRDefault="00D0217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17C" w:rsidRDefault="00D0217C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17C" w:rsidRDefault="00D0217C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17C" w:rsidRDefault="00D021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17C" w:rsidRDefault="00D0217C" w:rsidP="0065257E">
      <w:pPr>
        <w:spacing w:after="0" w:line="240" w:lineRule="auto"/>
      </w:pPr>
      <w:r>
        <w:separator/>
      </w:r>
    </w:p>
  </w:footnote>
  <w:footnote w:type="continuationSeparator" w:id="0">
    <w:p w:rsidR="00D0217C" w:rsidRDefault="00D0217C" w:rsidP="0065257E">
      <w:pPr>
        <w:spacing w:after="0" w:line="240" w:lineRule="auto"/>
      </w:pPr>
      <w:r>
        <w:continuationSeparator/>
      </w:r>
    </w:p>
  </w:footnote>
  <w:footnote w:id="1">
    <w:p w:rsidR="00D0217C" w:rsidRDefault="00D0217C" w:rsidP="00152799">
      <w:pPr>
        <w:pStyle w:val="a7"/>
      </w:pPr>
      <w:r>
        <w:rPr>
          <w:rStyle w:val="a9"/>
        </w:rPr>
        <w:footnoteRef/>
      </w:r>
      <w:r>
        <w:t xml:space="preserve"> </w:t>
      </w:r>
      <w:r w:rsidRPr="005D396B">
        <w:t>текстовый процессор, предназначенный для создания, просмотра и редактирования текстовых документов, с локальным применением простейших форм таблично-матричных алгоритмов.</w:t>
      </w:r>
    </w:p>
  </w:footnote>
  <w:footnote w:id="2">
    <w:p w:rsidR="00D0217C" w:rsidRDefault="00D0217C" w:rsidP="00152799">
      <w:pPr>
        <w:pStyle w:val="a7"/>
      </w:pPr>
      <w:r>
        <w:rPr>
          <w:rStyle w:val="a9"/>
        </w:rPr>
        <w:footnoteRef/>
      </w:r>
      <w:r>
        <w:t xml:space="preserve"> </w:t>
      </w:r>
      <w:r w:rsidRPr="00042320">
        <w:t>принуждают операционную систему выполнять код вируса в результате изменения адреса расположения зараженной программы на адрес вируса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17C" w:rsidRDefault="00D0217C">
    <w:pPr>
      <w:pStyle w:val="a3"/>
    </w:pPr>
    <w:r>
      <w:t>Тюрникова Вероника ГСТ – 111, отчет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17C" w:rsidRDefault="003A0D6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5" o:spid="_x0000_i1025" type="#_x0000_t75" alt="a_2aae4b22.jpg" style="width:117pt;height:46.5pt;visibility:visibl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17C" w:rsidRDefault="003A0D6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7" type="#_x0000_t75" alt="a_2aae4b22.jpg" style="width:150pt;height:53.25pt;visibility:visible">
          <v:imagedata r:id="rId1" o:title="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17C" w:rsidRDefault="00D0217C">
    <w:pPr>
      <w:pStyle w:val="a3"/>
    </w:pPr>
    <w:r>
      <w:t>Тюрникова Вероника ГСТ – 111, отчет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17C" w:rsidRDefault="00D0217C">
    <w:pPr>
      <w:pStyle w:val="a3"/>
    </w:pPr>
    <w:r>
      <w:t>Тюрникова Вероника ГСТ – 111, отчет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307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57E"/>
    <w:rsid w:val="00042320"/>
    <w:rsid w:val="000826AF"/>
    <w:rsid w:val="0015007B"/>
    <w:rsid w:val="00152799"/>
    <w:rsid w:val="00204C7A"/>
    <w:rsid w:val="002350D3"/>
    <w:rsid w:val="002F41DF"/>
    <w:rsid w:val="003A0D6E"/>
    <w:rsid w:val="004C7268"/>
    <w:rsid w:val="00550B9C"/>
    <w:rsid w:val="005D396B"/>
    <w:rsid w:val="0065257E"/>
    <w:rsid w:val="008349FD"/>
    <w:rsid w:val="00950C90"/>
    <w:rsid w:val="009D6B7B"/>
    <w:rsid w:val="00A33302"/>
    <w:rsid w:val="00C45A3F"/>
    <w:rsid w:val="00D0217C"/>
    <w:rsid w:val="00D30CCC"/>
    <w:rsid w:val="00DF0B1C"/>
    <w:rsid w:val="00E2042F"/>
    <w:rsid w:val="00F449B9"/>
    <w:rsid w:val="00F60AF4"/>
    <w:rsid w:val="00FA4A59"/>
    <w:rsid w:val="00FD2DAC"/>
    <w:rsid w:val="00FF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,"/>
  <w:listSeparator w:val=";"/>
  <w15:chartTrackingRefBased/>
  <w15:docId w15:val="{5A0FE525-63DF-4008-98DD-B2263670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B7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950C90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50C90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2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65257E"/>
    <w:rPr>
      <w:rFonts w:cs="Times New Roman"/>
    </w:rPr>
  </w:style>
  <w:style w:type="paragraph" w:styleId="a5">
    <w:name w:val="footer"/>
    <w:basedOn w:val="a"/>
    <w:link w:val="a6"/>
    <w:rsid w:val="00652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65257E"/>
    <w:rPr>
      <w:rFonts w:cs="Times New Roman"/>
    </w:rPr>
  </w:style>
  <w:style w:type="character" w:customStyle="1" w:styleId="10">
    <w:name w:val="Заголовок 1 Знак"/>
    <w:basedOn w:val="a0"/>
    <w:link w:val="1"/>
    <w:locked/>
    <w:rsid w:val="00950C9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950C90"/>
    <w:rPr>
      <w:rFonts w:ascii="Cambria" w:hAnsi="Cambria" w:cs="Times New Roman"/>
      <w:b/>
      <w:bCs/>
      <w:i/>
      <w:iCs/>
      <w:sz w:val="28"/>
      <w:szCs w:val="28"/>
    </w:rPr>
  </w:style>
  <w:style w:type="paragraph" w:styleId="a7">
    <w:name w:val="footnote text"/>
    <w:basedOn w:val="a"/>
    <w:link w:val="a8"/>
    <w:rsid w:val="00950C9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locked/>
    <w:rsid w:val="00950C9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rsid w:val="00950C90"/>
    <w:rPr>
      <w:rFonts w:cs="Times New Roman"/>
      <w:vertAlign w:val="superscript"/>
    </w:rPr>
  </w:style>
  <w:style w:type="character" w:styleId="aa">
    <w:name w:val="Emphasis"/>
    <w:basedOn w:val="a0"/>
    <w:qFormat/>
    <w:rsid w:val="00950C90"/>
    <w:rPr>
      <w:rFonts w:cs="Times New Roman"/>
      <w:i/>
      <w:iCs/>
    </w:rPr>
  </w:style>
  <w:style w:type="paragraph" w:styleId="ab">
    <w:name w:val="endnote text"/>
    <w:basedOn w:val="a"/>
    <w:link w:val="ac"/>
    <w:rsid w:val="00950C9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концевой сноски Знак"/>
    <w:basedOn w:val="a0"/>
    <w:link w:val="ab"/>
    <w:locked/>
    <w:rsid w:val="00950C90"/>
    <w:rPr>
      <w:rFonts w:ascii="Times New Roman" w:hAnsi="Times New Roman" w:cs="Times New Roman"/>
      <w:sz w:val="20"/>
      <w:szCs w:val="20"/>
    </w:rPr>
  </w:style>
  <w:style w:type="character" w:styleId="ad">
    <w:name w:val="endnote reference"/>
    <w:basedOn w:val="a0"/>
    <w:rsid w:val="00950C90"/>
    <w:rPr>
      <w:rFonts w:cs="Times New Roman"/>
      <w:vertAlign w:val="superscript"/>
    </w:rPr>
  </w:style>
  <w:style w:type="paragraph" w:styleId="ae">
    <w:name w:val="Balloon Text"/>
    <w:basedOn w:val="a"/>
    <w:link w:val="af"/>
    <w:semiHidden/>
    <w:rsid w:val="00950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locked/>
    <w:rsid w:val="00950C90"/>
    <w:rPr>
      <w:rFonts w:ascii="Tahoma" w:hAnsi="Tahoma" w:cs="Tahoma"/>
      <w:sz w:val="16"/>
      <w:szCs w:val="16"/>
    </w:rPr>
  </w:style>
  <w:style w:type="paragraph" w:customStyle="1" w:styleId="11">
    <w:name w:val="Список литературы1"/>
    <w:basedOn w:val="a"/>
    <w:next w:val="a"/>
    <w:rsid w:val="00950C90"/>
  </w:style>
  <w:style w:type="paragraph" w:styleId="12">
    <w:name w:val="toc 1"/>
    <w:basedOn w:val="a"/>
    <w:next w:val="a"/>
    <w:autoRedefine/>
    <w:rsid w:val="00152799"/>
    <w:pPr>
      <w:spacing w:before="360" w:after="0"/>
    </w:pPr>
    <w:rPr>
      <w:rFonts w:ascii="Cambria" w:hAnsi="Cambria"/>
      <w:b/>
      <w:bCs/>
      <w:caps/>
      <w:sz w:val="24"/>
      <w:szCs w:val="24"/>
      <w:lang w:eastAsia="en-US"/>
    </w:rPr>
  </w:style>
  <w:style w:type="character" w:styleId="af0">
    <w:name w:val="Hyperlink"/>
    <w:basedOn w:val="a0"/>
    <w:rsid w:val="00152799"/>
    <w:rPr>
      <w:rFonts w:cs="Times New Roman"/>
      <w:color w:val="0000FF"/>
      <w:u w:val="single"/>
    </w:rPr>
  </w:style>
  <w:style w:type="paragraph" w:customStyle="1" w:styleId="13">
    <w:name w:val="Заголовок оглавления1"/>
    <w:basedOn w:val="1"/>
    <w:next w:val="a"/>
    <w:semiHidden/>
    <w:rsid w:val="0015279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4">
    <w:name w:val="index 1"/>
    <w:basedOn w:val="a"/>
    <w:next w:val="a"/>
    <w:autoRedefine/>
    <w:rsid w:val="00152799"/>
    <w:pPr>
      <w:tabs>
        <w:tab w:val="right" w:pos="4307"/>
      </w:tabs>
      <w:spacing w:after="0"/>
      <w:ind w:left="220" w:hanging="220"/>
    </w:pPr>
    <w:rPr>
      <w:rFonts w:ascii="Times New Roman" w:hAnsi="Times New Roman"/>
      <w:noProof/>
      <w:sz w:val="24"/>
      <w:szCs w:val="24"/>
      <w:lang w:eastAsia="en-US"/>
    </w:rPr>
  </w:style>
  <w:style w:type="paragraph" w:styleId="af1">
    <w:name w:val="index heading"/>
    <w:basedOn w:val="a"/>
    <w:next w:val="14"/>
    <w:rsid w:val="00152799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="Cambria" w:hAnsi="Cambria"/>
      <w:b/>
      <w:bCs/>
      <w:lang w:eastAsia="en-US"/>
    </w:rPr>
  </w:style>
  <w:style w:type="paragraph" w:customStyle="1" w:styleId="15">
    <w:name w:val="Стиль1"/>
    <w:basedOn w:val="a"/>
    <w:rsid w:val="00152799"/>
    <w:pPr>
      <w:spacing w:after="0" w:line="360" w:lineRule="auto"/>
      <w:jc w:val="both"/>
    </w:pPr>
    <w:rPr>
      <w:rFonts w:ascii="Cambria" w:hAnsi="Cambria"/>
      <w:sz w:val="28"/>
      <w:szCs w:val="28"/>
    </w:rPr>
  </w:style>
  <w:style w:type="paragraph" w:customStyle="1" w:styleId="21">
    <w:name w:val="Стиль2"/>
    <w:basedOn w:val="a"/>
    <w:rsid w:val="00152799"/>
    <w:pPr>
      <w:spacing w:after="0" w:line="360" w:lineRule="auto"/>
      <w:jc w:val="both"/>
    </w:pPr>
    <w:rPr>
      <w:rFonts w:ascii="Cambria" w:hAnsi="Cambr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oleObject" Target="embeddings/_____Microsoft_Excel_97-20031.xls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/>
  <LinksUpToDate>false</LinksUpToDate>
  <CharactersWithSpaces>10854</CharactersWithSpaces>
  <SharedDoc>false</SharedDoc>
  <HLinks>
    <vt:vector size="30" baseType="variant"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_Toc274763258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_Toc274763257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_Toc274763256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_Toc274763255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_Toc274763254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subject/>
  <dc:creator>Пользователь</dc:creator>
  <cp:keywords/>
  <dc:description/>
  <cp:lastModifiedBy>admin</cp:lastModifiedBy>
  <cp:revision>2</cp:revision>
  <dcterms:created xsi:type="dcterms:W3CDTF">2014-06-02T05:17:00Z</dcterms:created>
  <dcterms:modified xsi:type="dcterms:W3CDTF">2014-06-02T05:17:00Z</dcterms:modified>
</cp:coreProperties>
</file>