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871"/>
        <w:gridCol w:w="4877"/>
        <w:gridCol w:w="755"/>
        <w:gridCol w:w="80"/>
        <w:gridCol w:w="260"/>
        <w:gridCol w:w="460"/>
        <w:gridCol w:w="80"/>
        <w:gridCol w:w="375"/>
      </w:tblGrid>
      <w:tr w:rsidR="003B4116" w:rsidRPr="003B4116">
        <w:trPr>
          <w:tblCellSpacing w:w="15" w:type="dxa"/>
        </w:trPr>
        <w:tc>
          <w:tcPr>
            <w:tcW w:w="0" w:type="auto"/>
            <w:shd w:val="clear" w:color="auto" w:fill="CCFFFF"/>
            <w:vAlign w:val="center"/>
          </w:tcPr>
          <w:p w:rsidR="00192615" w:rsidRDefault="00192615" w:rsidP="003B411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bookmarkStart w:id="0" w:name="_Toc190828825"/>
          </w:p>
          <w:p w:rsidR="003B4116" w:rsidRPr="003B4116" w:rsidRDefault="003B4116" w:rsidP="003B411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4116">
              <w:rPr>
                <w:rFonts w:eastAsia="Times New Roman"/>
                <w:sz w:val="20"/>
                <w:szCs w:val="20"/>
              </w:rPr>
              <w:t>1815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3B4116" w:rsidRPr="003B4116" w:rsidRDefault="003B4116" w:rsidP="003B411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4116">
              <w:rPr>
                <w:rFonts w:eastAsia="Times New Roman"/>
                <w:sz w:val="20"/>
                <w:szCs w:val="20"/>
              </w:rPr>
              <w:t>Экология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3B4116" w:rsidRPr="003B4116" w:rsidRDefault="003B4116" w:rsidP="003B411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4116">
              <w:rPr>
                <w:rFonts w:eastAsia="Times New Roman"/>
                <w:sz w:val="20"/>
                <w:szCs w:val="20"/>
              </w:rPr>
              <w:t>Состояние атмосферы.Причины загрязнения атмосферы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3B4116" w:rsidRPr="003B4116" w:rsidRDefault="003B4116" w:rsidP="003B411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4116">
              <w:rPr>
                <w:rFonts w:eastAsia="Times New Roman"/>
                <w:sz w:val="20"/>
                <w:szCs w:val="20"/>
              </w:rPr>
              <w:t>Реферат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3B4116" w:rsidRPr="003B4116" w:rsidRDefault="003B4116" w:rsidP="003B411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3B4116" w:rsidRPr="003B4116" w:rsidRDefault="003B4116" w:rsidP="003B411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4116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3B4116" w:rsidRPr="003B4116" w:rsidRDefault="003B4116" w:rsidP="003B411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4116">
              <w:rPr>
                <w:rFonts w:eastAsia="Times New Roman"/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CCFFFF"/>
            <w:vAlign w:val="center"/>
          </w:tcPr>
          <w:p w:rsidR="003B4116" w:rsidRPr="003B4116" w:rsidRDefault="003B4116" w:rsidP="003B411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FFFF"/>
            <w:vAlign w:val="center"/>
          </w:tcPr>
          <w:p w:rsidR="003B4116" w:rsidRPr="003B4116" w:rsidRDefault="003B4116" w:rsidP="003B411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B4116">
              <w:rPr>
                <w:rFonts w:eastAsia="Times New Roman"/>
                <w:sz w:val="20"/>
                <w:szCs w:val="20"/>
              </w:rPr>
              <w:t>600</w:t>
            </w:r>
          </w:p>
        </w:tc>
      </w:tr>
    </w:tbl>
    <w:p w:rsidR="00915EBA" w:rsidRDefault="00915EBA" w:rsidP="00915EBA">
      <w:pPr>
        <w:jc w:val="center"/>
      </w:pPr>
    </w:p>
    <w:p w:rsidR="00915EBA" w:rsidRDefault="00915EBA" w:rsidP="00915EBA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hyperlink r:id="rId7" w:history="1">
        <w:r w:rsidRPr="0028466A">
          <w:rPr>
            <w:rStyle w:val="a6"/>
          </w:rPr>
          <w:t>acher@wiseowl.ru</w:t>
        </w:r>
      </w:hyperlink>
      <w:r>
        <w:t xml:space="preserve">, </w:t>
      </w:r>
      <w:hyperlink r:id="rId8" w:history="1">
        <w:r w:rsidRPr="0028466A">
          <w:rPr>
            <w:rStyle w:val="a6"/>
          </w:rPr>
          <w:t>ancher77@mail.ru</w:t>
        </w:r>
      </w:hyperlink>
    </w:p>
    <w:p w:rsidR="00915EBA" w:rsidRPr="000B40D7" w:rsidRDefault="00915EBA" w:rsidP="00915EBA">
      <w:pPr>
        <w:jc w:val="center"/>
      </w:pPr>
      <w:r w:rsidRPr="000B40D7">
        <w:t xml:space="preserve"> Icq 170552870, телефон 89168119086. www.wiseowl.ru</w:t>
      </w:r>
    </w:p>
    <w:p w:rsidR="00915EBA" w:rsidRDefault="00915EBA" w:rsidP="006C2BAE">
      <w:pPr>
        <w:pStyle w:val="1"/>
        <w:ind w:firstLine="0"/>
        <w:jc w:val="center"/>
        <w:rPr>
          <w:rStyle w:val="a4"/>
          <w:rFonts w:cs="Times New Roman"/>
          <w:b/>
          <w:sz w:val="24"/>
        </w:rPr>
      </w:pPr>
    </w:p>
    <w:p w:rsidR="006C2BAE" w:rsidRPr="00236061" w:rsidRDefault="006C2BAE" w:rsidP="006C2BAE">
      <w:pPr>
        <w:pStyle w:val="1"/>
        <w:ind w:firstLine="0"/>
        <w:jc w:val="center"/>
        <w:rPr>
          <w:rStyle w:val="a4"/>
          <w:rFonts w:cs="Times New Roman"/>
          <w:b/>
          <w:sz w:val="24"/>
        </w:rPr>
      </w:pPr>
      <w:r w:rsidRPr="00236061">
        <w:rPr>
          <w:rStyle w:val="a4"/>
          <w:rFonts w:cs="Times New Roman"/>
          <w:b/>
          <w:sz w:val="24"/>
        </w:rPr>
        <w:t>СОДЕРЖАНИЕ</w:t>
      </w:r>
      <w:bookmarkEnd w:id="0"/>
    </w:p>
    <w:p w:rsidR="006C2BAE" w:rsidRPr="00236061" w:rsidRDefault="006C2BAE" w:rsidP="006C2BAE">
      <w:pPr>
        <w:pStyle w:val="1"/>
        <w:ind w:firstLine="0"/>
        <w:jc w:val="center"/>
        <w:rPr>
          <w:rStyle w:val="a4"/>
          <w:rFonts w:cs="Times New Roman"/>
          <w:b/>
          <w:sz w:val="24"/>
        </w:rPr>
      </w:pPr>
    </w:p>
    <w:p w:rsidR="006C2BAE" w:rsidRPr="00236061" w:rsidRDefault="006C2BAE" w:rsidP="006C2BAE">
      <w:pPr>
        <w:pStyle w:val="1"/>
        <w:ind w:firstLine="0"/>
        <w:jc w:val="center"/>
        <w:rPr>
          <w:rStyle w:val="a4"/>
          <w:rFonts w:cs="Times New Roman"/>
          <w:b/>
          <w:sz w:val="24"/>
        </w:rPr>
      </w:pPr>
    </w:p>
    <w:p w:rsidR="006C2BAE" w:rsidRPr="00236061" w:rsidRDefault="006C2BAE" w:rsidP="006C2BAE">
      <w:pPr>
        <w:pStyle w:val="1"/>
        <w:ind w:firstLine="0"/>
        <w:jc w:val="center"/>
        <w:rPr>
          <w:rStyle w:val="a4"/>
          <w:rFonts w:cs="Times New Roman"/>
          <w:b/>
          <w:sz w:val="24"/>
        </w:rPr>
      </w:pPr>
    </w:p>
    <w:p w:rsidR="006C2BAE" w:rsidRPr="00236061" w:rsidRDefault="006C2BAE" w:rsidP="006C2BAE">
      <w:pPr>
        <w:pStyle w:val="10"/>
        <w:tabs>
          <w:tab w:val="right" w:leader="dot" w:pos="9344"/>
        </w:tabs>
        <w:spacing w:after="0" w:line="360" w:lineRule="auto"/>
        <w:rPr>
          <w:noProof/>
          <w:sz w:val="24"/>
          <w:szCs w:val="24"/>
        </w:rPr>
      </w:pPr>
      <w:r w:rsidRPr="00236061">
        <w:rPr>
          <w:rStyle w:val="a4"/>
          <w:sz w:val="24"/>
        </w:rPr>
        <w:fldChar w:fldCharType="begin"/>
      </w:r>
      <w:r w:rsidRPr="00236061">
        <w:rPr>
          <w:rStyle w:val="a4"/>
          <w:sz w:val="24"/>
        </w:rPr>
        <w:instrText xml:space="preserve"> TOC \o "1-3" \h \z \u </w:instrText>
      </w:r>
      <w:r w:rsidRPr="00236061">
        <w:rPr>
          <w:rStyle w:val="a4"/>
          <w:sz w:val="24"/>
        </w:rPr>
        <w:fldChar w:fldCharType="separate"/>
      </w:r>
    </w:p>
    <w:p w:rsidR="006C2BAE" w:rsidRPr="00236061" w:rsidRDefault="00C223FF" w:rsidP="006C2BAE">
      <w:pPr>
        <w:pStyle w:val="10"/>
        <w:tabs>
          <w:tab w:val="right" w:leader="dot" w:pos="9344"/>
        </w:tabs>
        <w:spacing w:after="0" w:line="360" w:lineRule="auto"/>
        <w:rPr>
          <w:noProof/>
          <w:sz w:val="24"/>
          <w:szCs w:val="24"/>
        </w:rPr>
      </w:pPr>
      <w:hyperlink w:anchor="_Toc190828826" w:history="1">
        <w:r w:rsidR="006C2BAE" w:rsidRPr="00236061">
          <w:rPr>
            <w:rStyle w:val="a6"/>
            <w:noProof/>
            <w:sz w:val="24"/>
            <w:szCs w:val="24"/>
          </w:rPr>
          <w:t>ВВЕДЕНИЕ</w:t>
        </w:r>
        <w:r w:rsidR="006C2BAE" w:rsidRPr="00236061">
          <w:rPr>
            <w:noProof/>
            <w:webHidden/>
            <w:sz w:val="24"/>
            <w:szCs w:val="24"/>
          </w:rPr>
          <w:tab/>
        </w:r>
        <w:r w:rsidR="006C2BAE" w:rsidRPr="00236061">
          <w:rPr>
            <w:noProof/>
            <w:webHidden/>
            <w:sz w:val="24"/>
            <w:szCs w:val="24"/>
          </w:rPr>
          <w:fldChar w:fldCharType="begin"/>
        </w:r>
        <w:r w:rsidR="006C2BAE" w:rsidRPr="00236061">
          <w:rPr>
            <w:noProof/>
            <w:webHidden/>
            <w:sz w:val="24"/>
            <w:szCs w:val="24"/>
          </w:rPr>
          <w:instrText xml:space="preserve"> PAGEREF _Toc190828826 \h </w:instrText>
        </w:r>
        <w:r w:rsidR="006C2BAE" w:rsidRPr="00236061">
          <w:rPr>
            <w:noProof/>
            <w:webHidden/>
            <w:sz w:val="24"/>
            <w:szCs w:val="24"/>
          </w:rPr>
        </w:r>
        <w:r w:rsidR="006C2BAE" w:rsidRPr="00236061">
          <w:rPr>
            <w:noProof/>
            <w:webHidden/>
            <w:sz w:val="24"/>
            <w:szCs w:val="24"/>
          </w:rPr>
          <w:fldChar w:fldCharType="separate"/>
        </w:r>
        <w:r w:rsidR="006C2BAE">
          <w:rPr>
            <w:noProof/>
            <w:webHidden/>
            <w:sz w:val="24"/>
            <w:szCs w:val="24"/>
          </w:rPr>
          <w:t>3</w:t>
        </w:r>
        <w:r w:rsidR="006C2BAE" w:rsidRPr="00236061">
          <w:rPr>
            <w:noProof/>
            <w:webHidden/>
            <w:sz w:val="24"/>
            <w:szCs w:val="24"/>
          </w:rPr>
          <w:fldChar w:fldCharType="end"/>
        </w:r>
      </w:hyperlink>
    </w:p>
    <w:p w:rsidR="006C2BAE" w:rsidRPr="00236061" w:rsidRDefault="00C223FF" w:rsidP="006C2BAE">
      <w:pPr>
        <w:pStyle w:val="10"/>
        <w:tabs>
          <w:tab w:val="right" w:leader="dot" w:pos="9344"/>
        </w:tabs>
        <w:spacing w:after="0" w:line="360" w:lineRule="auto"/>
        <w:ind w:left="360"/>
        <w:rPr>
          <w:noProof/>
          <w:sz w:val="24"/>
          <w:szCs w:val="24"/>
        </w:rPr>
      </w:pPr>
      <w:hyperlink w:anchor="_Toc190828827" w:history="1">
        <w:r w:rsidR="006C2BAE" w:rsidRPr="00236061">
          <w:rPr>
            <w:rStyle w:val="a6"/>
            <w:noProof/>
            <w:sz w:val="24"/>
            <w:szCs w:val="24"/>
          </w:rPr>
          <w:t>1. Общая характеристика атмосферы и ее загрязнений</w:t>
        </w:r>
        <w:r w:rsidR="006C2BAE" w:rsidRPr="00236061">
          <w:rPr>
            <w:noProof/>
            <w:webHidden/>
            <w:sz w:val="24"/>
            <w:szCs w:val="24"/>
          </w:rPr>
          <w:tab/>
        </w:r>
        <w:r w:rsidR="006C2BAE" w:rsidRPr="00236061">
          <w:rPr>
            <w:noProof/>
            <w:webHidden/>
            <w:sz w:val="24"/>
            <w:szCs w:val="24"/>
          </w:rPr>
          <w:fldChar w:fldCharType="begin"/>
        </w:r>
        <w:r w:rsidR="006C2BAE" w:rsidRPr="00236061">
          <w:rPr>
            <w:noProof/>
            <w:webHidden/>
            <w:sz w:val="24"/>
            <w:szCs w:val="24"/>
          </w:rPr>
          <w:instrText xml:space="preserve"> PAGEREF _Toc190828827 \h </w:instrText>
        </w:r>
        <w:r w:rsidR="006C2BAE" w:rsidRPr="00236061">
          <w:rPr>
            <w:noProof/>
            <w:webHidden/>
            <w:sz w:val="24"/>
            <w:szCs w:val="24"/>
          </w:rPr>
        </w:r>
        <w:r w:rsidR="006C2BAE" w:rsidRPr="00236061">
          <w:rPr>
            <w:noProof/>
            <w:webHidden/>
            <w:sz w:val="24"/>
            <w:szCs w:val="24"/>
          </w:rPr>
          <w:fldChar w:fldCharType="separate"/>
        </w:r>
        <w:r w:rsidR="006C2BAE">
          <w:rPr>
            <w:noProof/>
            <w:webHidden/>
            <w:sz w:val="24"/>
            <w:szCs w:val="24"/>
          </w:rPr>
          <w:t>4</w:t>
        </w:r>
        <w:r w:rsidR="006C2BAE" w:rsidRPr="00236061">
          <w:rPr>
            <w:noProof/>
            <w:webHidden/>
            <w:sz w:val="24"/>
            <w:szCs w:val="24"/>
          </w:rPr>
          <w:fldChar w:fldCharType="end"/>
        </w:r>
      </w:hyperlink>
    </w:p>
    <w:p w:rsidR="006C2BAE" w:rsidRPr="00236061" w:rsidRDefault="00C223FF" w:rsidP="006C2BAE">
      <w:pPr>
        <w:pStyle w:val="10"/>
        <w:tabs>
          <w:tab w:val="right" w:leader="dot" w:pos="9344"/>
        </w:tabs>
        <w:spacing w:after="0" w:line="360" w:lineRule="auto"/>
        <w:ind w:left="360"/>
        <w:rPr>
          <w:noProof/>
          <w:sz w:val="24"/>
          <w:szCs w:val="24"/>
        </w:rPr>
      </w:pPr>
      <w:hyperlink w:anchor="_Toc190828828" w:history="1">
        <w:r w:rsidR="006C2BAE" w:rsidRPr="00236061">
          <w:rPr>
            <w:rStyle w:val="a6"/>
            <w:noProof/>
            <w:sz w:val="24"/>
            <w:szCs w:val="24"/>
          </w:rPr>
          <w:t>2. Особенности изменения климата</w:t>
        </w:r>
        <w:r w:rsidR="006C2BAE" w:rsidRPr="00236061">
          <w:rPr>
            <w:noProof/>
            <w:webHidden/>
            <w:sz w:val="24"/>
            <w:szCs w:val="24"/>
          </w:rPr>
          <w:tab/>
        </w:r>
        <w:r w:rsidR="006C2BAE" w:rsidRPr="00236061">
          <w:rPr>
            <w:noProof/>
            <w:webHidden/>
            <w:sz w:val="24"/>
            <w:szCs w:val="24"/>
          </w:rPr>
          <w:fldChar w:fldCharType="begin"/>
        </w:r>
        <w:r w:rsidR="006C2BAE" w:rsidRPr="00236061">
          <w:rPr>
            <w:noProof/>
            <w:webHidden/>
            <w:sz w:val="24"/>
            <w:szCs w:val="24"/>
          </w:rPr>
          <w:instrText xml:space="preserve"> PAGEREF _Toc190828828 \h </w:instrText>
        </w:r>
        <w:r w:rsidR="006C2BAE" w:rsidRPr="00236061">
          <w:rPr>
            <w:noProof/>
            <w:webHidden/>
            <w:sz w:val="24"/>
            <w:szCs w:val="24"/>
          </w:rPr>
        </w:r>
        <w:r w:rsidR="006C2BAE" w:rsidRPr="00236061">
          <w:rPr>
            <w:noProof/>
            <w:webHidden/>
            <w:sz w:val="24"/>
            <w:szCs w:val="24"/>
          </w:rPr>
          <w:fldChar w:fldCharType="separate"/>
        </w:r>
        <w:r w:rsidR="006C2BAE">
          <w:rPr>
            <w:noProof/>
            <w:webHidden/>
            <w:sz w:val="24"/>
            <w:szCs w:val="24"/>
          </w:rPr>
          <w:t>8</w:t>
        </w:r>
        <w:r w:rsidR="006C2BAE" w:rsidRPr="00236061">
          <w:rPr>
            <w:noProof/>
            <w:webHidden/>
            <w:sz w:val="24"/>
            <w:szCs w:val="24"/>
          </w:rPr>
          <w:fldChar w:fldCharType="end"/>
        </w:r>
      </w:hyperlink>
    </w:p>
    <w:p w:rsidR="006C2BAE" w:rsidRPr="00236061" w:rsidRDefault="00C223FF" w:rsidP="006C2BAE">
      <w:pPr>
        <w:pStyle w:val="10"/>
        <w:tabs>
          <w:tab w:val="right" w:leader="dot" w:pos="9344"/>
        </w:tabs>
        <w:spacing w:after="0" w:line="360" w:lineRule="auto"/>
        <w:ind w:left="360"/>
        <w:rPr>
          <w:noProof/>
          <w:sz w:val="24"/>
          <w:szCs w:val="24"/>
        </w:rPr>
      </w:pPr>
      <w:hyperlink w:anchor="_Toc190828829" w:history="1">
        <w:r w:rsidR="006C2BAE" w:rsidRPr="00236061">
          <w:rPr>
            <w:rStyle w:val="a6"/>
            <w:noProof/>
            <w:sz w:val="24"/>
            <w:szCs w:val="24"/>
          </w:rPr>
          <w:t>3. Диоксид углерода и парниковый эффект</w:t>
        </w:r>
        <w:r w:rsidR="006C2BAE" w:rsidRPr="00236061">
          <w:rPr>
            <w:noProof/>
            <w:webHidden/>
            <w:sz w:val="24"/>
            <w:szCs w:val="24"/>
          </w:rPr>
          <w:tab/>
        </w:r>
        <w:r w:rsidR="006C2BAE" w:rsidRPr="00236061">
          <w:rPr>
            <w:noProof/>
            <w:webHidden/>
            <w:sz w:val="24"/>
            <w:szCs w:val="24"/>
          </w:rPr>
          <w:fldChar w:fldCharType="begin"/>
        </w:r>
        <w:r w:rsidR="006C2BAE" w:rsidRPr="00236061">
          <w:rPr>
            <w:noProof/>
            <w:webHidden/>
            <w:sz w:val="24"/>
            <w:szCs w:val="24"/>
          </w:rPr>
          <w:instrText xml:space="preserve"> PAGEREF _Toc190828829 \h </w:instrText>
        </w:r>
        <w:r w:rsidR="006C2BAE" w:rsidRPr="00236061">
          <w:rPr>
            <w:noProof/>
            <w:webHidden/>
            <w:sz w:val="24"/>
            <w:szCs w:val="24"/>
          </w:rPr>
        </w:r>
        <w:r w:rsidR="006C2BAE" w:rsidRPr="00236061">
          <w:rPr>
            <w:noProof/>
            <w:webHidden/>
            <w:sz w:val="24"/>
            <w:szCs w:val="24"/>
          </w:rPr>
          <w:fldChar w:fldCharType="separate"/>
        </w:r>
        <w:r w:rsidR="006C2BAE">
          <w:rPr>
            <w:noProof/>
            <w:webHidden/>
            <w:sz w:val="24"/>
            <w:szCs w:val="24"/>
          </w:rPr>
          <w:t>11</w:t>
        </w:r>
        <w:r w:rsidR="006C2BAE" w:rsidRPr="00236061">
          <w:rPr>
            <w:noProof/>
            <w:webHidden/>
            <w:sz w:val="24"/>
            <w:szCs w:val="24"/>
          </w:rPr>
          <w:fldChar w:fldCharType="end"/>
        </w:r>
      </w:hyperlink>
    </w:p>
    <w:p w:rsidR="006C2BAE" w:rsidRPr="00236061" w:rsidRDefault="00C223FF" w:rsidP="006C2BAE">
      <w:pPr>
        <w:pStyle w:val="10"/>
        <w:tabs>
          <w:tab w:val="right" w:leader="dot" w:pos="9344"/>
        </w:tabs>
        <w:spacing w:after="0" w:line="360" w:lineRule="auto"/>
        <w:rPr>
          <w:noProof/>
          <w:sz w:val="24"/>
          <w:szCs w:val="24"/>
        </w:rPr>
      </w:pPr>
      <w:hyperlink w:anchor="_Toc190828830" w:history="1">
        <w:r w:rsidR="006C2BAE" w:rsidRPr="00236061">
          <w:rPr>
            <w:rStyle w:val="a6"/>
            <w:noProof/>
            <w:sz w:val="24"/>
            <w:szCs w:val="24"/>
          </w:rPr>
          <w:t>ЗАКЛЮЧЕНИЕ</w:t>
        </w:r>
        <w:r w:rsidR="006C2BAE" w:rsidRPr="00236061">
          <w:rPr>
            <w:noProof/>
            <w:webHidden/>
            <w:sz w:val="24"/>
            <w:szCs w:val="24"/>
          </w:rPr>
          <w:tab/>
        </w:r>
        <w:r w:rsidR="006C2BAE" w:rsidRPr="00236061">
          <w:rPr>
            <w:noProof/>
            <w:webHidden/>
            <w:sz w:val="24"/>
            <w:szCs w:val="24"/>
          </w:rPr>
          <w:fldChar w:fldCharType="begin"/>
        </w:r>
        <w:r w:rsidR="006C2BAE" w:rsidRPr="00236061">
          <w:rPr>
            <w:noProof/>
            <w:webHidden/>
            <w:sz w:val="24"/>
            <w:szCs w:val="24"/>
          </w:rPr>
          <w:instrText xml:space="preserve"> PAGEREF _Toc190828830 \h </w:instrText>
        </w:r>
        <w:r w:rsidR="006C2BAE" w:rsidRPr="00236061">
          <w:rPr>
            <w:noProof/>
            <w:webHidden/>
            <w:sz w:val="24"/>
            <w:szCs w:val="24"/>
          </w:rPr>
        </w:r>
        <w:r w:rsidR="006C2BAE" w:rsidRPr="00236061">
          <w:rPr>
            <w:noProof/>
            <w:webHidden/>
            <w:sz w:val="24"/>
            <w:szCs w:val="24"/>
          </w:rPr>
          <w:fldChar w:fldCharType="separate"/>
        </w:r>
        <w:r w:rsidR="006C2BAE">
          <w:rPr>
            <w:noProof/>
            <w:webHidden/>
            <w:sz w:val="24"/>
            <w:szCs w:val="24"/>
          </w:rPr>
          <w:t>16</w:t>
        </w:r>
        <w:r w:rsidR="006C2BAE" w:rsidRPr="00236061">
          <w:rPr>
            <w:noProof/>
            <w:webHidden/>
            <w:sz w:val="24"/>
            <w:szCs w:val="24"/>
          </w:rPr>
          <w:fldChar w:fldCharType="end"/>
        </w:r>
      </w:hyperlink>
    </w:p>
    <w:p w:rsidR="006C2BAE" w:rsidRPr="00236061" w:rsidRDefault="00C223FF" w:rsidP="006C2BAE">
      <w:pPr>
        <w:pStyle w:val="10"/>
        <w:tabs>
          <w:tab w:val="right" w:leader="dot" w:pos="9344"/>
        </w:tabs>
        <w:spacing w:after="0" w:line="360" w:lineRule="auto"/>
        <w:rPr>
          <w:noProof/>
          <w:sz w:val="24"/>
          <w:szCs w:val="24"/>
        </w:rPr>
      </w:pPr>
      <w:hyperlink w:anchor="_Toc190828831" w:history="1">
        <w:r w:rsidR="006C2BAE" w:rsidRPr="00236061">
          <w:rPr>
            <w:rStyle w:val="a6"/>
            <w:noProof/>
            <w:sz w:val="24"/>
            <w:szCs w:val="24"/>
          </w:rPr>
          <w:t>СПИСОК ИСПОЛЬЗОВАННОЙ ЛИТЕРАТУРЫ</w:t>
        </w:r>
        <w:r w:rsidR="006C2BAE" w:rsidRPr="00236061">
          <w:rPr>
            <w:noProof/>
            <w:webHidden/>
            <w:sz w:val="24"/>
            <w:szCs w:val="24"/>
          </w:rPr>
          <w:tab/>
        </w:r>
        <w:r w:rsidR="006C2BAE" w:rsidRPr="00236061">
          <w:rPr>
            <w:noProof/>
            <w:webHidden/>
            <w:sz w:val="24"/>
            <w:szCs w:val="24"/>
          </w:rPr>
          <w:fldChar w:fldCharType="begin"/>
        </w:r>
        <w:r w:rsidR="006C2BAE" w:rsidRPr="00236061">
          <w:rPr>
            <w:noProof/>
            <w:webHidden/>
            <w:sz w:val="24"/>
            <w:szCs w:val="24"/>
          </w:rPr>
          <w:instrText xml:space="preserve"> PAGEREF _Toc190828831 \h </w:instrText>
        </w:r>
        <w:r w:rsidR="006C2BAE" w:rsidRPr="00236061">
          <w:rPr>
            <w:noProof/>
            <w:webHidden/>
            <w:sz w:val="24"/>
            <w:szCs w:val="24"/>
          </w:rPr>
        </w:r>
        <w:r w:rsidR="006C2BAE" w:rsidRPr="00236061">
          <w:rPr>
            <w:noProof/>
            <w:webHidden/>
            <w:sz w:val="24"/>
            <w:szCs w:val="24"/>
          </w:rPr>
          <w:fldChar w:fldCharType="separate"/>
        </w:r>
        <w:r w:rsidR="006C2BAE">
          <w:rPr>
            <w:noProof/>
            <w:webHidden/>
            <w:sz w:val="24"/>
            <w:szCs w:val="24"/>
          </w:rPr>
          <w:t>17</w:t>
        </w:r>
        <w:r w:rsidR="006C2BAE" w:rsidRPr="00236061">
          <w:rPr>
            <w:noProof/>
            <w:webHidden/>
            <w:sz w:val="24"/>
            <w:szCs w:val="24"/>
          </w:rPr>
          <w:fldChar w:fldCharType="end"/>
        </w:r>
      </w:hyperlink>
    </w:p>
    <w:p w:rsidR="006C2BAE" w:rsidRPr="00236061" w:rsidRDefault="006C2BAE" w:rsidP="006C2BAE">
      <w:pPr>
        <w:pStyle w:val="1"/>
        <w:ind w:firstLine="0"/>
        <w:jc w:val="center"/>
        <w:rPr>
          <w:rFonts w:cs="Times New Roman"/>
          <w:b/>
          <w:sz w:val="24"/>
          <w:szCs w:val="24"/>
        </w:rPr>
      </w:pPr>
      <w:r w:rsidRPr="00236061">
        <w:rPr>
          <w:rStyle w:val="a4"/>
          <w:rFonts w:cs="Times New Roman"/>
          <w:sz w:val="24"/>
        </w:rPr>
        <w:fldChar w:fldCharType="end"/>
      </w:r>
      <w:r w:rsidRPr="00236061">
        <w:rPr>
          <w:rStyle w:val="a4"/>
          <w:rFonts w:cs="Times New Roman"/>
          <w:b/>
          <w:sz w:val="24"/>
        </w:rPr>
        <w:br w:type="page"/>
      </w:r>
      <w:bookmarkStart w:id="1" w:name="_Toc190828826"/>
      <w:r w:rsidRPr="00236061">
        <w:rPr>
          <w:rFonts w:cs="Times New Roman"/>
          <w:b/>
          <w:sz w:val="24"/>
          <w:szCs w:val="24"/>
        </w:rPr>
        <w:t>ВВЕДЕНИЕ</w:t>
      </w:r>
      <w:bookmarkEnd w:id="1"/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«Состояние атмосферы. Причины загрязнения атмосферы. Диоксид углерода и парниковый эффект, изменения климата» - одна из важных и актуальных тем на сегодняшний день в экологии.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Тема работы актуальна потому, что на рубеже XXI в. человечество оказалось перед парадоксальным фактом: с одной стороны – научно-технический прогресс в сочетании с экологической неграмотностью послужили причиной деградации окружающей среды; с другой стороны – только человек должен стать гарантом охраны природы. Сейчас, когда человек, по определению В. И. Вернадского, превратился в «огромную геологическую силу», мы должны охранять окружающую среду от человека и для человека, что является только частью проблем, решаемых экологией.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Целью работы является рассмотрение состояние атмосферы, причины загрязнения атмосферы, а также особенности диоксида углерода и парниковый эффект и их влияние на атмосферу.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Основные задачи:</w:t>
      </w:r>
    </w:p>
    <w:p w:rsidR="006C2BAE" w:rsidRPr="00236061" w:rsidRDefault="006C2BAE" w:rsidP="006C2BA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Изучить литературу по проблеме исследования.</w:t>
      </w:r>
    </w:p>
    <w:p w:rsidR="006C2BAE" w:rsidRPr="00236061" w:rsidRDefault="006C2BAE" w:rsidP="006C2BA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На основе теоретического анализа изучения проблемы систематизировать знания о состоянии атмосферы и причинах ее загрязнения.</w:t>
      </w:r>
    </w:p>
    <w:p w:rsidR="006C2BAE" w:rsidRPr="00236061" w:rsidRDefault="006C2BAE" w:rsidP="006C2BA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Рассмотреть сущность и специфику изменения климата, особенности диоксида углерода и парникового эффекта.</w:t>
      </w:r>
    </w:p>
    <w:p w:rsidR="006C2BAE" w:rsidRPr="00236061" w:rsidRDefault="006C2BAE" w:rsidP="006C2BA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Систематизировать и обобщить существующие в специальной литературе, научные подходы к данной проблеме.</w:t>
      </w:r>
    </w:p>
    <w:p w:rsidR="006C2BAE" w:rsidRPr="00236061" w:rsidRDefault="006C2BAE" w:rsidP="006C2BAE">
      <w:pPr>
        <w:tabs>
          <w:tab w:val="num" w:pos="900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Для раскрытия темы определена следующая структура: работа состоит из введения, основной части и заключения. Названия основной части отображают ее содержание.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cr/>
      </w:r>
    </w:p>
    <w:p w:rsidR="006C2BAE" w:rsidRPr="00236061" w:rsidRDefault="006C2BAE" w:rsidP="006C2BAE">
      <w:pPr>
        <w:pStyle w:val="1"/>
        <w:ind w:firstLine="0"/>
        <w:jc w:val="center"/>
        <w:rPr>
          <w:rFonts w:cs="Times New Roman"/>
          <w:b/>
          <w:sz w:val="24"/>
          <w:szCs w:val="24"/>
        </w:rPr>
      </w:pPr>
      <w:r w:rsidRPr="00236061">
        <w:rPr>
          <w:rFonts w:cs="Times New Roman"/>
          <w:sz w:val="24"/>
          <w:szCs w:val="24"/>
        </w:rPr>
        <w:br w:type="page"/>
      </w:r>
      <w:bookmarkStart w:id="2" w:name="_Toc190828827"/>
      <w:r w:rsidRPr="00236061">
        <w:rPr>
          <w:rFonts w:cs="Times New Roman"/>
          <w:b/>
          <w:sz w:val="24"/>
          <w:szCs w:val="24"/>
        </w:rPr>
        <w:t>1. Общая характеристика атмосферы и ее загрязнений</w:t>
      </w:r>
      <w:bookmarkEnd w:id="2"/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>Одной из основных экологических проблем является загрязнение атмосферного воздуха. Воздух – один из основных природных ресурсов. Атмосфера является определяющим условием жизни на планете. Известно, что человек может прожить без пищи – 5 мес., без воды – 5 сут., а без воздуха – меньше 5 мин. Качество атмосферы определяет жизнь и здоровье людей, существование растительного и животного мира. Больше всего подвержен загрязнениям воздушный бассейн.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 xml:space="preserve">В слое толщиной </w:t>
      </w:r>
      <w:smartTag w:uri="urn:schemas-microsoft-com:office:smarttags" w:element="metricconverter">
        <w:smartTagPr>
          <w:attr w:name="ProductID" w:val="5,5 км"/>
        </w:smartTagPr>
        <w:r w:rsidRPr="00236061">
          <w:rPr>
            <w:bCs/>
            <w:sz w:val="24"/>
            <w:szCs w:val="24"/>
          </w:rPr>
          <w:t>5,5 км</w:t>
        </w:r>
      </w:smartTag>
      <w:r w:rsidRPr="00236061">
        <w:rPr>
          <w:bCs/>
          <w:sz w:val="24"/>
          <w:szCs w:val="24"/>
        </w:rPr>
        <w:t xml:space="preserve"> сосредоточена . массы всей атмосферы, а в слое </w:t>
      </w:r>
      <w:smartTag w:uri="urn:schemas-microsoft-com:office:smarttags" w:element="metricconverter">
        <w:smartTagPr>
          <w:attr w:name="ProductID" w:val="40 км"/>
        </w:smartTagPr>
        <w:r w:rsidRPr="00236061">
          <w:rPr>
            <w:bCs/>
            <w:sz w:val="24"/>
            <w:szCs w:val="24"/>
          </w:rPr>
          <w:t>40 км</w:t>
        </w:r>
      </w:smartTag>
      <w:r w:rsidRPr="00236061">
        <w:rPr>
          <w:bCs/>
          <w:sz w:val="24"/>
          <w:szCs w:val="24"/>
        </w:rPr>
        <w:t xml:space="preserve"> – 99 % всей массы атмосферы.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 xml:space="preserve">Нижняя часть атмосферы (приблизительно </w:t>
      </w:r>
      <w:smartTag w:uri="urn:schemas-microsoft-com:office:smarttags" w:element="metricconverter">
        <w:smartTagPr>
          <w:attr w:name="ProductID" w:val="15 км"/>
        </w:smartTagPr>
        <w:r w:rsidRPr="00236061">
          <w:rPr>
            <w:bCs/>
            <w:sz w:val="24"/>
            <w:szCs w:val="24"/>
          </w:rPr>
          <w:t>15 км</w:t>
        </w:r>
      </w:smartTag>
      <w:r w:rsidRPr="00236061">
        <w:rPr>
          <w:bCs/>
          <w:sz w:val="24"/>
          <w:szCs w:val="24"/>
        </w:rPr>
        <w:t xml:space="preserve">) – тропосфера. В ней наблюдается интенсивное турбулентное перемешивание, дуют ветры и, таким образом, температура резко уменьшается с высотой (на </w:t>
      </w:r>
      <w:smartTag w:uri="urn:schemas-microsoft-com:office:smarttags" w:element="metricconverter">
        <w:smartTagPr>
          <w:attr w:name="ProductID" w:val="1 км"/>
        </w:smartTagPr>
        <w:r w:rsidRPr="00236061">
          <w:rPr>
            <w:bCs/>
            <w:sz w:val="24"/>
            <w:szCs w:val="24"/>
          </w:rPr>
          <w:t>1 км</w:t>
        </w:r>
      </w:smartTag>
      <w:r w:rsidRPr="00236061">
        <w:rPr>
          <w:bCs/>
          <w:sz w:val="24"/>
          <w:szCs w:val="24"/>
        </w:rPr>
        <w:t xml:space="preserve"> приблизительно 6 </w:t>
      </w:r>
      <w:r w:rsidRPr="00236061">
        <w:rPr>
          <w:rFonts w:eastAsia="SymbolMT"/>
          <w:sz w:val="24"/>
          <w:szCs w:val="24"/>
        </w:rPr>
        <w:t>°</w:t>
      </w:r>
      <w:r w:rsidRPr="00236061">
        <w:rPr>
          <w:bCs/>
          <w:sz w:val="24"/>
          <w:szCs w:val="24"/>
        </w:rPr>
        <w:t xml:space="preserve">С). На высоте приблизительно </w:t>
      </w:r>
      <w:smartTag w:uri="urn:schemas-microsoft-com:office:smarttags" w:element="metricconverter">
        <w:smartTagPr>
          <w:attr w:name="ProductID" w:val="55 км"/>
        </w:smartTagPr>
        <w:r w:rsidRPr="00236061">
          <w:rPr>
            <w:bCs/>
            <w:sz w:val="24"/>
            <w:szCs w:val="24"/>
          </w:rPr>
          <w:t>55 км</w:t>
        </w:r>
      </w:smartTag>
      <w:r w:rsidRPr="00236061">
        <w:rPr>
          <w:bCs/>
          <w:sz w:val="24"/>
          <w:szCs w:val="24"/>
        </w:rPr>
        <w:t xml:space="preserve"> она минимальна – 3 </w:t>
      </w:r>
      <w:r w:rsidRPr="00236061">
        <w:rPr>
          <w:rFonts w:eastAsia="SymbolMT"/>
          <w:sz w:val="24"/>
          <w:szCs w:val="24"/>
        </w:rPr>
        <w:t>°</w:t>
      </w:r>
      <w:r w:rsidRPr="00236061">
        <w:rPr>
          <w:bCs/>
          <w:sz w:val="24"/>
          <w:szCs w:val="24"/>
        </w:rPr>
        <w:t>С и далее идет интенсивный рост температуры.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>Состав воздуха в основном: N2 – 79 %, О2 – 20 … 21 %, и незначительное количество СО2, инертных газов, водорода. Ср. м. м. – 29 г/моль.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bCs/>
          <w:sz w:val="24"/>
          <w:szCs w:val="24"/>
        </w:rPr>
        <w:t>Одной из важнейших экологических проблем в большинстве стран является загрязнение воздуха. Город с населением 1 млн. человек выбрасывает ежегодно в атмосферу 10 млн. т водяного пара, 2 млн. т газов (SO2, CO2, NO2 и т.д.). Примерно 20 тыс. т пыли и 150 т тяжелых металлов (Pb, Zn, Cd и т.д.)</w:t>
      </w:r>
      <w:r w:rsidRPr="00236061">
        <w:rPr>
          <w:rStyle w:val="a5"/>
          <w:bCs/>
          <w:sz w:val="24"/>
        </w:rPr>
        <w:footnoteReference w:id="1"/>
      </w:r>
      <w:r w:rsidRPr="00236061">
        <w:rPr>
          <w:bCs/>
          <w:sz w:val="24"/>
          <w:szCs w:val="24"/>
        </w:rPr>
        <w:t>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>По данным Всемирной организации здравоохранения (ВОЗ) в 90-е годы в 27-ми из 54-х обследованных стран концентрация SO2 превысила стандартные нормы (40 – 60 мкг/дм3). Список городов с повышенным загрязнением воздуха открывает Милан, далее Тегеран, Сеул, Рио-де-Жанейро, Париж, Пекин, Мадрид.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>Основным показателем, характеризующим состояние атмосферы, является концентрация вредных веществ и ее соотношение с ПДК или нормативы предельно допустимых выбросов (ПДВ).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>ПДВ определяются на основе ПДК с учетом рассеивания выбросов и наложения их на фоновое  загрязнение.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>Также учитывается суммарное воздействие нескольких источников загрязнения. Для продуктов сгорания (CO2, SO2 и пр.) расчет ПДВ производят по формуле</w:t>
      </w:r>
      <w:r w:rsidRPr="00236061">
        <w:rPr>
          <w:rStyle w:val="a5"/>
          <w:bCs/>
          <w:sz w:val="24"/>
        </w:rPr>
        <w:footnoteReference w:id="2"/>
      </w:r>
      <w:r w:rsidRPr="00236061">
        <w:rPr>
          <w:bCs/>
          <w:sz w:val="24"/>
          <w:szCs w:val="24"/>
        </w:rPr>
        <w:t>:</w:t>
      </w:r>
    </w:p>
    <w:p w:rsidR="006C2BAE" w:rsidRPr="00236061" w:rsidRDefault="00C223FF" w:rsidP="006C2BAE">
      <w:pPr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54.75pt">
            <v:imagedata r:id="rId9" o:title=""/>
          </v:shape>
        </w:pic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 xml:space="preserve">где ПДК – предельно допустимая концентрация; </w:t>
      </w:r>
      <w:r w:rsidRPr="00236061">
        <w:rPr>
          <w:i/>
          <w:iCs/>
          <w:sz w:val="24"/>
          <w:szCs w:val="24"/>
        </w:rPr>
        <w:t>С</w:t>
      </w:r>
      <w:r w:rsidRPr="00236061">
        <w:rPr>
          <w:sz w:val="24"/>
          <w:szCs w:val="24"/>
        </w:rPr>
        <w:t xml:space="preserve">ф </w:t>
      </w:r>
      <w:r w:rsidRPr="00236061">
        <w:rPr>
          <w:bCs/>
          <w:sz w:val="24"/>
          <w:szCs w:val="24"/>
        </w:rPr>
        <w:t xml:space="preserve">– фоновая концентрация выбрасываемого вещества, равная нулю; </w:t>
      </w:r>
      <w:r w:rsidRPr="00236061">
        <w:rPr>
          <w:bCs/>
          <w:i/>
          <w:iCs/>
          <w:sz w:val="24"/>
          <w:szCs w:val="24"/>
        </w:rPr>
        <w:t xml:space="preserve">Н </w:t>
      </w:r>
      <w:r w:rsidRPr="00236061">
        <w:rPr>
          <w:bCs/>
          <w:sz w:val="24"/>
          <w:szCs w:val="24"/>
        </w:rPr>
        <w:t xml:space="preserve">– высота трубы, м; </w:t>
      </w:r>
      <w:r w:rsidRPr="00236061">
        <w:rPr>
          <w:bCs/>
          <w:i/>
          <w:iCs/>
          <w:sz w:val="24"/>
          <w:szCs w:val="24"/>
        </w:rPr>
        <w:t xml:space="preserve">V </w:t>
      </w:r>
      <w:r w:rsidRPr="00236061">
        <w:rPr>
          <w:bCs/>
          <w:sz w:val="24"/>
          <w:szCs w:val="24"/>
        </w:rPr>
        <w:t xml:space="preserve">– объем выбросов, м3/с; </w:t>
      </w:r>
      <w:r w:rsidRPr="00236061">
        <w:rPr>
          <w:rFonts w:eastAsia="SymbolMT"/>
          <w:sz w:val="24"/>
          <w:szCs w:val="24"/>
        </w:rPr>
        <w:t>Δ</w:t>
      </w:r>
      <w:r w:rsidRPr="00236061">
        <w:rPr>
          <w:bCs/>
          <w:i/>
          <w:iCs/>
          <w:sz w:val="24"/>
          <w:szCs w:val="24"/>
        </w:rPr>
        <w:t xml:space="preserve">Т </w:t>
      </w:r>
      <w:r w:rsidRPr="00236061">
        <w:rPr>
          <w:bCs/>
          <w:sz w:val="24"/>
          <w:szCs w:val="24"/>
        </w:rPr>
        <w:t xml:space="preserve">– превышение температуры выбросов над температурой воздуха; </w:t>
      </w:r>
      <w:r w:rsidRPr="00236061">
        <w:rPr>
          <w:bCs/>
          <w:i/>
          <w:iCs/>
          <w:sz w:val="24"/>
          <w:szCs w:val="24"/>
        </w:rPr>
        <w:t xml:space="preserve">N </w:t>
      </w:r>
      <w:r w:rsidRPr="00236061">
        <w:rPr>
          <w:bCs/>
          <w:sz w:val="24"/>
          <w:szCs w:val="24"/>
        </w:rPr>
        <w:t xml:space="preserve">– число источников загрязнения; </w:t>
      </w:r>
      <w:r w:rsidRPr="00236061">
        <w:rPr>
          <w:bCs/>
          <w:i/>
          <w:iCs/>
          <w:sz w:val="24"/>
          <w:szCs w:val="24"/>
        </w:rPr>
        <w:t xml:space="preserve">А </w:t>
      </w:r>
      <w:r w:rsidRPr="00236061">
        <w:rPr>
          <w:bCs/>
          <w:sz w:val="24"/>
          <w:szCs w:val="24"/>
        </w:rPr>
        <w:t xml:space="preserve">– безразмерный коэффициент, определяющий условия рассеивания примесей в атмосфере, для РФ равен 120  </w:t>
      </w:r>
      <w:r w:rsidRPr="00236061">
        <w:rPr>
          <w:bCs/>
          <w:i/>
          <w:iCs/>
          <w:sz w:val="24"/>
          <w:szCs w:val="24"/>
        </w:rPr>
        <w:t xml:space="preserve">F </w:t>
      </w:r>
      <w:r w:rsidRPr="00236061">
        <w:rPr>
          <w:bCs/>
          <w:sz w:val="24"/>
          <w:szCs w:val="24"/>
        </w:rPr>
        <w:t xml:space="preserve">– безразмерный коэффициент, учитывающий скорость оседания примесей (для газов </w:t>
      </w:r>
      <w:r w:rsidRPr="00236061">
        <w:rPr>
          <w:bCs/>
          <w:i/>
          <w:iCs/>
          <w:sz w:val="24"/>
          <w:szCs w:val="24"/>
        </w:rPr>
        <w:t xml:space="preserve">F </w:t>
      </w:r>
      <w:r w:rsidRPr="00236061">
        <w:rPr>
          <w:bCs/>
          <w:sz w:val="24"/>
          <w:szCs w:val="24"/>
        </w:rPr>
        <w:t xml:space="preserve">= 5); </w:t>
      </w:r>
      <w:r w:rsidRPr="00236061">
        <w:rPr>
          <w:bCs/>
          <w:i/>
          <w:iCs/>
          <w:sz w:val="24"/>
          <w:szCs w:val="24"/>
        </w:rPr>
        <w:t>m</w:t>
      </w:r>
      <w:r w:rsidRPr="00236061">
        <w:rPr>
          <w:bCs/>
          <w:sz w:val="24"/>
          <w:szCs w:val="24"/>
        </w:rPr>
        <w:t xml:space="preserve">, </w:t>
      </w:r>
      <w:r w:rsidRPr="00236061">
        <w:rPr>
          <w:bCs/>
          <w:i/>
          <w:iCs/>
          <w:sz w:val="24"/>
          <w:szCs w:val="24"/>
        </w:rPr>
        <w:t xml:space="preserve">n </w:t>
      </w:r>
      <w:r w:rsidRPr="00236061">
        <w:rPr>
          <w:bCs/>
          <w:sz w:val="24"/>
          <w:szCs w:val="24"/>
        </w:rPr>
        <w:t xml:space="preserve">– безразмерные коэффициенты, учитывающие условия выхода газов из источников выбросов: </w:t>
      </w:r>
      <w:r w:rsidRPr="00236061">
        <w:rPr>
          <w:bCs/>
          <w:i/>
          <w:iCs/>
          <w:sz w:val="24"/>
          <w:szCs w:val="24"/>
        </w:rPr>
        <w:t xml:space="preserve">m </w:t>
      </w:r>
      <w:r w:rsidRPr="00236061">
        <w:rPr>
          <w:rFonts w:eastAsia="SymbolMT" w:hAnsi="Lucida Sans Unicode"/>
          <w:sz w:val="24"/>
          <w:szCs w:val="24"/>
        </w:rPr>
        <w:t>≅</w:t>
      </w:r>
      <w:r w:rsidRPr="00236061">
        <w:rPr>
          <w:rFonts w:eastAsia="SymbolMT"/>
          <w:sz w:val="24"/>
          <w:szCs w:val="24"/>
        </w:rPr>
        <w:t xml:space="preserve"> </w:t>
      </w:r>
      <w:r w:rsidRPr="00236061">
        <w:rPr>
          <w:bCs/>
          <w:sz w:val="24"/>
          <w:szCs w:val="24"/>
        </w:rPr>
        <w:t xml:space="preserve">0,4; </w:t>
      </w:r>
      <w:r w:rsidRPr="00236061">
        <w:rPr>
          <w:bCs/>
          <w:i/>
          <w:iCs/>
          <w:sz w:val="24"/>
          <w:szCs w:val="24"/>
        </w:rPr>
        <w:t xml:space="preserve">n </w:t>
      </w:r>
      <w:r w:rsidRPr="00236061">
        <w:rPr>
          <w:bCs/>
          <w:sz w:val="24"/>
          <w:szCs w:val="24"/>
        </w:rPr>
        <w:t>= 1 … 3.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>Очень часто выбросы предприятия больше ПДВ и оно их не может сократить ни при каких условиях  (Байкальский целюлозно-бумажный комбинат, который работает до сих пор – диоксиновый  источник).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bCs/>
          <w:sz w:val="24"/>
          <w:szCs w:val="24"/>
        </w:rPr>
        <w:t>Для таких предприятий установлены нормативы временно согласованных выбросов (ВСВ), рассчитываемых на долгосрочную программу снижения выбросов.</w:t>
      </w:r>
    </w:p>
    <w:p w:rsidR="000D7955" w:rsidRDefault="006C2BAE">
      <w:r>
        <w:t>……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>Закисление дождей, а затем почв и природных вод вначале протекало как скрытый, незаметный процесс. Чистые, но уже подкисленные озера сохраняли свою обманчивую красоту. Лес выглядел таким же, как и раньше, но уже начались необратимые изменения.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>При кислотных дождях чаще всего страдают пихта, ель, сосна, потому что смена хвои происходит реже, чем смена листьев и она накапливает больше вредных веществ за один и тот же период времени. У хвойных деревьев желтеет и опадает хвоя, изреживаются кроны, повреждаются тонкие корни. У лиственных пород изменяется окраска листьев, преждевременно опадает листва, гибнет часть кроны, повреждается кора. Не происходит естественное возобновление хвойных и лиственных лесов. Эти симптомы часто сопровождаются вторичными поражениями от насекомых и болезней деревьев. Поражение деревьев все в большей степени захватывает и молодые леса.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>Воздействие сернистого газа и его производных на человека и животных проявляется, прежде всего, в поражении верхних дыхательных путей. Под влиянием сернистого газа и серной кислоты происходит разрушение хлорофилла в листьях растений, в связи с чем ухудшается фотосинтез и дыхание, замедляется рост, снижается качество древесных насаждений и урожайность сельскохозяйственных культур, а при более высоких и продолжительных дозах воздействия растительность погибает.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>Так называемые «кислые» дожди вызывают повышение кислотности почв, что снижает эффективность применяемых минеральных удобрений на пахотных землях, приводит к выпадению наиболее ценной части видового состава на долголетних культурных сенокосах и пастбищах. Особенно подвержены влиянию кислых осадков дерново-подзолистые и торфяные почвы, широко распространенные в северной части Европы.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>Еще больший ущерб несут сельскохозяйственные культуры. Повреждаются покровные ткани растений, изменяется обмен веществ в клетках, нарушается рост и развитие растений, уменьшается сопротивляемость к болезням и паразитам, снижаются доходы сельского хозяйства из-за падения урожайности культур.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bCs/>
          <w:sz w:val="24"/>
          <w:szCs w:val="24"/>
        </w:rPr>
        <w:t>Для снижения материального ущерба металлы, чувствительные к автомобильным выбросам, заменяют на алюминий; на сооружения наносят специальные газоустойчивые растворы и краски. Многие ученые видят в развитии автотранспорта и во всебольшем загрязнении воздуха крупных городов автомобильными газами главную причину увеличения заболевания легких.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 xml:space="preserve">Озоновый слой расположен в верхних слоях атмосферы (стратосфере) и содержит большое количество озона (O3). Он начинается на высотах около </w:t>
      </w:r>
      <w:smartTag w:uri="urn:schemas-microsoft-com:office:smarttags" w:element="metricconverter">
        <w:smartTagPr>
          <w:attr w:name="ProductID" w:val="8 км"/>
        </w:smartTagPr>
        <w:r w:rsidRPr="00236061">
          <w:rPr>
            <w:bCs/>
            <w:sz w:val="24"/>
            <w:szCs w:val="24"/>
          </w:rPr>
          <w:t>8 км</w:t>
        </w:r>
      </w:smartTag>
      <w:r w:rsidRPr="00236061">
        <w:rPr>
          <w:bCs/>
          <w:sz w:val="24"/>
          <w:szCs w:val="24"/>
        </w:rPr>
        <w:t xml:space="preserve"> над полюсами и </w:t>
      </w:r>
      <w:smartTag w:uri="urn:schemas-microsoft-com:office:smarttags" w:element="metricconverter">
        <w:smartTagPr>
          <w:attr w:name="ProductID" w:val="17 км"/>
        </w:smartTagPr>
        <w:r w:rsidRPr="00236061">
          <w:rPr>
            <w:bCs/>
            <w:sz w:val="24"/>
            <w:szCs w:val="24"/>
          </w:rPr>
          <w:t>17 км</w:t>
        </w:r>
      </w:smartTag>
      <w:r w:rsidRPr="00236061">
        <w:rPr>
          <w:bCs/>
          <w:sz w:val="24"/>
          <w:szCs w:val="24"/>
        </w:rPr>
        <w:t xml:space="preserve"> над экватором. Его назначение – поглощать коротковолновое ультрафиолетовое излучение. В </w:t>
      </w:r>
      <w:smartTag w:uri="urn:schemas-microsoft-com:office:smarttags" w:element="metricconverter">
        <w:smartTagPr>
          <w:attr w:name="ProductID" w:val="1985 г"/>
        </w:smartTagPr>
        <w:r w:rsidRPr="00236061">
          <w:rPr>
            <w:bCs/>
            <w:sz w:val="24"/>
            <w:szCs w:val="24"/>
          </w:rPr>
          <w:t>1985 г</w:t>
        </w:r>
      </w:smartTag>
      <w:r w:rsidRPr="00236061">
        <w:rPr>
          <w:bCs/>
          <w:sz w:val="24"/>
          <w:szCs w:val="24"/>
        </w:rPr>
        <w:t xml:space="preserve">. специалисты по исследованию атмосферы из Британской Антарктической Службы сообщили о совершенно неожиданном факте: весеннее содержание озона в атмосфере над станцией Халли-Бей в Антарктиде уменьшилось за период с 1977 по </w:t>
      </w:r>
      <w:smartTag w:uri="urn:schemas-microsoft-com:office:smarttags" w:element="metricconverter">
        <w:smartTagPr>
          <w:attr w:name="ProductID" w:val="1984 г"/>
        </w:smartTagPr>
        <w:r w:rsidRPr="00236061">
          <w:rPr>
            <w:bCs/>
            <w:sz w:val="24"/>
            <w:szCs w:val="24"/>
          </w:rPr>
          <w:t>1984 г</w:t>
        </w:r>
      </w:smartTag>
      <w:r w:rsidRPr="00236061">
        <w:rPr>
          <w:bCs/>
          <w:sz w:val="24"/>
          <w:szCs w:val="24"/>
        </w:rPr>
        <w:t xml:space="preserve">. на 40 %. Вскоре этот вывод подтвердили другие исследователи, показавшие также, что область пониженного содержания озона простирается за пределы Антарктиды и по высоте охватывает слой от 12 до </w:t>
      </w:r>
      <w:smartTag w:uri="urn:schemas-microsoft-com:office:smarttags" w:element="metricconverter">
        <w:smartTagPr>
          <w:attr w:name="ProductID" w:val="24 км"/>
        </w:smartTagPr>
        <w:r w:rsidRPr="00236061">
          <w:rPr>
            <w:bCs/>
            <w:sz w:val="24"/>
            <w:szCs w:val="24"/>
          </w:rPr>
          <w:t>24 км</w:t>
        </w:r>
      </w:smartTag>
      <w:r w:rsidRPr="00236061">
        <w:rPr>
          <w:bCs/>
          <w:sz w:val="24"/>
          <w:szCs w:val="24"/>
        </w:rPr>
        <w:t>, т.е. значительную часть нижней части стратосферы.</w:t>
      </w:r>
    </w:p>
    <w:p w:rsidR="006C2BAE" w:rsidRDefault="006C2BAE" w:rsidP="006C2BAE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>Ультрафиолет разрушает устойчивые в обычных условиях молекулы ХФУ, которые распадаются на компоненты, обладающие высокой реакционной способностью, в частности атомарный хлор. Таким образом ХФУ переносит хлор с поверхности Земли через тропосферу и нижние слои атмосферы, где менее инертные соединения хлора разрушаются, в стратосферу, к слою с наибольшей концентрацией озона. Очень важно, что хлор при разрушении озона действует подобно катализатору: в ходе химического процесса его количество не уменьшается.</w:t>
      </w:r>
    </w:p>
    <w:p w:rsidR="006C2BAE" w:rsidRDefault="006C2BAE" w:rsidP="006C2BA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……</w:t>
      </w:r>
    </w:p>
    <w:p w:rsidR="006C2BAE" w:rsidRPr="00236061" w:rsidRDefault="006C2BAE" w:rsidP="006C2BAE">
      <w:pPr>
        <w:pStyle w:val="1"/>
        <w:ind w:firstLine="0"/>
        <w:jc w:val="center"/>
        <w:rPr>
          <w:rFonts w:cs="Times New Roman"/>
          <w:b/>
          <w:sz w:val="24"/>
          <w:szCs w:val="24"/>
        </w:rPr>
      </w:pPr>
      <w:bookmarkStart w:id="3" w:name="_Toc190828828"/>
      <w:r w:rsidRPr="00236061">
        <w:rPr>
          <w:rFonts w:cs="Times New Roman"/>
          <w:b/>
          <w:sz w:val="24"/>
          <w:szCs w:val="24"/>
        </w:rPr>
        <w:t>2. Особенности изменения климата</w:t>
      </w:r>
      <w:bookmarkEnd w:id="3"/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Изменение климата — колебания климата Земли в целом или отдельных её регионов с течением времени. Его изучением занимается наука палеоклиматология. Причиной изменения климата являются динамические процессы на Земле, внешние воздействия, такие как колебания интенсивности солнечного излучения, и, с недавних пор, деятельность человека. В последнее время термин «изменение климата» используется как правило (особенно в контексте экологической политики) для обозначения изменения в современном климате.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Изменения климата обусловлены переменами в земной атмосфере, процессами, происходящими в других частях Земли, таких как океаны, ледники, а также эффектами, сопутствующими деятельности человека. Внешние процессы, формирующие климат, — это изменения солнечной радиации и орбиты Земли</w:t>
      </w:r>
      <w:r w:rsidRPr="00236061">
        <w:rPr>
          <w:rStyle w:val="a5"/>
          <w:sz w:val="24"/>
        </w:rPr>
        <w:footnoteReference w:id="3"/>
      </w:r>
      <w:r w:rsidRPr="00236061">
        <w:rPr>
          <w:sz w:val="24"/>
          <w:szCs w:val="24"/>
        </w:rPr>
        <w:t>.</w:t>
      </w:r>
    </w:p>
    <w:p w:rsidR="006C2BAE" w:rsidRPr="00236061" w:rsidRDefault="006C2BAE" w:rsidP="006C2BAE">
      <w:pPr>
        <w:numPr>
          <w:ilvl w:val="0"/>
          <w:numId w:val="2"/>
        </w:numPr>
        <w:tabs>
          <w:tab w:val="clear" w:pos="2614"/>
          <w:tab w:val="num" w:pos="1080"/>
        </w:tabs>
        <w:spacing w:after="0" w:line="360" w:lineRule="auto"/>
        <w:ind w:left="0" w:firstLine="720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изменение размеров и взаимного расположения материков и океанов,</w:t>
      </w:r>
    </w:p>
    <w:p w:rsidR="006C2BAE" w:rsidRPr="00236061" w:rsidRDefault="006C2BAE" w:rsidP="006C2BAE">
      <w:pPr>
        <w:numPr>
          <w:ilvl w:val="0"/>
          <w:numId w:val="2"/>
        </w:numPr>
        <w:tabs>
          <w:tab w:val="clear" w:pos="2614"/>
          <w:tab w:val="num" w:pos="1080"/>
        </w:tabs>
        <w:spacing w:after="0" w:line="360" w:lineRule="auto"/>
        <w:ind w:left="0" w:firstLine="720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изменение светимости солнца,</w:t>
      </w:r>
    </w:p>
    <w:p w:rsidR="006C2BAE" w:rsidRPr="00236061" w:rsidRDefault="006C2BAE" w:rsidP="006C2BAE">
      <w:pPr>
        <w:numPr>
          <w:ilvl w:val="0"/>
          <w:numId w:val="2"/>
        </w:numPr>
        <w:tabs>
          <w:tab w:val="clear" w:pos="2614"/>
          <w:tab w:val="num" w:pos="1080"/>
        </w:tabs>
        <w:spacing w:after="0" w:line="360" w:lineRule="auto"/>
        <w:ind w:left="0" w:firstLine="720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изменения параметров орбиты Земли,</w:t>
      </w:r>
    </w:p>
    <w:p w:rsidR="006C2BAE" w:rsidRPr="00236061" w:rsidRDefault="006C2BAE" w:rsidP="006C2BAE">
      <w:pPr>
        <w:numPr>
          <w:ilvl w:val="0"/>
          <w:numId w:val="2"/>
        </w:numPr>
        <w:tabs>
          <w:tab w:val="clear" w:pos="2614"/>
          <w:tab w:val="num" w:pos="1080"/>
        </w:tabs>
        <w:spacing w:after="0" w:line="360" w:lineRule="auto"/>
        <w:ind w:left="0" w:firstLine="720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изменение прозрачности атмосферы и ее состава в результате изменений вулканической</w:t>
      </w:r>
    </w:p>
    <w:p w:rsidR="006C2BAE" w:rsidRPr="00236061" w:rsidRDefault="006C2BAE" w:rsidP="006C2BAE">
      <w:pPr>
        <w:numPr>
          <w:ilvl w:val="0"/>
          <w:numId w:val="2"/>
        </w:numPr>
        <w:tabs>
          <w:tab w:val="clear" w:pos="2614"/>
          <w:tab w:val="num" w:pos="1080"/>
        </w:tabs>
        <w:spacing w:after="0" w:line="360" w:lineRule="auto"/>
        <w:ind w:left="0" w:firstLine="720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активности Земли,</w:t>
      </w:r>
    </w:p>
    <w:p w:rsidR="006C2BAE" w:rsidRPr="00236061" w:rsidRDefault="006C2BAE" w:rsidP="006C2BAE">
      <w:pPr>
        <w:numPr>
          <w:ilvl w:val="0"/>
          <w:numId w:val="2"/>
        </w:numPr>
        <w:tabs>
          <w:tab w:val="clear" w:pos="2614"/>
          <w:tab w:val="num" w:pos="1080"/>
        </w:tabs>
        <w:spacing w:after="0" w:line="360" w:lineRule="auto"/>
        <w:ind w:left="0" w:firstLine="720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изменение концентрации СО2 в атмосфере при взаимодействии с биосферой,</w:t>
      </w:r>
    </w:p>
    <w:p w:rsidR="006C2BAE" w:rsidRPr="00236061" w:rsidRDefault="006C2BAE" w:rsidP="006C2BAE">
      <w:pPr>
        <w:numPr>
          <w:ilvl w:val="0"/>
          <w:numId w:val="2"/>
        </w:numPr>
        <w:tabs>
          <w:tab w:val="clear" w:pos="2614"/>
          <w:tab w:val="num" w:pos="1080"/>
        </w:tabs>
        <w:spacing w:after="0" w:line="360" w:lineRule="auto"/>
        <w:ind w:left="0" w:firstLine="720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изменение отражательной способности поверхности Земли (альбедо),</w:t>
      </w:r>
    </w:p>
    <w:p w:rsidR="006C2BAE" w:rsidRPr="00236061" w:rsidRDefault="006C2BAE" w:rsidP="006C2BAE">
      <w:pPr>
        <w:numPr>
          <w:ilvl w:val="0"/>
          <w:numId w:val="2"/>
        </w:numPr>
        <w:tabs>
          <w:tab w:val="clear" w:pos="2614"/>
          <w:tab w:val="num" w:pos="1080"/>
        </w:tabs>
        <w:spacing w:after="0" w:line="360" w:lineRule="auto"/>
        <w:ind w:left="0" w:firstLine="720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изменение количества тепла, имеющегося в глубинах океана.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Рассмотрим основные климатические изменения на Земле.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Погода — это ежедневное состояние атмосферы. Погода является хаотичной нелинеарной динамической системой. Климат — это усредненное состояние погоды и он, напротив, стабилен и предсказуем. Климат включает в себя такие показатели как средняя температура, количество осадков, количество солнечных дней и другие переменные, которые могут быть измерены в каком-либо определенном месте. Однако на Земле происходят и такие процессы, которые могут оказывать влияние на климат.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 xml:space="preserve">Ледники признаны одними из самых чувствительных показателей изменения климата. Они существенно увеличиваются в размерах во время охлаждения климата (т. н. «малые ледниковые периоды») и уменьшаются во время потепления климата. Ледники растут и тают из-за природных изменений и под влиянием внешних воздействий. В прошлом веке ледники не были способны регенерировать достаточно льда в течение зим, чтобы восстановить потери льда во время летних месяцев. Самые значительные климатические процессы за последние несколько миллионов лет — это гляциальные и интергляциальные циклы текущего ледникового периода, обусловленные изменениями орбиты Земли. Изменение состояния континентальных льдов и колебания уровня моря в пределах </w:t>
      </w:r>
      <w:smartTag w:uri="urn:schemas-microsoft-com:office:smarttags" w:element="metricconverter">
        <w:smartTagPr>
          <w:attr w:name="ProductID" w:val="130 метров"/>
        </w:smartTagPr>
        <w:r w:rsidRPr="00236061">
          <w:rPr>
            <w:sz w:val="24"/>
            <w:szCs w:val="24"/>
          </w:rPr>
          <w:t>130 метров</w:t>
        </w:r>
      </w:smartTag>
      <w:r w:rsidRPr="00236061">
        <w:rPr>
          <w:sz w:val="24"/>
          <w:szCs w:val="24"/>
        </w:rPr>
        <w:t xml:space="preserve"> являются в большинстве регионов ключевыми следствиями изменения климата.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В масштабе десятилетий климатические изменения могут быть результатом взаимодействия атмосферы и мирового океана. Многие флуктуации климата, включая наиболее известную южную осцилляцию Эль-Ниньо, а также североатлантическую и арктическую осцилляции, происходят отчасти благодаря возможности мирового океана аккумулировать тепловую энергию и перемещению этой энергии в различные части океана. В более длительном масштабе в океанах происходит термогалинная циркуляция, которая играет ключевую роль в перераспределении тепла и может значительно влиять на климат.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В более общем аспекте изменчивость климатической системы является формой гистерезиса, т. е. это значит, что настоящее состояние климата является не только следствием влияния определенных факторов, но также и всей историей его состояния. Например, за десять лет засухи озера частично высыхают, растения погибают, и площадь пустынь увеличивается. Эти условия вызывают, в свою очередь, менее обильные дожди в последующие за засухой годы. Т. о. изменение климата является саморегулирующимся процессом, поскольку окружающая среда реагирует определенным образом на внешние воздействия, и, изменяясь, сама способна воздействовать на климат.</w:t>
      </w:r>
    </w:p>
    <w:p w:rsidR="006C2BAE" w:rsidRDefault="006C2BAE" w:rsidP="006C2BAE">
      <w:r>
        <w:t>……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Согласно отчету ООН «Длинная тень скотоводства» от 2006 года скот является причиной 18% выбросов парниковых газов в мире. Это включает в себя и изменения в землепользовании, т. е. вырубку леса под пастбища. В тропических лесах Амазонки 70% вырубки лесов производится под пастбища, что послужило основной причиной, почему Продовольственная и сельскохозяйственная организация ООН (англ. Food and Agriculture Organization, FAO) в сельскохозяйственном отчёте за 2006 год включила землепользование в сферу влияния скотоводства. В дополнение к выбросам СО2, скотоводство является причиной выброса 65% оксида азота и 37% метана, имеющих антропогенное происхождение.</w:t>
      </w:r>
    </w:p>
    <w:p w:rsidR="006C2BAE" w:rsidRPr="00236061" w:rsidRDefault="006C2BAE" w:rsidP="006C2BAE">
      <w:pPr>
        <w:pStyle w:val="1"/>
        <w:rPr>
          <w:rFonts w:cs="Times New Roman"/>
          <w:b/>
          <w:sz w:val="24"/>
          <w:szCs w:val="24"/>
        </w:rPr>
      </w:pPr>
    </w:p>
    <w:p w:rsidR="006C2BAE" w:rsidRPr="00236061" w:rsidRDefault="006C2BAE" w:rsidP="006C2BAE">
      <w:pPr>
        <w:pStyle w:val="1"/>
        <w:ind w:firstLine="0"/>
        <w:jc w:val="center"/>
        <w:rPr>
          <w:rFonts w:cs="Times New Roman"/>
          <w:b/>
          <w:sz w:val="24"/>
          <w:szCs w:val="24"/>
        </w:rPr>
      </w:pPr>
      <w:bookmarkStart w:id="4" w:name="_Toc190828829"/>
      <w:r w:rsidRPr="00236061">
        <w:rPr>
          <w:rFonts w:cs="Times New Roman"/>
          <w:b/>
          <w:sz w:val="24"/>
          <w:szCs w:val="24"/>
        </w:rPr>
        <w:t>3. Диоксид углерода и парниковый эффект</w:t>
      </w:r>
      <w:bookmarkEnd w:id="4"/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>Систематические наблюдения за содержанием диоксида углерода в атмосфере показывают его рост. Известно, что СО2 в атмосфере, подобно стеклу в оранжерее, пропускает лучистую энергию Солнца к поверхности Земли, оно задерживает инфракрасное (тепловое) излучение Земли и тем самым создает так называемый тепличный (парниковый) эффект.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Вулканы являются также частью геохимического цикла углерода. На протяжении многих геологических периодов диоксид углерода высвобождался из недр Земли в атмосферу, нейтрализуя тем самым количество СО2, изъятого из атмосферы и связанного осадочными породами и другими геологическими поглотителями СО2. Однако этот вклад не сравнится по величине с антропогенной эмиссией оксида углерода, которая, по оценкам Геологической службы США, в 130 раз превышает количество СО2, эмитированного вулканами</w:t>
      </w:r>
      <w:r w:rsidRPr="00236061">
        <w:rPr>
          <w:rStyle w:val="a5"/>
          <w:sz w:val="24"/>
        </w:rPr>
        <w:footnoteReference w:id="4"/>
      </w:r>
      <w:r w:rsidRPr="00236061">
        <w:rPr>
          <w:sz w:val="24"/>
          <w:szCs w:val="24"/>
        </w:rPr>
        <w:t>.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Антропогенные факторы включают в себя деятельность человека, которая изменяет окружающую среду и влияет на климат. В некоторых случаях причинно-следственная связь прямая и недвусмысленная, как, например, при влиянии орошения на температуру и влажность, в других случаях эта связь менее очевидна. Различные гипотезы влияния человека на климат обсуждались на протяжении многих лет. В конце 19-го века в западной части США и Австралии была, например, популярна теория «дождь идёт за плугом» (англ. rain follows the plow).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Главной проблемами сегодня являются растущая из-за сжигания топлива концентрация СО2 в атмосфере, аэрозоли в атмосфере, влияющие на её охлаждение, и цементная промышленность. Другие факторы, такие как землепользование, уменьшение озонового слоя, животноводство и вырубка лесов, также влияют на климат.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Начав расти во время промышленной революции в 1850-х годах и постепенно ускоряясь, потребление человечеством топлива привело к тому, что концентрация СО2 в атмосфере возросла с ~280 чнм до 380 чнм. При таком росте спроецированная на конец 21-го века концентрация будет составлять более 560 чнм. Известно, что сейчас уровень СО2 в атмосфере выше, чем когда-либо за последние 750 000 лет. Вместе с увеличивающейся концентрацией метана эти изменения предвещают рост температуры на 1.4-5.6°С в промежутке между 1990 и 2100 годами.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Считается, что антропогенные аэрозоли, особенно сульфаты, выбрасываемые при сжигании топлива, влияют на охлаждение атмосферы. Полагают, что это свойство является причиной относительного «плато» на графике температур в середине XX века.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Производство цемента является интенсивным источником выбросов СО2. Диоксид углерода образуется, когда карбонат кальция(CaCO3) нагревают, чтобы получить ингредиент цемента оксид кальция (СаО или негашёная известь). Производство цемента является причиной приблизительно 2.5 % выбросов СО2 индустриальных процессов (энергетический и промышленный сектора).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 xml:space="preserve">Глобальные изменения климата тесно связаны с загрязнением атмосферы промышленными отходами и выхлопными газами. Влияние человеческой цивилизации на климат Земли – реальность, последствия которой ощущаются уже сейчас. Ученые считают, что сильная жара в </w:t>
      </w:r>
      <w:smartTag w:uri="urn:schemas-microsoft-com:office:smarttags" w:element="metricconverter">
        <w:smartTagPr>
          <w:attr w:name="ProductID" w:val="1988 г"/>
        </w:smartTagPr>
        <w:r w:rsidRPr="00236061">
          <w:rPr>
            <w:bCs/>
            <w:sz w:val="24"/>
            <w:szCs w:val="24"/>
          </w:rPr>
          <w:t>1988 г</w:t>
        </w:r>
      </w:smartTag>
      <w:r w:rsidRPr="00236061">
        <w:rPr>
          <w:bCs/>
          <w:sz w:val="24"/>
          <w:szCs w:val="24"/>
        </w:rPr>
        <w:t xml:space="preserve">. и засуха в США – в какой-то мере следствия, так называемого эффекта – глобального потепления атмосферы земли в результате повышения содержания в ней углекислого газа из-за вырубки лесов, поглощающих его, и сжигание такого топлива, как уголь и бензин, при котором происходит выброс этого газа в атмосферу. Углекислый газ и другие загрязнители действуют подобно пленке или стеклу в парниках: они пропускают солнечное тепло к Земле и удерживают его здесь. В целом температура на земле в первые 5 мес. </w:t>
      </w:r>
      <w:smartTag w:uri="urn:schemas-microsoft-com:office:smarttags" w:element="metricconverter">
        <w:smartTagPr>
          <w:attr w:name="ProductID" w:val="1988 г"/>
        </w:smartTagPr>
        <w:r w:rsidRPr="00236061">
          <w:rPr>
            <w:bCs/>
            <w:sz w:val="24"/>
            <w:szCs w:val="24"/>
          </w:rPr>
          <w:t>1988 г</w:t>
        </w:r>
      </w:smartTag>
      <w:r w:rsidRPr="00236061">
        <w:rPr>
          <w:bCs/>
          <w:sz w:val="24"/>
          <w:szCs w:val="24"/>
        </w:rPr>
        <w:t>. была выше, чем в любой аналогичный период за те 130 лет, как ведутся измерения. Можно утверждать, что причиной изменения температуры стало давно  ожидавшееся глобальное потепление, связанное с загрязнением окружающей среды. Тенденция к потеплению является не естественным явлением, а следствием парникового эффекта.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 xml:space="preserve">На 80-е гг., указали ученые, пришлись четыре самых теплых года последнего столетия, и </w:t>
      </w:r>
      <w:smartTag w:uri="urn:schemas-microsoft-com:office:smarttags" w:element="metricconverter">
        <w:smartTagPr>
          <w:attr w:name="ProductID" w:val="1988 г"/>
        </w:smartTagPr>
        <w:r w:rsidRPr="00236061">
          <w:rPr>
            <w:bCs/>
            <w:sz w:val="24"/>
            <w:szCs w:val="24"/>
          </w:rPr>
          <w:t>1988 г</w:t>
        </w:r>
      </w:smartTag>
      <w:r w:rsidRPr="00236061">
        <w:rPr>
          <w:bCs/>
          <w:sz w:val="24"/>
          <w:szCs w:val="24"/>
        </w:rPr>
        <w:t>. побил все предыдущие рекорды. Компьютерные прогнозы обещают дальнейшие потепления в 90-е гг. и в новом тысячелетии.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>Как известно, главным по значению «парниковым» газом является водяной пар. За ним следуют углекислый газ, обеспечивающий в 80-х гг. 49 % дополнительного по сравнению с началом прошлого века увеличения парникового эффекта, метан (18 %), фреоны (14 %), закись азота N2O (6 %). На остальные газы приходится 13 %.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bCs/>
          <w:sz w:val="24"/>
          <w:szCs w:val="24"/>
        </w:rPr>
        <w:t>Изменение климата ученые связывают с изменениями содержания в атмосфере «парниковых» газов. Известно</w:t>
      </w:r>
      <w:r w:rsidRPr="00236061">
        <w:rPr>
          <w:sz w:val="24"/>
          <w:szCs w:val="24"/>
        </w:rPr>
        <w:t>.550</w:t>
      </w:r>
      <w:r w:rsidRPr="00236061">
        <w:rPr>
          <w:bCs/>
          <w:sz w:val="24"/>
          <w:szCs w:val="24"/>
        </w:rPr>
        <w:t xml:space="preserve">, как менялся химический состав атмосферы 160 тыс. лет. Эти сведения получены на основе анализа состава пузырьков воздуха в ледниковых кернах, извлеченных с глубины до </w:t>
      </w:r>
      <w:smartTag w:uri="urn:schemas-microsoft-com:office:smarttags" w:element="metricconverter">
        <w:smartTagPr>
          <w:attr w:name="ProductID" w:val="2 км"/>
        </w:smartTagPr>
        <w:r w:rsidRPr="00236061">
          <w:rPr>
            <w:bCs/>
            <w:sz w:val="24"/>
            <w:szCs w:val="24"/>
          </w:rPr>
          <w:t>2 км</w:t>
        </w:r>
      </w:smartTag>
      <w:r w:rsidRPr="00236061">
        <w:rPr>
          <w:bCs/>
          <w:sz w:val="24"/>
          <w:szCs w:val="24"/>
        </w:rPr>
        <w:t xml:space="preserve"> на станции «Восток» в Антарктиде и в Гренландии. Найдено, что в теплые периоды концентрации СО</w:t>
      </w:r>
      <w:r w:rsidRPr="00236061">
        <w:rPr>
          <w:bCs/>
          <w:sz w:val="24"/>
          <w:szCs w:val="24"/>
          <w:vertAlign w:val="subscript"/>
        </w:rPr>
        <w:t>2</w:t>
      </w:r>
      <w:r w:rsidRPr="00236061">
        <w:rPr>
          <w:bCs/>
          <w:sz w:val="24"/>
          <w:szCs w:val="24"/>
        </w:rPr>
        <w:t xml:space="preserve"> и СН</w:t>
      </w:r>
      <w:r w:rsidRPr="00236061">
        <w:rPr>
          <w:bCs/>
          <w:sz w:val="24"/>
          <w:szCs w:val="24"/>
          <w:vertAlign w:val="subscript"/>
        </w:rPr>
        <w:t>4</w:t>
      </w:r>
      <w:r w:rsidRPr="00236061">
        <w:rPr>
          <w:bCs/>
          <w:sz w:val="24"/>
          <w:szCs w:val="24"/>
        </w:rPr>
        <w:t xml:space="preserve"> были примерно в 1,5 раза выше, чем в холодные ледниковые. Эти результаты подтверждают высказанное в </w:t>
      </w:r>
      <w:smartTag w:uri="urn:schemas-microsoft-com:office:smarttags" w:element="metricconverter">
        <w:smartTagPr>
          <w:attr w:name="ProductID" w:val="1861 г"/>
        </w:smartTagPr>
        <w:r w:rsidRPr="00236061">
          <w:rPr>
            <w:bCs/>
            <w:sz w:val="24"/>
            <w:szCs w:val="24"/>
          </w:rPr>
          <w:t>1861 г</w:t>
        </w:r>
      </w:smartTag>
      <w:r w:rsidRPr="00236061">
        <w:rPr>
          <w:bCs/>
          <w:sz w:val="24"/>
          <w:szCs w:val="24"/>
        </w:rPr>
        <w:t>. Дж. Тиндалем предположение о том, что историю изменения климата Земли можно объяснить изменениями концентрации СО</w:t>
      </w:r>
      <w:r w:rsidRPr="00236061">
        <w:rPr>
          <w:bCs/>
          <w:sz w:val="24"/>
          <w:szCs w:val="24"/>
          <w:vertAlign w:val="subscript"/>
        </w:rPr>
        <w:t>2</w:t>
      </w:r>
      <w:r w:rsidRPr="00236061">
        <w:rPr>
          <w:bCs/>
          <w:sz w:val="24"/>
          <w:szCs w:val="24"/>
        </w:rPr>
        <w:t xml:space="preserve"> в атмосфере. </w:t>
      </w:r>
    </w:p>
    <w:p w:rsidR="006C2BAE" w:rsidRDefault="006C2BAE" w:rsidP="006C2BAE">
      <w:r>
        <w:t>…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bCs/>
          <w:sz w:val="24"/>
          <w:szCs w:val="24"/>
        </w:rPr>
        <w:t>Парниковый эффект нарушит климат планеты, изменив такие критически важные переменные величины, как осадки, ветер, слой облаков, океанические течения и размеры полярных ледниковых шапок. Хотя последствия для отдельных стран далеко не ясны, ученые уверены в общих тенденциях. Внутренние районы континентов станут суше, а побережья влажнее. Холодные сезоны станут короче, а теплые длиннее. Усиление испарения приведет к тому, что почва станет суше на обширных площадях</w:t>
      </w:r>
      <w:r w:rsidRPr="00236061">
        <w:rPr>
          <w:rStyle w:val="a5"/>
          <w:bCs/>
          <w:sz w:val="24"/>
        </w:rPr>
        <w:footnoteReference w:id="5"/>
      </w:r>
      <w:r w:rsidRPr="00236061">
        <w:rPr>
          <w:bCs/>
          <w:sz w:val="24"/>
          <w:szCs w:val="24"/>
        </w:rPr>
        <w:t>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bCs/>
          <w:sz w:val="24"/>
          <w:szCs w:val="24"/>
        </w:rPr>
        <w:t>Одна из наиболее широко обсуждаемых и вызывающих страх последствий парникового эффекта – это прогнозируемое повышение уровня моря в результате повышения температуры. Большинство ученых считают, что этот подъем будет относительно постепенным, создавая проблемы в основном в странах с большой численностью населения, живущего на уровне или ниже уровня моря, в таких, как Нидерланды и Бангладеш. Что касается географических районов, то парниковый эффект может оказать наибольшее влияние в высоких широтах северного полушария. Снег и лед отражают солнечный свет в космическое пространство, не позволяя температуре повышаться. Но в связи с потеплением на всем земном шаре плавающий арктический лед начнет таять, в результате чего для отражения останется меньше снега и льда.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cr/>
      </w:r>
    </w:p>
    <w:p w:rsidR="006C2BAE" w:rsidRPr="00236061" w:rsidRDefault="006C2BAE" w:rsidP="006C2BAE">
      <w:pPr>
        <w:pStyle w:val="1"/>
        <w:ind w:firstLine="0"/>
        <w:jc w:val="center"/>
        <w:rPr>
          <w:rFonts w:cs="Times New Roman"/>
          <w:b/>
          <w:sz w:val="24"/>
          <w:szCs w:val="24"/>
        </w:rPr>
      </w:pPr>
      <w:r w:rsidRPr="00236061">
        <w:rPr>
          <w:rFonts w:cs="Times New Roman"/>
          <w:sz w:val="24"/>
          <w:szCs w:val="24"/>
        </w:rPr>
        <w:br w:type="page"/>
      </w:r>
      <w:bookmarkStart w:id="5" w:name="_Toc190828830"/>
      <w:r w:rsidRPr="00236061">
        <w:rPr>
          <w:rFonts w:cs="Times New Roman"/>
          <w:b/>
          <w:sz w:val="24"/>
          <w:szCs w:val="24"/>
        </w:rPr>
        <w:t>ЗАКЛЮЧЕНИЕ</w:t>
      </w:r>
      <w:bookmarkEnd w:id="5"/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Подводя итог работы можно сделать следующие выводы: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36061">
        <w:rPr>
          <w:iCs/>
          <w:sz w:val="24"/>
          <w:szCs w:val="24"/>
        </w:rPr>
        <w:t xml:space="preserve">Атмосфера </w:t>
      </w:r>
      <w:r w:rsidRPr="00236061">
        <w:rPr>
          <w:sz w:val="24"/>
          <w:szCs w:val="24"/>
        </w:rPr>
        <w:t xml:space="preserve">– наиболее легкая оболочка Земли, которая граничит с космическим пространством; через атмосферу осуществляется обмен вещества и энергии с космосом. В состав атмосферы в основном входят: N2 (78 %); O2 (21 %); CO2 (0,03 %). </w:t>
      </w:r>
      <w:r w:rsidRPr="00236061">
        <w:rPr>
          <w:bCs/>
          <w:sz w:val="24"/>
          <w:szCs w:val="24"/>
        </w:rPr>
        <w:t>Основным показателем, характеризующим состояние атмосферы, является концентрация вредных веществ и ее соотношение с ПДК или нормативы предельно допустимых выбросов (ПДВ). ПДВ определяются на основе ПДК с учетом рассеивания выбросов и наложения их на фоновое  загрязнение.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Изменение климата — колебания климата Земли в целом или отдельных её регионов с течением времени. Его изучением занимается наука палеоклиматология. Причиной изменения климата являются динамические процессы на Земле, внешние воздействия, такие как колебания интенсивности солнечного излучения, и, с недавних пор, деятельность человека. В последнее время термин «изменение климата» используется как правило (особенно в контексте экологической политики) для обозначения изменения в современном климате.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Изменения климата обусловлены переменами в земной атмосфере, процессами, происходящими в других частях Земли, таких как океаны, ледники, а также эффектами, сопутствующими деятельности человека.</w:t>
      </w:r>
    </w:p>
    <w:p w:rsidR="006C2BAE" w:rsidRPr="00236061" w:rsidRDefault="006C2BAE" w:rsidP="006C2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 w:rsidRPr="00236061">
        <w:rPr>
          <w:bCs/>
          <w:sz w:val="24"/>
          <w:szCs w:val="24"/>
        </w:rPr>
        <w:t xml:space="preserve">Систематические наблюдения за содержанием диоксида углерода в атмосфере показывают его рост. Известно, что СО2 в атмосфере, подобно стеклу в оранжерее, пропускает лучистую энергию Солнца к поверхности Земли, оно задерживает инфракрасное (тепловое) излучение Земли и тем самым создает так называемый тепличный (парниковый) эффект. Одна из наиболее широко обсуждаемых и вызывающих страх последствий парникового эффекта – это прогнозируемое повышение уровня моря в результате повышения температуры. </w:t>
      </w: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6C2BAE" w:rsidRPr="00236061" w:rsidRDefault="006C2BAE" w:rsidP="006C2BAE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6C2BAE" w:rsidRPr="00236061" w:rsidRDefault="006C2BAE" w:rsidP="006C2BAE">
      <w:pPr>
        <w:pStyle w:val="1"/>
        <w:ind w:firstLine="0"/>
        <w:jc w:val="center"/>
        <w:rPr>
          <w:rFonts w:cs="Times New Roman"/>
          <w:b/>
          <w:sz w:val="24"/>
          <w:szCs w:val="24"/>
        </w:rPr>
      </w:pPr>
      <w:r w:rsidRPr="00236061">
        <w:rPr>
          <w:rFonts w:cs="Times New Roman"/>
          <w:sz w:val="24"/>
          <w:szCs w:val="24"/>
        </w:rPr>
        <w:br w:type="page"/>
      </w:r>
      <w:bookmarkStart w:id="6" w:name="_Toc190828831"/>
      <w:r w:rsidRPr="00236061">
        <w:rPr>
          <w:rFonts w:cs="Times New Roman"/>
          <w:b/>
          <w:sz w:val="24"/>
          <w:szCs w:val="24"/>
        </w:rPr>
        <w:t>СПИСОК ИСПОЛЬЗОВАННОЙ ЛИТЕРАТУРЫ</w:t>
      </w:r>
      <w:bookmarkEnd w:id="6"/>
    </w:p>
    <w:p w:rsidR="006C2BAE" w:rsidRPr="00236061" w:rsidRDefault="006C2BAE" w:rsidP="006C2BAE">
      <w:pPr>
        <w:numPr>
          <w:ilvl w:val="0"/>
          <w:numId w:val="3"/>
        </w:numPr>
        <w:tabs>
          <w:tab w:val="clear" w:pos="1699"/>
          <w:tab w:val="num" w:pos="108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 xml:space="preserve">Валова (Копылова) В. Д. Экология: учебник. - М.: Издательский дом Дашков и К. 2007 </w:t>
      </w:r>
    </w:p>
    <w:p w:rsidR="006C2BAE" w:rsidRPr="00236061" w:rsidRDefault="006C2BAE" w:rsidP="006C2BAE">
      <w:pPr>
        <w:numPr>
          <w:ilvl w:val="0"/>
          <w:numId w:val="3"/>
        </w:numPr>
        <w:tabs>
          <w:tab w:val="clear" w:pos="1699"/>
          <w:tab w:val="num" w:pos="108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 xml:space="preserve">Коробкин В.И., Передельский Л.В. Экология: учебник для вузов. - М. </w:t>
      </w:r>
      <w:smartTag w:uri="urn:schemas-microsoft-com:office:smarttags" w:element="metricconverter">
        <w:smartTagPr>
          <w:attr w:name="ProductID" w:val="2005 г"/>
        </w:smartTagPr>
        <w:r w:rsidRPr="00236061">
          <w:rPr>
            <w:sz w:val="24"/>
            <w:szCs w:val="24"/>
          </w:rPr>
          <w:t>2005 г</w:t>
        </w:r>
      </w:smartTag>
      <w:r w:rsidRPr="00236061">
        <w:rPr>
          <w:sz w:val="24"/>
          <w:szCs w:val="24"/>
        </w:rPr>
        <w:t>. — 576 c.</w:t>
      </w:r>
    </w:p>
    <w:p w:rsidR="006C2BAE" w:rsidRPr="00236061" w:rsidRDefault="006C2BAE" w:rsidP="006C2BAE">
      <w:pPr>
        <w:numPr>
          <w:ilvl w:val="0"/>
          <w:numId w:val="3"/>
        </w:numPr>
        <w:tabs>
          <w:tab w:val="clear" w:pos="1699"/>
          <w:tab w:val="num" w:pos="108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Лебедева М. И., Анкудимова И. А. Экология: Учеб. пособие. Тамбов: Изд-во Тамб. гос. техн. ун-та, 2002. 80 с.</w:t>
      </w:r>
    </w:p>
    <w:p w:rsidR="006C2BAE" w:rsidRPr="00236061" w:rsidRDefault="006C2BAE" w:rsidP="006C2BAE">
      <w:pPr>
        <w:numPr>
          <w:ilvl w:val="0"/>
          <w:numId w:val="3"/>
        </w:numPr>
        <w:tabs>
          <w:tab w:val="clear" w:pos="1699"/>
          <w:tab w:val="num" w:pos="108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Лось В.А. Экология: учебник. - М.: Экзамен. 2006.</w:t>
      </w:r>
    </w:p>
    <w:p w:rsidR="006C2BAE" w:rsidRPr="00236061" w:rsidRDefault="006C2BAE" w:rsidP="006C2BAE">
      <w:pPr>
        <w:numPr>
          <w:ilvl w:val="0"/>
          <w:numId w:val="3"/>
        </w:numPr>
        <w:tabs>
          <w:tab w:val="clear" w:pos="1699"/>
          <w:tab w:val="num" w:pos="108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236061">
        <w:rPr>
          <w:sz w:val="24"/>
          <w:szCs w:val="24"/>
        </w:rPr>
        <w:t>Протасов В.Ф., Молчанов А.В. Экология, здоровье и природопользование в России. – М.: Финансы и статистика, 2005. – 528 с.</w:t>
      </w:r>
    </w:p>
    <w:p w:rsidR="006C2BAE" w:rsidRDefault="006C2BAE" w:rsidP="006C2BAE">
      <w:bookmarkStart w:id="7" w:name="_GoBack"/>
      <w:bookmarkEnd w:id="7"/>
    </w:p>
    <w:sectPr w:rsidR="006C2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DBA" w:rsidRDefault="00A56DBA">
      <w:r>
        <w:separator/>
      </w:r>
    </w:p>
  </w:endnote>
  <w:endnote w:type="continuationSeparator" w:id="0">
    <w:p w:rsidR="00A56DBA" w:rsidRDefault="00A5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DBA" w:rsidRDefault="00A56DBA">
      <w:r>
        <w:separator/>
      </w:r>
    </w:p>
  </w:footnote>
  <w:footnote w:type="continuationSeparator" w:id="0">
    <w:p w:rsidR="00A56DBA" w:rsidRDefault="00A56DBA">
      <w:r>
        <w:continuationSeparator/>
      </w:r>
    </w:p>
  </w:footnote>
  <w:footnote w:id="1">
    <w:p w:rsidR="003B4116" w:rsidRPr="00A97400" w:rsidRDefault="003B4116" w:rsidP="006C2BAE">
      <w:pPr>
        <w:spacing w:after="0" w:line="240" w:lineRule="auto"/>
        <w:jc w:val="both"/>
        <w:rPr>
          <w:sz w:val="20"/>
          <w:szCs w:val="20"/>
        </w:rPr>
      </w:pPr>
      <w:r w:rsidRPr="00A97400">
        <w:rPr>
          <w:rStyle w:val="a5"/>
        </w:rPr>
        <w:footnoteRef/>
      </w:r>
      <w:r w:rsidRPr="00A97400">
        <w:rPr>
          <w:sz w:val="20"/>
          <w:szCs w:val="20"/>
        </w:rPr>
        <w:t xml:space="preserve"> Лось В.А. Экология: учебник. - М.: Экзамен. 2006. С. 45</w:t>
      </w:r>
    </w:p>
  </w:footnote>
  <w:footnote w:id="2">
    <w:p w:rsidR="003B4116" w:rsidRPr="00A97400" w:rsidRDefault="003B4116" w:rsidP="006C2BAE">
      <w:pPr>
        <w:spacing w:after="0" w:line="240" w:lineRule="auto"/>
        <w:jc w:val="both"/>
        <w:rPr>
          <w:sz w:val="20"/>
          <w:szCs w:val="20"/>
        </w:rPr>
      </w:pPr>
      <w:r w:rsidRPr="00A97400">
        <w:rPr>
          <w:rStyle w:val="a5"/>
        </w:rPr>
        <w:footnoteRef/>
      </w:r>
      <w:r w:rsidRPr="00A97400">
        <w:rPr>
          <w:sz w:val="20"/>
          <w:szCs w:val="20"/>
        </w:rPr>
        <w:t xml:space="preserve"> Коробкин В.И., Передельский Л.В. Экология: учебник для вузов. - М. </w:t>
      </w:r>
      <w:smartTag w:uri="urn:schemas-microsoft-com:office:smarttags" w:element="metricconverter">
        <w:smartTagPr>
          <w:attr w:name="ProductID" w:val="2005 г"/>
        </w:smartTagPr>
        <w:r w:rsidRPr="00A97400">
          <w:rPr>
            <w:sz w:val="20"/>
            <w:szCs w:val="20"/>
          </w:rPr>
          <w:t>2005 г</w:t>
        </w:r>
      </w:smartTag>
      <w:r w:rsidRPr="00A97400">
        <w:rPr>
          <w:sz w:val="20"/>
          <w:szCs w:val="20"/>
        </w:rPr>
        <w:t>. — С. 176.</w:t>
      </w:r>
    </w:p>
  </w:footnote>
  <w:footnote w:id="3">
    <w:p w:rsidR="003B4116" w:rsidRPr="00A97400" w:rsidRDefault="003B4116" w:rsidP="006C2BAE">
      <w:pPr>
        <w:spacing w:after="0" w:line="240" w:lineRule="auto"/>
        <w:jc w:val="both"/>
        <w:rPr>
          <w:sz w:val="20"/>
          <w:szCs w:val="20"/>
        </w:rPr>
      </w:pPr>
      <w:r w:rsidRPr="00A97400">
        <w:rPr>
          <w:rStyle w:val="a5"/>
        </w:rPr>
        <w:footnoteRef/>
      </w:r>
      <w:r w:rsidRPr="00A97400">
        <w:rPr>
          <w:sz w:val="20"/>
          <w:szCs w:val="20"/>
        </w:rPr>
        <w:t xml:space="preserve"> Лебедева М. И., Анкудимова И. А. Экология: Учеб. пособие. Тамбов: Изд-во Тамб. гос. техн. ун-та, 2002. С. 35</w:t>
      </w:r>
    </w:p>
  </w:footnote>
  <w:footnote w:id="4">
    <w:p w:rsidR="003B4116" w:rsidRPr="00A97400" w:rsidRDefault="003B4116" w:rsidP="006C2BAE">
      <w:pPr>
        <w:spacing w:after="0" w:line="240" w:lineRule="auto"/>
        <w:jc w:val="both"/>
        <w:rPr>
          <w:sz w:val="20"/>
          <w:szCs w:val="20"/>
        </w:rPr>
      </w:pPr>
      <w:r w:rsidRPr="00A97400">
        <w:rPr>
          <w:rStyle w:val="a5"/>
        </w:rPr>
        <w:footnoteRef/>
      </w:r>
      <w:r w:rsidRPr="00A97400">
        <w:rPr>
          <w:sz w:val="20"/>
          <w:szCs w:val="20"/>
        </w:rPr>
        <w:t xml:space="preserve"> Валова (Копылова) В. Д. Экология: учебник. - М.: Издательский дом Дашков и К. 2007. </w:t>
      </w:r>
    </w:p>
  </w:footnote>
  <w:footnote w:id="5">
    <w:p w:rsidR="003B4116" w:rsidRPr="00A97400" w:rsidRDefault="003B4116" w:rsidP="006C2BAE">
      <w:pPr>
        <w:spacing w:after="0" w:line="240" w:lineRule="auto"/>
        <w:jc w:val="both"/>
        <w:rPr>
          <w:sz w:val="20"/>
          <w:szCs w:val="20"/>
        </w:rPr>
      </w:pPr>
      <w:r w:rsidRPr="00A97400">
        <w:rPr>
          <w:rStyle w:val="a5"/>
        </w:rPr>
        <w:footnoteRef/>
      </w:r>
      <w:r w:rsidRPr="00A97400">
        <w:rPr>
          <w:sz w:val="20"/>
          <w:szCs w:val="20"/>
        </w:rPr>
        <w:t xml:space="preserve"> Протасов В.Ф., Молчанов А.В. Экология, здоровье и природопользование в России. – М.: Финансы и статистика, 2005. – 528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084D"/>
    <w:multiLevelType w:val="hybridMultilevel"/>
    <w:tmpl w:val="22A0AD86"/>
    <w:lvl w:ilvl="0" w:tplc="4C6405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EC6425C"/>
    <w:multiLevelType w:val="hybridMultilevel"/>
    <w:tmpl w:val="307A45FE"/>
    <w:lvl w:ilvl="0" w:tplc="4F2EFE4C">
      <w:numFmt w:val="bullet"/>
      <w:lvlText w:val=""/>
      <w:lvlJc w:val="left"/>
      <w:pPr>
        <w:tabs>
          <w:tab w:val="num" w:pos="2614"/>
        </w:tabs>
        <w:ind w:left="2614" w:hanging="82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3F574D"/>
    <w:multiLevelType w:val="hybridMultilevel"/>
    <w:tmpl w:val="F492465A"/>
    <w:lvl w:ilvl="0" w:tplc="9E4A048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955"/>
    <w:rsid w:val="000D7955"/>
    <w:rsid w:val="00192615"/>
    <w:rsid w:val="00341041"/>
    <w:rsid w:val="003B4116"/>
    <w:rsid w:val="006C2BAE"/>
    <w:rsid w:val="007835BA"/>
    <w:rsid w:val="00915EBA"/>
    <w:rsid w:val="00A56DBA"/>
    <w:rsid w:val="00C2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A87A85F-B295-4F22-AA22-385A376D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BAE"/>
    <w:pPr>
      <w:spacing w:after="200" w:line="276" w:lineRule="auto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qFormat/>
    <w:rsid w:val="006C2BAE"/>
    <w:pPr>
      <w:keepNext/>
      <w:spacing w:after="0" w:line="360" w:lineRule="auto"/>
      <w:ind w:firstLine="709"/>
      <w:jc w:val="both"/>
      <w:outlineLvl w:val="0"/>
    </w:pPr>
    <w:rPr>
      <w:rFonts w:cs="Arial"/>
      <w:bCs/>
      <w:kern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2BAE"/>
    <w:pPr>
      <w:widowControl w:val="0"/>
      <w:spacing w:after="0" w:line="360" w:lineRule="auto"/>
      <w:ind w:firstLine="709"/>
      <w:jc w:val="both"/>
    </w:pPr>
    <w:rPr>
      <w:rFonts w:eastAsia="Times New Roman"/>
      <w:szCs w:val="24"/>
    </w:rPr>
  </w:style>
  <w:style w:type="character" w:styleId="a5">
    <w:name w:val="footnote reference"/>
    <w:basedOn w:val="a0"/>
    <w:semiHidden/>
    <w:rsid w:val="006C2BAE"/>
    <w:rPr>
      <w:rFonts w:ascii="Times New Roman" w:hAnsi="Times New Roman"/>
      <w:dstrike w:val="0"/>
      <w:color w:val="auto"/>
      <w:spacing w:val="0"/>
      <w:w w:val="100"/>
      <w:kern w:val="0"/>
      <w:position w:val="6"/>
      <w:sz w:val="20"/>
      <w:szCs w:val="20"/>
      <w:u w:val="none"/>
      <w:effect w:val="none"/>
      <w:vertAlign w:val="baseline"/>
    </w:rPr>
  </w:style>
  <w:style w:type="character" w:customStyle="1" w:styleId="a4">
    <w:name w:val="Основной текст Знак"/>
    <w:basedOn w:val="a0"/>
    <w:link w:val="a3"/>
    <w:rsid w:val="006C2BAE"/>
    <w:rPr>
      <w:sz w:val="28"/>
      <w:szCs w:val="24"/>
      <w:lang w:val="ru-RU" w:eastAsia="ru-RU" w:bidi="ar-SA"/>
    </w:rPr>
  </w:style>
  <w:style w:type="paragraph" w:styleId="10">
    <w:name w:val="toc 1"/>
    <w:basedOn w:val="a"/>
    <w:next w:val="a"/>
    <w:autoRedefine/>
    <w:semiHidden/>
    <w:rsid w:val="006C2BAE"/>
  </w:style>
  <w:style w:type="character" w:styleId="a6">
    <w:name w:val="Hyperlink"/>
    <w:basedOn w:val="a0"/>
    <w:rsid w:val="006C2BAE"/>
    <w:rPr>
      <w:color w:val="0000FF"/>
      <w:u w:val="single"/>
    </w:rPr>
  </w:style>
  <w:style w:type="paragraph" w:customStyle="1" w:styleId="a7">
    <w:name w:val="Знак Знак Знак Знак"/>
    <w:basedOn w:val="a"/>
    <w:rsid w:val="00915EBA"/>
    <w:pPr>
      <w:pageBreakBefore/>
      <w:spacing w:after="160" w:line="360" w:lineRule="auto"/>
    </w:pPr>
    <w:rPr>
      <w:rFonts w:eastAsia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9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her7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er@wiseow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21797</CharactersWithSpaces>
  <SharedDoc>false</SharedDoc>
  <HLinks>
    <vt:vector size="48" baseType="variant"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_Toc190828831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_Toc190828830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_Toc190828829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_Toc190828828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_Toc190828827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_Toc190828826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Chernenko</dc:creator>
  <cp:keywords/>
  <dc:description/>
  <cp:lastModifiedBy>admin</cp:lastModifiedBy>
  <cp:revision>2</cp:revision>
  <dcterms:created xsi:type="dcterms:W3CDTF">2014-04-04T14:36:00Z</dcterms:created>
  <dcterms:modified xsi:type="dcterms:W3CDTF">2014-04-04T14:36:00Z</dcterms:modified>
</cp:coreProperties>
</file>