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27" w:rsidRDefault="001C3E27" w:rsidP="003D3B3D">
      <w:pPr>
        <w:rPr>
          <w:rFonts w:ascii="Times New Roman" w:hAnsi="Times New Roman"/>
          <w:sz w:val="28"/>
          <w:szCs w:val="28"/>
        </w:rPr>
      </w:pPr>
    </w:p>
    <w:p w:rsidR="00136194" w:rsidRDefault="00136194" w:rsidP="003D3B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.</w:t>
      </w:r>
    </w:p>
    <w:p w:rsidR="00A54381" w:rsidRDefault="00DF6F9E" w:rsidP="00A5438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F6326" w:rsidRPr="009F6326">
        <w:rPr>
          <w:rFonts w:ascii="Times New Roman" w:hAnsi="Times New Roman"/>
          <w:sz w:val="28"/>
          <w:szCs w:val="28"/>
        </w:rPr>
        <w:t xml:space="preserve">Природа представляет собой совокупность различных природных систем, объединяющих естественные структуры и образования (подсистемы) биологического, экологического и косноматериального характера. </w:t>
      </w:r>
    </w:p>
    <w:p w:rsidR="009F6326" w:rsidRPr="009F6326" w:rsidRDefault="00A54381" w:rsidP="00A5438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F6326" w:rsidRPr="009F6326">
        <w:rPr>
          <w:rFonts w:ascii="Times New Roman" w:hAnsi="Times New Roman"/>
          <w:sz w:val="28"/>
          <w:szCs w:val="28"/>
        </w:rPr>
        <w:t xml:space="preserve">Природные системы способны без ущерба для себя отдавать необходимую человечеству продукцию или производить полезную для него работу. Такая способность в сочетании с историческим развитием методов хозяйствования носит название природного ресурсного потенциала. </w:t>
      </w:r>
    </w:p>
    <w:p w:rsidR="009F6326" w:rsidRPr="009F6326" w:rsidRDefault="00DF6F9E" w:rsidP="00A5438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F6326" w:rsidRPr="009F6326">
        <w:rPr>
          <w:rFonts w:ascii="Times New Roman" w:hAnsi="Times New Roman"/>
          <w:sz w:val="28"/>
          <w:szCs w:val="28"/>
        </w:rPr>
        <w:t xml:space="preserve">Природопользование - совокупность всех форм эксплуатации природного ресурсного потенциала. Как самостоятельный раздел знаний природопользование включает в себя элементы естественных, общественных и технических наук и, кроме эксплуатации природно-ресурсного потенциала занимается вопросами охраны природы и эффективного использования природных компонентов. </w:t>
      </w:r>
    </w:p>
    <w:p w:rsidR="009F6326" w:rsidRPr="009F6326" w:rsidRDefault="00DF6F9E" w:rsidP="00A5438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F6326" w:rsidRPr="009F6326">
        <w:rPr>
          <w:rFonts w:ascii="Times New Roman" w:hAnsi="Times New Roman"/>
          <w:sz w:val="28"/>
          <w:szCs w:val="28"/>
        </w:rPr>
        <w:t xml:space="preserve">Задачи экономики природопользования, как науки, сводятся к разработке общих принципов осуществления всякой деятельности, связанной либо непосредственным пользованием природой и её компонентами, либо с её изменениями под воздействием человека, и направлены на обеспечение единого подхода к природе как всеобщей основе труда. </w:t>
      </w:r>
    </w:p>
    <w:p w:rsidR="009F6326" w:rsidRPr="009F6326" w:rsidRDefault="00DF6F9E" w:rsidP="00A5438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F6326" w:rsidRPr="009F6326">
        <w:rPr>
          <w:rFonts w:ascii="Times New Roman" w:hAnsi="Times New Roman"/>
          <w:sz w:val="28"/>
          <w:szCs w:val="28"/>
        </w:rPr>
        <w:t xml:space="preserve">Объектом изучения экономики природопользования служит комплекс взаимоотношений между природными компонентами, естественными условиями жизни общества и его социально-экономическое развитие. Исходя из этого, предметом экономики природопользования выступает оптимизация этих отношений, стремление к воспроизводству и сохранению среды жизни. </w:t>
      </w:r>
    </w:p>
    <w:p w:rsidR="00A54381" w:rsidRPr="00A54381" w:rsidRDefault="00DF6F9E" w:rsidP="00A5438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F6326" w:rsidRPr="004C52A3">
        <w:rPr>
          <w:rFonts w:ascii="Times New Roman" w:hAnsi="Times New Roman"/>
          <w:i/>
          <w:sz w:val="28"/>
          <w:szCs w:val="28"/>
        </w:rPr>
        <w:t>Целью данной работы</w:t>
      </w:r>
      <w:r w:rsidR="009F6326" w:rsidRPr="009F6326">
        <w:rPr>
          <w:rFonts w:ascii="Times New Roman" w:hAnsi="Times New Roman"/>
          <w:sz w:val="28"/>
          <w:szCs w:val="28"/>
        </w:rPr>
        <w:t xml:space="preserve"> является рассмотрение таких вопросов</w:t>
      </w:r>
      <w:r w:rsidR="009F6326">
        <w:rPr>
          <w:rFonts w:ascii="Times New Roman" w:hAnsi="Times New Roman"/>
          <w:sz w:val="28"/>
          <w:szCs w:val="28"/>
        </w:rPr>
        <w:t xml:space="preserve"> как экологические проблемы России,</w:t>
      </w:r>
      <w:r w:rsidR="009F6326" w:rsidRPr="009F6326">
        <w:rPr>
          <w:rFonts w:ascii="Times New Roman" w:hAnsi="Times New Roman"/>
          <w:sz w:val="28"/>
          <w:szCs w:val="28"/>
        </w:rPr>
        <w:t xml:space="preserve"> </w:t>
      </w:r>
      <w:r w:rsidR="009F6326">
        <w:rPr>
          <w:rFonts w:ascii="Times New Roman" w:hAnsi="Times New Roman"/>
          <w:sz w:val="28"/>
          <w:szCs w:val="28"/>
        </w:rPr>
        <w:t xml:space="preserve">лимиты на </w:t>
      </w:r>
      <w:r w:rsidR="009F6326" w:rsidRPr="009F6326">
        <w:rPr>
          <w:rFonts w:ascii="Times New Roman" w:hAnsi="Times New Roman"/>
          <w:sz w:val="28"/>
          <w:szCs w:val="28"/>
        </w:rPr>
        <w:t>природопользования</w:t>
      </w:r>
      <w:r w:rsidR="009F6326">
        <w:rPr>
          <w:rFonts w:ascii="Times New Roman" w:hAnsi="Times New Roman"/>
          <w:sz w:val="28"/>
          <w:szCs w:val="28"/>
        </w:rPr>
        <w:t>, платность за использование природных ресурсов</w:t>
      </w:r>
      <w:r w:rsidR="00B554F5">
        <w:rPr>
          <w:rFonts w:ascii="Times New Roman" w:hAnsi="Times New Roman"/>
          <w:sz w:val="28"/>
          <w:szCs w:val="28"/>
        </w:rPr>
        <w:t>, компетенция краёв, областей и органов местного самоуправления в области охра</w:t>
      </w:r>
      <w:r w:rsidR="00A54381">
        <w:rPr>
          <w:rFonts w:ascii="Times New Roman" w:hAnsi="Times New Roman"/>
          <w:sz w:val="28"/>
          <w:szCs w:val="28"/>
        </w:rPr>
        <w:t>ны окружающей и природной среды, виды платы за ресурсы. Компетенция краёв, областей и органов местного самоуправления в области охраны окружающей и природной среды.</w:t>
      </w:r>
    </w:p>
    <w:p w:rsidR="00136194" w:rsidRDefault="00136194" w:rsidP="00A54381">
      <w:pPr>
        <w:jc w:val="left"/>
        <w:rPr>
          <w:rFonts w:ascii="Times New Roman" w:hAnsi="Times New Roman"/>
          <w:sz w:val="28"/>
          <w:szCs w:val="28"/>
        </w:rPr>
      </w:pPr>
    </w:p>
    <w:p w:rsidR="00136194" w:rsidRDefault="00136194" w:rsidP="00C65147">
      <w:pPr>
        <w:jc w:val="left"/>
        <w:rPr>
          <w:rFonts w:ascii="Times New Roman" w:hAnsi="Times New Roman"/>
          <w:sz w:val="28"/>
          <w:szCs w:val="28"/>
        </w:rPr>
      </w:pPr>
    </w:p>
    <w:p w:rsidR="00136194" w:rsidRDefault="00136194" w:rsidP="00C65147">
      <w:pPr>
        <w:jc w:val="left"/>
        <w:rPr>
          <w:rFonts w:ascii="Times New Roman" w:hAnsi="Times New Roman"/>
          <w:sz w:val="28"/>
          <w:szCs w:val="28"/>
        </w:rPr>
      </w:pPr>
    </w:p>
    <w:p w:rsidR="00DF6F9E" w:rsidRDefault="00DF6F9E" w:rsidP="00C65147">
      <w:pPr>
        <w:jc w:val="left"/>
        <w:rPr>
          <w:rFonts w:ascii="Times New Roman" w:hAnsi="Times New Roman"/>
          <w:sz w:val="28"/>
          <w:szCs w:val="28"/>
        </w:rPr>
      </w:pPr>
    </w:p>
    <w:p w:rsidR="00DF6F9E" w:rsidRDefault="00DF6F9E" w:rsidP="00C65147">
      <w:pPr>
        <w:jc w:val="left"/>
        <w:rPr>
          <w:rFonts w:ascii="Times New Roman" w:hAnsi="Times New Roman"/>
          <w:sz w:val="28"/>
          <w:szCs w:val="28"/>
        </w:rPr>
      </w:pPr>
    </w:p>
    <w:p w:rsidR="00DF6F9E" w:rsidRDefault="00DF6F9E" w:rsidP="00C65147">
      <w:pPr>
        <w:jc w:val="left"/>
        <w:rPr>
          <w:rFonts w:ascii="Times New Roman" w:hAnsi="Times New Roman"/>
          <w:sz w:val="28"/>
          <w:szCs w:val="28"/>
        </w:rPr>
      </w:pPr>
    </w:p>
    <w:p w:rsidR="00DF6F9E" w:rsidRPr="007B1878" w:rsidRDefault="00DF6F9E" w:rsidP="00A54381">
      <w:pPr>
        <w:rPr>
          <w:rFonts w:ascii="Times New Roman" w:hAnsi="Times New Roman"/>
          <w:b/>
          <w:sz w:val="28"/>
          <w:szCs w:val="28"/>
        </w:rPr>
      </w:pPr>
      <w:r w:rsidRPr="00DF6F9E">
        <w:rPr>
          <w:rFonts w:ascii="Times New Roman" w:hAnsi="Times New Roman"/>
          <w:b/>
          <w:sz w:val="28"/>
          <w:szCs w:val="28"/>
        </w:rPr>
        <w:t>Экологические проблемы России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F4BC1" w:rsidRPr="006F4BC1" w:rsidRDefault="00C20DFB" w:rsidP="006F4BC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F4BC1" w:rsidRPr="00C9406B">
        <w:rPr>
          <w:rFonts w:ascii="Times New Roman" w:hAnsi="Times New Roman"/>
          <w:i/>
          <w:sz w:val="28"/>
          <w:szCs w:val="28"/>
        </w:rPr>
        <w:t>Россия</w:t>
      </w:r>
      <w:r w:rsidR="006F4BC1" w:rsidRPr="006F4BC1">
        <w:rPr>
          <w:rFonts w:ascii="Times New Roman" w:hAnsi="Times New Roman"/>
          <w:sz w:val="28"/>
          <w:szCs w:val="28"/>
        </w:rPr>
        <w:t xml:space="preserve"> - одна из самых загрязненных в экологическом отношении стран на планете. Экономическая ситуация в Российской Федерации прод</w:t>
      </w:r>
      <w:r w:rsidR="006F4BC1">
        <w:rPr>
          <w:rFonts w:ascii="Times New Roman" w:hAnsi="Times New Roman"/>
          <w:sz w:val="28"/>
          <w:szCs w:val="28"/>
        </w:rPr>
        <w:t>олжает усугублять экологическую острот</w:t>
      </w:r>
      <w:r w:rsidR="006F4BC1" w:rsidRPr="006F4BC1">
        <w:rPr>
          <w:rFonts w:ascii="Times New Roman" w:hAnsi="Times New Roman"/>
          <w:sz w:val="28"/>
          <w:szCs w:val="28"/>
        </w:rPr>
        <w:t>у сложившихся</w:t>
      </w:r>
      <w:r w:rsidR="006F4BC1">
        <w:rPr>
          <w:rFonts w:ascii="Times New Roman" w:hAnsi="Times New Roman"/>
          <w:sz w:val="28"/>
          <w:szCs w:val="28"/>
        </w:rPr>
        <w:t xml:space="preserve"> негативных тенденций.</w:t>
      </w:r>
      <w:r w:rsidR="006F4BC1" w:rsidRPr="006F4BC1">
        <w:rPr>
          <w:rFonts w:ascii="Times New Roman" w:hAnsi="Times New Roman"/>
          <w:sz w:val="28"/>
          <w:szCs w:val="28"/>
        </w:rPr>
        <w:t xml:space="preserve"> Спад производства не сопровождался аналогичным уменьшением объема вредных выбросов в окружающую среду - в кризисных условиях предприятия экономят на природоохранных затратах. Так, в 1992 г. по сравнению с 1991 г. объем промышленного производства в среднем по народному хозяйству сократился на 18,8%. в том числе, но таким отраслям промышленности, как цветная металлургия - на 26,8, химическая промышленность - на 22,2%. Однако объем выбросов вредных веществ в атмосферный воздух сократился лишь на 11%, а снижение сбро</w:t>
      </w:r>
      <w:r w:rsidR="006F4BC1">
        <w:rPr>
          <w:rFonts w:ascii="Times New Roman" w:hAnsi="Times New Roman"/>
          <w:sz w:val="28"/>
          <w:szCs w:val="28"/>
        </w:rPr>
        <w:t>сов загрязненных сточных вод</w:t>
      </w:r>
      <w:r w:rsidR="006F4BC1" w:rsidRPr="006F4BC1">
        <w:rPr>
          <w:rFonts w:ascii="Times New Roman" w:hAnsi="Times New Roman"/>
          <w:sz w:val="28"/>
          <w:szCs w:val="28"/>
        </w:rPr>
        <w:t xml:space="preserve"> было незначительным.</w:t>
      </w:r>
    </w:p>
    <w:p w:rsidR="006F4BC1" w:rsidRPr="006F4BC1" w:rsidRDefault="00C20DFB" w:rsidP="006F4BC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F4BC1" w:rsidRPr="006F4BC1">
        <w:rPr>
          <w:rFonts w:ascii="Times New Roman" w:hAnsi="Times New Roman"/>
          <w:sz w:val="28"/>
          <w:szCs w:val="28"/>
        </w:rPr>
        <w:t xml:space="preserve">Регулярный учет вредных выбросов в атмосферный воздух ведется на 18 тыс. предприятий. В 1993 г. они составили 24,8 млн т (из них 2% - синтетические высокотоксичные ингредиенты) - это на 11,7% меньше, чем в предыдущем году. Однако в ряде регионов наблюдается рост выбросов в атмосферу; причины - нарушение технологических режимов, использование низкокачественного и некондиционного сырья и топлива. </w:t>
      </w:r>
    </w:p>
    <w:p w:rsidR="006F4BC1" w:rsidRPr="006F4BC1" w:rsidRDefault="00C20DFB" w:rsidP="006F4BC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F4BC1" w:rsidRPr="006F4BC1">
        <w:rPr>
          <w:rFonts w:ascii="Times New Roman" w:hAnsi="Times New Roman"/>
          <w:sz w:val="28"/>
          <w:szCs w:val="28"/>
        </w:rPr>
        <w:t>В связи с изношенностью основных фондов участились залповые и аварийные выбросы вредных ингредиентов. Состояние воздушного бассейна городов и промышленных центров ухудшается.</w:t>
      </w:r>
      <w:r w:rsidR="006F4BC1">
        <w:rPr>
          <w:rFonts w:ascii="Times New Roman" w:hAnsi="Times New Roman"/>
          <w:sz w:val="28"/>
          <w:szCs w:val="28"/>
        </w:rPr>
        <w:t xml:space="preserve"> </w:t>
      </w:r>
      <w:r w:rsidR="006F4BC1" w:rsidRPr="006F4BC1">
        <w:rPr>
          <w:rFonts w:ascii="Times New Roman" w:hAnsi="Times New Roman"/>
          <w:sz w:val="28"/>
          <w:szCs w:val="28"/>
        </w:rPr>
        <w:t>В список городов с наибольшим уровнем загрязнения (41 город) вошли: Архангельск, Братск, Грозный, Кемерово, Красноярск, Москва, Новосибирск и др.</w:t>
      </w:r>
    </w:p>
    <w:p w:rsidR="006F4BC1" w:rsidRPr="006F4BC1" w:rsidRDefault="00B554F5" w:rsidP="006F4BC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F4BC1" w:rsidRPr="006F4BC1">
        <w:rPr>
          <w:rFonts w:ascii="Times New Roman" w:hAnsi="Times New Roman"/>
          <w:sz w:val="28"/>
          <w:szCs w:val="28"/>
        </w:rPr>
        <w:t>Повышение уровня загрязнения атмосферы отмечается не только в городах и прилегающих территориях, но и в фоновых районах, выбросы большого количества диоксидов серы (более 9 млн</w:t>
      </w:r>
      <w:r w:rsidR="0041299B">
        <w:rPr>
          <w:rFonts w:ascii="Times New Roman" w:hAnsi="Times New Roman"/>
          <w:sz w:val="28"/>
          <w:szCs w:val="28"/>
        </w:rPr>
        <w:t>.</w:t>
      </w:r>
      <w:r w:rsidR="006F4BC1" w:rsidRPr="006F4BC1">
        <w:rPr>
          <w:rFonts w:ascii="Times New Roman" w:hAnsi="Times New Roman"/>
          <w:sz w:val="28"/>
          <w:szCs w:val="28"/>
        </w:rPr>
        <w:t xml:space="preserve"> т в год) вызывают закисление атмосферных осадков. Области повышенной кислотности зафиксированы на европейской территории России, а также в ряде промышленных районов с развитой цветной металлургией. Выпадение загрязняющих веществ на территории Российской Федерации обусловлено не только выбросами собственных источников, но и трансграничным переносом.</w:t>
      </w:r>
      <w:r w:rsidR="00085EC0">
        <w:rPr>
          <w:rFonts w:ascii="Times New Roman" w:hAnsi="Times New Roman"/>
          <w:sz w:val="28"/>
          <w:szCs w:val="28"/>
        </w:rPr>
        <w:t xml:space="preserve"> </w:t>
      </w:r>
      <w:r w:rsidR="006F4BC1" w:rsidRPr="006F4BC1">
        <w:rPr>
          <w:rFonts w:ascii="Times New Roman" w:hAnsi="Times New Roman"/>
          <w:sz w:val="28"/>
          <w:szCs w:val="28"/>
        </w:rPr>
        <w:t>Водные ресурсы являются одним из наиболее важных и вместе с тем наиболее уязвимых компонентов ок</w:t>
      </w:r>
      <w:r w:rsidR="0041299B">
        <w:rPr>
          <w:rFonts w:ascii="Times New Roman" w:hAnsi="Times New Roman"/>
          <w:sz w:val="28"/>
          <w:szCs w:val="28"/>
        </w:rPr>
        <w:t>ружающей среды. Их быстрое измен</w:t>
      </w:r>
      <w:r w:rsidR="006F4BC1" w:rsidRPr="006F4BC1">
        <w:rPr>
          <w:rFonts w:ascii="Times New Roman" w:hAnsi="Times New Roman"/>
          <w:sz w:val="28"/>
          <w:szCs w:val="28"/>
        </w:rPr>
        <w:t>е</w:t>
      </w:r>
      <w:r w:rsidR="0041299B">
        <w:rPr>
          <w:rFonts w:ascii="Times New Roman" w:hAnsi="Times New Roman"/>
          <w:sz w:val="28"/>
          <w:szCs w:val="28"/>
        </w:rPr>
        <w:t>ние</w:t>
      </w:r>
      <w:r w:rsidR="006F4BC1" w:rsidRPr="006F4BC1">
        <w:rPr>
          <w:rFonts w:ascii="Times New Roman" w:hAnsi="Times New Roman"/>
          <w:sz w:val="28"/>
          <w:szCs w:val="28"/>
        </w:rPr>
        <w:t xml:space="preserve"> под влиянием хозяйственной деятельности приводит к обострению следующих проблем. </w:t>
      </w:r>
    </w:p>
    <w:p w:rsidR="006F4BC1" w:rsidRPr="006F4BC1" w:rsidRDefault="006A2736" w:rsidP="006F4BC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F4BC1" w:rsidRPr="00C9406B">
        <w:rPr>
          <w:rFonts w:ascii="Times New Roman" w:hAnsi="Times New Roman"/>
          <w:b/>
          <w:i/>
          <w:sz w:val="28"/>
          <w:szCs w:val="28"/>
        </w:rPr>
        <w:t>Усиление водохозяйственной напряженности</w:t>
      </w:r>
      <w:r w:rsidR="006F4BC1" w:rsidRPr="006F4BC1">
        <w:rPr>
          <w:rFonts w:ascii="Times New Roman" w:hAnsi="Times New Roman"/>
          <w:sz w:val="28"/>
          <w:szCs w:val="28"/>
        </w:rPr>
        <w:t xml:space="preserve">. Водные ресурсы распределены по территории страны неравномерно: 90% общего годового объема стока приходится на бассейн Северного Ледовитого и Тихого океанов, и менее 8% - на бассейн Каспийского и Азовского морей, где проживает свыше 80% населения России и сосредоточен ее основной промышленный и сельскохозяйственный потенциал. В целом суммарный водозабор на хозяйственные нужды относительно невелик - 3% среднемноголетнего стока рек. Однако в бассейне Волги он составляет 33 % всего водозабора по территории страны, а по ряду речных бассейнов забор среднегодового стока превышает экологически допустимые объемы изъятия (Дон - 64%, Терек - 68, Кубань - 80% и т.д.). На юге европейской территории России практически все водны" ресурсы вовлечены в народнохозяйственную деятельность. Даже в бассейнах </w:t>
      </w:r>
      <w:r w:rsidR="0041299B">
        <w:rPr>
          <w:rFonts w:ascii="Times New Roman" w:hAnsi="Times New Roman"/>
          <w:sz w:val="28"/>
          <w:szCs w:val="28"/>
        </w:rPr>
        <w:t>рек Урала, Тобольска</w:t>
      </w:r>
      <w:r w:rsidR="006F4BC1" w:rsidRPr="006F4BC1">
        <w:rPr>
          <w:rFonts w:ascii="Times New Roman" w:hAnsi="Times New Roman"/>
          <w:sz w:val="28"/>
          <w:szCs w:val="28"/>
        </w:rPr>
        <w:t xml:space="preserve"> и Ишима водохозяйствснная напряженность стала фактором, в определенной степени сдерживающим развитие народного хозяйства. Недопустимо большие потери воды. Они велики не тольок на пути от водоисточника до потребителя (так, в 1991 г. при суммарном объеме забора воды</w:t>
      </w:r>
      <w:r w:rsidR="0041299B">
        <w:rPr>
          <w:rFonts w:ascii="Times New Roman" w:hAnsi="Times New Roman"/>
          <w:sz w:val="28"/>
          <w:szCs w:val="28"/>
        </w:rPr>
        <w:t xml:space="preserve"> из природных источников 117 км³, потери составили 9,1 км³</w:t>
      </w:r>
      <w:r w:rsidR="006F4BC1" w:rsidRPr="006F4BC1">
        <w:rPr>
          <w:rFonts w:ascii="Times New Roman" w:hAnsi="Times New Roman"/>
          <w:sz w:val="28"/>
          <w:szCs w:val="28"/>
        </w:rPr>
        <w:t xml:space="preserve">), но весьма значительны и в промышленности - 25% и более (за счет утечек в сетях, фильтрации, несовершенства технологических процессов); в жилищно-коммунальном хозяйстве - от 20 до 40% (за счет утечек в жилых и общественных зданиях, коррозии и износа водопроводных сетей); в сельском хозяйстве (переполивы в растениеводстве, завышенные нормы подачи воды для целей животноводства). </w:t>
      </w:r>
    </w:p>
    <w:p w:rsidR="006F4BC1" w:rsidRPr="006F4BC1" w:rsidRDefault="006A2736" w:rsidP="006F4BC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F4BC1" w:rsidRPr="00C9406B">
        <w:rPr>
          <w:rFonts w:ascii="Times New Roman" w:hAnsi="Times New Roman"/>
          <w:b/>
          <w:i/>
          <w:sz w:val="28"/>
          <w:szCs w:val="28"/>
        </w:rPr>
        <w:t>Загрязнение поверхностных вод</w:t>
      </w:r>
      <w:r w:rsidR="006F4BC1" w:rsidRPr="006F4BC1">
        <w:rPr>
          <w:rFonts w:ascii="Times New Roman" w:hAnsi="Times New Roman"/>
          <w:sz w:val="28"/>
          <w:szCs w:val="28"/>
        </w:rPr>
        <w:t>. Сохраняется многолетняя</w:t>
      </w:r>
      <w:r w:rsidR="00FA0E15">
        <w:rPr>
          <w:rFonts w:ascii="Times New Roman" w:hAnsi="Times New Roman"/>
          <w:sz w:val="28"/>
          <w:szCs w:val="28"/>
        </w:rPr>
        <w:t>,</w:t>
      </w:r>
      <w:r w:rsidR="006F4BC1" w:rsidRPr="006F4BC1">
        <w:rPr>
          <w:rFonts w:ascii="Times New Roman" w:hAnsi="Times New Roman"/>
          <w:sz w:val="28"/>
          <w:szCs w:val="28"/>
        </w:rPr>
        <w:t xml:space="preserve"> тенденции нарастания загрязнения поверхностных вод. Годовой объем сброшенных стоков за последние 5 лет практически </w:t>
      </w:r>
      <w:r w:rsidR="00FA0E15">
        <w:rPr>
          <w:rFonts w:ascii="Times New Roman" w:hAnsi="Times New Roman"/>
          <w:sz w:val="28"/>
          <w:szCs w:val="28"/>
        </w:rPr>
        <w:t>не изменился и составляет 27 км³</w:t>
      </w:r>
      <w:r w:rsidR="006F4BC1" w:rsidRPr="006F4BC1">
        <w:rPr>
          <w:rFonts w:ascii="Times New Roman" w:hAnsi="Times New Roman"/>
          <w:sz w:val="28"/>
          <w:szCs w:val="28"/>
        </w:rPr>
        <w:t>. Со сточными водами промышленности, сельского и коммунального хозяйства и водные объекты поступает огромное количество загрязняющих веществ.</w:t>
      </w:r>
      <w:r w:rsidR="00FA0E15">
        <w:rPr>
          <w:rFonts w:ascii="Times New Roman" w:hAnsi="Times New Roman"/>
          <w:sz w:val="28"/>
          <w:szCs w:val="28"/>
        </w:rPr>
        <w:t xml:space="preserve"> </w:t>
      </w:r>
      <w:r w:rsidR="006F4BC1" w:rsidRPr="006F4BC1">
        <w:rPr>
          <w:rFonts w:ascii="Times New Roman" w:hAnsi="Times New Roman"/>
          <w:sz w:val="28"/>
          <w:szCs w:val="28"/>
        </w:rPr>
        <w:t>На территории страны практически все водные объекты подвержены антропогенному влиянию, качество воды большинства из них не отвечает нормативным требованиям. Наибольшей антропогенной нагрузке подвергнется Волга со своими притоками Камой и Окой. Среднегодовая токсичная нагрузка на экосистемы Волги в 6 раз превосходит нагрузку на водные экосистемы других регионов страны. Качество вод Волжского бассейна не соответствует гигиеническому, рыбохозяйственному и рекреационному нормативам.</w:t>
      </w:r>
      <w:r>
        <w:rPr>
          <w:rFonts w:ascii="Times New Roman" w:hAnsi="Times New Roman"/>
          <w:sz w:val="28"/>
          <w:szCs w:val="28"/>
        </w:rPr>
        <w:t xml:space="preserve"> </w:t>
      </w:r>
      <w:r w:rsidR="006F4BC1" w:rsidRPr="006F4BC1">
        <w:rPr>
          <w:rFonts w:ascii="Times New Roman" w:hAnsi="Times New Roman"/>
          <w:sz w:val="28"/>
          <w:szCs w:val="28"/>
        </w:rPr>
        <w:t>В связи с перегруженностью и низкой эффективностью работы очистных сооружений объем нормативно-очищенных сточных вод, сброшенных в водоемы, составляет только 8,7% от общего объема воды, подлежащей очистке. ПДК вредных ингредиентов в воде превышают в десятки, а порой и в сотни раз: воды реки Урал в ра</w:t>
      </w:r>
      <w:r w:rsidR="00FA0E15">
        <w:rPr>
          <w:rFonts w:ascii="Times New Roman" w:hAnsi="Times New Roman"/>
          <w:sz w:val="28"/>
          <w:szCs w:val="28"/>
        </w:rPr>
        <w:t>йоне городов Орел и Оренбург со</w:t>
      </w:r>
      <w:r w:rsidR="006F4BC1" w:rsidRPr="006F4BC1">
        <w:rPr>
          <w:rFonts w:ascii="Times New Roman" w:hAnsi="Times New Roman"/>
          <w:sz w:val="28"/>
          <w:szCs w:val="28"/>
        </w:rPr>
        <w:t>держат железо, нефтепродукты, аммонийный и нитратный азот, среднегодовые концентрации которых колеблются от 5 до 40 ПДК; в Приморье воды реки Рудной загрязнены</w:t>
      </w:r>
      <w:r w:rsidR="00FA0E15">
        <w:rPr>
          <w:rFonts w:ascii="Times New Roman" w:hAnsi="Times New Roman"/>
          <w:sz w:val="28"/>
          <w:szCs w:val="28"/>
        </w:rPr>
        <w:t xml:space="preserve"> борсодержащи</w:t>
      </w:r>
      <w:r w:rsidR="006F4BC1" w:rsidRPr="006F4BC1">
        <w:rPr>
          <w:rFonts w:ascii="Times New Roman" w:hAnsi="Times New Roman"/>
          <w:sz w:val="28"/>
          <w:szCs w:val="28"/>
        </w:rPr>
        <w:t>ми веществами и соединениями металлов - концентрации меди, цинка, бора достигают соответственно 30, 60 и 800 ПДК</w:t>
      </w:r>
      <w:r w:rsidR="00085EC0">
        <w:rPr>
          <w:rStyle w:val="ac"/>
          <w:rFonts w:ascii="Times New Roman" w:hAnsi="Times New Roman"/>
          <w:sz w:val="28"/>
          <w:szCs w:val="28"/>
        </w:rPr>
        <w:footnoteReference w:id="1"/>
      </w:r>
      <w:r w:rsidR="006F4BC1" w:rsidRPr="006F4BC1">
        <w:rPr>
          <w:rFonts w:ascii="Times New Roman" w:hAnsi="Times New Roman"/>
          <w:sz w:val="28"/>
          <w:szCs w:val="28"/>
        </w:rPr>
        <w:t xml:space="preserve"> и т.д.</w:t>
      </w:r>
      <w:r w:rsidR="00B554F5">
        <w:rPr>
          <w:rFonts w:ascii="Times New Roman" w:hAnsi="Times New Roman"/>
          <w:sz w:val="28"/>
          <w:szCs w:val="28"/>
        </w:rPr>
        <w:t xml:space="preserve"> </w:t>
      </w:r>
      <w:r w:rsidR="006F4BC1" w:rsidRPr="006F4BC1">
        <w:rPr>
          <w:rFonts w:ascii="Times New Roman" w:hAnsi="Times New Roman"/>
          <w:sz w:val="28"/>
          <w:szCs w:val="28"/>
        </w:rPr>
        <w:t>Результаты проверки качества водных источников показали: только12% обследованных водных объектов можно отнести к условно чистым (фоновым); 32% - находятся в состояний антропогенного экологического напряжения (умеренно загрязненные); 56% - являются загрязненными годными объектами (или их участками), экосистемы которых находятся в состоянии экологического регресса.</w:t>
      </w:r>
    </w:p>
    <w:p w:rsidR="006A2736" w:rsidRDefault="006A2736" w:rsidP="006F4BC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F4BC1" w:rsidRPr="00C9406B">
        <w:rPr>
          <w:rFonts w:ascii="Times New Roman" w:hAnsi="Times New Roman"/>
          <w:b/>
          <w:i/>
          <w:sz w:val="28"/>
          <w:szCs w:val="28"/>
        </w:rPr>
        <w:t>Снижение водности крупных рек.</w:t>
      </w:r>
      <w:r w:rsidR="006F4BC1" w:rsidRPr="006F4BC1">
        <w:rPr>
          <w:rFonts w:ascii="Times New Roman" w:hAnsi="Times New Roman"/>
          <w:sz w:val="28"/>
          <w:szCs w:val="28"/>
        </w:rPr>
        <w:t xml:space="preserve"> </w:t>
      </w:r>
      <w:r w:rsidR="007B1878" w:rsidRPr="006F4BC1">
        <w:rPr>
          <w:rFonts w:ascii="Times New Roman" w:hAnsi="Times New Roman"/>
          <w:sz w:val="28"/>
          <w:szCs w:val="28"/>
        </w:rPr>
        <w:t xml:space="preserve">К началу 80-х гг. уменьшение годового стока крупных рек юга европейской части страны под влиянием хозяйственной деятельности составило; Волги - 5%, Днепра </w:t>
      </w:r>
      <w:r w:rsidR="007B1878">
        <w:rPr>
          <w:rFonts w:ascii="Times New Roman" w:hAnsi="Times New Roman"/>
          <w:sz w:val="28"/>
          <w:szCs w:val="28"/>
        </w:rPr>
        <w:t>–</w:t>
      </w:r>
      <w:r w:rsidR="007B1878" w:rsidRPr="006F4BC1">
        <w:rPr>
          <w:rFonts w:ascii="Times New Roman" w:hAnsi="Times New Roman"/>
          <w:sz w:val="28"/>
          <w:szCs w:val="28"/>
        </w:rPr>
        <w:t xml:space="preserve"> 19</w:t>
      </w:r>
      <w:r w:rsidR="007B1878">
        <w:rPr>
          <w:rFonts w:ascii="Times New Roman" w:hAnsi="Times New Roman"/>
          <w:sz w:val="28"/>
          <w:szCs w:val="28"/>
        </w:rPr>
        <w:t>%</w:t>
      </w:r>
      <w:r w:rsidR="007B1878" w:rsidRPr="006F4BC1">
        <w:rPr>
          <w:rFonts w:ascii="Times New Roman" w:hAnsi="Times New Roman"/>
          <w:sz w:val="28"/>
          <w:szCs w:val="28"/>
        </w:rPr>
        <w:t xml:space="preserve">, Дона </w:t>
      </w:r>
      <w:r w:rsidR="007B1878">
        <w:rPr>
          <w:rFonts w:ascii="Times New Roman" w:hAnsi="Times New Roman"/>
          <w:sz w:val="28"/>
          <w:szCs w:val="28"/>
        </w:rPr>
        <w:t>–</w:t>
      </w:r>
      <w:r w:rsidR="007B1878" w:rsidRPr="006F4BC1">
        <w:rPr>
          <w:rFonts w:ascii="Times New Roman" w:hAnsi="Times New Roman"/>
          <w:sz w:val="28"/>
          <w:szCs w:val="28"/>
        </w:rPr>
        <w:t xml:space="preserve"> 20</w:t>
      </w:r>
      <w:r w:rsidR="007B1878">
        <w:rPr>
          <w:rFonts w:ascii="Times New Roman" w:hAnsi="Times New Roman"/>
          <w:sz w:val="28"/>
          <w:szCs w:val="28"/>
        </w:rPr>
        <w:t>%</w:t>
      </w:r>
      <w:r w:rsidR="007B1878" w:rsidRPr="006F4BC1">
        <w:rPr>
          <w:rFonts w:ascii="Times New Roman" w:hAnsi="Times New Roman"/>
          <w:sz w:val="28"/>
          <w:szCs w:val="28"/>
        </w:rPr>
        <w:t>, Урала - 25%. Вследствие высокого объема водозабора в бассейнах рек Амударья и Сырдарья и сокращения поступления воды в Аральское море, его площадь за 25 лет уменьшилась примерно н</w:t>
      </w:r>
      <w:r w:rsidR="007B1878">
        <w:rPr>
          <w:rFonts w:ascii="Times New Roman" w:hAnsi="Times New Roman"/>
          <w:sz w:val="28"/>
          <w:szCs w:val="28"/>
        </w:rPr>
        <w:t>а 23 тыс. км</w:t>
      </w:r>
      <w:r w:rsidR="007B1878" w:rsidRPr="006F4BC1">
        <w:rPr>
          <w:rFonts w:ascii="Times New Roman" w:hAnsi="Times New Roman"/>
          <w:sz w:val="28"/>
          <w:szCs w:val="28"/>
        </w:rPr>
        <w:t>, или на 1/З</w:t>
      </w:r>
      <w:r w:rsidR="007B1878" w:rsidRPr="007B1878">
        <w:rPr>
          <w:rFonts w:ascii="Times New Roman" w:hAnsi="Times New Roman"/>
          <w:sz w:val="28"/>
          <w:szCs w:val="28"/>
        </w:rPr>
        <w:t>.</w:t>
      </w:r>
      <w:r w:rsidR="007B1878" w:rsidRPr="006F4BC1">
        <w:rPr>
          <w:rFonts w:ascii="Times New Roman" w:hAnsi="Times New Roman"/>
          <w:sz w:val="28"/>
          <w:szCs w:val="28"/>
        </w:rPr>
        <w:t>, уровень упал более чем на 12 м.</w:t>
      </w:r>
      <w:r w:rsidR="007B1878">
        <w:rPr>
          <w:rFonts w:ascii="Times New Roman" w:hAnsi="Times New Roman"/>
          <w:sz w:val="28"/>
          <w:szCs w:val="28"/>
        </w:rPr>
        <w:t xml:space="preserve"> </w:t>
      </w:r>
    </w:p>
    <w:p w:rsidR="006F4BC1" w:rsidRPr="006F4BC1" w:rsidRDefault="006A2736" w:rsidP="006F4BC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F4BC1" w:rsidRPr="00C9406B">
        <w:rPr>
          <w:rFonts w:ascii="Times New Roman" w:hAnsi="Times New Roman"/>
          <w:b/>
          <w:i/>
          <w:sz w:val="28"/>
          <w:szCs w:val="28"/>
        </w:rPr>
        <w:t>Массовая гибель малых рек</w:t>
      </w:r>
      <w:r w:rsidR="006F4BC1" w:rsidRPr="006F4BC1">
        <w:rPr>
          <w:rFonts w:ascii="Times New Roman" w:hAnsi="Times New Roman"/>
          <w:sz w:val="28"/>
          <w:szCs w:val="28"/>
        </w:rPr>
        <w:t xml:space="preserve">. На территории бассейнов малых рек (длиной до 100 км), составляющих 1/3 суммарного многолетнего стока, проживает значительная часть городского и сельского населения. </w:t>
      </w:r>
      <w:r w:rsidR="007B1878" w:rsidRPr="006F4BC1">
        <w:rPr>
          <w:rFonts w:ascii="Times New Roman" w:hAnsi="Times New Roman"/>
          <w:sz w:val="28"/>
          <w:szCs w:val="28"/>
        </w:rPr>
        <w:t>За последние</w:t>
      </w:r>
      <w:r w:rsidR="007B1878" w:rsidRPr="007B1878">
        <w:rPr>
          <w:rFonts w:ascii="Times New Roman" w:hAnsi="Times New Roman"/>
          <w:sz w:val="28"/>
          <w:szCs w:val="28"/>
        </w:rPr>
        <w:t>,</w:t>
      </w:r>
      <w:r w:rsidR="007B1878" w:rsidRPr="006F4BC1">
        <w:rPr>
          <w:rFonts w:ascii="Times New Roman" w:hAnsi="Times New Roman"/>
          <w:sz w:val="28"/>
          <w:szCs w:val="28"/>
        </w:rPr>
        <w:t xml:space="preserve"> 15-20 лет интенсивное хозяйственное использование веяных ресурсов и прилегающих земель привело к истощению, обмелению и загрязнению рек. </w:t>
      </w:r>
      <w:r w:rsidR="006F4BC1" w:rsidRPr="006F4BC1">
        <w:rPr>
          <w:rFonts w:ascii="Times New Roman" w:hAnsi="Times New Roman"/>
          <w:sz w:val="28"/>
          <w:szCs w:val="28"/>
        </w:rPr>
        <w:t>Многолетний сброс сточных вод в объемах, сравнимых с годовым объемом стока, свел на нет способности многих рек к самоочищению, превратив их в открытые канализационные коллекторы. Бесконтрольное изъятие воды, уничтожение водоохранных полос и осушение верховых болот привело к массовой гибели малых рек. Особенно ярко этот процесс наблюдается в лесостепных и степных зонах, на Урале и вблизи крупнейших промышленных центров.</w:t>
      </w:r>
    </w:p>
    <w:p w:rsidR="006F4BC1" w:rsidRPr="006F4BC1" w:rsidRDefault="006A2736" w:rsidP="006F4BC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F4BC1" w:rsidRPr="00C9406B">
        <w:rPr>
          <w:rFonts w:ascii="Times New Roman" w:hAnsi="Times New Roman"/>
          <w:b/>
          <w:i/>
          <w:sz w:val="28"/>
          <w:szCs w:val="28"/>
        </w:rPr>
        <w:t>Истощение запасов и загрязнение подземных вод</w:t>
      </w:r>
      <w:r w:rsidR="006F4BC1" w:rsidRPr="006F4BC1">
        <w:rPr>
          <w:rFonts w:ascii="Times New Roman" w:hAnsi="Times New Roman"/>
          <w:sz w:val="28"/>
          <w:szCs w:val="28"/>
        </w:rPr>
        <w:t xml:space="preserve">. Выявлено около 1000 очагов загрязнения подземных вод, 75% которых приходится на наиболее заселенную европейскую часть России. Ухудшение качества воды отмечено в 60 городах и поселках на 80 питьевых водозаборах производительностью более 1000 м3 в сутки. По экспертным оценкам, суммарный расход загрязненных вод на водозаборах составляет 5 - 6% от общего количества подземных вод, используемых для хозяйственно-питьевого водоснабжения. Степень загрязнения достигает 10 ПДК по тому или иному ингредиенту - нитратам, нитритам, нефтепродуктам, соединениям меди, фенолам и др. Наблюдается и истощение подземных вод, проявляющееся в снижении их уровней и формировании обширных </w:t>
      </w:r>
      <w:r w:rsidR="007B1878" w:rsidRPr="006F4BC1">
        <w:rPr>
          <w:rFonts w:ascii="Times New Roman" w:hAnsi="Times New Roman"/>
          <w:sz w:val="28"/>
          <w:szCs w:val="28"/>
        </w:rPr>
        <w:t>депрессионных</w:t>
      </w:r>
      <w:r w:rsidR="006F4BC1" w:rsidRPr="006F4BC1">
        <w:rPr>
          <w:rFonts w:ascii="Times New Roman" w:hAnsi="Times New Roman"/>
          <w:sz w:val="28"/>
          <w:szCs w:val="28"/>
        </w:rPr>
        <w:t xml:space="preserve"> воронок, глубиной до 50 - 70 м, диаметром - до 100 м. В целом состояние используемых подземных вод оценивается как критическое и имеет опасную тенденцию дальнейшего ухудшения.</w:t>
      </w:r>
    </w:p>
    <w:p w:rsidR="006F4BC1" w:rsidRPr="006F4BC1" w:rsidRDefault="006A2736" w:rsidP="006F4BC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F4BC1" w:rsidRPr="00C9406B">
        <w:rPr>
          <w:rFonts w:ascii="Times New Roman" w:hAnsi="Times New Roman"/>
          <w:b/>
          <w:i/>
          <w:sz w:val="28"/>
          <w:szCs w:val="28"/>
        </w:rPr>
        <w:t>Ухудшение качества питьевой воды</w:t>
      </w:r>
      <w:r w:rsidR="006F4BC1" w:rsidRPr="006F4BC1">
        <w:rPr>
          <w:rFonts w:ascii="Times New Roman" w:hAnsi="Times New Roman"/>
          <w:sz w:val="28"/>
          <w:szCs w:val="28"/>
        </w:rPr>
        <w:t xml:space="preserve">. Состояние водных источников (поверхностных и подземных) и систем централизованного водоснабжения не может гарантировать требуемого качества питьевой воды (191). Более 50% россиян вынуждены пользоваться водой, не соответствующей стандартам по различным показателям. Более 20% проб питьевой воды не удовлетворяет действующим нормам по химическим показателям и более 11% по микробиологическим, 4,3% проб питьевой воды представляют реальную опасность для здоровья населения. </w:t>
      </w:r>
      <w:r w:rsidR="007B1878" w:rsidRPr="006F4BC1">
        <w:rPr>
          <w:rFonts w:ascii="Times New Roman" w:hAnsi="Times New Roman"/>
          <w:sz w:val="28"/>
          <w:szCs w:val="28"/>
        </w:rPr>
        <w:t>Основными причинами ухудшения качества питьевой воды являются: несоблюдение режима хозяйственной деятельности в зонах санитарной охраны (17% водоисточников и 24% коммунальных водопроводов из поверхностных источников вообще не имеют санитарно-о</w:t>
      </w:r>
      <w:r w:rsidR="007B1878">
        <w:rPr>
          <w:rFonts w:ascii="Times New Roman" w:hAnsi="Times New Roman"/>
          <w:sz w:val="28"/>
          <w:szCs w:val="28"/>
        </w:rPr>
        <w:t xml:space="preserve">хранных зон); отсутствие в ряде </w:t>
      </w:r>
      <w:r w:rsidR="007B1878" w:rsidRPr="006F4BC1">
        <w:rPr>
          <w:rFonts w:ascii="Times New Roman" w:hAnsi="Times New Roman"/>
          <w:sz w:val="28"/>
          <w:szCs w:val="28"/>
        </w:rPr>
        <w:t xml:space="preserve">случаев очистных сооружений на коммунальных водопроводах (13,1%) и обеззараживающих установок (7,2%), а также вторичное загрязнение воды в разводящих сетях при авариях, количество которых ежегодно возрастает. </w:t>
      </w:r>
      <w:r w:rsidR="006F4BC1" w:rsidRPr="006F4BC1">
        <w:rPr>
          <w:rFonts w:ascii="Times New Roman" w:hAnsi="Times New Roman"/>
          <w:sz w:val="28"/>
          <w:szCs w:val="28"/>
        </w:rPr>
        <w:t xml:space="preserve">Об опасности сложившегося положения свидетельствует и ежегодное увеличение количества эпидемических вспышек острых кишечных инфекционных заболеваний, вирусного гепатита, обусловленных водным фактором передачи инфекции.. </w:t>
      </w:r>
    </w:p>
    <w:p w:rsidR="006F4BC1" w:rsidRPr="006F4BC1" w:rsidRDefault="006A2736" w:rsidP="006F4BC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F4BC1" w:rsidRPr="00EA3763">
        <w:rPr>
          <w:rFonts w:ascii="Times New Roman" w:hAnsi="Times New Roman"/>
          <w:b/>
          <w:i/>
          <w:sz w:val="28"/>
          <w:szCs w:val="28"/>
        </w:rPr>
        <w:t>Загрязнение морей</w:t>
      </w:r>
      <w:r w:rsidR="006F4BC1" w:rsidRPr="00EA3763">
        <w:rPr>
          <w:rFonts w:ascii="Times New Roman" w:hAnsi="Times New Roman"/>
          <w:i/>
          <w:sz w:val="28"/>
          <w:szCs w:val="28"/>
        </w:rPr>
        <w:t>.</w:t>
      </w:r>
      <w:r w:rsidR="006F4BC1" w:rsidRPr="006F4BC1">
        <w:rPr>
          <w:rFonts w:ascii="Times New Roman" w:hAnsi="Times New Roman"/>
          <w:sz w:val="28"/>
          <w:szCs w:val="28"/>
        </w:rPr>
        <w:t xml:space="preserve"> Все внутренние и окраинные моря Российской Федерации испытывают интенсивную антропогенную нагрузку как самой акватории, так и в результате хозяйственной деятельности на водосборном бассейне. Для морских берегов характерно развитие абрази</w:t>
      </w:r>
      <w:r w:rsidR="006F4BC1">
        <w:rPr>
          <w:rFonts w:ascii="Times New Roman" w:hAnsi="Times New Roman"/>
          <w:sz w:val="28"/>
          <w:szCs w:val="28"/>
        </w:rPr>
        <w:t>онных проце</w:t>
      </w:r>
      <w:r w:rsidR="006F4BC1" w:rsidRPr="006F4BC1">
        <w:rPr>
          <w:rFonts w:ascii="Times New Roman" w:hAnsi="Times New Roman"/>
          <w:sz w:val="28"/>
          <w:szCs w:val="28"/>
        </w:rPr>
        <w:t>ссов, более 60% береговой линии испытывает разрушение, размыв и подтопление, что наносит значительный ущерб народному хозяйству и является дополнительным источником загрязнения морской среды. Особую опасность вызывает захоронение радиоактивных отходов в северных морях. В последние годы контроль за качеством морских вод несколько ослаб и проводится по сокращенной программе в связи с недостаточным финансированием.</w:t>
      </w:r>
      <w:r>
        <w:rPr>
          <w:rFonts w:ascii="Times New Roman" w:hAnsi="Times New Roman"/>
          <w:sz w:val="28"/>
          <w:szCs w:val="28"/>
        </w:rPr>
        <w:t xml:space="preserve"> </w:t>
      </w:r>
      <w:r w:rsidR="006F4BC1" w:rsidRPr="006F4BC1">
        <w:rPr>
          <w:rFonts w:ascii="Times New Roman" w:hAnsi="Times New Roman"/>
          <w:sz w:val="28"/>
          <w:szCs w:val="28"/>
        </w:rPr>
        <w:t xml:space="preserve">Усиление негативного влияния ангропогенной деятельности на состояние и условия воспроизводства рыбных запасов. Гидростроительство, забор большого количесгва пресной воды на орошение и другие хозяйственные нужды, эксплуатация водозаборов без рыбозащитных устройств, загрязнение вод, превышение квоты добычи и другие факторы резко ухудшили состояние и условия воспроизводства рыбных запасов: сокращаются уловы рыбы (напряженная обстановка для рыбного хозяйсгва сложилась в бассейнах рек: Обь, Иртыш, Енисей, Кубань. Объем вылова только в 1993 г. в наиболее крупных пресноводных водоемах России снизился на 22,4%; снижается рыбопродукгивность озерного фонда - в среднем она составляем 4-6 кг/га, а в заполярных озерах - менее 1 кг/га; добыча в оз. Ильмень сократилась на 40%; средняя рыбопродуктивность водохранилищ колеблется от 0,5 до 40 - 50 кг/га; сокращаются уловы рыбы и в морях, так рыбопродуктивпость Белого моря составляет около 1 кг/га, а запас мойвы в Баренцевом море в 1993 г. сократился по сравнению с 1992 г. в 6,5 раза, при этом нерестовый запас стал ниже оптимального неприкосновенного запаса. Моря Дальнего Востока характеризуются исчезновением сардины - иваси и сокращением запасов минтая, что вызвано нерегулируемым иностранным промыслом; происходит исчезновение ценных пород рыбы, угнетение и гибель многих видов ихтиофауны (в Волге полностью исчезли естественные нерестилища белорыбицы, сохранились только 12% пересилит осетровых рыб; исчезли заросли морской капусты (ламинарии) в некоторых районах Приморья; увеличивается заболеваемость ценных пород рыбы и накопление в ней вредных загрязняющих веществ (в мышечных тканях осетровых отмечается накопление хлороргапнческих пестицидов, солей тяжелых металлов, ртуги). Результаты проверки показали: из 193 проб рыбы различных участков Ветлуги, Чебоксарского и Куйбышевского водохранилищ в 156 обнаружены органические соединения ргути в концентрациях от 0,005 до 1,0 мг/кг веса рыбы. </w:t>
      </w:r>
    </w:p>
    <w:p w:rsidR="006F4BC1" w:rsidRPr="006F4BC1" w:rsidRDefault="006A2736" w:rsidP="006F4BC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F4BC1" w:rsidRPr="006F4BC1">
        <w:rPr>
          <w:rFonts w:ascii="Times New Roman" w:hAnsi="Times New Roman"/>
          <w:sz w:val="28"/>
          <w:szCs w:val="28"/>
        </w:rPr>
        <w:t>Причины экологического кризиса водных объектов связаны с теоретической необоснованностью и практической несостоятельностью господствовашей почти 50 лет концепции, базирующейся на двух ложных постулатах: неизбежность образования сточных вод, содержащих производственные отходы (в ФРГ еще в конце 60-х гг. 92% предприятий работали на оборотном водоснабжении; в настоящее время удельный вес оборотных вод в общем объеме водопотребления на производственные цели в Ро</w:t>
      </w:r>
      <w:r>
        <w:rPr>
          <w:rFonts w:ascii="Times New Roman" w:hAnsi="Times New Roman"/>
          <w:sz w:val="28"/>
          <w:szCs w:val="28"/>
        </w:rPr>
        <w:t xml:space="preserve">ссии составляет в среднем 74%); </w:t>
      </w:r>
      <w:r w:rsidR="006F4BC1" w:rsidRPr="006F4BC1">
        <w:rPr>
          <w:rFonts w:ascii="Times New Roman" w:hAnsi="Times New Roman"/>
          <w:sz w:val="28"/>
          <w:szCs w:val="28"/>
        </w:rPr>
        <w:t>допустимость сброса сточных вод в природные водоемы, используемые фактически для доочистки сточных вод, т.е. в качестве биологических очистных сооружений. В этой концепции явно преувеличивалась способность водотоков и водоемов к самоочищению. Оно представляет собой мощный механизм переработки преимущественно аллохтонной органики естественного происхождения, образующейся в самом водоеме и поступающей с площади водосбора. Поступление же веществ техногенного происхождения в природные воды ведет к нарушению функционирования биоценозов и ухудшению качества вод.</w:t>
      </w:r>
    </w:p>
    <w:p w:rsidR="006F4BC1" w:rsidRPr="006F4BC1" w:rsidRDefault="006A2736" w:rsidP="006F4BC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F4BC1" w:rsidRPr="006F4BC1">
        <w:rPr>
          <w:rFonts w:ascii="Times New Roman" w:hAnsi="Times New Roman"/>
          <w:sz w:val="28"/>
          <w:szCs w:val="28"/>
        </w:rPr>
        <w:t>За последнее время произошла большая деградация земельных ресурсов.</w:t>
      </w:r>
      <w:r>
        <w:rPr>
          <w:rFonts w:ascii="Times New Roman" w:hAnsi="Times New Roman"/>
          <w:sz w:val="28"/>
          <w:szCs w:val="28"/>
        </w:rPr>
        <w:t xml:space="preserve"> </w:t>
      </w:r>
      <w:r w:rsidR="006F4BC1" w:rsidRPr="006F4BC1">
        <w:rPr>
          <w:rFonts w:ascii="Times New Roman" w:hAnsi="Times New Roman"/>
          <w:sz w:val="28"/>
          <w:szCs w:val="28"/>
        </w:rPr>
        <w:t>Среди техногенных нагрузок серьезную проблему представляют отходы. На территории страны в отвалах, полигонах, хранилищах и несанкционированных свалках накоплено порядка 80 млрд. т твердых отходов производства и потребления. В хранилищах, складах, могильниках, свалках и других об'ьектах содержится более 1,1 млрд. т токсичных и экологически опасных промышленных отходов. В сельском хозяйстве существует проблема по двум группам отходов: запрещенным и пришедшим в негодность пестицидам - имеется 13355 т пестицидов, подлежащих обезвреживанию, и отходам животноводства, которых ежегодно накапливается 140 - 150 млн. т.</w:t>
      </w:r>
    </w:p>
    <w:p w:rsidR="006F4BC1" w:rsidRDefault="006A2736" w:rsidP="006F4BC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F4BC1" w:rsidRPr="00EA3763">
        <w:rPr>
          <w:rFonts w:ascii="Times New Roman" w:hAnsi="Times New Roman"/>
          <w:b/>
          <w:i/>
          <w:sz w:val="28"/>
          <w:szCs w:val="28"/>
        </w:rPr>
        <w:t>Лесные ресурсы</w:t>
      </w:r>
      <w:r w:rsidR="006F4BC1" w:rsidRPr="006F4BC1">
        <w:rPr>
          <w:rFonts w:ascii="Times New Roman" w:hAnsi="Times New Roman"/>
          <w:sz w:val="28"/>
          <w:szCs w:val="28"/>
        </w:rPr>
        <w:t>. Россия располагает площадью, равной около 1,2 млрд. га (более 20% мировой площади лесов), и почти 25% мировых запасов древесины. Однако расчетная лесосека используется нерационально. Систематически допускаются перерубы хвойных пород и лишь наполовину используется расчетная лесосека по лиственным породам деревьев. Велики отходы при заготовке и использовании леса. При переработке теряется около 20% древесины. Лесовосстановительные работы отстают от рубки леса ежегодно на 1,1 млн</w:t>
      </w:r>
      <w:r w:rsidR="00D25B28">
        <w:rPr>
          <w:rFonts w:ascii="Times New Roman" w:hAnsi="Times New Roman"/>
          <w:sz w:val="28"/>
          <w:szCs w:val="28"/>
        </w:rPr>
        <w:t>.</w:t>
      </w:r>
      <w:r w:rsidR="006F4BC1" w:rsidRPr="006F4BC1">
        <w:rPr>
          <w:rFonts w:ascii="Times New Roman" w:hAnsi="Times New Roman"/>
          <w:sz w:val="28"/>
          <w:szCs w:val="28"/>
        </w:rPr>
        <w:t xml:space="preserve"> га. Значительный ущерб наносят пожары. Идет процесс истощения лесов от загрязнения атмосферы вредными выбросами. Заметную роль в снижении устойчивости лесных насаждений оказывают вредители и болезни леса. Происходит увеличение площади очагов вредителей леса. Продолжается деградация и обеднение растительного покрова, особенно естественных кормовых угодий в связи с высокими пастбищными нагрузками и неудовлетворительным уходом за сенокосами. Так, в Новосибирской области биологическая продуктивность сенокосов снизилась в 2 - 3, </w:t>
      </w:r>
      <w:r>
        <w:rPr>
          <w:rFonts w:ascii="Times New Roman" w:hAnsi="Times New Roman"/>
          <w:sz w:val="28"/>
          <w:szCs w:val="28"/>
        </w:rPr>
        <w:t xml:space="preserve">а хозяйственная - в 3 - 4 раза. </w:t>
      </w:r>
      <w:r w:rsidR="006F4BC1" w:rsidRPr="006F4BC1">
        <w:rPr>
          <w:rFonts w:ascii="Times New Roman" w:hAnsi="Times New Roman"/>
          <w:sz w:val="28"/>
          <w:szCs w:val="28"/>
        </w:rPr>
        <w:t>Свидетельством общего биологического истощения страны является уменьшение видового разнообразия флоры и фауны. Под угрозой исчезновения находится каждый десятый вид птиц, каждый пятый вид растений и млекопитающих и каждый четвертый вид земноводных и пресмыкающихся, 553 вида высших растений и 463 вида животных.</w:t>
      </w:r>
      <w:r>
        <w:rPr>
          <w:rFonts w:ascii="Times New Roman" w:hAnsi="Times New Roman"/>
          <w:sz w:val="28"/>
          <w:szCs w:val="28"/>
        </w:rPr>
        <w:t xml:space="preserve"> </w:t>
      </w:r>
      <w:r w:rsidR="006F4BC1" w:rsidRPr="006F4BC1">
        <w:rPr>
          <w:rFonts w:ascii="Times New Roman" w:hAnsi="Times New Roman"/>
          <w:sz w:val="28"/>
          <w:szCs w:val="28"/>
        </w:rPr>
        <w:t>В настоящее время 16 - 18% территории страны - зоны экологического кризиса. Здесь произошли глубокие, а в ряде</w:t>
      </w:r>
      <w:r w:rsidR="00D25B28">
        <w:rPr>
          <w:rFonts w:ascii="Times New Roman" w:hAnsi="Times New Roman"/>
          <w:sz w:val="28"/>
          <w:szCs w:val="28"/>
        </w:rPr>
        <w:t xml:space="preserve"> </w:t>
      </w:r>
      <w:r w:rsidR="006F4BC1" w:rsidRPr="006F4BC1">
        <w:rPr>
          <w:rFonts w:ascii="Times New Roman" w:hAnsi="Times New Roman"/>
          <w:sz w:val="28"/>
          <w:szCs w:val="28"/>
        </w:rPr>
        <w:t>случаев необратимые нарушения природных комплексов. Характеристика аналогичной ситуации в региональном аспекте представлена. Безграмотное хозяйствование в Калмыкии в течение десятилетий привело к тому, что республика стала зоной экологического бедствия - с 1 августа 1994 г. здесь введено чрезвычайное положение. Один из основных источников загрязнения природной среды в республике - производственный комплекс Волгограда. Наиболее острые проблемы: деградация пастбищ (этот процесс охватил 83% территории); ухудшение качества питьевой воды (содержание в ней солей в 20 раз превышает мировые стандарты); рост заболеваемости и смертности населения, обусловленный ухудшением среды обитания (возросла смертность недоношенных и аномальных детей; у новорожденных отмечаются раковые заболевания, болезни крови и др.).</w:t>
      </w:r>
      <w:r>
        <w:rPr>
          <w:rFonts w:ascii="Times New Roman" w:hAnsi="Times New Roman"/>
          <w:sz w:val="28"/>
          <w:szCs w:val="28"/>
        </w:rPr>
        <w:t xml:space="preserve"> </w:t>
      </w:r>
      <w:r w:rsidR="006F4BC1" w:rsidRPr="006F4BC1">
        <w:rPr>
          <w:rFonts w:ascii="Times New Roman" w:hAnsi="Times New Roman"/>
          <w:sz w:val="28"/>
          <w:szCs w:val="28"/>
        </w:rPr>
        <w:t>В условиях повышенной экологической опасности проживает 30% россиян. Известно, что в зонах экологического кризиса продолжительность жизни на 10 - 15 лет меньше, чем по стране в целом. "Вклад" экологического фактора в ухудшение здоровья людей оценивается на уровне 10 - 30%, при этом по онкологическим заболеваниям - около 50%. Изменения медико-биологических показателей здоровья населения свидетельствуют о снижении рождаемости, увеличении смертности и существенном снижении естественного прироста населения.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6F4BC1" w:rsidRPr="006F4BC1">
        <w:rPr>
          <w:rFonts w:ascii="Times New Roman" w:hAnsi="Times New Roman"/>
          <w:sz w:val="28"/>
          <w:szCs w:val="28"/>
        </w:rPr>
        <w:t xml:space="preserve">Сохраняется тенденция роста показателей онкологических заболеваний. За считанные годы продолжительность жизни россиян; сократилась более чем на 20 лет. </w:t>
      </w:r>
      <w:r w:rsidR="006F4BC1" w:rsidRPr="00A30474">
        <w:rPr>
          <w:rFonts w:ascii="Times New Roman" w:hAnsi="Times New Roman"/>
          <w:sz w:val="28"/>
          <w:szCs w:val="28"/>
        </w:rPr>
        <w:t>Еще в 1989 г. она равнялась 69,8 годам.</w:t>
      </w:r>
      <w:r w:rsidR="00A30474">
        <w:rPr>
          <w:rFonts w:ascii="Times New Roman" w:hAnsi="Times New Roman"/>
          <w:sz w:val="28"/>
          <w:szCs w:val="28"/>
        </w:rPr>
        <w:t xml:space="preserve"> </w:t>
      </w:r>
      <w:r w:rsidR="006F4BC1" w:rsidRPr="006F4BC1">
        <w:rPr>
          <w:rFonts w:ascii="Times New Roman" w:hAnsi="Times New Roman"/>
          <w:sz w:val="28"/>
          <w:szCs w:val="28"/>
        </w:rPr>
        <w:t xml:space="preserve">Наметившаяся в 1980-е гг. тенденция к ухудшению здоровья детей, видимо повлечет за собой ухудшение состояния здоровья подрастающего поколения во всех возрастных группах и скажется в дальнейшем на качестве трудовых ресурсов. </w:t>
      </w:r>
      <w:r w:rsidR="006F4BC1" w:rsidRPr="00A30474">
        <w:rPr>
          <w:rFonts w:ascii="Times New Roman" w:hAnsi="Times New Roman"/>
          <w:sz w:val="28"/>
          <w:szCs w:val="28"/>
        </w:rPr>
        <w:t>Воспроизводстве последующих поколений.</w:t>
      </w:r>
    </w:p>
    <w:p w:rsidR="00997722" w:rsidRDefault="00997722" w:rsidP="005269BC">
      <w:pPr>
        <w:rPr>
          <w:rFonts w:ascii="Times New Roman" w:hAnsi="Times New Roman"/>
          <w:b/>
          <w:sz w:val="28"/>
          <w:szCs w:val="28"/>
        </w:rPr>
      </w:pPr>
    </w:p>
    <w:p w:rsidR="00085EC0" w:rsidRDefault="00085EC0" w:rsidP="005269BC">
      <w:pPr>
        <w:rPr>
          <w:rFonts w:ascii="Times New Roman" w:hAnsi="Times New Roman"/>
          <w:b/>
          <w:sz w:val="28"/>
          <w:szCs w:val="28"/>
        </w:rPr>
      </w:pPr>
      <w:r w:rsidRPr="00974B87">
        <w:rPr>
          <w:rFonts w:ascii="Times New Roman" w:hAnsi="Times New Roman"/>
          <w:b/>
          <w:sz w:val="28"/>
          <w:szCs w:val="28"/>
        </w:rPr>
        <w:t>Гидросфера:</w:t>
      </w:r>
      <w:r w:rsidR="00974B87" w:rsidRPr="00974B87">
        <w:rPr>
          <w:rFonts w:ascii="Times New Roman" w:hAnsi="Times New Roman"/>
          <w:b/>
          <w:sz w:val="28"/>
          <w:szCs w:val="28"/>
        </w:rPr>
        <w:t xml:space="preserve"> определение, состав, возникновение и эволюция.</w:t>
      </w:r>
    </w:p>
    <w:p w:rsidR="00974B87" w:rsidRDefault="00CC1A0C" w:rsidP="00974B87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74B87" w:rsidRPr="00F02004">
        <w:rPr>
          <w:rFonts w:ascii="Times New Roman" w:hAnsi="Times New Roman"/>
          <w:i/>
          <w:sz w:val="28"/>
          <w:szCs w:val="28"/>
        </w:rPr>
        <w:t>Гидросфера</w:t>
      </w:r>
      <w:r w:rsidR="00974B87">
        <w:rPr>
          <w:rFonts w:ascii="Times New Roman" w:hAnsi="Times New Roman"/>
          <w:sz w:val="28"/>
          <w:szCs w:val="28"/>
        </w:rPr>
        <w:t xml:space="preserve"> -</w:t>
      </w:r>
      <w:r w:rsidR="00974B87" w:rsidRPr="00974B87">
        <w:t xml:space="preserve"> </w:t>
      </w:r>
      <w:r w:rsidR="00974B87" w:rsidRPr="00974B87">
        <w:rPr>
          <w:rFonts w:ascii="Times New Roman" w:hAnsi="Times New Roman"/>
          <w:sz w:val="28"/>
          <w:szCs w:val="28"/>
        </w:rPr>
        <w:t>совокупность всех водных запасов Земли.</w:t>
      </w:r>
      <w:r w:rsidR="00974B87">
        <w:rPr>
          <w:rFonts w:ascii="Times New Roman" w:hAnsi="Times New Roman"/>
          <w:sz w:val="28"/>
          <w:szCs w:val="28"/>
        </w:rPr>
        <w:t xml:space="preserve"> </w:t>
      </w:r>
      <w:r w:rsidR="00974B87" w:rsidRPr="00974B87">
        <w:rPr>
          <w:rFonts w:ascii="Times New Roman" w:hAnsi="Times New Roman"/>
          <w:sz w:val="28"/>
          <w:szCs w:val="28"/>
        </w:rPr>
        <w:t>В общем виде принято деление гидросферы на Мировой океан, континентальные воды и подземные воды. Большая часть воды сосредоточена в океане, значительно меньше — в континентальной речной сети и подземных водах. Также большие запасы воды имеются в атмосфере, в виде облаков и водяного пара. Свыше 96 % объёма гидросферы составляют моря и океаны, около 2 % — подземные воды, около 2 % — льды и снега, около 0,02 % — поверхностные воды суши. Часть воды находится в твёрдом состоянии в виде ледников, снежного покрова и в вечной мерзлоте, представляя собой криосферу.</w:t>
      </w:r>
      <w:r w:rsidR="002E18F6">
        <w:rPr>
          <w:rFonts w:ascii="Times New Roman" w:hAnsi="Times New Roman"/>
          <w:sz w:val="28"/>
          <w:szCs w:val="28"/>
        </w:rPr>
        <w:t xml:space="preserve"> </w:t>
      </w:r>
      <w:r w:rsidR="00974B87" w:rsidRPr="00974B87">
        <w:rPr>
          <w:rFonts w:ascii="Times New Roman" w:hAnsi="Times New Roman"/>
          <w:sz w:val="28"/>
          <w:szCs w:val="28"/>
        </w:rPr>
        <w:t>Поверхностные воды, занимая сравнительно малую долю в общей массе гидросферы, тем не менее</w:t>
      </w:r>
      <w:r w:rsidR="00E974CB">
        <w:rPr>
          <w:rFonts w:ascii="Times New Roman" w:hAnsi="Times New Roman"/>
          <w:sz w:val="28"/>
          <w:szCs w:val="28"/>
        </w:rPr>
        <w:t>,</w:t>
      </w:r>
      <w:r w:rsidR="00974B87" w:rsidRPr="00974B87">
        <w:rPr>
          <w:rFonts w:ascii="Times New Roman" w:hAnsi="Times New Roman"/>
          <w:sz w:val="28"/>
          <w:szCs w:val="28"/>
        </w:rPr>
        <w:t xml:space="preserve"> играют важнейшую роль в жизни наземной биосферы, являясь основным источником водоснабжения, орошения и обводнения. Сверх того эта часть гидросферы находится в постоянном взаимодействии с атмосферой и земной корой.</w:t>
      </w:r>
      <w:r w:rsidR="002E18F6">
        <w:rPr>
          <w:rFonts w:ascii="Times New Roman" w:hAnsi="Times New Roman"/>
          <w:sz w:val="28"/>
          <w:szCs w:val="28"/>
        </w:rPr>
        <w:t xml:space="preserve"> </w:t>
      </w:r>
      <w:r w:rsidR="00974B87" w:rsidRPr="00974B87">
        <w:rPr>
          <w:rFonts w:ascii="Times New Roman" w:hAnsi="Times New Roman"/>
          <w:sz w:val="28"/>
          <w:szCs w:val="28"/>
        </w:rPr>
        <w:t>Взаимодействие этих вод и взаимные переходы из одних видов вод в другие составляют сложный круговорот воды на земном шаре. В гидросфере впервые зародилась жизнь на Земле. Лишь в начале палеозойской эры началось постепенное переселение животных и растительных организмов на сушу.</w:t>
      </w:r>
    </w:p>
    <w:p w:rsidR="00893D46" w:rsidRPr="00FC4769" w:rsidRDefault="00FC4769" w:rsidP="00FC4769">
      <w:pPr>
        <w:rPr>
          <w:rFonts w:ascii="Times New Roman" w:hAnsi="Times New Roman"/>
          <w:b/>
          <w:noProof/>
          <w:sz w:val="28"/>
          <w:szCs w:val="28"/>
        </w:rPr>
      </w:pPr>
      <w:r w:rsidRPr="00FC4769">
        <w:rPr>
          <w:rFonts w:ascii="Times New Roman" w:hAnsi="Times New Roman"/>
          <w:b/>
          <w:noProof/>
          <w:sz w:val="28"/>
          <w:szCs w:val="28"/>
        </w:rPr>
        <w:t>Состав</w:t>
      </w:r>
      <w:r>
        <w:rPr>
          <w:rFonts w:ascii="Times New Roman" w:hAnsi="Times New Roman"/>
          <w:b/>
          <w:noProof/>
          <w:sz w:val="28"/>
          <w:szCs w:val="28"/>
        </w:rPr>
        <w:t>.</w:t>
      </w:r>
    </w:p>
    <w:p w:rsidR="00893D46" w:rsidRDefault="008100AD" w:rsidP="00974B87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4" o:spid="_x0000_i1026" type="#_x0000_t75" style="width:467.25pt;height:270pt;visibility:visible" o:gfxdata="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">
            <v:imagedata r:id="rId7" o:title=""/>
            <o:lock v:ext="edit" aspectratio="f"/>
          </v:shape>
        </w:pict>
      </w:r>
    </w:p>
    <w:p w:rsidR="00432BDE" w:rsidRPr="002E18F6" w:rsidRDefault="00432BDE" w:rsidP="00432BDE">
      <w:pPr>
        <w:jc w:val="left"/>
        <w:rPr>
          <w:rFonts w:ascii="Times New Roman" w:hAnsi="Times New Roman"/>
          <w:sz w:val="28"/>
          <w:szCs w:val="28"/>
        </w:rPr>
      </w:pPr>
      <w:r w:rsidRPr="002E18F6">
        <w:rPr>
          <w:rFonts w:ascii="Times New Roman" w:hAnsi="Times New Roman"/>
          <w:sz w:val="28"/>
          <w:szCs w:val="28"/>
        </w:rPr>
        <w:t>На нашей планете в естественных условиях вода может существовать в трёх агрегатных состояниях — твёрдом (лёд), жидком (вода) и газообразном (водяной пар), в отличие от других веществ, которые находятся или в твёрдом (минералы,</w:t>
      </w:r>
      <w:r>
        <w:rPr>
          <w:rFonts w:ascii="Times New Roman" w:hAnsi="Times New Roman"/>
          <w:sz w:val="28"/>
          <w:szCs w:val="28"/>
        </w:rPr>
        <w:t xml:space="preserve"> металлы </w:t>
      </w:r>
      <w:r w:rsidRPr="002E18F6">
        <w:rPr>
          <w:rFonts w:ascii="Times New Roman" w:hAnsi="Times New Roman"/>
          <w:sz w:val="28"/>
          <w:szCs w:val="28"/>
        </w:rPr>
        <w:t>) или в газообразном (кислород, азот, углекислый газ) состоянии.</w:t>
      </w:r>
    </w:p>
    <w:p w:rsidR="00CC1A0C" w:rsidRPr="00997722" w:rsidRDefault="00CC1A0C" w:rsidP="00432BDE">
      <w:pPr>
        <w:rPr>
          <w:rFonts w:ascii="Times New Roman" w:hAnsi="Times New Roman"/>
          <w:b/>
          <w:sz w:val="28"/>
          <w:szCs w:val="28"/>
        </w:rPr>
      </w:pPr>
      <w:r w:rsidRPr="00997722">
        <w:rPr>
          <w:rFonts w:ascii="Times New Roman" w:hAnsi="Times New Roman"/>
          <w:b/>
          <w:sz w:val="28"/>
          <w:szCs w:val="28"/>
        </w:rPr>
        <w:t>Возникновение и эволюция.</w:t>
      </w:r>
    </w:p>
    <w:p w:rsidR="007B1878" w:rsidRPr="007B1878" w:rsidRDefault="00CC1A0C" w:rsidP="007B1878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1878" w:rsidRPr="00F02004">
        <w:rPr>
          <w:rFonts w:ascii="Times New Roman" w:hAnsi="Times New Roman"/>
          <w:i/>
          <w:sz w:val="28"/>
          <w:szCs w:val="28"/>
        </w:rPr>
        <w:t xml:space="preserve">Гидросфера </w:t>
      </w:r>
      <w:r w:rsidR="007B1878" w:rsidRPr="007B1878">
        <w:rPr>
          <w:rFonts w:ascii="Times New Roman" w:hAnsi="Times New Roman"/>
          <w:sz w:val="28"/>
          <w:szCs w:val="28"/>
        </w:rPr>
        <w:t>и ее составляющие части, круговорот воды, а также динамические явления прошли длинный путь эволюции. Они неоднократно менялись по массе, соотношению жидкой и твердой частей вовлекаемых</w:t>
      </w:r>
      <w:r w:rsidR="00E974CB">
        <w:rPr>
          <w:rFonts w:ascii="Times New Roman" w:hAnsi="Times New Roman"/>
          <w:sz w:val="28"/>
          <w:szCs w:val="28"/>
        </w:rPr>
        <w:t xml:space="preserve"> в кругооборот и движение масс</w:t>
      </w:r>
      <w:r w:rsidR="007B1878" w:rsidRPr="007B1878">
        <w:rPr>
          <w:rFonts w:ascii="Times New Roman" w:hAnsi="Times New Roman"/>
          <w:sz w:val="28"/>
          <w:szCs w:val="28"/>
        </w:rPr>
        <w:t xml:space="preserve"> воды, скоростям и расстояниям переноса этих масс, по заключенным в них энергии, растворенным газам, тверд</w:t>
      </w:r>
      <w:r w:rsidR="00E974CB">
        <w:rPr>
          <w:rFonts w:ascii="Times New Roman" w:hAnsi="Times New Roman"/>
          <w:sz w:val="28"/>
          <w:szCs w:val="28"/>
        </w:rPr>
        <w:t>ым веществам и органике</w:t>
      </w:r>
      <w:r w:rsidR="007B1878" w:rsidRPr="007B1878">
        <w:rPr>
          <w:rFonts w:ascii="Times New Roman" w:hAnsi="Times New Roman"/>
          <w:sz w:val="28"/>
          <w:szCs w:val="28"/>
        </w:rPr>
        <w:t>. Эти изменения записаны в геологической летописи — слоях пород, сформировавшихся и формирующихся сейчас в водоемах, — которая пока еще не полностью расшифрована.</w:t>
      </w:r>
    </w:p>
    <w:p w:rsidR="007B1878" w:rsidRPr="007B1878" w:rsidRDefault="00761136" w:rsidP="007B1878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1878" w:rsidRPr="007B1878">
        <w:rPr>
          <w:rFonts w:ascii="Times New Roman" w:hAnsi="Times New Roman"/>
          <w:sz w:val="28"/>
          <w:szCs w:val="28"/>
        </w:rPr>
        <w:t>Вода столь широко распространена не только на Земле. Ее достаточно много в окружающем на</w:t>
      </w:r>
      <w:r w:rsidR="00E974CB">
        <w:rPr>
          <w:rFonts w:ascii="Times New Roman" w:hAnsi="Times New Roman"/>
          <w:sz w:val="28"/>
          <w:szCs w:val="28"/>
        </w:rPr>
        <w:t>с космическом пространстве. Так</w:t>
      </w:r>
      <w:r>
        <w:rPr>
          <w:rFonts w:ascii="Times New Roman" w:hAnsi="Times New Roman"/>
          <w:sz w:val="28"/>
          <w:szCs w:val="28"/>
        </w:rPr>
        <w:t>,</w:t>
      </w:r>
      <w:r w:rsidR="00E974CB">
        <w:rPr>
          <w:rFonts w:ascii="Times New Roman" w:hAnsi="Times New Roman"/>
          <w:sz w:val="28"/>
          <w:szCs w:val="28"/>
        </w:rPr>
        <w:t xml:space="preserve"> </w:t>
      </w:r>
      <w:r w:rsidR="007B1878" w:rsidRPr="007B1878">
        <w:rPr>
          <w:rFonts w:ascii="Times New Roman" w:hAnsi="Times New Roman"/>
          <w:sz w:val="28"/>
          <w:szCs w:val="28"/>
        </w:rPr>
        <w:t xml:space="preserve"> полюса Марса покрыты ледяными шапками; спутники Юпитера, Сатурна и некоторых других планет - полностью льдом; ядра комет состоят изо льда (что экспериментально подтверждено при исследовании кометы Галлея); атмосфера Венеры имеет значительное количество паров воды и т. д. Однако</w:t>
      </w:r>
      <w:r w:rsidR="00D25B28">
        <w:rPr>
          <w:rFonts w:ascii="Times New Roman" w:hAnsi="Times New Roman"/>
          <w:sz w:val="28"/>
          <w:szCs w:val="28"/>
        </w:rPr>
        <w:t xml:space="preserve">, </w:t>
      </w:r>
      <w:r w:rsidR="007B1878" w:rsidRPr="007B1878">
        <w:rPr>
          <w:rFonts w:ascii="Times New Roman" w:hAnsi="Times New Roman"/>
          <w:sz w:val="28"/>
          <w:szCs w:val="28"/>
        </w:rPr>
        <w:t xml:space="preserve"> на поверхностях иных планет вода существует только в твердом или парообразном состоянии, а на Земле она преимущественно жидкая.</w:t>
      </w:r>
    </w:p>
    <w:p w:rsidR="007B1878" w:rsidRPr="007B1878" w:rsidRDefault="00761136" w:rsidP="007B1878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1878" w:rsidRPr="007B1878">
        <w:rPr>
          <w:rFonts w:ascii="Times New Roman" w:hAnsi="Times New Roman"/>
          <w:sz w:val="28"/>
          <w:szCs w:val="28"/>
        </w:rPr>
        <w:t>По данным о скорости радиоактивного распада атомов различных элементов Земля образовалась из холодного газопылевого облака 4,6 млрд</w:t>
      </w:r>
      <w:r>
        <w:rPr>
          <w:rFonts w:ascii="Times New Roman" w:hAnsi="Times New Roman"/>
          <w:sz w:val="28"/>
          <w:szCs w:val="28"/>
        </w:rPr>
        <w:t>.</w:t>
      </w:r>
      <w:r w:rsidR="007B1878" w:rsidRPr="007B1878">
        <w:rPr>
          <w:rFonts w:ascii="Times New Roman" w:hAnsi="Times New Roman"/>
          <w:sz w:val="28"/>
          <w:szCs w:val="28"/>
        </w:rPr>
        <w:t xml:space="preserve"> лет назад. Возраст самых древних пород, найденных в наши дни, достигает 3,8 млрд</w:t>
      </w:r>
      <w:r>
        <w:rPr>
          <w:rFonts w:ascii="Times New Roman" w:hAnsi="Times New Roman"/>
          <w:sz w:val="28"/>
          <w:szCs w:val="28"/>
        </w:rPr>
        <w:t>.</w:t>
      </w:r>
      <w:r w:rsidR="007B1878" w:rsidRPr="007B1878">
        <w:rPr>
          <w:rFonts w:ascii="Times New Roman" w:hAnsi="Times New Roman"/>
          <w:sz w:val="28"/>
          <w:szCs w:val="28"/>
        </w:rPr>
        <w:t xml:space="preserve"> лет, причем они сохранили отпечатки стенок </w:t>
      </w:r>
      <w:r w:rsidR="00CC1A0C">
        <w:rPr>
          <w:rFonts w:ascii="Times New Roman" w:hAnsi="Times New Roman"/>
          <w:sz w:val="28"/>
          <w:szCs w:val="28"/>
        </w:rPr>
        <w:t>клеток самых древних одноклеточ</w:t>
      </w:r>
      <w:r w:rsidR="007B1878" w:rsidRPr="007B1878">
        <w:rPr>
          <w:rFonts w:ascii="Times New Roman" w:hAnsi="Times New Roman"/>
          <w:sz w:val="28"/>
          <w:szCs w:val="28"/>
        </w:rPr>
        <w:t>ных организмов. Математические расчеты общего разнообразия генетического кода</w:t>
      </w:r>
      <w:r>
        <w:rPr>
          <w:rFonts w:ascii="Times New Roman" w:hAnsi="Times New Roman"/>
          <w:sz w:val="28"/>
          <w:szCs w:val="28"/>
        </w:rPr>
        <w:t xml:space="preserve">, </w:t>
      </w:r>
      <w:r w:rsidR="007B1878" w:rsidRPr="007B1878">
        <w:rPr>
          <w:rFonts w:ascii="Times New Roman" w:hAnsi="Times New Roman"/>
          <w:sz w:val="28"/>
          <w:szCs w:val="28"/>
        </w:rPr>
        <w:t xml:space="preserve"> позволили немецким биохимикам установить его возраст, составивший 3,8 ± 0,6 млрд</w:t>
      </w:r>
      <w:r w:rsidR="00CC1A0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лет</w:t>
      </w:r>
      <w:r w:rsidR="007B1878" w:rsidRPr="007B1878">
        <w:rPr>
          <w:rFonts w:ascii="Times New Roman" w:hAnsi="Times New Roman"/>
          <w:sz w:val="28"/>
          <w:szCs w:val="28"/>
        </w:rPr>
        <w:t xml:space="preserve"> следовательно, упомянутые породы отлагались в водоемах, где к тому времени уже должна была существовать жизнь, причем такая, которая успела активно включиться в биогеохимические процессы, Поэтому гидросфера с жидкой водой должна была появиться еще раньше, не позднее 4 млрд</w:t>
      </w:r>
      <w:r w:rsidR="00CC1A0C">
        <w:rPr>
          <w:rFonts w:ascii="Times New Roman" w:hAnsi="Times New Roman"/>
          <w:sz w:val="28"/>
          <w:szCs w:val="28"/>
        </w:rPr>
        <w:t>.</w:t>
      </w:r>
      <w:r w:rsidR="007B1878" w:rsidRPr="007B1878">
        <w:rPr>
          <w:rFonts w:ascii="Times New Roman" w:hAnsi="Times New Roman"/>
          <w:sz w:val="28"/>
          <w:szCs w:val="28"/>
        </w:rPr>
        <w:t xml:space="preserve"> лет назад.</w:t>
      </w:r>
    </w:p>
    <w:p w:rsidR="007B1878" w:rsidRPr="007B1878" w:rsidRDefault="00761136" w:rsidP="007B1878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1878" w:rsidRPr="007B1878">
        <w:rPr>
          <w:rFonts w:ascii="Times New Roman" w:hAnsi="Times New Roman"/>
          <w:sz w:val="28"/>
          <w:szCs w:val="28"/>
        </w:rPr>
        <w:t>В настоящее время нет достоверных данных о составе первичной атмосферы и растворенных веществах в первичной гидросфере на начальном этапе их образования. Считают, что с определенного момента атмосфера и гидросфера стали быстро пополняться газами, выделявшимися при вулканических извержениях и излияниях л</w:t>
      </w:r>
      <w:r w:rsidR="00CC1A0C">
        <w:rPr>
          <w:rFonts w:ascii="Times New Roman" w:hAnsi="Times New Roman"/>
          <w:sz w:val="28"/>
          <w:szCs w:val="28"/>
        </w:rPr>
        <w:t xml:space="preserve">ав, а также при дегазации в </w:t>
      </w:r>
      <w:r>
        <w:rPr>
          <w:rFonts w:ascii="Times New Roman" w:hAnsi="Times New Roman"/>
          <w:sz w:val="28"/>
          <w:szCs w:val="28"/>
        </w:rPr>
        <w:t>риф</w:t>
      </w:r>
      <w:r w:rsidRPr="007B1878">
        <w:rPr>
          <w:rFonts w:ascii="Times New Roman" w:hAnsi="Times New Roman"/>
          <w:sz w:val="28"/>
          <w:szCs w:val="28"/>
        </w:rPr>
        <w:t>овых</w:t>
      </w:r>
      <w:r w:rsidR="007B1878" w:rsidRPr="007B1878">
        <w:rPr>
          <w:rFonts w:ascii="Times New Roman" w:hAnsi="Times New Roman"/>
          <w:sz w:val="28"/>
          <w:szCs w:val="28"/>
        </w:rPr>
        <w:t xml:space="preserve"> долинах. Возникшая атмосфера была почти полностью лишена кислорода и потому имела восстановительный характер. Выбрасываемый вулканами и выделявшийся при дегазации диоксид углерода вместе с водяным паром обеспечили парниковые условия, что отразилось на ходе эволюции Земли.</w:t>
      </w:r>
    </w:p>
    <w:p w:rsidR="007B1878" w:rsidRPr="007B1878" w:rsidRDefault="00761136" w:rsidP="007B1878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1878" w:rsidRPr="007B1878">
        <w:rPr>
          <w:rFonts w:ascii="Times New Roman" w:hAnsi="Times New Roman"/>
          <w:sz w:val="28"/>
          <w:szCs w:val="28"/>
        </w:rPr>
        <w:t xml:space="preserve">Пополнение </w:t>
      </w:r>
      <w:r w:rsidR="007B1878" w:rsidRPr="00F10828">
        <w:rPr>
          <w:rFonts w:ascii="Times New Roman" w:hAnsi="Times New Roman"/>
          <w:i/>
          <w:sz w:val="28"/>
          <w:szCs w:val="28"/>
        </w:rPr>
        <w:t xml:space="preserve">гидросферы </w:t>
      </w:r>
      <w:r w:rsidR="007B1878" w:rsidRPr="007B1878">
        <w:rPr>
          <w:rFonts w:ascii="Times New Roman" w:hAnsi="Times New Roman"/>
          <w:sz w:val="28"/>
          <w:szCs w:val="28"/>
        </w:rPr>
        <w:t>нашей планеты водой вследствие непрерывной дегазации вещества мантии шло постоянно, но</w:t>
      </w:r>
    </w:p>
    <w:p w:rsidR="007B1878" w:rsidRPr="007B1878" w:rsidRDefault="007B1878" w:rsidP="007B1878">
      <w:pPr>
        <w:jc w:val="left"/>
        <w:rPr>
          <w:rFonts w:ascii="Times New Roman" w:hAnsi="Times New Roman"/>
          <w:sz w:val="28"/>
          <w:szCs w:val="28"/>
        </w:rPr>
      </w:pPr>
      <w:r w:rsidRPr="007B1878">
        <w:rPr>
          <w:rFonts w:ascii="Times New Roman" w:hAnsi="Times New Roman"/>
          <w:sz w:val="28"/>
          <w:szCs w:val="28"/>
        </w:rPr>
        <w:t>с разной интенсивностью. В период «белого пятна времени» шел</w:t>
      </w:r>
      <w:r w:rsidR="00761136">
        <w:rPr>
          <w:rFonts w:ascii="Times New Roman" w:hAnsi="Times New Roman"/>
          <w:sz w:val="28"/>
          <w:szCs w:val="28"/>
        </w:rPr>
        <w:t xml:space="preserve"> медленный рост за счет ювелирн</w:t>
      </w:r>
      <w:r w:rsidRPr="007B1878">
        <w:rPr>
          <w:rFonts w:ascii="Times New Roman" w:hAnsi="Times New Roman"/>
          <w:sz w:val="28"/>
          <w:szCs w:val="28"/>
        </w:rPr>
        <w:t>ых вод, а затем в течение примерно 1 млрд</w:t>
      </w:r>
      <w:r w:rsidR="00761136">
        <w:rPr>
          <w:rFonts w:ascii="Times New Roman" w:hAnsi="Times New Roman"/>
          <w:sz w:val="28"/>
          <w:szCs w:val="28"/>
        </w:rPr>
        <w:t>.</w:t>
      </w:r>
      <w:r w:rsidRPr="007B1878">
        <w:rPr>
          <w:rFonts w:ascii="Times New Roman" w:hAnsi="Times New Roman"/>
          <w:sz w:val="28"/>
          <w:szCs w:val="28"/>
        </w:rPr>
        <w:t xml:space="preserve"> лет гидросфера росл</w:t>
      </w:r>
      <w:r w:rsidR="00761136">
        <w:rPr>
          <w:rFonts w:ascii="Times New Roman" w:hAnsi="Times New Roman"/>
          <w:sz w:val="28"/>
          <w:szCs w:val="28"/>
        </w:rPr>
        <w:t xml:space="preserve">а достаточно быстро. В последние  </w:t>
      </w:r>
      <w:r w:rsidRPr="007B1878">
        <w:rPr>
          <w:rFonts w:ascii="Times New Roman" w:hAnsi="Times New Roman"/>
          <w:sz w:val="28"/>
          <w:szCs w:val="28"/>
        </w:rPr>
        <w:t>2,5— 2 млрд</w:t>
      </w:r>
      <w:r w:rsidR="00432BDE" w:rsidRPr="00E974CB">
        <w:rPr>
          <w:rFonts w:ascii="Times New Roman" w:hAnsi="Times New Roman"/>
          <w:sz w:val="28"/>
          <w:szCs w:val="28"/>
        </w:rPr>
        <w:t>.</w:t>
      </w:r>
      <w:r w:rsidRPr="007B1878">
        <w:rPr>
          <w:rFonts w:ascii="Times New Roman" w:hAnsi="Times New Roman"/>
          <w:sz w:val="28"/>
          <w:szCs w:val="28"/>
        </w:rPr>
        <w:t xml:space="preserve"> лет она стабилизировалась.</w:t>
      </w:r>
    </w:p>
    <w:p w:rsidR="007B1878" w:rsidRPr="007B1878" w:rsidRDefault="00761136" w:rsidP="007B1878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 время срединно-оке</w:t>
      </w:r>
      <w:r w:rsidR="007B1878" w:rsidRPr="007B1878">
        <w:rPr>
          <w:rFonts w:ascii="Times New Roman" w:hAnsi="Times New Roman"/>
          <w:sz w:val="28"/>
          <w:szCs w:val="28"/>
        </w:rPr>
        <w:t>анические хребты и часть во</w:t>
      </w:r>
      <w:r>
        <w:rPr>
          <w:rFonts w:ascii="Times New Roman" w:hAnsi="Times New Roman"/>
          <w:sz w:val="28"/>
          <w:szCs w:val="28"/>
        </w:rPr>
        <w:t>ды была затрачена на серпентини</w:t>
      </w:r>
      <w:r w:rsidR="007B1878" w:rsidRPr="007B1878">
        <w:rPr>
          <w:rFonts w:ascii="Times New Roman" w:hAnsi="Times New Roman"/>
          <w:sz w:val="28"/>
          <w:szCs w:val="28"/>
        </w:rPr>
        <w:t>зацию</w:t>
      </w:r>
      <w:r w:rsidR="00D25B28">
        <w:rPr>
          <w:rStyle w:val="ac"/>
          <w:rFonts w:ascii="Times New Roman" w:hAnsi="Times New Roman"/>
          <w:sz w:val="28"/>
          <w:szCs w:val="28"/>
        </w:rPr>
        <w:footnoteReference w:id="2"/>
      </w:r>
      <w:r w:rsidR="007B1878" w:rsidRPr="007B1878">
        <w:rPr>
          <w:rFonts w:ascii="Times New Roman" w:hAnsi="Times New Roman"/>
          <w:sz w:val="28"/>
          <w:szCs w:val="28"/>
        </w:rPr>
        <w:t xml:space="preserve"> нижнего слоя океанической коры, в результате чего вода, пополнявшая гидросферу (вместе с углекислым газом), оказалась химически связанной.</w:t>
      </w:r>
    </w:p>
    <w:p w:rsidR="007B1878" w:rsidRPr="007B1878" w:rsidRDefault="00D25B28" w:rsidP="007B1878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1878" w:rsidRPr="007B1878">
        <w:rPr>
          <w:rFonts w:ascii="Times New Roman" w:hAnsi="Times New Roman"/>
          <w:sz w:val="28"/>
          <w:szCs w:val="28"/>
        </w:rPr>
        <w:t>После преобразований океанической коры вновь начался рост массы океана, но примерно 1 млрд</w:t>
      </w:r>
      <w:r w:rsidR="00432BDE">
        <w:rPr>
          <w:rFonts w:ascii="Times New Roman" w:hAnsi="Times New Roman"/>
          <w:sz w:val="28"/>
          <w:szCs w:val="28"/>
        </w:rPr>
        <w:t>.</w:t>
      </w:r>
      <w:r w:rsidR="007B1878" w:rsidRPr="007B1878">
        <w:rPr>
          <w:rFonts w:ascii="Times New Roman" w:hAnsi="Times New Roman"/>
          <w:sz w:val="28"/>
          <w:szCs w:val="28"/>
        </w:rPr>
        <w:t xml:space="preserve"> лет назад она приблизилась к современной, и темпы роста ее сильно замедлились. Процесс изменения массы гидросферы за счет дегазации тесно связан с эволюцией недр Земли и определяется скоростью роста плотного ядра планеты за счет сепарации в нем соединений железа.</w:t>
      </w:r>
    </w:p>
    <w:p w:rsidR="007B1878" w:rsidRPr="007B1878" w:rsidRDefault="00D25B28" w:rsidP="007B1878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1878" w:rsidRPr="007B1878">
        <w:rPr>
          <w:rFonts w:ascii="Times New Roman" w:hAnsi="Times New Roman"/>
          <w:sz w:val="28"/>
          <w:szCs w:val="28"/>
        </w:rPr>
        <w:t xml:space="preserve">Далеко не вся поступающая из недр Земли вода остается в составе гидросферы. Одна </w:t>
      </w:r>
      <w:r>
        <w:rPr>
          <w:rFonts w:ascii="Times New Roman" w:hAnsi="Times New Roman"/>
          <w:sz w:val="28"/>
          <w:szCs w:val="28"/>
        </w:rPr>
        <w:t>часть воды затрачивается на сер</w:t>
      </w:r>
      <w:r w:rsidR="007B1878" w:rsidRPr="007B1878">
        <w:rPr>
          <w:rFonts w:ascii="Times New Roman" w:hAnsi="Times New Roman"/>
          <w:sz w:val="28"/>
          <w:szCs w:val="28"/>
        </w:rPr>
        <w:t>пентинизацию вновь образующихся порций океанической коры, а другая вместе</w:t>
      </w:r>
      <w:r w:rsidR="00432BDE">
        <w:rPr>
          <w:rFonts w:ascii="Times New Roman" w:hAnsi="Times New Roman"/>
          <w:sz w:val="28"/>
          <w:szCs w:val="28"/>
        </w:rPr>
        <w:t xml:space="preserve"> с осадочными толщами, накопивш</w:t>
      </w:r>
      <w:r w:rsidR="007B1878" w:rsidRPr="007B1878">
        <w:rPr>
          <w:rFonts w:ascii="Times New Roman" w:hAnsi="Times New Roman"/>
          <w:sz w:val="28"/>
          <w:szCs w:val="28"/>
        </w:rPr>
        <w:t xml:space="preserve">имися на ложе океана, погружается </w:t>
      </w:r>
      <w:r>
        <w:rPr>
          <w:rFonts w:ascii="Times New Roman" w:hAnsi="Times New Roman"/>
          <w:sz w:val="28"/>
          <w:szCs w:val="28"/>
        </w:rPr>
        <w:t>снова в недра Земли в зонах суб</w:t>
      </w:r>
      <w:r w:rsidR="007B1878" w:rsidRPr="007B1878">
        <w:rPr>
          <w:rFonts w:ascii="Times New Roman" w:hAnsi="Times New Roman"/>
          <w:sz w:val="28"/>
          <w:szCs w:val="28"/>
        </w:rPr>
        <w:t>дукции.</w:t>
      </w:r>
      <w:r>
        <w:rPr>
          <w:rStyle w:val="ac"/>
          <w:rFonts w:ascii="Times New Roman" w:hAnsi="Times New Roman"/>
          <w:sz w:val="28"/>
          <w:szCs w:val="28"/>
        </w:rPr>
        <w:footnoteReference w:id="3"/>
      </w:r>
      <w:r w:rsidR="00FA168E">
        <w:rPr>
          <w:rFonts w:ascii="Times New Roman" w:hAnsi="Times New Roman"/>
          <w:sz w:val="28"/>
          <w:szCs w:val="28"/>
        </w:rPr>
        <w:t xml:space="preserve"> В</w:t>
      </w:r>
      <w:r w:rsidR="007B1878" w:rsidRPr="007B1878">
        <w:rPr>
          <w:rFonts w:ascii="Times New Roman" w:hAnsi="Times New Roman"/>
          <w:sz w:val="28"/>
          <w:szCs w:val="28"/>
        </w:rPr>
        <w:t xml:space="preserve"> процессе переплавки океанической коры после ее погружения в недра Земли вода играет важную роль, так как водо-насыщенные силикатные слои плавятся при температурах около 700 °С, тогда как сухие при более 1000 °С.</w:t>
      </w:r>
    </w:p>
    <w:p w:rsidR="007B1878" w:rsidRDefault="006A32B8" w:rsidP="007B1878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B1878" w:rsidRPr="007B1878">
        <w:rPr>
          <w:rFonts w:ascii="Times New Roman" w:hAnsi="Times New Roman"/>
          <w:sz w:val="28"/>
          <w:szCs w:val="28"/>
        </w:rPr>
        <w:t>На протяжении всей исто</w:t>
      </w:r>
      <w:r w:rsidR="00CC1A0C">
        <w:rPr>
          <w:rFonts w:ascii="Times New Roman" w:hAnsi="Times New Roman"/>
          <w:sz w:val="28"/>
          <w:szCs w:val="28"/>
        </w:rPr>
        <w:t>рии нашей планеты</w:t>
      </w:r>
      <w:r w:rsidR="007B1878" w:rsidRPr="007B1878">
        <w:rPr>
          <w:rFonts w:ascii="Times New Roman" w:hAnsi="Times New Roman"/>
          <w:sz w:val="28"/>
          <w:szCs w:val="28"/>
        </w:rPr>
        <w:t xml:space="preserve"> перемещение морских вод из исчезавших океанов во вновь возникавшие. В современных океанах движущаяся подобно конвейеру океаническая кора в целом моложе самих океанов. Максимальный возраст ложа океанов 150 млн</w:t>
      </w:r>
      <w:r w:rsidR="00CC1A0C">
        <w:rPr>
          <w:rFonts w:ascii="Times New Roman" w:hAnsi="Times New Roman"/>
          <w:sz w:val="28"/>
          <w:szCs w:val="28"/>
        </w:rPr>
        <w:t>.</w:t>
      </w:r>
      <w:r w:rsidR="007B1878" w:rsidRPr="007B1878">
        <w:rPr>
          <w:rFonts w:ascii="Times New Roman" w:hAnsi="Times New Roman"/>
          <w:sz w:val="28"/>
          <w:szCs w:val="28"/>
        </w:rPr>
        <w:t xml:space="preserve"> лет, а обычно оно значительно моложе. В наши дни общий баланс прихода и расхода воды на Земле за счет геологического круговорота остается положительным и масса гидросферы непрерывно возрастает.</w:t>
      </w:r>
    </w:p>
    <w:p w:rsidR="00D25B28" w:rsidRDefault="00432BDE" w:rsidP="00432BDE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E18F6">
        <w:rPr>
          <w:rFonts w:ascii="Times New Roman" w:hAnsi="Times New Roman"/>
          <w:sz w:val="28"/>
          <w:szCs w:val="28"/>
        </w:rPr>
        <w:t>Жизнь на Земле зародилась благодаря тому, что на ней появилась вода — удивительное вещество, обладающее аномальными химическими и физическими свойствами. Молекулы воды необычайно сильно притягиваются друг к другу, примерно в 10 раз сильнее, чем молекулы других жидкостей. Поэтому при нормальном атмосферном давлении вода кипит при 100 °С и плавится при 0 °С. Если сравнить воду — оксид водорода — с другими веществами, представляющими собой соединения водорода с элементами, находящимися в периодической таблице Менделеева в одном ряду с кислородом, — теллуром, селеном и серой, то окажется, что температура замерзания и кипения воды необычно высока.</w:t>
      </w:r>
    </w:p>
    <w:p w:rsidR="00432BDE" w:rsidRPr="002E18F6" w:rsidRDefault="00432BDE" w:rsidP="00432BDE">
      <w:pPr>
        <w:jc w:val="left"/>
        <w:rPr>
          <w:rFonts w:ascii="Times New Roman" w:hAnsi="Times New Roman"/>
          <w:sz w:val="28"/>
          <w:szCs w:val="28"/>
        </w:rPr>
      </w:pPr>
      <w:r w:rsidRPr="002E18F6">
        <w:rPr>
          <w:rFonts w:ascii="Times New Roman" w:hAnsi="Times New Roman"/>
          <w:sz w:val="28"/>
          <w:szCs w:val="28"/>
        </w:rPr>
        <w:t xml:space="preserve"> </w:t>
      </w:r>
      <w:r w:rsidR="00FA168E">
        <w:rPr>
          <w:rFonts w:ascii="Times New Roman" w:hAnsi="Times New Roman"/>
          <w:sz w:val="28"/>
          <w:szCs w:val="28"/>
        </w:rPr>
        <w:t xml:space="preserve">    </w:t>
      </w:r>
      <w:r w:rsidRPr="002E18F6">
        <w:rPr>
          <w:rFonts w:ascii="Times New Roman" w:hAnsi="Times New Roman"/>
          <w:sz w:val="28"/>
          <w:szCs w:val="28"/>
        </w:rPr>
        <w:t>Следовало ожидать, что лёд должен был бы таять при —90 °С, а вода кипеть при —70 °С. При этом все льды на Земле расплавились бы, а океаны и моря — выкипели. Нормальным в условиях нашей планеты стало бы толь</w:t>
      </w:r>
      <w:r>
        <w:rPr>
          <w:rFonts w:ascii="Times New Roman" w:hAnsi="Times New Roman"/>
          <w:sz w:val="28"/>
          <w:szCs w:val="28"/>
        </w:rPr>
        <w:t xml:space="preserve">ко газообразное состояние воды. </w:t>
      </w:r>
      <w:r w:rsidRPr="002E18F6">
        <w:rPr>
          <w:rFonts w:ascii="Times New Roman" w:hAnsi="Times New Roman"/>
          <w:sz w:val="28"/>
          <w:szCs w:val="28"/>
        </w:rPr>
        <w:t>Теплоёмкость воды аномально высока, поэтому для плавления льда, нагревания и испарения воды необходимы гораздо большие затраты энергии, чем для других веществ. А теплопроводность воды очень мала, поэтому вода медленно нагревается и медленно остывает.</w:t>
      </w:r>
    </w:p>
    <w:p w:rsidR="00FA168E" w:rsidRDefault="00432BDE" w:rsidP="00432BDE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E18F6">
        <w:rPr>
          <w:rFonts w:ascii="Times New Roman" w:hAnsi="Times New Roman"/>
          <w:sz w:val="28"/>
          <w:szCs w:val="28"/>
        </w:rPr>
        <w:t xml:space="preserve">Некоторые удивительные свойства воды определяют многие важнейшие природные процессы, происходящие на планете. Например, вода обладает наибольшей плотностью не при 0 °С — температуре плавления, а при 4 °С. Пресная вода, </w:t>
      </w:r>
      <w:r>
        <w:rPr>
          <w:rFonts w:ascii="Times New Roman" w:hAnsi="Times New Roman"/>
          <w:sz w:val="28"/>
          <w:szCs w:val="28"/>
        </w:rPr>
        <w:t xml:space="preserve">охлаждённая до температуры ниже </w:t>
      </w:r>
      <w:r w:rsidRPr="002E18F6">
        <w:rPr>
          <w:rFonts w:ascii="Times New Roman" w:hAnsi="Times New Roman"/>
          <w:sz w:val="28"/>
          <w:szCs w:val="28"/>
        </w:rPr>
        <w:t>4 °С, становится менее плотной и поэтому остаётся в поверхностном слое. Это позволяет водоёмам не промерзать до дна, что сохраняе</w:t>
      </w:r>
      <w:r>
        <w:rPr>
          <w:rFonts w:ascii="Times New Roman" w:hAnsi="Times New Roman"/>
          <w:sz w:val="28"/>
          <w:szCs w:val="28"/>
        </w:rPr>
        <w:t xml:space="preserve">т жизнь их обитателям. </w:t>
      </w:r>
      <w:r w:rsidRPr="002E18F6">
        <w:rPr>
          <w:rFonts w:ascii="Times New Roman" w:hAnsi="Times New Roman"/>
          <w:sz w:val="28"/>
          <w:szCs w:val="28"/>
        </w:rPr>
        <w:t>При замерзании</w:t>
      </w:r>
      <w:r w:rsidR="00FA168E">
        <w:rPr>
          <w:rFonts w:ascii="Times New Roman" w:hAnsi="Times New Roman"/>
          <w:sz w:val="28"/>
          <w:szCs w:val="28"/>
        </w:rPr>
        <w:t>, вода расширяется</w:t>
      </w:r>
      <w:r w:rsidRPr="002E18F6">
        <w:rPr>
          <w:rFonts w:ascii="Times New Roman" w:hAnsi="Times New Roman"/>
          <w:sz w:val="28"/>
          <w:szCs w:val="28"/>
        </w:rPr>
        <w:t xml:space="preserve"> и её плот</w:t>
      </w:r>
      <w:r w:rsidR="00FA168E">
        <w:rPr>
          <w:rFonts w:ascii="Times New Roman" w:hAnsi="Times New Roman"/>
          <w:sz w:val="28"/>
          <w:szCs w:val="28"/>
        </w:rPr>
        <w:t>ность в жидком состоянии больше,</w:t>
      </w:r>
      <w:r w:rsidRPr="002E18F6">
        <w:rPr>
          <w:rFonts w:ascii="Times New Roman" w:hAnsi="Times New Roman"/>
          <w:sz w:val="28"/>
          <w:szCs w:val="28"/>
        </w:rPr>
        <w:t xml:space="preserve"> чем в твёрдом. Поэтому лёд легче воды — это ещё одно замечательное свойство воды, которым она отличается от подавляющего большинства других веществ. Благодаря этому свойству лёд не тонет, не опускается на дно водоёма, а в океанах плавают гигантские айсберги. Вечным льдом покрыты Антарктида, остров Гренландия и многие другие острова в высоких широтах. В горах на больших выс</w:t>
      </w:r>
      <w:r>
        <w:rPr>
          <w:rFonts w:ascii="Times New Roman" w:hAnsi="Times New Roman"/>
          <w:sz w:val="28"/>
          <w:szCs w:val="28"/>
        </w:rPr>
        <w:t xml:space="preserve">отах образуются горные ледники. </w:t>
      </w:r>
      <w:r w:rsidRPr="002E18F6">
        <w:rPr>
          <w:rFonts w:ascii="Times New Roman" w:hAnsi="Times New Roman"/>
          <w:sz w:val="28"/>
          <w:szCs w:val="28"/>
        </w:rPr>
        <w:t>Вода обладает большим поверхностным натяжением, поэтому дождевые капли очень упруги и у</w:t>
      </w:r>
      <w:r>
        <w:rPr>
          <w:rFonts w:ascii="Times New Roman" w:hAnsi="Times New Roman"/>
          <w:sz w:val="28"/>
          <w:szCs w:val="28"/>
        </w:rPr>
        <w:t xml:space="preserve">спешно разрушают горные породы. </w:t>
      </w:r>
      <w:r w:rsidRPr="002E18F6">
        <w:rPr>
          <w:rFonts w:ascii="Times New Roman" w:hAnsi="Times New Roman"/>
          <w:sz w:val="28"/>
          <w:szCs w:val="28"/>
        </w:rPr>
        <w:t>Благодаря особенностям молекулярного строения вода хорошо растворяет р</w:t>
      </w:r>
      <w:r>
        <w:rPr>
          <w:rFonts w:ascii="Times New Roman" w:hAnsi="Times New Roman"/>
          <w:sz w:val="28"/>
          <w:szCs w:val="28"/>
        </w:rPr>
        <w:t xml:space="preserve">азличные химические соединения. </w:t>
      </w:r>
      <w:r w:rsidRPr="002E18F6">
        <w:rPr>
          <w:rFonts w:ascii="Times New Roman" w:hAnsi="Times New Roman"/>
          <w:sz w:val="28"/>
          <w:szCs w:val="28"/>
        </w:rPr>
        <w:t xml:space="preserve">За долгую геологическую историю планеты не раз менялись очертания материков и океанов, развивались крупные покровные ледники, мощные реки уносили в моря и океаны огромные </w:t>
      </w:r>
      <w:r w:rsidR="00FA168E">
        <w:rPr>
          <w:rFonts w:ascii="Times New Roman" w:hAnsi="Times New Roman"/>
          <w:sz w:val="28"/>
          <w:szCs w:val="28"/>
        </w:rPr>
        <w:t>массы разрушенных горных пород.</w:t>
      </w:r>
    </w:p>
    <w:p w:rsidR="00432BDE" w:rsidRDefault="00FA168E" w:rsidP="00432BDE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32BDE" w:rsidRPr="002E18F6">
        <w:rPr>
          <w:rFonts w:ascii="Times New Roman" w:hAnsi="Times New Roman"/>
          <w:sz w:val="28"/>
          <w:szCs w:val="28"/>
        </w:rPr>
        <w:t>Во всех этих процессах принимала участ</w:t>
      </w:r>
      <w:r w:rsidR="00432BDE">
        <w:rPr>
          <w:rFonts w:ascii="Times New Roman" w:hAnsi="Times New Roman"/>
          <w:sz w:val="28"/>
          <w:szCs w:val="28"/>
        </w:rPr>
        <w:t>ие вода.</w:t>
      </w:r>
      <w:r>
        <w:rPr>
          <w:rFonts w:ascii="Times New Roman" w:hAnsi="Times New Roman"/>
          <w:sz w:val="28"/>
          <w:szCs w:val="28"/>
        </w:rPr>
        <w:t xml:space="preserve"> Вода может течь вверх</w:t>
      </w:r>
      <w:r w:rsidR="00432BDE" w:rsidRPr="002E18F6">
        <w:rPr>
          <w:rFonts w:ascii="Times New Roman" w:hAnsi="Times New Roman"/>
          <w:sz w:val="28"/>
          <w:szCs w:val="28"/>
        </w:rPr>
        <w:t xml:space="preserve"> она самостоятельно поднимается по почвенным капиллярам, питая влагой почвенный слой. Двигаясь вверх по капиллярным сосудам трав и деревьев, вода снабжает их питательными веществами.</w:t>
      </w:r>
    </w:p>
    <w:p w:rsidR="00F10828" w:rsidRDefault="00F10828" w:rsidP="00BA4FD4">
      <w:pPr>
        <w:rPr>
          <w:rFonts w:ascii="Times New Roman" w:hAnsi="Times New Roman"/>
          <w:b/>
          <w:sz w:val="28"/>
          <w:szCs w:val="28"/>
        </w:rPr>
      </w:pPr>
    </w:p>
    <w:p w:rsidR="00F10828" w:rsidRDefault="00F10828" w:rsidP="00BA4FD4">
      <w:pPr>
        <w:rPr>
          <w:rFonts w:ascii="Times New Roman" w:hAnsi="Times New Roman"/>
          <w:b/>
          <w:sz w:val="28"/>
          <w:szCs w:val="28"/>
        </w:rPr>
      </w:pPr>
    </w:p>
    <w:p w:rsidR="00F10828" w:rsidRDefault="00F10828" w:rsidP="00BA4FD4">
      <w:pPr>
        <w:rPr>
          <w:rFonts w:ascii="Times New Roman" w:hAnsi="Times New Roman"/>
          <w:b/>
          <w:sz w:val="28"/>
          <w:szCs w:val="28"/>
        </w:rPr>
      </w:pPr>
    </w:p>
    <w:p w:rsidR="00997722" w:rsidRDefault="00997722" w:rsidP="00BA4FD4">
      <w:pPr>
        <w:rPr>
          <w:rFonts w:ascii="Times New Roman" w:hAnsi="Times New Roman"/>
          <w:b/>
          <w:sz w:val="28"/>
          <w:szCs w:val="28"/>
        </w:rPr>
      </w:pPr>
    </w:p>
    <w:p w:rsidR="00997722" w:rsidRDefault="00997722" w:rsidP="00BA4FD4">
      <w:pPr>
        <w:rPr>
          <w:rFonts w:ascii="Times New Roman" w:hAnsi="Times New Roman"/>
          <w:b/>
          <w:sz w:val="28"/>
          <w:szCs w:val="28"/>
        </w:rPr>
      </w:pPr>
    </w:p>
    <w:p w:rsidR="006A32B8" w:rsidRDefault="006A32B8" w:rsidP="00BA4FD4">
      <w:pPr>
        <w:rPr>
          <w:rFonts w:ascii="Times New Roman" w:hAnsi="Times New Roman"/>
          <w:b/>
          <w:sz w:val="28"/>
          <w:szCs w:val="28"/>
        </w:rPr>
      </w:pPr>
      <w:r w:rsidRPr="00651EC0">
        <w:rPr>
          <w:rFonts w:ascii="Times New Roman" w:hAnsi="Times New Roman"/>
          <w:b/>
          <w:sz w:val="28"/>
          <w:szCs w:val="28"/>
        </w:rPr>
        <w:t xml:space="preserve">Лимиты на природопользование. Платность за использование природных </w:t>
      </w:r>
      <w:r w:rsidR="00651EC0" w:rsidRPr="00651EC0">
        <w:rPr>
          <w:rFonts w:ascii="Times New Roman" w:hAnsi="Times New Roman"/>
          <w:b/>
          <w:sz w:val="28"/>
          <w:szCs w:val="28"/>
        </w:rPr>
        <w:t>ресурсов. Виды платы за ресурсы.</w:t>
      </w:r>
    </w:p>
    <w:p w:rsidR="00E061B4" w:rsidRDefault="00E061B4" w:rsidP="00FA168E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E1C33" w:rsidRPr="00DE1C33">
        <w:rPr>
          <w:rFonts w:ascii="Times New Roman" w:hAnsi="Times New Roman"/>
          <w:sz w:val="28"/>
          <w:szCs w:val="28"/>
        </w:rPr>
        <w:t>Лимиты на природопользование являются системой экологических ограничений по территориям и представляют собой установленные предприятиям</w:t>
      </w:r>
      <w:r w:rsidR="00FA168E">
        <w:rPr>
          <w:rFonts w:ascii="Times New Roman" w:hAnsi="Times New Roman"/>
          <w:sz w:val="28"/>
          <w:szCs w:val="28"/>
        </w:rPr>
        <w:t xml:space="preserve"> </w:t>
      </w:r>
      <w:r w:rsidR="00DE1C33" w:rsidRPr="00DE1C33">
        <w:rPr>
          <w:rFonts w:ascii="Times New Roman" w:hAnsi="Times New Roman"/>
          <w:sz w:val="28"/>
          <w:szCs w:val="28"/>
        </w:rPr>
        <w:t>-</w:t>
      </w:r>
      <w:r w:rsidR="00FA168E">
        <w:rPr>
          <w:rFonts w:ascii="Times New Roman" w:hAnsi="Times New Roman"/>
          <w:sz w:val="28"/>
          <w:szCs w:val="28"/>
        </w:rPr>
        <w:t xml:space="preserve"> </w:t>
      </w:r>
      <w:r w:rsidR="00DE1C33" w:rsidRPr="00DE1C33">
        <w:rPr>
          <w:rFonts w:ascii="Times New Roman" w:hAnsi="Times New Roman"/>
          <w:sz w:val="28"/>
          <w:szCs w:val="28"/>
        </w:rPr>
        <w:t>природопользователям на определенный срок объемы предельного использования (изъятия) природных ресурсов, выбросов и сбросов загрязняющих веществ в окружающую природную среду и размещения отходов производства.</w:t>
      </w:r>
    </w:p>
    <w:p w:rsidR="00E061B4" w:rsidRPr="001A72BE" w:rsidRDefault="00C33720" w:rsidP="00FA168E">
      <w:pPr>
        <w:jc w:val="left"/>
        <w:rPr>
          <w:rFonts w:ascii="Times New Roman" w:hAnsi="Times New Roman"/>
          <w:i/>
          <w:sz w:val="28"/>
          <w:szCs w:val="28"/>
        </w:rPr>
      </w:pPr>
      <w:r w:rsidRPr="001A72BE">
        <w:rPr>
          <w:rFonts w:ascii="Times New Roman" w:hAnsi="Times New Roman"/>
          <w:i/>
          <w:sz w:val="28"/>
          <w:szCs w:val="28"/>
        </w:rPr>
        <w:t xml:space="preserve">    </w:t>
      </w:r>
      <w:r w:rsidR="00E061B4" w:rsidRPr="001A72BE">
        <w:rPr>
          <w:rFonts w:ascii="Times New Roman" w:hAnsi="Times New Roman"/>
          <w:i/>
          <w:sz w:val="28"/>
          <w:szCs w:val="28"/>
        </w:rPr>
        <w:t>Платность природопользования и ее виды</w:t>
      </w:r>
    </w:p>
    <w:p w:rsidR="00E061B4" w:rsidRPr="00E061B4" w:rsidRDefault="00E061B4" w:rsidP="00FA168E">
      <w:pPr>
        <w:jc w:val="left"/>
        <w:rPr>
          <w:rFonts w:ascii="Times New Roman" w:hAnsi="Times New Roman"/>
          <w:sz w:val="28"/>
          <w:szCs w:val="28"/>
        </w:rPr>
      </w:pPr>
      <w:r w:rsidRPr="00E061B4">
        <w:rPr>
          <w:rFonts w:ascii="Times New Roman" w:hAnsi="Times New Roman"/>
          <w:sz w:val="28"/>
          <w:szCs w:val="28"/>
        </w:rPr>
        <w:t>Платность природопользования включает плату за природные ресурсы, за загрязнение окружающей природной среды и за другие виды воздействия.</w:t>
      </w:r>
    </w:p>
    <w:p w:rsidR="00E061B4" w:rsidRPr="001A72BE" w:rsidRDefault="00C33720" w:rsidP="00FA168E">
      <w:pPr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061B4" w:rsidRPr="001A72BE">
        <w:rPr>
          <w:rFonts w:ascii="Times New Roman" w:hAnsi="Times New Roman"/>
          <w:i/>
          <w:sz w:val="28"/>
          <w:szCs w:val="28"/>
        </w:rPr>
        <w:t xml:space="preserve">Плата за природные ресурсы взимается: </w:t>
      </w:r>
    </w:p>
    <w:p w:rsidR="00E061B4" w:rsidRPr="008E0977" w:rsidRDefault="00E061B4" w:rsidP="008E0977">
      <w:pPr>
        <w:pStyle w:val="af"/>
        <w:numPr>
          <w:ilvl w:val="0"/>
          <w:numId w:val="5"/>
        </w:numPr>
        <w:jc w:val="left"/>
        <w:rPr>
          <w:rFonts w:ascii="Times New Roman" w:hAnsi="Times New Roman"/>
          <w:sz w:val="28"/>
          <w:szCs w:val="28"/>
        </w:rPr>
      </w:pPr>
      <w:r w:rsidRPr="008E0977">
        <w:rPr>
          <w:rFonts w:ascii="Times New Roman" w:hAnsi="Times New Roman"/>
          <w:sz w:val="28"/>
          <w:szCs w:val="28"/>
        </w:rPr>
        <w:t xml:space="preserve">за право пользования природными ресурсами в пределах установленных лимитов; </w:t>
      </w:r>
    </w:p>
    <w:p w:rsidR="00E061B4" w:rsidRPr="008E0977" w:rsidRDefault="00E061B4" w:rsidP="008E0977">
      <w:pPr>
        <w:pStyle w:val="af"/>
        <w:numPr>
          <w:ilvl w:val="0"/>
          <w:numId w:val="5"/>
        </w:numPr>
        <w:jc w:val="left"/>
        <w:rPr>
          <w:rFonts w:ascii="Times New Roman" w:hAnsi="Times New Roman"/>
          <w:sz w:val="28"/>
          <w:szCs w:val="28"/>
        </w:rPr>
      </w:pPr>
      <w:r w:rsidRPr="008E0977">
        <w:rPr>
          <w:rFonts w:ascii="Times New Roman" w:hAnsi="Times New Roman"/>
          <w:sz w:val="28"/>
          <w:szCs w:val="28"/>
        </w:rPr>
        <w:t xml:space="preserve">за сверхлимитное и нерациональное использование природных ресурсов; </w:t>
      </w:r>
    </w:p>
    <w:p w:rsidR="00E061B4" w:rsidRPr="008E0977" w:rsidRDefault="00E061B4" w:rsidP="008E0977">
      <w:pPr>
        <w:pStyle w:val="af"/>
        <w:numPr>
          <w:ilvl w:val="0"/>
          <w:numId w:val="5"/>
        </w:numPr>
        <w:jc w:val="left"/>
        <w:rPr>
          <w:rFonts w:ascii="Times New Roman" w:hAnsi="Times New Roman"/>
          <w:sz w:val="28"/>
          <w:szCs w:val="28"/>
        </w:rPr>
      </w:pPr>
      <w:r w:rsidRPr="008E0977">
        <w:rPr>
          <w:rFonts w:ascii="Times New Roman" w:hAnsi="Times New Roman"/>
          <w:sz w:val="28"/>
          <w:szCs w:val="28"/>
        </w:rPr>
        <w:t xml:space="preserve">на воспроизводство и охрану природных ресурсов. </w:t>
      </w:r>
    </w:p>
    <w:p w:rsidR="00E061B4" w:rsidRPr="001A72BE" w:rsidRDefault="00C33720" w:rsidP="00FA168E">
      <w:pPr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A72BE">
        <w:rPr>
          <w:rFonts w:ascii="Times New Roman" w:hAnsi="Times New Roman"/>
          <w:i/>
          <w:sz w:val="28"/>
          <w:szCs w:val="28"/>
        </w:rPr>
        <w:t xml:space="preserve"> </w:t>
      </w:r>
      <w:r w:rsidR="00E061B4" w:rsidRPr="001A72BE">
        <w:rPr>
          <w:rFonts w:ascii="Times New Roman" w:hAnsi="Times New Roman"/>
          <w:i/>
          <w:sz w:val="28"/>
          <w:szCs w:val="28"/>
        </w:rPr>
        <w:t xml:space="preserve">Плата за загрязнение окружающей природной среды взимается: </w:t>
      </w:r>
    </w:p>
    <w:p w:rsidR="00E061B4" w:rsidRPr="008E0977" w:rsidRDefault="00E061B4" w:rsidP="008E0977">
      <w:pPr>
        <w:pStyle w:val="af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 w:rsidRPr="008E0977">
        <w:rPr>
          <w:rFonts w:ascii="Times New Roman" w:hAnsi="Times New Roman"/>
          <w:sz w:val="28"/>
          <w:szCs w:val="28"/>
        </w:rPr>
        <w:t xml:space="preserve">за выбросы, сбросы загрязняющих веществ, размещение отходов и другие виды загрязнений в пределах установленных лимитов; </w:t>
      </w:r>
    </w:p>
    <w:p w:rsidR="00E061B4" w:rsidRPr="008E0977" w:rsidRDefault="00E061B4" w:rsidP="008E0977">
      <w:pPr>
        <w:pStyle w:val="af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 w:rsidRPr="008E0977">
        <w:rPr>
          <w:rFonts w:ascii="Times New Roman" w:hAnsi="Times New Roman"/>
          <w:sz w:val="28"/>
          <w:szCs w:val="28"/>
        </w:rPr>
        <w:t xml:space="preserve">за выбросы, сбросы загрязняющих веществ, размещение отходов и другие виды загрязнений сверх установленных лимитов. </w:t>
      </w:r>
    </w:p>
    <w:p w:rsidR="00E061B4" w:rsidRDefault="008E0977" w:rsidP="00FA168E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061B4" w:rsidRPr="00E061B4">
        <w:rPr>
          <w:rFonts w:ascii="Times New Roman" w:hAnsi="Times New Roman"/>
          <w:sz w:val="28"/>
          <w:szCs w:val="28"/>
        </w:rPr>
        <w:t xml:space="preserve">Внесение платы за использование природных ресурсов не освобождает природопользователей от выполнения мероприятий по охране окружающей природной среды и возмещения вреда, причиненного экологическим правонарушением. </w:t>
      </w:r>
    </w:p>
    <w:p w:rsidR="00A631C0" w:rsidRPr="00A631C0" w:rsidRDefault="008E0977" w:rsidP="00FA168E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631C0" w:rsidRPr="00A631C0">
        <w:rPr>
          <w:rFonts w:ascii="Times New Roman" w:hAnsi="Times New Roman"/>
          <w:sz w:val="28"/>
          <w:szCs w:val="28"/>
        </w:rPr>
        <w:t>Законом предусматривается платность природопользования, включая плату за природные ресурсы, загрязнение окружающей природной среды и другие виды воздействия.</w:t>
      </w:r>
    </w:p>
    <w:p w:rsidR="00A631C0" w:rsidRPr="00A631C0" w:rsidRDefault="00C33720" w:rsidP="00FA168E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631C0" w:rsidRPr="00AF5C1D">
        <w:rPr>
          <w:rFonts w:ascii="Times New Roman" w:hAnsi="Times New Roman"/>
          <w:i/>
          <w:sz w:val="28"/>
          <w:szCs w:val="28"/>
        </w:rPr>
        <w:t>Плата за природные ресурсы</w:t>
      </w:r>
      <w:r w:rsidR="00A631C0" w:rsidRPr="00A631C0">
        <w:rPr>
          <w:rFonts w:ascii="Times New Roman" w:hAnsi="Times New Roman"/>
          <w:sz w:val="28"/>
          <w:szCs w:val="28"/>
        </w:rPr>
        <w:t xml:space="preserve"> (землю, недра, воду, леса и иную растительность, животный мир</w:t>
      </w:r>
      <w:r w:rsidR="008E0977">
        <w:rPr>
          <w:rFonts w:ascii="Times New Roman" w:hAnsi="Times New Roman"/>
          <w:sz w:val="28"/>
          <w:szCs w:val="28"/>
        </w:rPr>
        <w:t>)</w:t>
      </w:r>
      <w:r w:rsidR="00A631C0" w:rsidRPr="00A631C0">
        <w:rPr>
          <w:rFonts w:ascii="Times New Roman" w:hAnsi="Times New Roman"/>
          <w:sz w:val="28"/>
          <w:szCs w:val="28"/>
        </w:rPr>
        <w:t>, рекреационные (зоны отдыха, пляжи и т. п.) и другие природные ресурсы) взимается:</w:t>
      </w:r>
    </w:p>
    <w:p w:rsidR="00A631C0" w:rsidRPr="008E0977" w:rsidRDefault="00A631C0" w:rsidP="008E0977">
      <w:pPr>
        <w:pStyle w:val="af"/>
        <w:numPr>
          <w:ilvl w:val="0"/>
          <w:numId w:val="4"/>
        </w:numPr>
        <w:jc w:val="left"/>
        <w:rPr>
          <w:rFonts w:ascii="Times New Roman" w:hAnsi="Times New Roman"/>
          <w:sz w:val="28"/>
          <w:szCs w:val="28"/>
        </w:rPr>
      </w:pPr>
      <w:r w:rsidRPr="008E0977">
        <w:rPr>
          <w:rFonts w:ascii="Times New Roman" w:hAnsi="Times New Roman"/>
          <w:sz w:val="28"/>
          <w:szCs w:val="28"/>
        </w:rPr>
        <w:t>за право пользования природными ресурсами в пределах установленных лимитов;</w:t>
      </w:r>
    </w:p>
    <w:p w:rsidR="00A631C0" w:rsidRPr="008E0977" w:rsidRDefault="00A631C0" w:rsidP="008E0977">
      <w:pPr>
        <w:pStyle w:val="af"/>
        <w:numPr>
          <w:ilvl w:val="0"/>
          <w:numId w:val="4"/>
        </w:numPr>
        <w:jc w:val="left"/>
        <w:rPr>
          <w:rFonts w:ascii="Times New Roman" w:hAnsi="Times New Roman"/>
          <w:sz w:val="28"/>
          <w:szCs w:val="28"/>
        </w:rPr>
      </w:pPr>
      <w:r w:rsidRPr="008E0977">
        <w:rPr>
          <w:rFonts w:ascii="Times New Roman" w:hAnsi="Times New Roman"/>
          <w:sz w:val="28"/>
          <w:szCs w:val="28"/>
        </w:rPr>
        <w:t>за сверхлимитное и нерациональное использование природных ресурсов;</w:t>
      </w:r>
    </w:p>
    <w:p w:rsidR="00A631C0" w:rsidRPr="008E0977" w:rsidRDefault="00A631C0" w:rsidP="008E0977">
      <w:pPr>
        <w:pStyle w:val="af"/>
        <w:numPr>
          <w:ilvl w:val="0"/>
          <w:numId w:val="4"/>
        </w:numPr>
        <w:jc w:val="left"/>
        <w:rPr>
          <w:rFonts w:ascii="Times New Roman" w:hAnsi="Times New Roman"/>
          <w:sz w:val="28"/>
          <w:szCs w:val="28"/>
        </w:rPr>
      </w:pPr>
      <w:r w:rsidRPr="008E0977">
        <w:rPr>
          <w:rFonts w:ascii="Times New Roman" w:hAnsi="Times New Roman"/>
          <w:sz w:val="28"/>
          <w:szCs w:val="28"/>
        </w:rPr>
        <w:t>на воспроизводство и охрану природных ресурсов.</w:t>
      </w:r>
    </w:p>
    <w:p w:rsidR="00A631C0" w:rsidRDefault="008E0977" w:rsidP="00FA168E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631C0" w:rsidRPr="00A631C0">
        <w:rPr>
          <w:rFonts w:ascii="Times New Roman" w:hAnsi="Times New Roman"/>
          <w:sz w:val="28"/>
          <w:szCs w:val="28"/>
        </w:rPr>
        <w:t>Плата за нормативные и сверхнормативные выбросы и сбросы вредных веществ, размещение отходов перечисляется предприятиями, учреждениями, организациями в бесспорном порядке: 90% - на специальные счета внебюджетных государственных экологических фондов, 10% - в доход республиканского бюджета Российской Федерации для финансирования деятельности территориальных органов государственного управления в области охраны окружающей природной среды.</w:t>
      </w:r>
    </w:p>
    <w:p w:rsidR="00172C99" w:rsidRPr="00172C99" w:rsidRDefault="00172C99" w:rsidP="00172C9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72C99">
        <w:rPr>
          <w:rFonts w:ascii="Times New Roman" w:hAnsi="Times New Roman"/>
          <w:sz w:val="28"/>
          <w:szCs w:val="28"/>
        </w:rPr>
        <w:t>Существующие экономические механизмы</w:t>
      </w:r>
      <w:r w:rsidR="00CB5C61">
        <w:rPr>
          <w:rFonts w:ascii="Times New Roman" w:hAnsi="Times New Roman"/>
          <w:sz w:val="28"/>
          <w:szCs w:val="28"/>
        </w:rPr>
        <w:t>,</w:t>
      </w:r>
      <w:r w:rsidRPr="00172C99">
        <w:rPr>
          <w:rFonts w:ascii="Times New Roman" w:hAnsi="Times New Roman"/>
          <w:sz w:val="28"/>
          <w:szCs w:val="28"/>
        </w:rPr>
        <w:t xml:space="preserve"> охраны природы оказываются неэффективными в первую очередь потому, что не создают действенных стимулов применения ресурсо- и энергосберегающих технологий и не обеспечивают получения достаточных средств от платежей за выбросы и сбросы, размещение отходов и использование природных ресурсов для финансирования природоохранной деятельности в требуемых масштабах.</w:t>
      </w:r>
    </w:p>
    <w:p w:rsidR="00172C99" w:rsidRPr="00172C99" w:rsidRDefault="00172C99" w:rsidP="00172C9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72C99">
        <w:rPr>
          <w:rFonts w:ascii="Times New Roman" w:hAnsi="Times New Roman"/>
          <w:sz w:val="28"/>
          <w:szCs w:val="28"/>
        </w:rPr>
        <w:t>Сравнение российской экономики природопользования с тем, что сложилось в странах с давно развившейся рыночной экономикой, приводит к заключению об искусственном занижении в России стоимости природных ресурсов. Стоимость кубометра древесины на корню в России во много раз ниже, чем в Скандинавии или Северной Америке. То же самое оказывается справедливым для газа, нефти, рыбы, угля, руд и т.д.</w:t>
      </w:r>
    </w:p>
    <w:p w:rsidR="00A631C0" w:rsidRPr="00172C99" w:rsidRDefault="00172C99" w:rsidP="00172C9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72C99">
        <w:rPr>
          <w:rFonts w:ascii="Times New Roman" w:hAnsi="Times New Roman"/>
          <w:sz w:val="28"/>
          <w:szCs w:val="28"/>
        </w:rPr>
        <w:t>Реализуемые в России платежи за природопользование не базируются на реальной экономической оценке природных ресурсов, объектов и воздействий. Пока государство не обеспечивает важнейшей функции собственника природных ресурсов, не присваивая доход от использования принадлежащих ему природных ресурсов. Более того, занижение стоимости природных ресурсов выгодно армии фирм и контор, не производящих, а лишь перепродающих природные ресурсы и забирающих при этом непропорционально большую долю прибыли.</w:t>
      </w:r>
    </w:p>
    <w:p w:rsidR="00F10828" w:rsidRDefault="00F10828" w:rsidP="00BA4FD4">
      <w:pPr>
        <w:rPr>
          <w:rFonts w:ascii="Times New Roman" w:hAnsi="Times New Roman"/>
          <w:b/>
          <w:sz w:val="28"/>
          <w:szCs w:val="28"/>
        </w:rPr>
      </w:pPr>
    </w:p>
    <w:p w:rsidR="00F10828" w:rsidRDefault="00F10828" w:rsidP="00BA4FD4">
      <w:pPr>
        <w:rPr>
          <w:rFonts w:ascii="Times New Roman" w:hAnsi="Times New Roman"/>
          <w:b/>
          <w:sz w:val="28"/>
          <w:szCs w:val="28"/>
        </w:rPr>
      </w:pPr>
    </w:p>
    <w:p w:rsidR="00F10828" w:rsidRDefault="00F10828" w:rsidP="00BA4FD4">
      <w:pPr>
        <w:rPr>
          <w:rFonts w:ascii="Times New Roman" w:hAnsi="Times New Roman"/>
          <w:b/>
          <w:sz w:val="28"/>
          <w:szCs w:val="28"/>
        </w:rPr>
      </w:pPr>
    </w:p>
    <w:p w:rsidR="00F10828" w:rsidRDefault="00F10828" w:rsidP="00BA4FD4">
      <w:pPr>
        <w:rPr>
          <w:rFonts w:ascii="Times New Roman" w:hAnsi="Times New Roman"/>
          <w:b/>
          <w:sz w:val="28"/>
          <w:szCs w:val="28"/>
        </w:rPr>
      </w:pPr>
    </w:p>
    <w:p w:rsidR="00F10828" w:rsidRDefault="00F10828" w:rsidP="00BA4FD4">
      <w:pPr>
        <w:rPr>
          <w:rFonts w:ascii="Times New Roman" w:hAnsi="Times New Roman"/>
          <w:b/>
          <w:sz w:val="28"/>
          <w:szCs w:val="28"/>
        </w:rPr>
      </w:pPr>
    </w:p>
    <w:p w:rsidR="00F10828" w:rsidRDefault="00F10828" w:rsidP="00BA4FD4">
      <w:pPr>
        <w:rPr>
          <w:rFonts w:ascii="Times New Roman" w:hAnsi="Times New Roman"/>
          <w:b/>
          <w:sz w:val="28"/>
          <w:szCs w:val="28"/>
        </w:rPr>
      </w:pPr>
    </w:p>
    <w:p w:rsidR="00F10828" w:rsidRDefault="00F10828" w:rsidP="00BA4FD4">
      <w:pPr>
        <w:rPr>
          <w:rFonts w:ascii="Times New Roman" w:hAnsi="Times New Roman"/>
          <w:b/>
          <w:sz w:val="28"/>
          <w:szCs w:val="28"/>
        </w:rPr>
      </w:pPr>
    </w:p>
    <w:p w:rsidR="00F10828" w:rsidRDefault="00F10828" w:rsidP="00BA4FD4">
      <w:pPr>
        <w:rPr>
          <w:rFonts w:ascii="Times New Roman" w:hAnsi="Times New Roman"/>
          <w:b/>
          <w:sz w:val="28"/>
          <w:szCs w:val="28"/>
        </w:rPr>
      </w:pPr>
    </w:p>
    <w:p w:rsidR="00F10828" w:rsidRDefault="00F10828" w:rsidP="00BA4FD4">
      <w:pPr>
        <w:rPr>
          <w:rFonts w:ascii="Times New Roman" w:hAnsi="Times New Roman"/>
          <w:b/>
          <w:sz w:val="28"/>
          <w:szCs w:val="28"/>
        </w:rPr>
      </w:pPr>
    </w:p>
    <w:p w:rsidR="00A631C0" w:rsidRPr="00A631C0" w:rsidRDefault="00A631C0" w:rsidP="00BA4FD4">
      <w:pPr>
        <w:rPr>
          <w:rFonts w:ascii="Times New Roman" w:hAnsi="Times New Roman"/>
          <w:b/>
          <w:sz w:val="28"/>
          <w:szCs w:val="28"/>
        </w:rPr>
      </w:pPr>
      <w:r w:rsidRPr="00A631C0">
        <w:rPr>
          <w:rFonts w:ascii="Times New Roman" w:hAnsi="Times New Roman"/>
          <w:b/>
          <w:sz w:val="28"/>
          <w:szCs w:val="28"/>
        </w:rPr>
        <w:t>Компетенция краёв, областей и органов местного самоуправления в области охраны окружающей и природной среды.</w:t>
      </w:r>
    </w:p>
    <w:p w:rsidR="00C33720" w:rsidRPr="00C33720" w:rsidRDefault="00C33720" w:rsidP="00C33720">
      <w:pPr>
        <w:jc w:val="left"/>
        <w:rPr>
          <w:rFonts w:ascii="Times New Roman" w:hAnsi="Times New Roman"/>
          <w:sz w:val="28"/>
          <w:szCs w:val="28"/>
        </w:rPr>
      </w:pPr>
      <w:r w:rsidRPr="00C33720">
        <w:rPr>
          <w:rFonts w:ascii="Times New Roman" w:hAnsi="Times New Roman"/>
          <w:sz w:val="28"/>
          <w:szCs w:val="28"/>
        </w:rPr>
        <w:t xml:space="preserve">     Для обеспечения экологической безопасности России созданы специальные федеральные структуры, в ведение которых находятся различные ее аспекты – Минприроды, Министерство по чрезвычайным ситуациям, Минздрав, Госатомнадзор, Гостехнадзор. Информационный блок экологической безопасности обеспечивают такие мощные структуры, как Росгидромет, большое внимание вопросам экологической безопасности уделяется Федеральной службой внешней разведки и Министерством обороны. Соответствующие подразделения этих органов действуют на территории Тюменской области и города Тюмени.</w:t>
      </w:r>
    </w:p>
    <w:p w:rsidR="00C33720" w:rsidRPr="00C33720" w:rsidRDefault="00C33720" w:rsidP="00C3372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33720">
        <w:rPr>
          <w:rFonts w:ascii="Times New Roman" w:hAnsi="Times New Roman"/>
          <w:sz w:val="28"/>
          <w:szCs w:val="28"/>
        </w:rPr>
        <w:t>Законом РФ «Об охране окружающей среды» установлена структура государственных органов управления России в области охраны окружающей природной среды, которые подразделяются на категории общей и специальной компетенции. К органам общей компетенции относятся Президент, Федеральное собрание, Правительство, представительные и исполнительные органы власти субъектов Российской Федерации, а также муниципальные органы. К органам специальной компетенции относятся те, которые утверждены и уполномочены Правительством России на выполнение соответствующих природоохранных функций. По характеру и объёму своей специальной компетенции они подразделены на комплексные</w:t>
      </w:r>
      <w:r w:rsidR="00B515BF">
        <w:rPr>
          <w:rFonts w:ascii="Times New Roman" w:hAnsi="Times New Roman"/>
          <w:sz w:val="28"/>
          <w:szCs w:val="28"/>
        </w:rPr>
        <w:t xml:space="preserve">, отраслевые и функциональные. </w:t>
      </w:r>
      <w:r w:rsidRPr="00C33720">
        <w:rPr>
          <w:rFonts w:ascii="Times New Roman" w:hAnsi="Times New Roman"/>
          <w:sz w:val="28"/>
          <w:szCs w:val="28"/>
        </w:rPr>
        <w:t xml:space="preserve">При этом комплексные органы управления выполняют все или крупные блоки природоохранных задач, отраслевые занимаются охраной и использованием отдельных природных объектов, а функциональные решают однотипные задачи в отношении всех природных объектов. </w:t>
      </w:r>
    </w:p>
    <w:p w:rsidR="00C33720" w:rsidRPr="00C33720" w:rsidRDefault="00B515BF" w:rsidP="00C3372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33720" w:rsidRPr="00C33720">
        <w:rPr>
          <w:rFonts w:ascii="Times New Roman" w:hAnsi="Times New Roman"/>
          <w:sz w:val="28"/>
          <w:szCs w:val="28"/>
        </w:rPr>
        <w:t xml:space="preserve">Комплексным и головным органом всей системы специально уполномоченных органов в области охраны окружающей природной среды до недавнего времени был Государственный комитет РФ по охране окружающей среды (Госкомэкологии России). Комитет был предназначен для выполнения координационных, информационных, эколого-просветительских, природно-заповедных и международных функций. </w:t>
      </w:r>
    </w:p>
    <w:p w:rsidR="00C33720" w:rsidRPr="00C33720" w:rsidRDefault="00B515BF" w:rsidP="00C3372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33720" w:rsidRPr="00C33720">
        <w:rPr>
          <w:rFonts w:ascii="Times New Roman" w:hAnsi="Times New Roman"/>
          <w:sz w:val="28"/>
          <w:szCs w:val="28"/>
        </w:rPr>
        <w:t>В настоящее время на базе упразднённых Госкомэкологии, Комитета по водному хозяйству и Комитета по геологии и использованию недр образовано Министерство природных ресурсов.</w:t>
      </w:r>
    </w:p>
    <w:p w:rsidR="00C33720" w:rsidRPr="00C33720" w:rsidRDefault="00B515BF" w:rsidP="00C3372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33720" w:rsidRPr="00C33720">
        <w:rPr>
          <w:rFonts w:ascii="Times New Roman" w:hAnsi="Times New Roman"/>
          <w:sz w:val="28"/>
          <w:szCs w:val="28"/>
        </w:rPr>
        <w:t>К комплексным специально уполномоченным органам охраны окружающей среды относятся Минздрав России, выполняющий функции санитарно-эпидемиологического надзора, Федеральная служба России по гидрометеорологии и мониторингу окружающей среды (Росгидромет) и Министерство РФ по делам гражданской обороны, чрезвычайным ситуациям и ликвидации последствий стихийных бедствий (МЧС).</w:t>
      </w:r>
    </w:p>
    <w:p w:rsidR="00C33720" w:rsidRPr="00C33720" w:rsidRDefault="00B515BF" w:rsidP="00C3372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33720" w:rsidRPr="0004352E">
        <w:rPr>
          <w:rFonts w:ascii="Times New Roman" w:hAnsi="Times New Roman"/>
          <w:i/>
          <w:sz w:val="28"/>
          <w:szCs w:val="28"/>
        </w:rPr>
        <w:t>Служба санэпиднадзора Минздрава РФ</w:t>
      </w:r>
      <w:r w:rsidR="00C33720" w:rsidRPr="00C33720">
        <w:rPr>
          <w:rFonts w:ascii="Times New Roman" w:hAnsi="Times New Roman"/>
          <w:sz w:val="28"/>
          <w:szCs w:val="28"/>
        </w:rPr>
        <w:t xml:space="preserve"> координирует деятельность министерств, ведомств, предприятий и организаций в области санитарной охраны природной среды, разрабатывает и утверждает санитарные нормативы вредных веществ в окружающей среде, а также санитарные нормы и правила, обязательные для всех юридических и физических лиц; ведёт надзор за соблюдением санитарных нормативов и правил по охране атмосферного воздуха, природных водных объектов и почв от загрязнения вредными для здоровья человека веществами. Органы санэпиднадзора обязаны систематически информировать население о санитарно-эпидемиологической обстановке и принимаемых мерах по оздоровлению окружающей среды. Структурой Минздрава РФ предусмотрена система территориальных органов, расположенных в республиках, краях, областях, городах и районах.</w:t>
      </w:r>
    </w:p>
    <w:p w:rsidR="00C33720" w:rsidRPr="00C33720" w:rsidRDefault="00DF5A5D" w:rsidP="00C3372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33720" w:rsidRPr="0004352E">
        <w:rPr>
          <w:rFonts w:ascii="Times New Roman" w:hAnsi="Times New Roman"/>
          <w:i/>
          <w:sz w:val="28"/>
          <w:szCs w:val="28"/>
        </w:rPr>
        <w:t xml:space="preserve">Росгидромет </w:t>
      </w:r>
      <w:r w:rsidR="00C33720" w:rsidRPr="00C33720">
        <w:rPr>
          <w:rFonts w:ascii="Times New Roman" w:hAnsi="Times New Roman"/>
          <w:sz w:val="28"/>
          <w:szCs w:val="28"/>
        </w:rPr>
        <w:t>является головной организацией в осуществлении государственной службы мониторинга окружающей среды, предусматривающей организацию и проведение наблюдений, оценки и прогноза состояния окружающей среды и её изменений под воздействием хозяйственной деятельности. Мониторинг окружающей среды России входит в систему глобального мониторинга окружающей среды. Объектами наблюдения Росгидромета являются атмосфера, почвы, поверхностные воды суши, морская среда, сельскохозяйственные культуры, пастбищная растительность, околоземное космическое пространство. Регулярная информация поступает от 682 стационарных постов в 248 городах и посёлках, трёх станций по наблюдению за трансграничным перемещением загрязняющих веществ, шести станций фонового мониторинга в биосферных заповедниках России, кораблей наземного наблюдения. Росгидромет не наделён предупредительными или карательными средствами реагирования на выявляемые правонарушения, его задача заключается в передаче полученной информации соответствующим органам исполнительной власти, предприятиям и организациям для принятия мер.</w:t>
      </w:r>
    </w:p>
    <w:p w:rsidR="00C33720" w:rsidRPr="00C33720" w:rsidRDefault="00DF5A5D" w:rsidP="00C33720">
      <w:pPr>
        <w:jc w:val="left"/>
        <w:rPr>
          <w:rFonts w:ascii="Times New Roman" w:hAnsi="Times New Roman"/>
          <w:sz w:val="28"/>
          <w:szCs w:val="28"/>
        </w:rPr>
      </w:pPr>
      <w:r w:rsidRPr="0004352E">
        <w:rPr>
          <w:rFonts w:ascii="Times New Roman" w:hAnsi="Times New Roman"/>
          <w:i/>
          <w:sz w:val="28"/>
          <w:szCs w:val="28"/>
        </w:rPr>
        <w:t xml:space="preserve">     </w:t>
      </w:r>
      <w:r w:rsidR="00C33720" w:rsidRPr="0004352E">
        <w:rPr>
          <w:rFonts w:ascii="Times New Roman" w:hAnsi="Times New Roman"/>
          <w:i/>
          <w:sz w:val="28"/>
          <w:szCs w:val="28"/>
        </w:rPr>
        <w:t>Экологические функции МЧС России</w:t>
      </w:r>
      <w:r w:rsidR="00C33720" w:rsidRPr="00C33720">
        <w:rPr>
          <w:rFonts w:ascii="Times New Roman" w:hAnsi="Times New Roman"/>
          <w:sz w:val="28"/>
          <w:szCs w:val="28"/>
        </w:rPr>
        <w:t xml:space="preserve"> состоят в принятии чрезвычайных мер по ликвидации экологических катастроф, вызванных стихийных бедствиями, производственными авариями или катастрофами.</w:t>
      </w:r>
    </w:p>
    <w:p w:rsidR="00C33720" w:rsidRPr="00C33720" w:rsidRDefault="00DF5A5D" w:rsidP="00C3372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33720" w:rsidRPr="00C33720">
        <w:rPr>
          <w:rFonts w:ascii="Times New Roman" w:hAnsi="Times New Roman"/>
          <w:sz w:val="28"/>
          <w:szCs w:val="28"/>
        </w:rPr>
        <w:t>Задачами функциональных специально уполномоченных органов охраны окружающей природной среды являются:</w:t>
      </w:r>
    </w:p>
    <w:p w:rsidR="00C33720" w:rsidRPr="00DF5A5D" w:rsidRDefault="00C33720" w:rsidP="00DF5A5D">
      <w:pPr>
        <w:pStyle w:val="af"/>
        <w:numPr>
          <w:ilvl w:val="0"/>
          <w:numId w:val="7"/>
        </w:numPr>
        <w:jc w:val="left"/>
        <w:rPr>
          <w:rFonts w:ascii="Times New Roman" w:hAnsi="Times New Roman"/>
          <w:sz w:val="28"/>
          <w:szCs w:val="28"/>
        </w:rPr>
      </w:pPr>
      <w:r w:rsidRPr="00DF5A5D">
        <w:rPr>
          <w:rFonts w:ascii="Times New Roman" w:hAnsi="Times New Roman"/>
          <w:sz w:val="28"/>
          <w:szCs w:val="28"/>
        </w:rPr>
        <w:t>проведение надзора за соблюдением правил использования недр, безопасного ведения работ, предупреждение и устранение их вредного воздействия на человека и окружающую среду;</w:t>
      </w:r>
    </w:p>
    <w:p w:rsidR="00C33720" w:rsidRPr="00DF5A5D" w:rsidRDefault="00C33720" w:rsidP="00DF5A5D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DF5A5D">
        <w:rPr>
          <w:rFonts w:ascii="Times New Roman" w:hAnsi="Times New Roman"/>
          <w:sz w:val="28"/>
          <w:szCs w:val="28"/>
        </w:rPr>
        <w:t>борьба с незаконным вывозом природного наследия, животных и растений, занесённых в Красные книги, а также с незаконным ввозом товаров, представляющих экологическую опасность для человека и природной среды;</w:t>
      </w:r>
    </w:p>
    <w:p w:rsidR="00C33720" w:rsidRPr="00DF5A5D" w:rsidRDefault="00C33720" w:rsidP="00DF5A5D">
      <w:pPr>
        <w:pStyle w:val="af"/>
        <w:numPr>
          <w:ilvl w:val="0"/>
          <w:numId w:val="6"/>
        </w:numPr>
        <w:jc w:val="left"/>
        <w:rPr>
          <w:rFonts w:ascii="Times New Roman" w:hAnsi="Times New Roman"/>
          <w:sz w:val="28"/>
          <w:szCs w:val="28"/>
        </w:rPr>
      </w:pPr>
      <w:r w:rsidRPr="00DF5A5D">
        <w:rPr>
          <w:rFonts w:ascii="Times New Roman" w:hAnsi="Times New Roman"/>
          <w:sz w:val="28"/>
          <w:szCs w:val="28"/>
        </w:rPr>
        <w:t>обеспечение охраны атмосферного воздуха от вредного воздействия транспортных средств, охрана природных объектов силами вневедомственной милиции, борьба за соблюдение санитарных правил, содействие в государственной охране природной среды.</w:t>
      </w:r>
    </w:p>
    <w:p w:rsidR="00DF5A5D" w:rsidRDefault="00C33720" w:rsidP="00C33720">
      <w:pPr>
        <w:jc w:val="left"/>
        <w:rPr>
          <w:rFonts w:ascii="Times New Roman" w:hAnsi="Times New Roman"/>
          <w:sz w:val="28"/>
          <w:szCs w:val="28"/>
        </w:rPr>
      </w:pPr>
      <w:r w:rsidRPr="00C33720">
        <w:rPr>
          <w:rFonts w:ascii="Times New Roman" w:hAnsi="Times New Roman"/>
          <w:sz w:val="28"/>
          <w:szCs w:val="28"/>
        </w:rPr>
        <w:t xml:space="preserve">     Другие органы исполнительной власти государства также решают вопросы охраны природной среды. </w:t>
      </w:r>
    </w:p>
    <w:p w:rsidR="00DF5A5D" w:rsidRDefault="00DF5A5D" w:rsidP="00C33720">
      <w:pPr>
        <w:jc w:val="left"/>
        <w:rPr>
          <w:rFonts w:ascii="Times New Roman" w:hAnsi="Times New Roman"/>
          <w:sz w:val="28"/>
          <w:szCs w:val="28"/>
        </w:rPr>
      </w:pPr>
      <w:r w:rsidRPr="0004352E">
        <w:rPr>
          <w:rFonts w:ascii="Times New Roman" w:hAnsi="Times New Roman"/>
          <w:i/>
          <w:sz w:val="28"/>
          <w:szCs w:val="28"/>
        </w:rPr>
        <w:t xml:space="preserve">     </w:t>
      </w:r>
      <w:r w:rsidR="00C33720" w:rsidRPr="0004352E">
        <w:rPr>
          <w:rFonts w:ascii="Times New Roman" w:hAnsi="Times New Roman"/>
          <w:i/>
          <w:sz w:val="28"/>
          <w:szCs w:val="28"/>
        </w:rPr>
        <w:t>Министерство экономики РФ</w:t>
      </w:r>
      <w:r w:rsidR="00C33720" w:rsidRPr="00C33720">
        <w:rPr>
          <w:rFonts w:ascii="Times New Roman" w:hAnsi="Times New Roman"/>
          <w:sz w:val="28"/>
          <w:szCs w:val="28"/>
        </w:rPr>
        <w:t xml:space="preserve"> разрабатывает предложения по размещению производительных сил и основные направления инвестиционной политики государства с учётом экологических интересов общественного развития, обеспечение развития экологически чистого производства, внедрение безотходных и малоотходных технологий. </w:t>
      </w:r>
    </w:p>
    <w:p w:rsidR="00C33720" w:rsidRPr="00C33720" w:rsidRDefault="00DF5A5D" w:rsidP="00C3372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33720" w:rsidRPr="0004352E">
        <w:rPr>
          <w:rFonts w:ascii="Times New Roman" w:hAnsi="Times New Roman"/>
          <w:i/>
          <w:sz w:val="28"/>
          <w:szCs w:val="28"/>
        </w:rPr>
        <w:t>Комитет РФ по стандартизации, метрологии и сертификации</w:t>
      </w:r>
      <w:r w:rsidR="00C33720" w:rsidRPr="00C33720">
        <w:rPr>
          <w:rFonts w:ascii="Times New Roman" w:hAnsi="Times New Roman"/>
          <w:sz w:val="28"/>
          <w:szCs w:val="28"/>
        </w:rPr>
        <w:t xml:space="preserve"> разрабатывает и утверждает государственные стандарты по охране природных ресурсов, осуществляет госнадзор за соблюдением требований госстандартов, проводит правовую экспертизу стандартов с точки зрения их соответствия природоохранному законодательству. Министерство строительства и архитектуры РФ при разработке, утверждении и издании госстандартов, норм и правил в области строительства и архитектуры обязано предусматривать в них экологические требования. Федеральная служба геодезии и картографии совместно со специально уполномоченными органами государства в области охраны природы проводит экологическое картографирование, мониторинг окружающей среды, составление земельного и природоохранного кадастра.</w:t>
      </w:r>
    </w:p>
    <w:p w:rsidR="00C33720" w:rsidRPr="00C33720" w:rsidRDefault="00C33720" w:rsidP="00C33720">
      <w:pPr>
        <w:jc w:val="left"/>
        <w:rPr>
          <w:rFonts w:ascii="Times New Roman" w:hAnsi="Times New Roman"/>
          <w:sz w:val="28"/>
          <w:szCs w:val="28"/>
        </w:rPr>
      </w:pPr>
      <w:r w:rsidRPr="00C33720">
        <w:rPr>
          <w:rFonts w:ascii="Times New Roman" w:hAnsi="Times New Roman"/>
          <w:sz w:val="28"/>
          <w:szCs w:val="28"/>
        </w:rPr>
        <w:t xml:space="preserve">     По Конституции России природопользование, охрана окружающей среды и обеспечение экологической безопасности являются общей компетенцией Федерации, субъектов Федерации и органов местного самоуправления. Разграничение полномочий между ними осуществляется по пространственному и ресурсному признакам. Федеральные органы осуществляют свои полномочия в масштабе всей территории России, а органы субъектов Федерации и местного самоуправления в границах их административно-территориальных образований.</w:t>
      </w:r>
    </w:p>
    <w:p w:rsidR="00C33720" w:rsidRPr="00C33720" w:rsidRDefault="00DF5A5D" w:rsidP="00C3372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33720" w:rsidRPr="00C33720">
        <w:rPr>
          <w:rFonts w:ascii="Times New Roman" w:hAnsi="Times New Roman"/>
          <w:sz w:val="28"/>
          <w:szCs w:val="28"/>
        </w:rPr>
        <w:t>Функции природоохранных органов различных уровней определяются природоохранным законодательством России</w:t>
      </w:r>
    </w:p>
    <w:p w:rsidR="00C33720" w:rsidRPr="00C33720" w:rsidRDefault="00C33720" w:rsidP="00C33720">
      <w:pPr>
        <w:rPr>
          <w:rFonts w:ascii="Times New Roman" w:hAnsi="Times New Roman"/>
          <w:b/>
          <w:sz w:val="28"/>
          <w:szCs w:val="28"/>
        </w:rPr>
      </w:pPr>
      <w:r w:rsidRPr="00C33720">
        <w:rPr>
          <w:rFonts w:ascii="Times New Roman" w:hAnsi="Times New Roman"/>
          <w:b/>
          <w:sz w:val="28"/>
          <w:szCs w:val="28"/>
        </w:rPr>
        <w:t xml:space="preserve">Природоохранные органы Тюменской области </w:t>
      </w:r>
    </w:p>
    <w:p w:rsidR="00C33720" w:rsidRPr="00C33720" w:rsidRDefault="00DF5A5D" w:rsidP="003F3B8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F3B83">
        <w:rPr>
          <w:rFonts w:ascii="Times New Roman" w:hAnsi="Times New Roman"/>
          <w:sz w:val="28"/>
          <w:szCs w:val="28"/>
        </w:rPr>
        <w:t xml:space="preserve">К </w:t>
      </w:r>
      <w:r w:rsidR="00C33720" w:rsidRPr="00C33720">
        <w:rPr>
          <w:rFonts w:ascii="Times New Roman" w:hAnsi="Times New Roman"/>
          <w:sz w:val="28"/>
          <w:szCs w:val="28"/>
        </w:rPr>
        <w:t>компетенции специально уполномоченных на то государственных органов Российской Федерации в области охраны окружающей природной среды относится:</w:t>
      </w:r>
    </w:p>
    <w:p w:rsidR="00C33720" w:rsidRPr="003F3B83" w:rsidRDefault="00C33720" w:rsidP="003F3B83">
      <w:pPr>
        <w:pStyle w:val="af"/>
        <w:numPr>
          <w:ilvl w:val="0"/>
          <w:numId w:val="8"/>
        </w:numPr>
        <w:jc w:val="left"/>
        <w:rPr>
          <w:rFonts w:ascii="Times New Roman" w:hAnsi="Times New Roman"/>
          <w:sz w:val="28"/>
          <w:szCs w:val="28"/>
        </w:rPr>
      </w:pPr>
      <w:r w:rsidRPr="003F3B83">
        <w:rPr>
          <w:rFonts w:ascii="Times New Roman" w:hAnsi="Times New Roman"/>
          <w:sz w:val="28"/>
          <w:szCs w:val="28"/>
        </w:rPr>
        <w:t>комплексное управление в области охраны окружающей природной среды в Российской Федерации, проведение единой научно-технической политики по вопросам охраны окружающей природной среды и использования природных ресурсов, координация деятельности</w:t>
      </w:r>
      <w:r w:rsidRPr="003F3B83">
        <w:rPr>
          <w:rFonts w:ascii="Times New Roman" w:hAnsi="Times New Roman"/>
          <w:b/>
          <w:sz w:val="28"/>
          <w:szCs w:val="28"/>
        </w:rPr>
        <w:t xml:space="preserve"> </w:t>
      </w:r>
      <w:r w:rsidRPr="003F3B83">
        <w:rPr>
          <w:rFonts w:ascii="Times New Roman" w:hAnsi="Times New Roman"/>
          <w:sz w:val="28"/>
          <w:szCs w:val="28"/>
        </w:rPr>
        <w:t>министерств, ведомств, предприятий,</w:t>
      </w:r>
      <w:r w:rsidRPr="003F3B83">
        <w:rPr>
          <w:rFonts w:ascii="Times New Roman" w:hAnsi="Times New Roman"/>
          <w:b/>
          <w:sz w:val="28"/>
          <w:szCs w:val="28"/>
        </w:rPr>
        <w:t xml:space="preserve"> </w:t>
      </w:r>
      <w:r w:rsidRPr="003F3B83">
        <w:rPr>
          <w:rFonts w:ascii="Times New Roman" w:hAnsi="Times New Roman"/>
          <w:sz w:val="28"/>
          <w:szCs w:val="28"/>
        </w:rPr>
        <w:t>учреждений и организаций в этой области;</w:t>
      </w:r>
    </w:p>
    <w:p w:rsidR="00C33720" w:rsidRPr="003F3B83" w:rsidRDefault="00C33720" w:rsidP="003F3B83">
      <w:pPr>
        <w:pStyle w:val="af"/>
        <w:numPr>
          <w:ilvl w:val="0"/>
          <w:numId w:val="8"/>
        </w:numPr>
        <w:jc w:val="left"/>
        <w:rPr>
          <w:rFonts w:ascii="Times New Roman" w:hAnsi="Times New Roman"/>
          <w:sz w:val="28"/>
          <w:szCs w:val="28"/>
        </w:rPr>
      </w:pPr>
      <w:r w:rsidRPr="003F3B83">
        <w:rPr>
          <w:rFonts w:ascii="Times New Roman" w:hAnsi="Times New Roman"/>
          <w:sz w:val="28"/>
          <w:szCs w:val="28"/>
        </w:rPr>
        <w:t>государственный контроль за использованием и охраной земель, недр, поверхностных и подземных вод, атмосферного воздуха, лесов и иной растительности, животного мира, природных ресурсов, континентального шельфа и морской экономической зоны Российской Федерации, а также за соблюдением норм экологической безопасности;</w:t>
      </w:r>
    </w:p>
    <w:p w:rsidR="00C33720" w:rsidRPr="003F3B83" w:rsidRDefault="00C33720" w:rsidP="003F3B83">
      <w:pPr>
        <w:pStyle w:val="af"/>
        <w:numPr>
          <w:ilvl w:val="0"/>
          <w:numId w:val="8"/>
        </w:numPr>
        <w:jc w:val="left"/>
        <w:rPr>
          <w:rFonts w:ascii="Times New Roman" w:hAnsi="Times New Roman"/>
          <w:sz w:val="28"/>
          <w:szCs w:val="28"/>
        </w:rPr>
      </w:pPr>
      <w:r w:rsidRPr="003F3B83">
        <w:rPr>
          <w:rFonts w:ascii="Times New Roman" w:hAnsi="Times New Roman"/>
          <w:sz w:val="28"/>
          <w:szCs w:val="28"/>
        </w:rPr>
        <w:t>организация мониторинга окружающей природной среды, создание и обеспечение работы государственной службы наблюдения за состоянием окружающей природной среды;</w:t>
      </w:r>
    </w:p>
    <w:p w:rsidR="00C33720" w:rsidRPr="003F3B83" w:rsidRDefault="00C33720" w:rsidP="003F3B83">
      <w:pPr>
        <w:pStyle w:val="af"/>
        <w:numPr>
          <w:ilvl w:val="0"/>
          <w:numId w:val="8"/>
        </w:numPr>
        <w:jc w:val="left"/>
        <w:rPr>
          <w:rFonts w:ascii="Times New Roman" w:hAnsi="Times New Roman"/>
          <w:sz w:val="28"/>
          <w:szCs w:val="28"/>
        </w:rPr>
      </w:pPr>
      <w:r w:rsidRPr="003F3B83">
        <w:rPr>
          <w:rFonts w:ascii="Times New Roman" w:hAnsi="Times New Roman"/>
          <w:sz w:val="28"/>
          <w:szCs w:val="28"/>
        </w:rPr>
        <w:t>утверждение нормативов и правил, участие в разработке стандартов по регулированию использования природных ресурсов и охране окружающей природной среды от загрязнения и иных вредных воздействий;</w:t>
      </w:r>
    </w:p>
    <w:p w:rsidR="00C33720" w:rsidRPr="00C33720" w:rsidRDefault="00C33720" w:rsidP="00C33720">
      <w:pPr>
        <w:jc w:val="left"/>
        <w:rPr>
          <w:rFonts w:ascii="Times New Roman" w:hAnsi="Times New Roman"/>
          <w:sz w:val="28"/>
          <w:szCs w:val="28"/>
        </w:rPr>
      </w:pPr>
      <w:r w:rsidRPr="00C33720">
        <w:rPr>
          <w:rFonts w:ascii="Times New Roman" w:hAnsi="Times New Roman"/>
          <w:sz w:val="28"/>
          <w:szCs w:val="28"/>
        </w:rPr>
        <w:t>- осуществление государственной экологической экспертизы;</w:t>
      </w:r>
    </w:p>
    <w:p w:rsidR="00C33720" w:rsidRPr="003F3B83" w:rsidRDefault="00C33720" w:rsidP="003F3B83">
      <w:pPr>
        <w:pStyle w:val="af"/>
        <w:numPr>
          <w:ilvl w:val="0"/>
          <w:numId w:val="9"/>
        </w:numPr>
        <w:jc w:val="left"/>
        <w:rPr>
          <w:rFonts w:ascii="Times New Roman" w:hAnsi="Times New Roman"/>
          <w:sz w:val="28"/>
          <w:szCs w:val="28"/>
        </w:rPr>
      </w:pPr>
      <w:r w:rsidRPr="003F3B83">
        <w:rPr>
          <w:rFonts w:ascii="Times New Roman" w:hAnsi="Times New Roman"/>
          <w:sz w:val="28"/>
          <w:szCs w:val="28"/>
        </w:rPr>
        <w:t>получение бесплатно от министерств, ведомств, предприятий, учреждений и организаций экологической информации;</w:t>
      </w:r>
    </w:p>
    <w:p w:rsidR="00C33720" w:rsidRPr="003F3B83" w:rsidRDefault="00C33720" w:rsidP="003F3B83">
      <w:pPr>
        <w:pStyle w:val="af"/>
        <w:numPr>
          <w:ilvl w:val="0"/>
          <w:numId w:val="9"/>
        </w:numPr>
        <w:jc w:val="left"/>
        <w:rPr>
          <w:rFonts w:ascii="Times New Roman" w:hAnsi="Times New Roman"/>
          <w:sz w:val="28"/>
          <w:szCs w:val="28"/>
        </w:rPr>
      </w:pPr>
      <w:r w:rsidRPr="003F3B83">
        <w:rPr>
          <w:rFonts w:ascii="Times New Roman" w:hAnsi="Times New Roman"/>
          <w:sz w:val="28"/>
          <w:szCs w:val="28"/>
        </w:rPr>
        <w:t>обеспечение экологической информацией населения;</w:t>
      </w:r>
    </w:p>
    <w:p w:rsidR="00C33720" w:rsidRPr="003F3B83" w:rsidRDefault="00C33720" w:rsidP="00C33720">
      <w:pPr>
        <w:pStyle w:val="af"/>
        <w:numPr>
          <w:ilvl w:val="0"/>
          <w:numId w:val="9"/>
        </w:numPr>
        <w:jc w:val="left"/>
        <w:rPr>
          <w:rFonts w:ascii="Times New Roman" w:hAnsi="Times New Roman"/>
          <w:sz w:val="28"/>
          <w:szCs w:val="28"/>
        </w:rPr>
      </w:pPr>
      <w:r w:rsidRPr="003F3B83">
        <w:rPr>
          <w:rFonts w:ascii="Times New Roman" w:hAnsi="Times New Roman"/>
          <w:sz w:val="28"/>
          <w:szCs w:val="28"/>
        </w:rPr>
        <w:t>выдача разрешений на захоронение (складирование) промышленных, коммунально-бытовых и иных отходов, выбросы, сбросы загрязняющих веществ в окружающую природную среду, на использование природных ресурсов в соответствии с законодательством Российской Федерации;</w:t>
      </w:r>
      <w:r w:rsidR="003F3B83">
        <w:rPr>
          <w:rFonts w:ascii="Times New Roman" w:hAnsi="Times New Roman"/>
          <w:sz w:val="28"/>
          <w:szCs w:val="28"/>
        </w:rPr>
        <w:t xml:space="preserve"> </w:t>
      </w:r>
      <w:r w:rsidRPr="003F3B83">
        <w:rPr>
          <w:rFonts w:ascii="Times New Roman" w:hAnsi="Times New Roman"/>
          <w:sz w:val="28"/>
          <w:szCs w:val="28"/>
        </w:rPr>
        <w:t>ограничение или приостановление деятельности предприятий и иных объектов независимо от форм собственности и подчинения, если их эксплуатация осуществляется с нарушением природоохранительного законодательства, лицензий на использование природных ресурсов, с превышением лимитов выбросов и сбросов загрязняющих веществ;</w:t>
      </w:r>
    </w:p>
    <w:p w:rsidR="00C33720" w:rsidRPr="003F3B83" w:rsidRDefault="00C33720" w:rsidP="003F3B83">
      <w:pPr>
        <w:pStyle w:val="af"/>
        <w:numPr>
          <w:ilvl w:val="0"/>
          <w:numId w:val="9"/>
        </w:numPr>
        <w:jc w:val="left"/>
        <w:rPr>
          <w:rFonts w:ascii="Times New Roman" w:hAnsi="Times New Roman"/>
          <w:sz w:val="28"/>
          <w:szCs w:val="28"/>
        </w:rPr>
      </w:pPr>
      <w:r w:rsidRPr="003F3B83">
        <w:rPr>
          <w:rFonts w:ascii="Times New Roman" w:hAnsi="Times New Roman"/>
          <w:sz w:val="28"/>
          <w:szCs w:val="28"/>
        </w:rPr>
        <w:t>предъявление исков о возмещении вреда, причиненного в результате нарушения природоохранительного законодательства;</w:t>
      </w:r>
    </w:p>
    <w:p w:rsidR="00C33720" w:rsidRPr="003F3B83" w:rsidRDefault="00C33720" w:rsidP="003F3B83">
      <w:pPr>
        <w:pStyle w:val="af"/>
        <w:numPr>
          <w:ilvl w:val="0"/>
          <w:numId w:val="9"/>
        </w:numPr>
        <w:jc w:val="left"/>
        <w:rPr>
          <w:rFonts w:ascii="Times New Roman" w:hAnsi="Times New Roman"/>
          <w:sz w:val="28"/>
          <w:szCs w:val="28"/>
        </w:rPr>
      </w:pPr>
      <w:r w:rsidRPr="003F3B83">
        <w:rPr>
          <w:rFonts w:ascii="Times New Roman" w:hAnsi="Times New Roman"/>
          <w:sz w:val="28"/>
          <w:szCs w:val="28"/>
        </w:rPr>
        <w:t>разработка государственных, межгосударственных и региональных экологических программ;</w:t>
      </w:r>
    </w:p>
    <w:p w:rsidR="00C33720" w:rsidRPr="003F3B83" w:rsidRDefault="00C33720" w:rsidP="003F3B83">
      <w:pPr>
        <w:pStyle w:val="af"/>
        <w:numPr>
          <w:ilvl w:val="0"/>
          <w:numId w:val="9"/>
        </w:numPr>
        <w:jc w:val="left"/>
        <w:rPr>
          <w:rFonts w:ascii="Times New Roman" w:hAnsi="Times New Roman"/>
          <w:sz w:val="28"/>
          <w:szCs w:val="28"/>
        </w:rPr>
      </w:pPr>
      <w:r w:rsidRPr="003F3B83">
        <w:rPr>
          <w:rFonts w:ascii="Times New Roman" w:hAnsi="Times New Roman"/>
          <w:sz w:val="28"/>
          <w:szCs w:val="28"/>
        </w:rPr>
        <w:t>составление протоколов и рассмотрение дел об административных правонарушениях в области охраны окружающей природной среды и использования природных ресурсов;</w:t>
      </w:r>
    </w:p>
    <w:p w:rsidR="00C33720" w:rsidRPr="003F3B83" w:rsidRDefault="00C33720" w:rsidP="003F3B83">
      <w:pPr>
        <w:pStyle w:val="af"/>
        <w:numPr>
          <w:ilvl w:val="0"/>
          <w:numId w:val="9"/>
        </w:numPr>
        <w:jc w:val="left"/>
        <w:rPr>
          <w:rFonts w:ascii="Times New Roman" w:hAnsi="Times New Roman"/>
          <w:sz w:val="28"/>
          <w:szCs w:val="28"/>
        </w:rPr>
      </w:pPr>
      <w:r w:rsidRPr="003F3B83">
        <w:rPr>
          <w:rFonts w:ascii="Times New Roman" w:hAnsi="Times New Roman"/>
          <w:sz w:val="28"/>
          <w:szCs w:val="28"/>
        </w:rPr>
        <w:t>учет и оценка природных ресурсов, ведение федеральных кадастров природных ресурсов;</w:t>
      </w:r>
    </w:p>
    <w:p w:rsidR="00C33720" w:rsidRPr="003F3B83" w:rsidRDefault="00C33720" w:rsidP="003F3B83">
      <w:pPr>
        <w:pStyle w:val="af"/>
        <w:numPr>
          <w:ilvl w:val="0"/>
          <w:numId w:val="9"/>
        </w:numPr>
        <w:jc w:val="left"/>
        <w:rPr>
          <w:rFonts w:ascii="Times New Roman" w:hAnsi="Times New Roman"/>
          <w:sz w:val="28"/>
          <w:szCs w:val="28"/>
        </w:rPr>
      </w:pPr>
      <w:r w:rsidRPr="003F3B83">
        <w:rPr>
          <w:rFonts w:ascii="Times New Roman" w:hAnsi="Times New Roman"/>
          <w:sz w:val="28"/>
          <w:szCs w:val="28"/>
        </w:rPr>
        <w:t>управление природно-заповедным фондом Российской Федерации, ведение Красной книги Российской Федерации, организация природно-заповедного дела;</w:t>
      </w:r>
    </w:p>
    <w:p w:rsidR="00C33720" w:rsidRPr="003F3B83" w:rsidRDefault="00C33720" w:rsidP="003F3B83">
      <w:pPr>
        <w:pStyle w:val="af"/>
        <w:numPr>
          <w:ilvl w:val="0"/>
          <w:numId w:val="9"/>
        </w:numPr>
        <w:jc w:val="left"/>
        <w:rPr>
          <w:rFonts w:ascii="Times New Roman" w:hAnsi="Times New Roman"/>
          <w:sz w:val="28"/>
          <w:szCs w:val="28"/>
        </w:rPr>
      </w:pPr>
      <w:r w:rsidRPr="003F3B83">
        <w:rPr>
          <w:rFonts w:ascii="Times New Roman" w:hAnsi="Times New Roman"/>
          <w:sz w:val="28"/>
          <w:szCs w:val="28"/>
        </w:rPr>
        <w:t>участие в организации системы всеобщего, непрерывного экологического воспитания и образования;</w:t>
      </w:r>
    </w:p>
    <w:p w:rsidR="00C33720" w:rsidRPr="003F3B83" w:rsidRDefault="00C33720" w:rsidP="003F3B83">
      <w:pPr>
        <w:pStyle w:val="af"/>
        <w:numPr>
          <w:ilvl w:val="0"/>
          <w:numId w:val="9"/>
        </w:numPr>
        <w:jc w:val="left"/>
        <w:rPr>
          <w:rFonts w:ascii="Times New Roman" w:hAnsi="Times New Roman"/>
          <w:sz w:val="28"/>
          <w:szCs w:val="28"/>
        </w:rPr>
      </w:pPr>
      <w:r w:rsidRPr="003F3B83">
        <w:rPr>
          <w:rFonts w:ascii="Times New Roman" w:hAnsi="Times New Roman"/>
          <w:sz w:val="28"/>
          <w:szCs w:val="28"/>
        </w:rPr>
        <w:t>координация работ других специально уполномоченных на то органов государственного управления в области охраны окружающей природной среды;</w:t>
      </w:r>
    </w:p>
    <w:p w:rsidR="00C33720" w:rsidRPr="003F3B83" w:rsidRDefault="00C33720" w:rsidP="003F3B83">
      <w:pPr>
        <w:pStyle w:val="af"/>
        <w:numPr>
          <w:ilvl w:val="0"/>
          <w:numId w:val="9"/>
        </w:numPr>
        <w:jc w:val="left"/>
        <w:rPr>
          <w:rFonts w:ascii="Times New Roman" w:hAnsi="Times New Roman"/>
          <w:sz w:val="28"/>
          <w:szCs w:val="28"/>
        </w:rPr>
      </w:pPr>
      <w:r w:rsidRPr="003F3B83">
        <w:rPr>
          <w:rFonts w:ascii="Times New Roman" w:hAnsi="Times New Roman"/>
          <w:sz w:val="28"/>
          <w:szCs w:val="28"/>
        </w:rPr>
        <w:t>осуществление международного сотрудничества в области охраны окружающей природной среды, изучение, обобщение и распространение международного опыта, обеспечение выполнения обязательств Российской Федерации в соответствии с международными соглашениями в области окружающей природной среды.</w:t>
      </w:r>
    </w:p>
    <w:p w:rsidR="00C33720" w:rsidRPr="00135EE7" w:rsidRDefault="003F3B83" w:rsidP="00135EE7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33720" w:rsidRPr="00135EE7">
        <w:rPr>
          <w:rFonts w:ascii="Times New Roman" w:hAnsi="Times New Roman"/>
          <w:sz w:val="28"/>
          <w:szCs w:val="28"/>
        </w:rPr>
        <w:t>Решения специально уполномоченных на то государственных органов Российской Федерации в области охраны окружающей природной среды по вопросам, отнесенным к их компетенции, обязательны для всех юридических лиц и граждан и могут быть обжалованы в судебном порядке.</w:t>
      </w:r>
    </w:p>
    <w:p w:rsidR="00C33720" w:rsidRPr="003F3B83" w:rsidRDefault="00B22D70" w:rsidP="00B22D70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C33720" w:rsidRPr="003F3B83">
        <w:rPr>
          <w:rFonts w:ascii="Times New Roman" w:hAnsi="Times New Roman"/>
          <w:b/>
          <w:sz w:val="28"/>
          <w:szCs w:val="28"/>
        </w:rPr>
        <w:t>Компетенция краев, областей в сфере охраны окружающей природной среды</w:t>
      </w:r>
    </w:p>
    <w:p w:rsidR="00C33720" w:rsidRPr="00135EE7" w:rsidRDefault="00C33720" w:rsidP="00135EE7">
      <w:pPr>
        <w:jc w:val="left"/>
        <w:rPr>
          <w:rFonts w:ascii="Times New Roman" w:hAnsi="Times New Roman"/>
          <w:sz w:val="28"/>
          <w:szCs w:val="28"/>
        </w:rPr>
      </w:pPr>
      <w:r w:rsidRPr="00135EE7">
        <w:rPr>
          <w:rFonts w:ascii="Times New Roman" w:hAnsi="Times New Roman"/>
          <w:sz w:val="28"/>
          <w:szCs w:val="28"/>
        </w:rPr>
        <w:t>К ведению краев, областей в сфере охраны окружающей природной среды относятся:</w:t>
      </w:r>
    </w:p>
    <w:p w:rsidR="00C33720" w:rsidRPr="003F3B83" w:rsidRDefault="00C33720" w:rsidP="003F3B83">
      <w:pPr>
        <w:pStyle w:val="af"/>
        <w:numPr>
          <w:ilvl w:val="0"/>
          <w:numId w:val="10"/>
        </w:numPr>
        <w:jc w:val="left"/>
        <w:rPr>
          <w:rFonts w:ascii="Times New Roman" w:hAnsi="Times New Roman"/>
          <w:sz w:val="28"/>
          <w:szCs w:val="28"/>
        </w:rPr>
      </w:pPr>
      <w:r w:rsidRPr="003F3B83">
        <w:rPr>
          <w:rFonts w:ascii="Times New Roman" w:hAnsi="Times New Roman"/>
          <w:sz w:val="28"/>
          <w:szCs w:val="28"/>
        </w:rPr>
        <w:t>определение основных направлений охраны окружающей природной среды и утверждение территориальных экологических программ;</w:t>
      </w:r>
    </w:p>
    <w:p w:rsidR="00C33720" w:rsidRPr="002D2BBE" w:rsidRDefault="00C33720" w:rsidP="002D2BBE">
      <w:pPr>
        <w:pStyle w:val="af"/>
        <w:numPr>
          <w:ilvl w:val="0"/>
          <w:numId w:val="10"/>
        </w:numPr>
        <w:jc w:val="left"/>
        <w:rPr>
          <w:rFonts w:ascii="Times New Roman" w:hAnsi="Times New Roman"/>
          <w:sz w:val="28"/>
          <w:szCs w:val="28"/>
        </w:rPr>
      </w:pPr>
      <w:r w:rsidRPr="002D2BBE">
        <w:rPr>
          <w:rFonts w:ascii="Times New Roman" w:hAnsi="Times New Roman"/>
          <w:sz w:val="28"/>
          <w:szCs w:val="28"/>
        </w:rPr>
        <w:t>учет и оценка природной среды, состояния природных ресурсов, учет экологически вредных объектов, ведение кадастровой документации;</w:t>
      </w:r>
    </w:p>
    <w:p w:rsidR="00C33720" w:rsidRPr="002D2BBE" w:rsidRDefault="00C33720" w:rsidP="002D2BBE">
      <w:pPr>
        <w:pStyle w:val="af"/>
        <w:numPr>
          <w:ilvl w:val="0"/>
          <w:numId w:val="10"/>
        </w:numPr>
        <w:jc w:val="left"/>
        <w:rPr>
          <w:rFonts w:ascii="Times New Roman" w:hAnsi="Times New Roman"/>
          <w:sz w:val="28"/>
          <w:szCs w:val="28"/>
        </w:rPr>
      </w:pPr>
      <w:r w:rsidRPr="002D2BBE">
        <w:rPr>
          <w:rFonts w:ascii="Times New Roman" w:hAnsi="Times New Roman"/>
          <w:sz w:val="28"/>
          <w:szCs w:val="28"/>
        </w:rPr>
        <w:t>учет и оценка объемов образующихся отходов производства и отработанных продуктов на предприятиях,  в учреждениях и организациях, расположенных на территории региона, независимо от их форм собственности и подчиненности;</w:t>
      </w:r>
    </w:p>
    <w:p w:rsidR="00C33720" w:rsidRPr="002D2BBE" w:rsidRDefault="00C33720" w:rsidP="002D2BBE">
      <w:pPr>
        <w:pStyle w:val="af"/>
        <w:numPr>
          <w:ilvl w:val="0"/>
          <w:numId w:val="10"/>
        </w:numPr>
        <w:jc w:val="left"/>
        <w:rPr>
          <w:rFonts w:ascii="Times New Roman" w:hAnsi="Times New Roman"/>
          <w:sz w:val="28"/>
          <w:szCs w:val="28"/>
        </w:rPr>
      </w:pPr>
      <w:r w:rsidRPr="002D2BBE">
        <w:rPr>
          <w:rFonts w:ascii="Times New Roman" w:hAnsi="Times New Roman"/>
          <w:sz w:val="28"/>
          <w:szCs w:val="28"/>
        </w:rPr>
        <w:t>планирование охраны окружающей природной среды, финансирование и материально-техническое обеспечение природоохранных программ;</w:t>
      </w:r>
    </w:p>
    <w:p w:rsidR="00C33720" w:rsidRPr="002D2BBE" w:rsidRDefault="00C33720" w:rsidP="002D2BBE">
      <w:pPr>
        <w:pStyle w:val="af"/>
        <w:numPr>
          <w:ilvl w:val="0"/>
          <w:numId w:val="10"/>
        </w:numPr>
        <w:jc w:val="left"/>
        <w:rPr>
          <w:rFonts w:ascii="Times New Roman" w:hAnsi="Times New Roman"/>
          <w:sz w:val="28"/>
          <w:szCs w:val="28"/>
        </w:rPr>
      </w:pPr>
      <w:r w:rsidRPr="002D2BBE">
        <w:rPr>
          <w:rFonts w:ascii="Times New Roman" w:hAnsi="Times New Roman"/>
          <w:sz w:val="28"/>
          <w:szCs w:val="28"/>
        </w:rPr>
        <w:t>координация природоохранительной деятельности органов государственного управления, предприятий, учреждений, организаций, содействие добровольному кооперированию средств на выполнение мероприятий по охране окружающей природной среды;</w:t>
      </w:r>
    </w:p>
    <w:p w:rsidR="00C33720" w:rsidRPr="002D2BBE" w:rsidRDefault="00C33720" w:rsidP="002D2BBE">
      <w:pPr>
        <w:pStyle w:val="af"/>
        <w:numPr>
          <w:ilvl w:val="0"/>
          <w:numId w:val="10"/>
        </w:numPr>
        <w:jc w:val="left"/>
        <w:rPr>
          <w:rFonts w:ascii="Times New Roman" w:hAnsi="Times New Roman"/>
          <w:sz w:val="28"/>
          <w:szCs w:val="28"/>
        </w:rPr>
      </w:pPr>
      <w:r w:rsidRPr="002D2BBE">
        <w:rPr>
          <w:rFonts w:ascii="Times New Roman" w:hAnsi="Times New Roman"/>
          <w:sz w:val="28"/>
          <w:szCs w:val="28"/>
        </w:rPr>
        <w:t>координация деятельности экологических служб предприятий, учреждений, организаций независимо от форм собственности и подчинения, проведение экологической экспертизы проектов; государственный экологический контроль, принятие решений</w:t>
      </w:r>
      <w:r w:rsidRPr="002D2BBE">
        <w:rPr>
          <w:rFonts w:ascii="Times New Roman" w:hAnsi="Times New Roman"/>
          <w:b/>
          <w:sz w:val="28"/>
          <w:szCs w:val="28"/>
        </w:rPr>
        <w:t xml:space="preserve"> </w:t>
      </w:r>
      <w:r w:rsidRPr="002D2BBE">
        <w:rPr>
          <w:rFonts w:ascii="Times New Roman" w:hAnsi="Times New Roman"/>
          <w:sz w:val="28"/>
          <w:szCs w:val="28"/>
        </w:rPr>
        <w:t>об ограничении, приостановлении, прекращении деятельности объектов, не отвечающих требованиям природоохранительного законодательства;</w:t>
      </w:r>
    </w:p>
    <w:p w:rsidR="00C33720" w:rsidRPr="002D2BBE" w:rsidRDefault="00C33720" w:rsidP="002D2BBE">
      <w:pPr>
        <w:pStyle w:val="af"/>
        <w:numPr>
          <w:ilvl w:val="0"/>
          <w:numId w:val="10"/>
        </w:numPr>
        <w:jc w:val="left"/>
        <w:rPr>
          <w:rFonts w:ascii="Times New Roman" w:hAnsi="Times New Roman"/>
          <w:sz w:val="28"/>
          <w:szCs w:val="28"/>
        </w:rPr>
      </w:pPr>
      <w:r w:rsidRPr="002D2BBE">
        <w:rPr>
          <w:rFonts w:ascii="Times New Roman" w:hAnsi="Times New Roman"/>
          <w:sz w:val="28"/>
          <w:szCs w:val="28"/>
        </w:rPr>
        <w:t>запрещение строительства экологически вредных объектов;</w:t>
      </w:r>
    </w:p>
    <w:p w:rsidR="00C33720" w:rsidRPr="002D2BBE" w:rsidRDefault="00C33720" w:rsidP="002D2BBE">
      <w:pPr>
        <w:pStyle w:val="af"/>
        <w:numPr>
          <w:ilvl w:val="0"/>
          <w:numId w:val="10"/>
        </w:numPr>
        <w:jc w:val="left"/>
        <w:rPr>
          <w:rFonts w:ascii="Times New Roman" w:hAnsi="Times New Roman"/>
          <w:sz w:val="28"/>
          <w:szCs w:val="28"/>
        </w:rPr>
      </w:pPr>
      <w:r w:rsidRPr="002D2BBE">
        <w:rPr>
          <w:rFonts w:ascii="Times New Roman" w:hAnsi="Times New Roman"/>
          <w:sz w:val="28"/>
          <w:szCs w:val="28"/>
        </w:rPr>
        <w:t>дача разрешений на право использования природной среды и ее ресурсов, на выброс и сброс вредных веществ, размещение, переработку, складирование и захоронение отходов;</w:t>
      </w:r>
    </w:p>
    <w:p w:rsidR="00C33720" w:rsidRPr="002D2BBE" w:rsidRDefault="00C33720" w:rsidP="002D2BBE">
      <w:pPr>
        <w:pStyle w:val="af"/>
        <w:numPr>
          <w:ilvl w:val="0"/>
          <w:numId w:val="10"/>
        </w:numPr>
        <w:jc w:val="left"/>
        <w:rPr>
          <w:rFonts w:ascii="Times New Roman" w:hAnsi="Times New Roman"/>
          <w:sz w:val="28"/>
          <w:szCs w:val="28"/>
        </w:rPr>
      </w:pPr>
      <w:r w:rsidRPr="002D2BBE">
        <w:rPr>
          <w:rFonts w:ascii="Times New Roman" w:hAnsi="Times New Roman"/>
          <w:sz w:val="28"/>
          <w:szCs w:val="28"/>
        </w:rPr>
        <w:t>организация сбора и рекуперация производственных и бытовых отходов;</w:t>
      </w:r>
    </w:p>
    <w:p w:rsidR="00C33720" w:rsidRPr="002D2BBE" w:rsidRDefault="00C33720" w:rsidP="002D2BBE">
      <w:pPr>
        <w:pStyle w:val="af"/>
        <w:numPr>
          <w:ilvl w:val="0"/>
          <w:numId w:val="10"/>
        </w:numPr>
        <w:jc w:val="left"/>
        <w:rPr>
          <w:rFonts w:ascii="Times New Roman" w:hAnsi="Times New Roman"/>
          <w:sz w:val="28"/>
          <w:szCs w:val="28"/>
        </w:rPr>
      </w:pPr>
      <w:r w:rsidRPr="002D2BBE">
        <w:rPr>
          <w:rFonts w:ascii="Times New Roman" w:hAnsi="Times New Roman"/>
          <w:sz w:val="28"/>
          <w:szCs w:val="28"/>
        </w:rPr>
        <w:t>организация особо охраняемых природных территорий;</w:t>
      </w:r>
    </w:p>
    <w:p w:rsidR="00C33720" w:rsidRPr="002D2BBE" w:rsidRDefault="00C33720" w:rsidP="002D2BBE">
      <w:pPr>
        <w:pStyle w:val="af"/>
        <w:numPr>
          <w:ilvl w:val="0"/>
          <w:numId w:val="10"/>
        </w:numPr>
        <w:jc w:val="left"/>
        <w:rPr>
          <w:rFonts w:ascii="Times New Roman" w:hAnsi="Times New Roman"/>
          <w:sz w:val="28"/>
          <w:szCs w:val="28"/>
        </w:rPr>
      </w:pPr>
      <w:r w:rsidRPr="002D2BBE">
        <w:rPr>
          <w:rFonts w:ascii="Times New Roman" w:hAnsi="Times New Roman"/>
          <w:sz w:val="28"/>
          <w:szCs w:val="28"/>
        </w:rPr>
        <w:t>организация экологического воспитания, образования и просвещения;</w:t>
      </w:r>
    </w:p>
    <w:p w:rsidR="00C33720" w:rsidRPr="002D2BBE" w:rsidRDefault="00C33720" w:rsidP="002D2BBE">
      <w:pPr>
        <w:pStyle w:val="af"/>
        <w:numPr>
          <w:ilvl w:val="0"/>
          <w:numId w:val="10"/>
        </w:numPr>
        <w:jc w:val="left"/>
        <w:rPr>
          <w:rFonts w:ascii="Times New Roman" w:hAnsi="Times New Roman"/>
          <w:sz w:val="28"/>
          <w:szCs w:val="28"/>
        </w:rPr>
      </w:pPr>
      <w:r w:rsidRPr="002D2BBE">
        <w:rPr>
          <w:rFonts w:ascii="Times New Roman" w:hAnsi="Times New Roman"/>
          <w:sz w:val="28"/>
          <w:szCs w:val="28"/>
        </w:rPr>
        <w:t>обеспечение населения необходимой экологической информацией.</w:t>
      </w:r>
    </w:p>
    <w:p w:rsidR="00C33720" w:rsidRPr="002D2BBE" w:rsidRDefault="00C33720" w:rsidP="002D2BBE">
      <w:pPr>
        <w:pStyle w:val="af"/>
        <w:numPr>
          <w:ilvl w:val="0"/>
          <w:numId w:val="10"/>
        </w:numPr>
        <w:jc w:val="left"/>
        <w:rPr>
          <w:rFonts w:ascii="Times New Roman" w:hAnsi="Times New Roman"/>
          <w:sz w:val="28"/>
          <w:szCs w:val="28"/>
        </w:rPr>
      </w:pPr>
      <w:r w:rsidRPr="002D2BBE">
        <w:rPr>
          <w:rFonts w:ascii="Times New Roman" w:hAnsi="Times New Roman"/>
          <w:sz w:val="28"/>
          <w:szCs w:val="28"/>
        </w:rPr>
        <w:t>решение других вопросов охраны окружающей природной среды, отнесенных к компетенции местных органов власти в соответствии с Законом РСФСР “О местном самоуправлении в РСФСР”</w:t>
      </w:r>
    </w:p>
    <w:p w:rsidR="006A32B8" w:rsidRPr="00135EE7" w:rsidRDefault="002D2BBE" w:rsidP="00135EE7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33720" w:rsidRPr="00135EE7">
        <w:rPr>
          <w:rFonts w:ascii="Times New Roman" w:hAnsi="Times New Roman"/>
          <w:sz w:val="28"/>
          <w:szCs w:val="28"/>
        </w:rPr>
        <w:t>Для обеспечения нормальных взаимоотношений между природоохранными организациями необходима, прежде всего, разработка специальных документов о разграничении предметов ведения различных ветвей власти.</w:t>
      </w:r>
    </w:p>
    <w:p w:rsidR="004618A7" w:rsidRPr="004618A7" w:rsidRDefault="004618A7" w:rsidP="004618A7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618A7">
        <w:rPr>
          <w:rFonts w:ascii="Times New Roman" w:hAnsi="Times New Roman"/>
          <w:sz w:val="28"/>
          <w:szCs w:val="28"/>
        </w:rPr>
        <w:t>Для поддержания окружающей среды в нормальном состоянии необходимо принимать мудрые управленческие решения и предпринимать конкретные действия. В первую очередь нужно озеленять город, ведь кислород, вырабатываемый растениями дает жизнь всему живому, поглощение углекислого газа очищает атмосферу, а значит и уменьшает риск заболеваемости населения. Растения укрепляют почву и препятствуют перемещению загрязняющих веществ в ней. Немаловажная функция - шумозащита. Наряду с озеленением нужно вынести за пределы городской черты ещё существующие здесь промышленные зоны, направить основные транспортные потоки как можно дальше от жилых застроек, нормировать выбросы предприятий и автотранспорта.</w:t>
      </w:r>
    </w:p>
    <w:p w:rsidR="004618A7" w:rsidRPr="004618A7" w:rsidRDefault="004618A7" w:rsidP="004618A7">
      <w:pPr>
        <w:jc w:val="left"/>
        <w:rPr>
          <w:rFonts w:ascii="Times New Roman" w:hAnsi="Times New Roman"/>
          <w:sz w:val="28"/>
          <w:szCs w:val="28"/>
        </w:rPr>
      </w:pPr>
    </w:p>
    <w:p w:rsidR="006A32B8" w:rsidRDefault="006A32B8" w:rsidP="007B1878">
      <w:pPr>
        <w:jc w:val="left"/>
        <w:rPr>
          <w:rFonts w:ascii="Times New Roman" w:hAnsi="Times New Roman"/>
          <w:sz w:val="28"/>
          <w:szCs w:val="28"/>
        </w:rPr>
      </w:pPr>
    </w:p>
    <w:p w:rsidR="00B515BF" w:rsidRDefault="00B515BF" w:rsidP="00135EE7">
      <w:pPr>
        <w:rPr>
          <w:rFonts w:ascii="Times New Roman" w:hAnsi="Times New Roman"/>
          <w:b/>
          <w:sz w:val="28"/>
          <w:szCs w:val="28"/>
        </w:rPr>
      </w:pPr>
    </w:p>
    <w:p w:rsidR="00B515BF" w:rsidRDefault="00B515BF" w:rsidP="00135EE7">
      <w:pPr>
        <w:rPr>
          <w:rFonts w:ascii="Times New Roman" w:hAnsi="Times New Roman"/>
          <w:b/>
          <w:sz w:val="28"/>
          <w:szCs w:val="28"/>
        </w:rPr>
      </w:pPr>
    </w:p>
    <w:p w:rsidR="00BA4FD4" w:rsidRDefault="00BA4FD4" w:rsidP="00D25A2B">
      <w:pPr>
        <w:rPr>
          <w:rFonts w:ascii="Times New Roman" w:hAnsi="Times New Roman"/>
          <w:b/>
          <w:sz w:val="28"/>
          <w:szCs w:val="28"/>
        </w:rPr>
      </w:pPr>
    </w:p>
    <w:p w:rsidR="00BA4FD4" w:rsidRDefault="00BA4FD4" w:rsidP="00D25A2B">
      <w:pPr>
        <w:rPr>
          <w:rFonts w:ascii="Times New Roman" w:hAnsi="Times New Roman"/>
          <w:b/>
          <w:sz w:val="28"/>
          <w:szCs w:val="28"/>
        </w:rPr>
      </w:pPr>
    </w:p>
    <w:p w:rsidR="00BA4FD4" w:rsidRDefault="00BA4FD4" w:rsidP="00D25A2B">
      <w:pPr>
        <w:rPr>
          <w:rFonts w:ascii="Times New Roman" w:hAnsi="Times New Roman"/>
          <w:b/>
          <w:sz w:val="28"/>
          <w:szCs w:val="28"/>
        </w:rPr>
      </w:pPr>
    </w:p>
    <w:p w:rsidR="00BA4FD4" w:rsidRDefault="00BA4FD4" w:rsidP="00D25A2B">
      <w:pPr>
        <w:rPr>
          <w:rFonts w:ascii="Times New Roman" w:hAnsi="Times New Roman"/>
          <w:b/>
          <w:sz w:val="28"/>
          <w:szCs w:val="28"/>
        </w:rPr>
      </w:pPr>
    </w:p>
    <w:p w:rsidR="00BA4FD4" w:rsidRDefault="00BA4FD4" w:rsidP="00D25A2B">
      <w:pPr>
        <w:rPr>
          <w:rFonts w:ascii="Times New Roman" w:hAnsi="Times New Roman"/>
          <w:b/>
          <w:sz w:val="28"/>
          <w:szCs w:val="28"/>
        </w:rPr>
      </w:pPr>
    </w:p>
    <w:p w:rsidR="00BA4FD4" w:rsidRDefault="00BA4FD4" w:rsidP="00D25A2B">
      <w:pPr>
        <w:rPr>
          <w:rFonts w:ascii="Times New Roman" w:hAnsi="Times New Roman"/>
          <w:b/>
          <w:sz w:val="28"/>
          <w:szCs w:val="28"/>
        </w:rPr>
      </w:pPr>
    </w:p>
    <w:p w:rsidR="006A32B8" w:rsidRDefault="00135EE7" w:rsidP="00D25A2B">
      <w:pPr>
        <w:rPr>
          <w:rFonts w:ascii="Times New Roman" w:hAnsi="Times New Roman"/>
          <w:b/>
          <w:sz w:val="28"/>
          <w:szCs w:val="28"/>
        </w:rPr>
      </w:pPr>
      <w:r w:rsidRPr="00135EE7">
        <w:rPr>
          <w:rFonts w:ascii="Times New Roman" w:hAnsi="Times New Roman"/>
          <w:b/>
          <w:sz w:val="28"/>
          <w:szCs w:val="28"/>
        </w:rPr>
        <w:t>Заключение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06320" w:rsidRPr="00606320" w:rsidRDefault="00606320" w:rsidP="00606320">
      <w:pPr>
        <w:jc w:val="left"/>
        <w:rPr>
          <w:rFonts w:ascii="Times New Roman" w:hAnsi="Times New Roman"/>
          <w:sz w:val="28"/>
          <w:szCs w:val="28"/>
        </w:rPr>
      </w:pPr>
      <w:r w:rsidRPr="00606320">
        <w:rPr>
          <w:rFonts w:ascii="Times New Roman" w:hAnsi="Times New Roman"/>
          <w:sz w:val="28"/>
          <w:szCs w:val="28"/>
        </w:rPr>
        <w:t xml:space="preserve">     Переход к устойчивому развитию Российской федерации в целом возможен только в том случае, если будет обеспечено устойчивое развитие всех ее регионов. Это предполагает формирование эффективной пространственной структуры экономики страны при соблюдении баланса интересов всех субъектов Российской Федерации, что предопределяет необходимость разработки и реализации программ перехода к устойчивому развитию для каждого региона, а также дальнейшей интеграции этих программ при разработке государственной политики в области устойчивого развития. Проблемы, решаемые в каждом регионе, в значительной степени должны соответствовать федеральным задачам, но при этом необходим учет местных особенностей, предусматривающий, в частности: </w:t>
      </w:r>
    </w:p>
    <w:p w:rsidR="00606320" w:rsidRPr="00606320" w:rsidRDefault="00606320" w:rsidP="00606320">
      <w:pPr>
        <w:pStyle w:val="af"/>
        <w:numPr>
          <w:ilvl w:val="0"/>
          <w:numId w:val="11"/>
        </w:numPr>
        <w:jc w:val="left"/>
        <w:rPr>
          <w:rFonts w:ascii="Times New Roman" w:hAnsi="Times New Roman"/>
          <w:sz w:val="28"/>
          <w:szCs w:val="28"/>
        </w:rPr>
      </w:pPr>
      <w:r w:rsidRPr="00606320">
        <w:rPr>
          <w:rFonts w:ascii="Times New Roman" w:hAnsi="Times New Roman"/>
          <w:sz w:val="28"/>
          <w:szCs w:val="28"/>
        </w:rPr>
        <w:t xml:space="preserve">формирование регионального хозяйственного механизма, регулирующего социально-экономическое развитие, в том числе природопользование и антропогенное воздействие на окружающую среду; </w:t>
      </w:r>
    </w:p>
    <w:p w:rsidR="00606320" w:rsidRPr="00606320" w:rsidRDefault="00606320" w:rsidP="00606320">
      <w:pPr>
        <w:pStyle w:val="af"/>
        <w:numPr>
          <w:ilvl w:val="0"/>
          <w:numId w:val="11"/>
        </w:numPr>
        <w:jc w:val="left"/>
        <w:rPr>
          <w:rFonts w:ascii="Times New Roman" w:hAnsi="Times New Roman"/>
          <w:sz w:val="28"/>
          <w:szCs w:val="28"/>
        </w:rPr>
      </w:pPr>
      <w:r w:rsidRPr="00606320">
        <w:rPr>
          <w:rFonts w:ascii="Times New Roman" w:hAnsi="Times New Roman"/>
          <w:sz w:val="28"/>
          <w:szCs w:val="28"/>
        </w:rPr>
        <w:t xml:space="preserve">выполнение природоохранных мероприятий на селитебных и незастроенных территориях городов, других населенных пунктов и в пригородных зонах, включая их санитарную очистку, рекультивацию земель, озеленение и благоустройство; </w:t>
      </w:r>
    </w:p>
    <w:p w:rsidR="00606320" w:rsidRPr="00606320" w:rsidRDefault="00606320" w:rsidP="00606320">
      <w:pPr>
        <w:pStyle w:val="af"/>
        <w:numPr>
          <w:ilvl w:val="0"/>
          <w:numId w:val="11"/>
        </w:numPr>
        <w:jc w:val="left"/>
        <w:rPr>
          <w:rFonts w:ascii="Times New Roman" w:hAnsi="Times New Roman"/>
          <w:sz w:val="28"/>
          <w:szCs w:val="28"/>
        </w:rPr>
      </w:pPr>
      <w:r w:rsidRPr="00606320">
        <w:rPr>
          <w:rFonts w:ascii="Times New Roman" w:hAnsi="Times New Roman"/>
          <w:sz w:val="28"/>
          <w:szCs w:val="28"/>
        </w:rPr>
        <w:t xml:space="preserve">осуществление мер по оздоровлению населения, развитию социальной инфраструктуры, обеспечение санитарно-эпидемиологического благополучия; </w:t>
      </w:r>
    </w:p>
    <w:p w:rsidR="00606320" w:rsidRPr="00606320" w:rsidRDefault="00606320" w:rsidP="00606320">
      <w:pPr>
        <w:pStyle w:val="af"/>
        <w:numPr>
          <w:ilvl w:val="0"/>
          <w:numId w:val="11"/>
        </w:numPr>
        <w:jc w:val="left"/>
        <w:rPr>
          <w:rFonts w:ascii="Times New Roman" w:hAnsi="Times New Roman"/>
          <w:sz w:val="28"/>
          <w:szCs w:val="28"/>
        </w:rPr>
      </w:pPr>
      <w:r w:rsidRPr="00606320">
        <w:rPr>
          <w:rFonts w:ascii="Times New Roman" w:hAnsi="Times New Roman"/>
          <w:sz w:val="28"/>
          <w:szCs w:val="28"/>
        </w:rPr>
        <w:t xml:space="preserve">развитие сельского хозяйства на основе экологически прогрессивных агротехнологий, адаптированных к местным условиям, реализация мер по повышению плодородия почв и их охране от эрозии и загрязнения, а также создание системы социальной защиты сельского населения; </w:t>
      </w:r>
    </w:p>
    <w:p w:rsidR="00606320" w:rsidRPr="00606320" w:rsidRDefault="00606320" w:rsidP="00606320">
      <w:pPr>
        <w:pStyle w:val="af"/>
        <w:numPr>
          <w:ilvl w:val="0"/>
          <w:numId w:val="11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реконструкцию региональной про</w:t>
      </w:r>
      <w:r w:rsidRPr="00606320">
        <w:rPr>
          <w:rFonts w:ascii="Times New Roman" w:hAnsi="Times New Roman"/>
          <w:sz w:val="28"/>
          <w:szCs w:val="28"/>
        </w:rPr>
        <w:t xml:space="preserve">мышленной системы с учетом хозяйственной емкости локальных экосистем. </w:t>
      </w:r>
    </w:p>
    <w:p w:rsidR="00FB2EA2" w:rsidRPr="00FB2EA2" w:rsidRDefault="009F38D4" w:rsidP="0060632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06320" w:rsidRPr="00606320">
        <w:rPr>
          <w:rFonts w:ascii="Times New Roman" w:hAnsi="Times New Roman"/>
          <w:sz w:val="28"/>
          <w:szCs w:val="28"/>
        </w:rPr>
        <w:t>Переход к новой системе ценностей. В период перехода к устойчивому развитию человечество встанет перед необходимостью провести переоценку своих целей, заново определить пути их достижения и выработать новую систему принципов, в основе которых лежит благосостояние будущих поколений.</w:t>
      </w:r>
    </w:p>
    <w:p w:rsidR="001C2926" w:rsidRPr="001C2926" w:rsidRDefault="001C2926" w:rsidP="001C2926">
      <w:pPr>
        <w:jc w:val="left"/>
        <w:rPr>
          <w:rFonts w:ascii="Times New Roman" w:hAnsi="Times New Roman"/>
          <w:sz w:val="28"/>
          <w:szCs w:val="28"/>
        </w:rPr>
      </w:pPr>
      <w:r w:rsidRPr="00711550">
        <w:rPr>
          <w:rFonts w:ascii="Times New Roman" w:hAnsi="Times New Roman"/>
          <w:i/>
          <w:sz w:val="28"/>
          <w:szCs w:val="28"/>
        </w:rPr>
        <w:t xml:space="preserve">     Я считаю</w:t>
      </w:r>
      <w:r w:rsidRPr="001C2926">
        <w:rPr>
          <w:rFonts w:ascii="Times New Roman" w:hAnsi="Times New Roman"/>
          <w:sz w:val="28"/>
          <w:szCs w:val="28"/>
        </w:rPr>
        <w:t>, что экологическая проблема одна из наиболее важных задач человечества. От решения этой проблемы зависит буду</w:t>
      </w:r>
      <w:r w:rsidR="00C10E68">
        <w:rPr>
          <w:rFonts w:ascii="Times New Roman" w:hAnsi="Times New Roman"/>
          <w:sz w:val="28"/>
          <w:szCs w:val="28"/>
        </w:rPr>
        <w:t>щ</w:t>
      </w:r>
      <w:r w:rsidRPr="001C2926">
        <w:rPr>
          <w:rFonts w:ascii="Times New Roman" w:hAnsi="Times New Roman"/>
          <w:sz w:val="28"/>
          <w:szCs w:val="28"/>
        </w:rPr>
        <w:t>ее всей планеты. И уже сейчас люди должны это понимать и принимать активное участие в борьбе за сохранение мира.</w:t>
      </w:r>
    </w:p>
    <w:p w:rsidR="00135EE7" w:rsidRPr="00711550" w:rsidRDefault="001C2926" w:rsidP="001C2926">
      <w:pPr>
        <w:jc w:val="left"/>
        <w:rPr>
          <w:rFonts w:ascii="Times New Roman" w:hAnsi="Times New Roman"/>
          <w:i/>
          <w:sz w:val="28"/>
          <w:szCs w:val="28"/>
        </w:rPr>
      </w:pPr>
      <w:r w:rsidRPr="00711550">
        <w:rPr>
          <w:rFonts w:ascii="Times New Roman" w:hAnsi="Times New Roman"/>
          <w:i/>
          <w:sz w:val="28"/>
          <w:szCs w:val="28"/>
        </w:rPr>
        <w:t xml:space="preserve">     Пусть их вклад не такой уж и значительный, но как говорится :”С миру по нитке-голому рубашка”.</w:t>
      </w:r>
      <w:bookmarkStart w:id="0" w:name="_GoBack"/>
      <w:bookmarkEnd w:id="0"/>
    </w:p>
    <w:sectPr w:rsidR="00135EE7" w:rsidRPr="00711550" w:rsidSect="00666C6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931" w:rsidRDefault="00353931" w:rsidP="00136194">
      <w:pPr>
        <w:spacing w:after="0"/>
      </w:pPr>
      <w:r>
        <w:separator/>
      </w:r>
    </w:p>
  </w:endnote>
  <w:endnote w:type="continuationSeparator" w:id="0">
    <w:p w:rsidR="00353931" w:rsidRDefault="00353931" w:rsidP="001361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931" w:rsidRDefault="00353931" w:rsidP="00136194">
      <w:pPr>
        <w:spacing w:after="0"/>
      </w:pPr>
      <w:r>
        <w:separator/>
      </w:r>
    </w:p>
  </w:footnote>
  <w:footnote w:type="continuationSeparator" w:id="0">
    <w:p w:rsidR="00353931" w:rsidRDefault="00353931" w:rsidP="00136194">
      <w:pPr>
        <w:spacing w:after="0"/>
      </w:pPr>
      <w:r>
        <w:continuationSeparator/>
      </w:r>
    </w:p>
  </w:footnote>
  <w:footnote w:id="1">
    <w:p w:rsidR="00085EC0" w:rsidRDefault="00085EC0" w:rsidP="00085EC0">
      <w:pPr>
        <w:pStyle w:val="aa"/>
        <w:jc w:val="both"/>
      </w:pPr>
      <w:r>
        <w:t>ПДК-</w:t>
      </w:r>
      <w:r w:rsidRPr="00085EC0">
        <w:t>Предель</w:t>
      </w:r>
      <w:r>
        <w:t>но допустимая концентрация</w:t>
      </w:r>
      <w:r w:rsidR="00D25B28">
        <w:t xml:space="preserve">. </w:t>
      </w:r>
      <w:r w:rsidRPr="00085EC0">
        <w:t>Под ПДК понимается такая концентрация химических элементов и их соединений в окружающей среде, которая при повседневном влиянии в течение длительного времени на организм человека не вызывает патологических изменений или заболеваний, устанавливаемых современными методами исследований в любые сроки жизни настоящего и последующего поколений.</w:t>
      </w:r>
    </w:p>
  </w:footnote>
  <w:footnote w:id="2">
    <w:p w:rsidR="00D25B28" w:rsidRDefault="00D25B28" w:rsidP="00D25B28">
      <w:pPr>
        <w:pStyle w:val="aa"/>
        <w:jc w:val="left"/>
      </w:pPr>
      <w:r>
        <w:rPr>
          <w:rStyle w:val="ac"/>
        </w:rPr>
        <w:footnoteRef/>
      </w:r>
      <w:r>
        <w:t xml:space="preserve"> </w:t>
      </w:r>
      <w:r w:rsidRPr="00D25B28">
        <w:t>Серпентинизация, процесс изменения (гидратации) ультраосновных горных пород под воздействием термальных водных растворов, выражающийся в замещении безводных магнезиальных силикатов минералами группы серпентина;</w:t>
      </w:r>
    </w:p>
  </w:footnote>
  <w:footnote w:id="3">
    <w:p w:rsidR="00D25B28" w:rsidRDefault="00D25B28" w:rsidP="00D25B28">
      <w:pPr>
        <w:pStyle w:val="aa"/>
        <w:jc w:val="left"/>
      </w:pPr>
      <w:r>
        <w:rPr>
          <w:rStyle w:val="ac"/>
        </w:rPr>
        <w:footnoteRef/>
      </w:r>
      <w:r>
        <w:t xml:space="preserve"> </w:t>
      </w:r>
      <w:r w:rsidRPr="00D25B28">
        <w:t>Зона субдукции — место, где океаническая кора погружается в мантию. К зонам субдукции приурочено большинство землетрясений и множество вулканов</w:t>
      </w:r>
      <w:r w:rsidR="00FA168E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A2B" w:rsidRDefault="00D25A2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3E27">
      <w:rPr>
        <w:noProof/>
      </w:rPr>
      <w:t>1</w:t>
    </w:r>
    <w:r>
      <w:fldChar w:fldCharType="end"/>
    </w:r>
  </w:p>
  <w:p w:rsidR="00D25A2B" w:rsidRDefault="00D25A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2FC"/>
      </v:shape>
    </w:pict>
  </w:numPicBullet>
  <w:abstractNum w:abstractNumId="0">
    <w:nsid w:val="047D4FD6"/>
    <w:multiLevelType w:val="hybridMultilevel"/>
    <w:tmpl w:val="12D03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736EC"/>
    <w:multiLevelType w:val="hybridMultilevel"/>
    <w:tmpl w:val="529C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D1C26"/>
    <w:multiLevelType w:val="hybridMultilevel"/>
    <w:tmpl w:val="30D6C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F7D0B"/>
    <w:multiLevelType w:val="hybridMultilevel"/>
    <w:tmpl w:val="16B2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267C9A"/>
    <w:multiLevelType w:val="hybridMultilevel"/>
    <w:tmpl w:val="97700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D05CD"/>
    <w:multiLevelType w:val="hybridMultilevel"/>
    <w:tmpl w:val="C7C8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D194E"/>
    <w:multiLevelType w:val="hybridMultilevel"/>
    <w:tmpl w:val="DB447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510A6"/>
    <w:multiLevelType w:val="hybridMultilevel"/>
    <w:tmpl w:val="07000E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75FA2"/>
    <w:multiLevelType w:val="hybridMultilevel"/>
    <w:tmpl w:val="653C3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EC5356"/>
    <w:multiLevelType w:val="hybridMultilevel"/>
    <w:tmpl w:val="20E2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925168"/>
    <w:multiLevelType w:val="hybridMultilevel"/>
    <w:tmpl w:val="AB069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0A240D"/>
    <w:multiLevelType w:val="hybridMultilevel"/>
    <w:tmpl w:val="035E9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0"/>
  </w:num>
  <w:num w:numId="6">
    <w:abstractNumId w:val="11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147"/>
    <w:rsid w:val="00010D00"/>
    <w:rsid w:val="00022081"/>
    <w:rsid w:val="0004352E"/>
    <w:rsid w:val="0005597B"/>
    <w:rsid w:val="00085EC0"/>
    <w:rsid w:val="00135EE7"/>
    <w:rsid w:val="00136194"/>
    <w:rsid w:val="00172C99"/>
    <w:rsid w:val="001A72BE"/>
    <w:rsid w:val="001C2926"/>
    <w:rsid w:val="001C3E27"/>
    <w:rsid w:val="002013F0"/>
    <w:rsid w:val="002238CC"/>
    <w:rsid w:val="002D2BBE"/>
    <w:rsid w:val="002E18F6"/>
    <w:rsid w:val="00353931"/>
    <w:rsid w:val="0035618C"/>
    <w:rsid w:val="003D3B3D"/>
    <w:rsid w:val="003F3B83"/>
    <w:rsid w:val="0041299B"/>
    <w:rsid w:val="00425C07"/>
    <w:rsid w:val="00432BDE"/>
    <w:rsid w:val="004618A7"/>
    <w:rsid w:val="004C52A3"/>
    <w:rsid w:val="004D1C81"/>
    <w:rsid w:val="005269BC"/>
    <w:rsid w:val="00557F17"/>
    <w:rsid w:val="00606320"/>
    <w:rsid w:val="00651EC0"/>
    <w:rsid w:val="00666C64"/>
    <w:rsid w:val="006A2736"/>
    <w:rsid w:val="006A32B8"/>
    <w:rsid w:val="006F4BC1"/>
    <w:rsid w:val="00711550"/>
    <w:rsid w:val="00753A86"/>
    <w:rsid w:val="00761136"/>
    <w:rsid w:val="007B1878"/>
    <w:rsid w:val="007D5DD3"/>
    <w:rsid w:val="008100AD"/>
    <w:rsid w:val="00880D01"/>
    <w:rsid w:val="00893D46"/>
    <w:rsid w:val="008B01E9"/>
    <w:rsid w:val="008B3CE6"/>
    <w:rsid w:val="008E0977"/>
    <w:rsid w:val="008F0C1E"/>
    <w:rsid w:val="008F4E78"/>
    <w:rsid w:val="00974B87"/>
    <w:rsid w:val="00997722"/>
    <w:rsid w:val="009C6064"/>
    <w:rsid w:val="009F38D4"/>
    <w:rsid w:val="009F6326"/>
    <w:rsid w:val="00A16155"/>
    <w:rsid w:val="00A30474"/>
    <w:rsid w:val="00A54381"/>
    <w:rsid w:val="00A631C0"/>
    <w:rsid w:val="00A7189F"/>
    <w:rsid w:val="00AF5C1D"/>
    <w:rsid w:val="00B07924"/>
    <w:rsid w:val="00B22D70"/>
    <w:rsid w:val="00B515BF"/>
    <w:rsid w:val="00B554F5"/>
    <w:rsid w:val="00BA034A"/>
    <w:rsid w:val="00BA4FD4"/>
    <w:rsid w:val="00C10E68"/>
    <w:rsid w:val="00C20DFB"/>
    <w:rsid w:val="00C33720"/>
    <w:rsid w:val="00C5328E"/>
    <w:rsid w:val="00C65147"/>
    <w:rsid w:val="00C9406B"/>
    <w:rsid w:val="00CB5C61"/>
    <w:rsid w:val="00CC1A0C"/>
    <w:rsid w:val="00D25A2B"/>
    <w:rsid w:val="00D25B28"/>
    <w:rsid w:val="00DD2C4A"/>
    <w:rsid w:val="00DD4B6C"/>
    <w:rsid w:val="00DE1C33"/>
    <w:rsid w:val="00DF2FA6"/>
    <w:rsid w:val="00DF5A5D"/>
    <w:rsid w:val="00DF6F9E"/>
    <w:rsid w:val="00E061B4"/>
    <w:rsid w:val="00E161D9"/>
    <w:rsid w:val="00E2183E"/>
    <w:rsid w:val="00E974CB"/>
    <w:rsid w:val="00EA3763"/>
    <w:rsid w:val="00F02004"/>
    <w:rsid w:val="00F10828"/>
    <w:rsid w:val="00F7560D"/>
    <w:rsid w:val="00FA0E15"/>
    <w:rsid w:val="00FA168E"/>
    <w:rsid w:val="00FB2EA2"/>
    <w:rsid w:val="00FC4769"/>
    <w:rsid w:val="00FD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948D983-3F55-4E6E-95BF-358F0C7B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C64"/>
    <w:pPr>
      <w:spacing w:after="200"/>
      <w:jc w:val="center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C65147"/>
    <w:pPr>
      <w:keepNext/>
      <w:spacing w:after="0"/>
      <w:jc w:val="right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5147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13619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136194"/>
  </w:style>
  <w:style w:type="paragraph" w:styleId="a5">
    <w:name w:val="footer"/>
    <w:basedOn w:val="a"/>
    <w:link w:val="a6"/>
    <w:uiPriority w:val="99"/>
    <w:semiHidden/>
    <w:unhideWhenUsed/>
    <w:rsid w:val="0013619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136194"/>
  </w:style>
  <w:style w:type="paragraph" w:styleId="a7">
    <w:name w:val="endnote text"/>
    <w:basedOn w:val="a"/>
    <w:link w:val="a8"/>
    <w:uiPriority w:val="99"/>
    <w:semiHidden/>
    <w:unhideWhenUsed/>
    <w:rsid w:val="00FA0E15"/>
    <w:pPr>
      <w:spacing w:after="0"/>
    </w:pPr>
    <w:rPr>
      <w:sz w:val="20"/>
      <w:szCs w:val="20"/>
    </w:rPr>
  </w:style>
  <w:style w:type="character" w:customStyle="1" w:styleId="a8">
    <w:name w:val="Текст кінцевої виноски Знак"/>
    <w:basedOn w:val="a0"/>
    <w:link w:val="a7"/>
    <w:uiPriority w:val="99"/>
    <w:semiHidden/>
    <w:rsid w:val="00FA0E1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A0E15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FA0E15"/>
    <w:pPr>
      <w:spacing w:after="0"/>
    </w:pPr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rsid w:val="00FA0E1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A0E1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93D46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93D46"/>
    <w:rPr>
      <w:rFonts w:ascii="Tahoma" w:hAnsi="Tahoma" w:cs="Tahoma"/>
      <w:sz w:val="16"/>
      <w:szCs w:val="16"/>
    </w:rPr>
  </w:style>
  <w:style w:type="paragraph" w:customStyle="1" w:styleId="af">
    <w:name w:val="Абзац списка"/>
    <w:basedOn w:val="a"/>
    <w:uiPriority w:val="34"/>
    <w:qFormat/>
    <w:rsid w:val="00FA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6960</Words>
  <Characters>39678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Irina</cp:lastModifiedBy>
  <cp:revision>2</cp:revision>
  <dcterms:created xsi:type="dcterms:W3CDTF">2014-08-13T16:51:00Z</dcterms:created>
  <dcterms:modified xsi:type="dcterms:W3CDTF">2014-08-13T16:51:00Z</dcterms:modified>
</cp:coreProperties>
</file>