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Default="00335B85" w:rsidP="00335B85">
      <w:pPr>
        <w:spacing w:line="360" w:lineRule="auto"/>
        <w:ind w:firstLine="709"/>
        <w:jc w:val="both"/>
        <w:rPr>
          <w:color w:val="000000"/>
          <w:sz w:val="28"/>
          <w:szCs w:val="28"/>
        </w:rPr>
      </w:pPr>
    </w:p>
    <w:p w:rsidR="00335B85" w:rsidRPr="00335B85" w:rsidRDefault="00335B85" w:rsidP="00335B85">
      <w:pPr>
        <w:spacing w:line="360" w:lineRule="auto"/>
        <w:jc w:val="center"/>
        <w:rPr>
          <w:b/>
          <w:color w:val="000000"/>
          <w:sz w:val="28"/>
          <w:szCs w:val="28"/>
        </w:rPr>
      </w:pPr>
      <w:r w:rsidRPr="00335B85">
        <w:rPr>
          <w:b/>
          <w:color w:val="000000"/>
          <w:sz w:val="28"/>
          <w:szCs w:val="28"/>
        </w:rPr>
        <w:t>Лабораторная работа</w:t>
      </w:r>
    </w:p>
    <w:p w:rsidR="00335B85" w:rsidRPr="00335B85" w:rsidRDefault="00335B85" w:rsidP="00335B85">
      <w:pPr>
        <w:spacing w:line="360" w:lineRule="auto"/>
        <w:jc w:val="center"/>
        <w:rPr>
          <w:b/>
          <w:color w:val="000000"/>
          <w:sz w:val="28"/>
          <w:szCs w:val="28"/>
        </w:rPr>
      </w:pPr>
    </w:p>
    <w:p w:rsidR="00335B85" w:rsidRPr="00335B85" w:rsidRDefault="000C13F3" w:rsidP="00335B85">
      <w:pPr>
        <w:spacing w:line="360" w:lineRule="auto"/>
        <w:jc w:val="center"/>
        <w:rPr>
          <w:b/>
          <w:color w:val="000000"/>
          <w:sz w:val="28"/>
          <w:szCs w:val="28"/>
        </w:rPr>
      </w:pPr>
      <w:r>
        <w:rPr>
          <w:b/>
          <w:color w:val="000000"/>
          <w:sz w:val="28"/>
          <w:szCs w:val="28"/>
        </w:rPr>
        <w:t>"</w:t>
      </w:r>
      <w:r w:rsidR="00335B85" w:rsidRPr="00335B85">
        <w:rPr>
          <w:b/>
          <w:color w:val="000000"/>
          <w:sz w:val="28"/>
          <w:szCs w:val="28"/>
        </w:rPr>
        <w:t>Параллельное и последовательное моделирование</w:t>
      </w:r>
      <w:r>
        <w:rPr>
          <w:b/>
          <w:color w:val="000000"/>
          <w:sz w:val="28"/>
          <w:szCs w:val="28"/>
        </w:rPr>
        <w:t>"</w:t>
      </w:r>
    </w:p>
    <w:p w:rsidR="00335B85" w:rsidRPr="00335B85" w:rsidRDefault="00335B85" w:rsidP="00335B85">
      <w:pPr>
        <w:spacing w:line="360" w:lineRule="auto"/>
        <w:ind w:firstLine="709"/>
        <w:jc w:val="both"/>
        <w:rPr>
          <w:color w:val="000000"/>
          <w:sz w:val="28"/>
          <w:szCs w:val="28"/>
        </w:rPr>
      </w:pPr>
    </w:p>
    <w:p w:rsidR="004C39E6" w:rsidRPr="00335B85" w:rsidRDefault="004C39E6" w:rsidP="00335B85">
      <w:pPr>
        <w:spacing w:line="360" w:lineRule="auto"/>
        <w:ind w:firstLine="709"/>
        <w:jc w:val="both"/>
        <w:rPr>
          <w:color w:val="000000"/>
          <w:sz w:val="28"/>
        </w:rPr>
      </w:pPr>
    </w:p>
    <w:p w:rsidR="0098666E" w:rsidRPr="00335B85" w:rsidRDefault="0098666E" w:rsidP="00335B85">
      <w:pPr>
        <w:spacing w:line="360" w:lineRule="auto"/>
        <w:ind w:firstLine="709"/>
        <w:jc w:val="both"/>
        <w:rPr>
          <w:color w:val="000000"/>
          <w:sz w:val="28"/>
          <w:szCs w:val="28"/>
        </w:rPr>
      </w:pPr>
    </w:p>
    <w:p w:rsidR="00335B85" w:rsidRDefault="00335B85" w:rsidP="00335B85">
      <w:pPr>
        <w:spacing w:line="360" w:lineRule="auto"/>
        <w:jc w:val="center"/>
        <w:rPr>
          <w:color w:val="000000"/>
          <w:sz w:val="28"/>
          <w:szCs w:val="28"/>
        </w:rPr>
      </w:pPr>
      <w:r>
        <w:rPr>
          <w:color w:val="000000"/>
          <w:sz w:val="28"/>
          <w:szCs w:val="28"/>
        </w:rPr>
        <w:br w:type="page"/>
      </w:r>
      <w:r w:rsidRPr="00335B85">
        <w:rPr>
          <w:b/>
          <w:color w:val="000000"/>
          <w:sz w:val="28"/>
          <w:szCs w:val="28"/>
        </w:rPr>
        <w:lastRenderedPageBreak/>
        <w:t>Введение</w:t>
      </w:r>
    </w:p>
    <w:p w:rsidR="00335B85" w:rsidRDefault="00335B85" w:rsidP="00335B85">
      <w:pPr>
        <w:spacing w:line="360" w:lineRule="auto"/>
        <w:ind w:firstLine="709"/>
        <w:jc w:val="both"/>
        <w:rPr>
          <w:color w:val="000000"/>
          <w:sz w:val="28"/>
          <w:szCs w:val="28"/>
        </w:rPr>
      </w:pPr>
    </w:p>
    <w:p w:rsidR="001932A0" w:rsidRPr="00335B85" w:rsidRDefault="001932A0" w:rsidP="00335B85">
      <w:pPr>
        <w:spacing w:line="360" w:lineRule="auto"/>
        <w:ind w:firstLine="709"/>
        <w:jc w:val="both"/>
        <w:rPr>
          <w:color w:val="000000"/>
          <w:sz w:val="28"/>
          <w:szCs w:val="28"/>
        </w:rPr>
      </w:pPr>
      <w:r w:rsidRPr="00335B85">
        <w:rPr>
          <w:color w:val="000000"/>
          <w:sz w:val="28"/>
          <w:szCs w:val="28"/>
        </w:rPr>
        <w:t xml:space="preserve">Целью </w:t>
      </w:r>
      <w:r w:rsidR="009D4968" w:rsidRPr="00335B85">
        <w:rPr>
          <w:color w:val="000000"/>
          <w:sz w:val="28"/>
          <w:szCs w:val="28"/>
        </w:rPr>
        <w:t xml:space="preserve">данной </w:t>
      </w:r>
      <w:r w:rsidRPr="00335B85">
        <w:rPr>
          <w:color w:val="000000"/>
          <w:sz w:val="28"/>
          <w:szCs w:val="28"/>
        </w:rPr>
        <w:t xml:space="preserve">лабораторной работы является изучение </w:t>
      </w:r>
      <w:r w:rsidR="009D4968" w:rsidRPr="00335B85">
        <w:rPr>
          <w:color w:val="000000"/>
          <w:sz w:val="28"/>
          <w:szCs w:val="28"/>
        </w:rPr>
        <w:t>этапов построения частотных характеристик типового соединения звеньев.</w:t>
      </w:r>
    </w:p>
    <w:p w:rsidR="001932A0" w:rsidRPr="00335B85" w:rsidRDefault="001932A0" w:rsidP="00335B85">
      <w:pPr>
        <w:shd w:val="clear" w:color="auto" w:fill="FFFFFF"/>
        <w:autoSpaceDE w:val="0"/>
        <w:autoSpaceDN w:val="0"/>
        <w:adjustRightInd w:val="0"/>
        <w:spacing w:line="360" w:lineRule="auto"/>
        <w:ind w:firstLine="709"/>
        <w:jc w:val="both"/>
        <w:rPr>
          <w:color w:val="000000"/>
          <w:sz w:val="28"/>
          <w:szCs w:val="28"/>
        </w:rPr>
      </w:pPr>
    </w:p>
    <w:p w:rsidR="0098666E" w:rsidRPr="00335B85" w:rsidRDefault="0098666E" w:rsidP="00335B85">
      <w:pPr>
        <w:shd w:val="clear" w:color="auto" w:fill="FFFFFF"/>
        <w:autoSpaceDE w:val="0"/>
        <w:autoSpaceDN w:val="0"/>
        <w:adjustRightInd w:val="0"/>
        <w:spacing w:line="360" w:lineRule="auto"/>
        <w:ind w:firstLine="709"/>
        <w:jc w:val="both"/>
        <w:rPr>
          <w:color w:val="000000"/>
          <w:sz w:val="28"/>
          <w:szCs w:val="28"/>
        </w:rPr>
      </w:pPr>
    </w:p>
    <w:p w:rsidR="001932A0" w:rsidRPr="00335B85" w:rsidRDefault="00335B85" w:rsidP="00335B85">
      <w:pPr>
        <w:shd w:val="clear" w:color="auto" w:fill="FFFFFF"/>
        <w:autoSpaceDE w:val="0"/>
        <w:autoSpaceDN w:val="0"/>
        <w:adjustRightInd w:val="0"/>
        <w:spacing w:line="360" w:lineRule="auto"/>
        <w:jc w:val="center"/>
        <w:rPr>
          <w:b/>
          <w:color w:val="000000"/>
          <w:sz w:val="28"/>
          <w:szCs w:val="28"/>
        </w:rPr>
      </w:pPr>
      <w:r>
        <w:rPr>
          <w:color w:val="000000"/>
          <w:sz w:val="28"/>
          <w:szCs w:val="28"/>
        </w:rPr>
        <w:br w:type="page"/>
      </w:r>
      <w:r w:rsidR="001932A0" w:rsidRPr="00335B85">
        <w:rPr>
          <w:b/>
          <w:color w:val="000000"/>
          <w:sz w:val="28"/>
          <w:szCs w:val="28"/>
        </w:rPr>
        <w:t>1</w:t>
      </w:r>
      <w:r w:rsidRPr="00335B85">
        <w:rPr>
          <w:b/>
          <w:color w:val="000000"/>
          <w:sz w:val="28"/>
          <w:szCs w:val="28"/>
        </w:rPr>
        <w:t>.</w:t>
      </w:r>
      <w:r w:rsidR="001932A0" w:rsidRPr="00335B85">
        <w:rPr>
          <w:b/>
          <w:color w:val="000000"/>
          <w:sz w:val="28"/>
          <w:szCs w:val="28"/>
        </w:rPr>
        <w:t xml:space="preserve"> </w:t>
      </w:r>
      <w:r w:rsidRPr="00335B85">
        <w:rPr>
          <w:b/>
          <w:color w:val="000000"/>
          <w:sz w:val="28"/>
          <w:szCs w:val="28"/>
        </w:rPr>
        <w:t>Теоретические исследования</w:t>
      </w:r>
    </w:p>
    <w:p w:rsidR="001932A0" w:rsidRPr="00335B85" w:rsidRDefault="001932A0" w:rsidP="00335B85">
      <w:pPr>
        <w:shd w:val="clear" w:color="auto" w:fill="FFFFFF"/>
        <w:autoSpaceDE w:val="0"/>
        <w:autoSpaceDN w:val="0"/>
        <w:adjustRightInd w:val="0"/>
        <w:spacing w:line="360" w:lineRule="auto"/>
        <w:ind w:firstLine="709"/>
        <w:jc w:val="both"/>
        <w:rPr>
          <w:color w:val="000000"/>
          <w:sz w:val="28"/>
          <w:szCs w:val="28"/>
        </w:rPr>
      </w:pPr>
    </w:p>
    <w:p w:rsidR="00802DC4" w:rsidRPr="000C13F3" w:rsidRDefault="00802DC4" w:rsidP="00335B85">
      <w:pPr>
        <w:spacing w:line="360" w:lineRule="auto"/>
        <w:ind w:firstLine="709"/>
        <w:jc w:val="both"/>
        <w:rPr>
          <w:color w:val="000000"/>
          <w:sz w:val="28"/>
          <w:szCs w:val="28"/>
        </w:rPr>
      </w:pPr>
      <w:r w:rsidRPr="00335B85">
        <w:rPr>
          <w:color w:val="000000"/>
          <w:sz w:val="28"/>
          <w:szCs w:val="28"/>
        </w:rPr>
        <w:t xml:space="preserve">Часто на практике приходится исследовать поведение в частотной области сложных </w:t>
      </w:r>
      <w:r w:rsidR="00335B85" w:rsidRPr="00335B85">
        <w:rPr>
          <w:color w:val="000000"/>
          <w:sz w:val="28"/>
          <w:szCs w:val="28"/>
        </w:rPr>
        <w:t>объектов</w:t>
      </w:r>
      <w:r w:rsidRPr="00335B85">
        <w:rPr>
          <w:color w:val="000000"/>
          <w:sz w:val="28"/>
          <w:szCs w:val="28"/>
        </w:rPr>
        <w:t xml:space="preserve"> и их соединений. На практике различают два основных соединения звеньев: последовательное и параллельное.</w:t>
      </w:r>
    </w:p>
    <w:p w:rsidR="0098666E" w:rsidRPr="00335B85" w:rsidRDefault="0098666E" w:rsidP="00335B85">
      <w:pPr>
        <w:spacing w:line="360" w:lineRule="auto"/>
        <w:ind w:firstLine="709"/>
        <w:jc w:val="both"/>
        <w:rPr>
          <w:color w:val="000000"/>
          <w:sz w:val="28"/>
          <w:szCs w:val="28"/>
        </w:rPr>
      </w:pPr>
      <w:r w:rsidRPr="00335B85">
        <w:rPr>
          <w:color w:val="000000"/>
          <w:sz w:val="28"/>
          <w:szCs w:val="28"/>
        </w:rPr>
        <w:t>На практике часто требуется знать, как будет реагировать технологический объект или технологическая система на входные периодические воздействия различной частоты, в том случае если имеются математическое описания (математическая модель) объекта или системы, то такие исследования можно провести путем построения соответствующих характеристик. Эти характеристики можно получить путем деления дифференциальных уравнений, которыми описываются объекты при соответствующих начальных условиях и форме входных воздействий.</w:t>
      </w:r>
    </w:p>
    <w:p w:rsidR="0098666E" w:rsidRPr="00335B85" w:rsidRDefault="0098666E" w:rsidP="00335B85">
      <w:pPr>
        <w:spacing w:line="360" w:lineRule="auto"/>
        <w:ind w:firstLine="709"/>
        <w:jc w:val="both"/>
        <w:rPr>
          <w:color w:val="000000"/>
          <w:sz w:val="28"/>
          <w:szCs w:val="28"/>
        </w:rPr>
      </w:pPr>
      <w:r w:rsidRPr="00335B85">
        <w:rPr>
          <w:color w:val="000000"/>
          <w:sz w:val="28"/>
          <w:szCs w:val="28"/>
        </w:rPr>
        <w:t>Зависимость амплитуды выходного сигнала характеризует амплитудно-частотная характеристика.</w:t>
      </w:r>
    </w:p>
    <w:p w:rsidR="0098666E" w:rsidRPr="00335B85" w:rsidRDefault="0098666E" w:rsidP="00335B85">
      <w:pPr>
        <w:spacing w:line="360" w:lineRule="auto"/>
        <w:ind w:firstLine="709"/>
        <w:jc w:val="both"/>
        <w:rPr>
          <w:color w:val="000000"/>
          <w:sz w:val="28"/>
          <w:szCs w:val="28"/>
        </w:rPr>
      </w:pPr>
      <w:r w:rsidRPr="00335B85">
        <w:rPr>
          <w:color w:val="000000"/>
          <w:sz w:val="28"/>
          <w:szCs w:val="28"/>
        </w:rPr>
        <w:t>Отставание либо опережение выходного сигнала в зависимости от частоты входного сигнала характеризует фазочастотная характеристика.</w:t>
      </w:r>
    </w:p>
    <w:p w:rsidR="0098666E" w:rsidRPr="00335B85" w:rsidRDefault="0098666E" w:rsidP="00335B85">
      <w:pPr>
        <w:spacing w:line="360" w:lineRule="auto"/>
        <w:ind w:firstLine="709"/>
        <w:jc w:val="both"/>
        <w:rPr>
          <w:color w:val="000000"/>
          <w:sz w:val="28"/>
          <w:szCs w:val="28"/>
        </w:rPr>
      </w:pPr>
      <w:r w:rsidRPr="00335B85">
        <w:rPr>
          <w:color w:val="000000"/>
          <w:sz w:val="28"/>
          <w:szCs w:val="28"/>
        </w:rPr>
        <w:t>Для чего необходимо моделирование?</w:t>
      </w:r>
    </w:p>
    <w:p w:rsidR="0098666E" w:rsidRPr="00335B85" w:rsidRDefault="0098666E" w:rsidP="00335B85">
      <w:pPr>
        <w:spacing w:line="360" w:lineRule="auto"/>
        <w:ind w:firstLine="709"/>
        <w:jc w:val="both"/>
        <w:rPr>
          <w:color w:val="000000"/>
          <w:sz w:val="28"/>
          <w:szCs w:val="28"/>
        </w:rPr>
      </w:pPr>
      <w:r w:rsidRPr="00335B85">
        <w:rPr>
          <w:color w:val="000000"/>
          <w:sz w:val="28"/>
          <w:szCs w:val="28"/>
        </w:rPr>
        <w:t>Для исследования различных режимов работы технологического оборудования, а также для исследования поведения технологического оборудования при изменении различных факторов. Прибегают к моделированию, то есть к исследованию различных процессов на их моделях.</w:t>
      </w:r>
    </w:p>
    <w:p w:rsidR="0098666E" w:rsidRPr="00335B85" w:rsidRDefault="0098666E" w:rsidP="00335B85">
      <w:pPr>
        <w:spacing w:line="360" w:lineRule="auto"/>
        <w:ind w:firstLine="709"/>
        <w:jc w:val="both"/>
        <w:rPr>
          <w:color w:val="000000"/>
          <w:sz w:val="28"/>
          <w:szCs w:val="28"/>
        </w:rPr>
      </w:pPr>
      <w:r w:rsidRPr="00335B85">
        <w:rPr>
          <w:color w:val="000000"/>
          <w:sz w:val="28"/>
          <w:szCs w:val="28"/>
        </w:rPr>
        <w:t>Это связано с тем, что физические эксперименты на реальном оборудовании являются дорогостоящими, а в некоторых случаях недопустимыми.</w:t>
      </w:r>
    </w:p>
    <w:p w:rsidR="00802DC4" w:rsidRPr="00335B85" w:rsidRDefault="00802DC4" w:rsidP="00335B85">
      <w:pPr>
        <w:spacing w:line="360" w:lineRule="auto"/>
        <w:ind w:firstLine="709"/>
        <w:jc w:val="both"/>
        <w:rPr>
          <w:color w:val="000000"/>
          <w:sz w:val="28"/>
          <w:szCs w:val="28"/>
        </w:rPr>
      </w:pPr>
      <w:r w:rsidRPr="00335B85">
        <w:rPr>
          <w:color w:val="000000"/>
          <w:sz w:val="28"/>
          <w:szCs w:val="28"/>
        </w:rPr>
        <w:t>Моделирование последовательного соединения звеньев</w:t>
      </w:r>
    </w:p>
    <w:p w:rsidR="00802DC4" w:rsidRPr="00335B85" w:rsidRDefault="00802DC4" w:rsidP="00335B85">
      <w:pPr>
        <w:spacing w:line="360" w:lineRule="auto"/>
        <w:ind w:firstLine="709"/>
        <w:jc w:val="both"/>
        <w:rPr>
          <w:color w:val="000000"/>
          <w:sz w:val="28"/>
          <w:szCs w:val="28"/>
        </w:rPr>
      </w:pPr>
      <w:r w:rsidRPr="00335B85">
        <w:rPr>
          <w:color w:val="000000"/>
          <w:sz w:val="28"/>
          <w:szCs w:val="28"/>
        </w:rPr>
        <w:t>Пусть требуется провести моделирование в частотной области следующего соединения:</w:t>
      </w:r>
    </w:p>
    <w:p w:rsidR="00D21894" w:rsidRPr="00335B85" w:rsidRDefault="00B22665" w:rsidP="00335B85">
      <w:pPr>
        <w:spacing w:line="360" w:lineRule="auto"/>
        <w:jc w:val="both"/>
        <w:rPr>
          <w:color w:val="000000"/>
          <w:sz w:val="28"/>
          <w:szCs w:val="28"/>
        </w:rPr>
      </w:pPr>
      <w:r>
        <w:rPr>
          <w:color w:val="000000"/>
          <w:sz w:val="28"/>
          <w:szCs w:val="28"/>
        </w:rPr>
      </w:r>
      <w:r>
        <w:rPr>
          <w:color w:val="000000"/>
          <w:sz w:val="28"/>
          <w:szCs w:val="28"/>
        </w:rPr>
        <w:pict>
          <v:group id="_x0000_s1026" editas="canvas" style="width:342pt;height:108pt;mso-position-horizontal-relative:char;mso-position-vertical-relative:line" coordorigin="2311,10618" coordsize="4885,15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1;top:10618;width:4885;height:152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6940;top:11253;width:256;height:383" stroked="f">
              <v:textbox style="mso-next-textbox:#_x0000_s1028">
                <w:txbxContent>
                  <w:p w:rsidR="003C5108" w:rsidRPr="00337438" w:rsidRDefault="003C5108" w:rsidP="00296796">
                    <w:pPr>
                      <w:rPr>
                        <w:lang w:val="en-US"/>
                      </w:rPr>
                    </w:pPr>
                    <w:r>
                      <w:rPr>
                        <w:lang w:val="en-US"/>
                      </w:rPr>
                      <w:t>x</w:t>
                    </w:r>
                  </w:p>
                </w:txbxContent>
              </v:textbox>
            </v:shape>
            <v:shapetype id="_x0000_t109" coordsize="21600,21600" o:spt="109" path="m,l,21600r21600,l21600,xe">
              <v:stroke joinstyle="miter"/>
              <v:path gradientshapeok="t" o:connecttype="rect"/>
            </v:shapetype>
            <v:shape id="_x0000_s1029" type="#_x0000_t109" style="position:absolute;left:3340;top:11253;width:1157;height:763"/>
            <v:line id="_x0000_s1030" style="position:absolute" from="2697,11635" to="3340,11635">
              <v:stroke endarrow="block"/>
            </v:line>
            <v:line id="_x0000_s1031" style="position:absolute" from="4497,11635" to="5654,11635"/>
            <v:line id="_x0000_s1032" style="position:absolute" from="6811,11635" to="7454,11635">
              <v:stroke endarrow="block"/>
            </v:line>
            <v:shape id="_x0000_s1033" type="#_x0000_t202" style="position:absolute;left:3340;top:11253;width:1157;height:763">
              <v:textbox style="mso-next-textbox:#_x0000_s1033">
                <w:txbxContent>
                  <w:p w:rsidR="003C5108" w:rsidRDefault="00363D04" w:rsidP="00296796">
                    <w:pPr>
                      <w:jc w:val="center"/>
                    </w:pPr>
                    <w:r w:rsidRPr="00337438">
                      <w:rPr>
                        <w:position w:val="-30"/>
                      </w:rPr>
                      <w:object w:dxaOrig="760" w:dyaOrig="700">
                        <v:shape id="_x0000_i1026" type="#_x0000_t75" style="width:38.25pt;height:35.25pt" o:ole="">
                          <v:imagedata r:id="rId6" o:title=""/>
                        </v:shape>
                        <o:OLEObject Type="Embed" ProgID="Equation.3" ShapeID="_x0000_i1026" DrawAspect="Content" ObjectID="_1454582036" r:id="rId7"/>
                      </w:object>
                    </w:r>
                  </w:p>
                </w:txbxContent>
              </v:textbox>
            </v:shape>
            <v:shape id="_x0000_s1034" type="#_x0000_t202" style="position:absolute;left:2568;top:11253;width:257;height:382" stroked="f">
              <v:textbox style="mso-next-textbox:#_x0000_s1034">
                <w:txbxContent>
                  <w:p w:rsidR="003C5108" w:rsidRPr="00337438" w:rsidRDefault="003C5108" w:rsidP="00296796">
                    <w:pPr>
                      <w:rPr>
                        <w:lang w:val="en-US"/>
                      </w:rPr>
                    </w:pPr>
                    <w:r>
                      <w:rPr>
                        <w:lang w:val="en-US"/>
                      </w:rPr>
                      <w:t>x</w:t>
                    </w:r>
                  </w:p>
                </w:txbxContent>
              </v:textbox>
            </v:shape>
            <v:shape id="_x0000_s1035" type="#_x0000_t202" style="position:absolute;left:3597;top:10745;width:772;height:381" stroked="f">
              <v:textbox style="mso-next-textbox:#_x0000_s1035">
                <w:txbxContent>
                  <w:p w:rsidR="003C5108" w:rsidRPr="00EA73A6" w:rsidRDefault="003C5108" w:rsidP="00296796">
                    <w:pPr>
                      <w:rPr>
                        <w:lang w:val="en-US"/>
                      </w:rPr>
                    </w:pPr>
                    <w:r>
                      <w:rPr>
                        <w:lang w:val="en-US"/>
                      </w:rPr>
                      <w:t>W</w:t>
                    </w:r>
                    <w:r w:rsidRPr="00EA73A6">
                      <w:rPr>
                        <w:position w:val="-6"/>
                        <w:sz w:val="16"/>
                        <w:szCs w:val="16"/>
                        <w:lang w:val="en-US"/>
                      </w:rPr>
                      <w:t>1</w:t>
                    </w:r>
                    <w:r>
                      <w:rPr>
                        <w:lang w:val="en-US"/>
                      </w:rPr>
                      <w:t>(p)</w:t>
                    </w:r>
                  </w:p>
                </w:txbxContent>
              </v:textbox>
            </v:shape>
            <v:shape id="_x0000_s1036" type="#_x0000_t202" style="position:absolute;left:5782;top:10745;width:772;height:380" stroked="f">
              <v:textbox style="mso-next-textbox:#_x0000_s1036">
                <w:txbxContent>
                  <w:p w:rsidR="003C5108" w:rsidRPr="00EA73A6" w:rsidRDefault="003C5108" w:rsidP="00296796">
                    <w:pPr>
                      <w:rPr>
                        <w:lang w:val="en-US"/>
                      </w:rPr>
                    </w:pPr>
                    <w:r>
                      <w:rPr>
                        <w:lang w:val="en-US"/>
                      </w:rPr>
                      <w:t>W</w:t>
                    </w:r>
                    <w:r>
                      <w:rPr>
                        <w:position w:val="-6"/>
                        <w:sz w:val="16"/>
                        <w:szCs w:val="16"/>
                        <w:lang w:val="en-US"/>
                      </w:rPr>
                      <w:t>2</w:t>
                    </w:r>
                    <w:r>
                      <w:rPr>
                        <w:lang w:val="en-US"/>
                      </w:rPr>
                      <w:t>(p)</w:t>
                    </w:r>
                  </w:p>
                </w:txbxContent>
              </v:textbox>
            </v:shape>
            <v:rect id="_x0000_s1037" style="position:absolute;left:5654;top:11253;width:1157;height:763"/>
            <v:shape id="_x0000_s1038" type="#_x0000_t202" style="position:absolute;left:5790;top:11332;width:764;height:595;mso-wrap-style:none" stroked="f">
              <v:textbox style="mso-next-textbox:#_x0000_s1038;mso-fit-shape-to-text:t">
                <w:txbxContent>
                  <w:p w:rsidR="003C5108" w:rsidRDefault="00363D04" w:rsidP="00296796">
                    <w:pPr>
                      <w:jc w:val="center"/>
                    </w:pPr>
                    <w:r w:rsidRPr="00337438">
                      <w:rPr>
                        <w:position w:val="-30"/>
                      </w:rPr>
                      <w:object w:dxaOrig="780" w:dyaOrig="700">
                        <v:shape id="_x0000_i1028" type="#_x0000_t75" style="width:39pt;height:35.25pt" o:ole="">
                          <v:imagedata r:id="rId8" o:title=""/>
                        </v:shape>
                        <o:OLEObject Type="Embed" ProgID="Equation.3" ShapeID="_x0000_i1028" DrawAspect="Content" ObjectID="_1454582037" r:id="rId9"/>
                      </w:object>
                    </w:r>
                  </w:p>
                </w:txbxContent>
              </v:textbox>
            </v:shape>
            <w10:wrap type="none"/>
            <w10:anchorlock/>
          </v:group>
        </w:pict>
      </w:r>
    </w:p>
    <w:p w:rsidR="00335B85" w:rsidRDefault="00335B85" w:rsidP="00335B85">
      <w:pPr>
        <w:spacing w:line="360" w:lineRule="auto"/>
        <w:ind w:firstLine="709"/>
        <w:jc w:val="both"/>
        <w:rPr>
          <w:color w:val="000000"/>
          <w:sz w:val="28"/>
          <w:szCs w:val="28"/>
        </w:rPr>
      </w:pPr>
    </w:p>
    <w:p w:rsidR="009D4968" w:rsidRPr="00335B85" w:rsidRDefault="009E16F1" w:rsidP="00335B85">
      <w:pPr>
        <w:spacing w:line="360" w:lineRule="auto"/>
        <w:ind w:firstLine="709"/>
        <w:jc w:val="both"/>
        <w:rPr>
          <w:color w:val="000000"/>
          <w:sz w:val="28"/>
          <w:szCs w:val="28"/>
        </w:rPr>
      </w:pPr>
      <w:r w:rsidRPr="00335B85">
        <w:rPr>
          <w:color w:val="000000"/>
          <w:sz w:val="28"/>
          <w:szCs w:val="28"/>
        </w:rPr>
        <w:t>Поскольку моделирование в частотной области сводится к построению частотных характеристик, то для указанного соединения требуется построить АЧХ</w:t>
      </w:r>
      <w:r w:rsidR="00335B85">
        <w:rPr>
          <w:color w:val="000000"/>
          <w:sz w:val="28"/>
          <w:szCs w:val="28"/>
        </w:rPr>
        <w:t xml:space="preserve"> </w:t>
      </w:r>
      <w:r w:rsidRPr="00335B85">
        <w:rPr>
          <w:color w:val="000000"/>
          <w:sz w:val="28"/>
          <w:szCs w:val="28"/>
        </w:rPr>
        <w:t>и ФЧХ, КЧХ.</w:t>
      </w:r>
    </w:p>
    <w:p w:rsidR="009E16F1" w:rsidRPr="00335B85" w:rsidRDefault="009E16F1" w:rsidP="00335B85">
      <w:pPr>
        <w:spacing w:line="360" w:lineRule="auto"/>
        <w:ind w:firstLine="709"/>
        <w:jc w:val="both"/>
        <w:rPr>
          <w:color w:val="000000"/>
          <w:sz w:val="28"/>
          <w:szCs w:val="28"/>
        </w:rPr>
      </w:pPr>
      <w:r w:rsidRPr="00335B85">
        <w:rPr>
          <w:color w:val="000000"/>
          <w:sz w:val="28"/>
          <w:szCs w:val="28"/>
        </w:rPr>
        <w:t xml:space="preserve">При </w:t>
      </w:r>
      <w:r w:rsidR="00335B85" w:rsidRPr="00335B85">
        <w:rPr>
          <w:color w:val="000000"/>
          <w:sz w:val="28"/>
          <w:szCs w:val="28"/>
        </w:rPr>
        <w:t>последовательной</w:t>
      </w:r>
      <w:r w:rsidRPr="00335B85">
        <w:rPr>
          <w:color w:val="000000"/>
          <w:sz w:val="28"/>
          <w:szCs w:val="28"/>
        </w:rPr>
        <w:t xml:space="preserve"> соединении передаточной функции перемножаются:</w:t>
      </w:r>
    </w:p>
    <w:p w:rsidR="009E16F1" w:rsidRPr="00335B85" w:rsidRDefault="009E16F1" w:rsidP="00335B85">
      <w:pPr>
        <w:spacing w:line="360" w:lineRule="auto"/>
        <w:ind w:firstLine="709"/>
        <w:jc w:val="both"/>
        <w:rPr>
          <w:color w:val="000000"/>
          <w:sz w:val="28"/>
          <w:szCs w:val="28"/>
        </w:rPr>
      </w:pPr>
    </w:p>
    <w:p w:rsidR="009E16F1" w:rsidRPr="00335B85" w:rsidRDefault="009E16F1" w:rsidP="00335B85">
      <w:pPr>
        <w:spacing w:line="360" w:lineRule="auto"/>
        <w:ind w:firstLine="709"/>
        <w:jc w:val="both"/>
        <w:rPr>
          <w:color w:val="000000"/>
          <w:sz w:val="28"/>
          <w:szCs w:val="28"/>
        </w:rPr>
      </w:pPr>
      <w:r w:rsidRPr="00335B85">
        <w:rPr>
          <w:color w:val="000000"/>
          <w:sz w:val="28"/>
          <w:szCs w:val="28"/>
          <w:lang w:val="en-US"/>
        </w:rPr>
        <w:t>W</w:t>
      </w:r>
      <w:r w:rsidRPr="00335B85">
        <w:rPr>
          <w:color w:val="000000"/>
          <w:sz w:val="28"/>
          <w:szCs w:val="28"/>
        </w:rPr>
        <w:t>(</w:t>
      </w:r>
      <w:r w:rsidRPr="00335B85">
        <w:rPr>
          <w:color w:val="000000"/>
          <w:sz w:val="28"/>
          <w:szCs w:val="28"/>
          <w:lang w:val="en-US"/>
        </w:rPr>
        <w:t>P</w:t>
      </w:r>
      <w:r w:rsidRPr="00335B85">
        <w:rPr>
          <w:color w:val="000000"/>
          <w:sz w:val="28"/>
          <w:szCs w:val="28"/>
        </w:rPr>
        <w:t xml:space="preserve">) = </w:t>
      </w:r>
      <w:r w:rsidRPr="00335B85">
        <w:rPr>
          <w:color w:val="000000"/>
          <w:sz w:val="28"/>
          <w:szCs w:val="28"/>
          <w:lang w:val="en-US"/>
        </w:rPr>
        <w:t>W</w:t>
      </w:r>
      <w:r w:rsidR="00335B85" w:rsidRPr="00335B85">
        <w:rPr>
          <w:color w:val="000000"/>
          <w:position w:val="-6"/>
          <w:sz w:val="28"/>
          <w:szCs w:val="16"/>
        </w:rPr>
        <w:t xml:space="preserve">1 </w:t>
      </w:r>
      <w:r w:rsidR="00335B85" w:rsidRPr="00335B85">
        <w:rPr>
          <w:color w:val="000000"/>
          <w:sz w:val="28"/>
          <w:szCs w:val="28"/>
        </w:rPr>
        <w:t>(</w:t>
      </w:r>
      <w:r w:rsidRPr="00335B85">
        <w:rPr>
          <w:color w:val="000000"/>
          <w:sz w:val="28"/>
          <w:szCs w:val="28"/>
          <w:lang w:val="en-US"/>
        </w:rPr>
        <w:t>P</w:t>
      </w:r>
      <w:r w:rsidRPr="00335B85">
        <w:rPr>
          <w:color w:val="000000"/>
          <w:sz w:val="28"/>
          <w:szCs w:val="28"/>
        </w:rPr>
        <w:t xml:space="preserve">) * </w:t>
      </w:r>
      <w:r w:rsidRPr="00335B85">
        <w:rPr>
          <w:color w:val="000000"/>
          <w:sz w:val="28"/>
          <w:szCs w:val="28"/>
          <w:lang w:val="en-US"/>
        </w:rPr>
        <w:t>W</w:t>
      </w:r>
      <w:r w:rsidR="00335B85" w:rsidRPr="00335B85">
        <w:rPr>
          <w:color w:val="000000"/>
          <w:position w:val="-6"/>
          <w:sz w:val="28"/>
          <w:szCs w:val="16"/>
        </w:rPr>
        <w:t xml:space="preserve">2 </w:t>
      </w:r>
      <w:r w:rsidR="00335B85" w:rsidRPr="00335B85">
        <w:rPr>
          <w:color w:val="000000"/>
          <w:sz w:val="28"/>
          <w:szCs w:val="28"/>
        </w:rPr>
        <w:t>(</w:t>
      </w:r>
      <w:r w:rsidRPr="00335B85">
        <w:rPr>
          <w:color w:val="000000"/>
          <w:sz w:val="28"/>
          <w:szCs w:val="28"/>
          <w:lang w:val="en-US"/>
        </w:rPr>
        <w:t>P</w:t>
      </w:r>
      <w:r w:rsidRPr="00335B85">
        <w:rPr>
          <w:color w:val="000000"/>
          <w:sz w:val="28"/>
          <w:szCs w:val="28"/>
        </w:rPr>
        <w:t>)</w:t>
      </w:r>
    </w:p>
    <w:p w:rsidR="0098666E" w:rsidRPr="00335B85" w:rsidRDefault="0098666E" w:rsidP="00335B85">
      <w:pPr>
        <w:spacing w:line="360" w:lineRule="auto"/>
        <w:ind w:firstLine="709"/>
        <w:jc w:val="both"/>
        <w:rPr>
          <w:color w:val="000000"/>
          <w:sz w:val="28"/>
          <w:szCs w:val="28"/>
        </w:rPr>
      </w:pPr>
    </w:p>
    <w:p w:rsidR="00AF441C" w:rsidRPr="00335B85" w:rsidRDefault="00AF441C" w:rsidP="00335B85">
      <w:pPr>
        <w:spacing w:line="360" w:lineRule="auto"/>
        <w:ind w:firstLine="709"/>
        <w:jc w:val="both"/>
        <w:rPr>
          <w:color w:val="000000"/>
          <w:sz w:val="28"/>
          <w:szCs w:val="28"/>
        </w:rPr>
      </w:pPr>
      <w:r w:rsidRPr="00335B85">
        <w:rPr>
          <w:color w:val="000000"/>
          <w:sz w:val="28"/>
          <w:szCs w:val="28"/>
        </w:rPr>
        <w:t>Более целесообразным является работа с модулями и фазами при последовательном соединении. Результирующий модуль определяется как произведение модулей элементарных звеньев:</w:t>
      </w:r>
    </w:p>
    <w:p w:rsidR="00AF441C" w:rsidRPr="00335B85" w:rsidRDefault="00AF441C" w:rsidP="00335B85">
      <w:pPr>
        <w:spacing w:line="360" w:lineRule="auto"/>
        <w:ind w:firstLine="709"/>
        <w:jc w:val="both"/>
        <w:rPr>
          <w:i/>
          <w:color w:val="000000"/>
          <w:sz w:val="28"/>
          <w:szCs w:val="28"/>
        </w:rPr>
      </w:pPr>
    </w:p>
    <w:p w:rsidR="00AF441C" w:rsidRPr="00335B85" w:rsidRDefault="00AF441C" w:rsidP="00335B85">
      <w:pPr>
        <w:spacing w:line="360" w:lineRule="auto"/>
        <w:ind w:firstLine="709"/>
        <w:jc w:val="both"/>
        <w:rPr>
          <w:color w:val="000000"/>
          <w:sz w:val="28"/>
          <w:szCs w:val="28"/>
        </w:rPr>
      </w:pPr>
      <w:r w:rsidRPr="00335B85">
        <w:rPr>
          <w:color w:val="000000"/>
          <w:sz w:val="28"/>
          <w:szCs w:val="28"/>
          <w:lang w:val="en-US"/>
        </w:rPr>
        <w:t>A</w:t>
      </w:r>
      <w:r w:rsidRPr="000C13F3">
        <w:rPr>
          <w:color w:val="000000"/>
          <w:sz w:val="28"/>
          <w:szCs w:val="28"/>
        </w:rPr>
        <w:t>(</w:t>
      </w:r>
      <w:r w:rsidRPr="00335B85">
        <w:rPr>
          <w:color w:val="000000"/>
          <w:sz w:val="28"/>
          <w:szCs w:val="28"/>
          <w:lang w:val="en-US"/>
        </w:rPr>
        <w:t>w</w:t>
      </w:r>
      <w:r w:rsidRPr="000C13F3">
        <w:rPr>
          <w:color w:val="000000"/>
          <w:sz w:val="28"/>
          <w:szCs w:val="28"/>
        </w:rPr>
        <w:t xml:space="preserve">) = </w:t>
      </w:r>
      <w:r w:rsidRPr="00335B85">
        <w:rPr>
          <w:color w:val="000000"/>
          <w:sz w:val="28"/>
          <w:szCs w:val="28"/>
          <w:lang w:val="en-US"/>
        </w:rPr>
        <w:t>A</w:t>
      </w:r>
      <w:r w:rsidR="00335B85" w:rsidRPr="000C13F3">
        <w:rPr>
          <w:color w:val="000000"/>
          <w:position w:val="-6"/>
          <w:sz w:val="28"/>
          <w:szCs w:val="16"/>
        </w:rPr>
        <w:t xml:space="preserve">1 </w:t>
      </w:r>
      <w:r w:rsidR="00335B85" w:rsidRPr="000C13F3">
        <w:rPr>
          <w:color w:val="000000"/>
          <w:sz w:val="28"/>
          <w:szCs w:val="28"/>
        </w:rPr>
        <w:t>(</w:t>
      </w:r>
      <w:r w:rsidRPr="00335B85">
        <w:rPr>
          <w:color w:val="000000"/>
          <w:sz w:val="28"/>
          <w:szCs w:val="28"/>
          <w:lang w:val="en-US"/>
        </w:rPr>
        <w:t>w</w:t>
      </w:r>
      <w:r w:rsidRPr="000C13F3">
        <w:rPr>
          <w:color w:val="000000"/>
          <w:sz w:val="28"/>
          <w:szCs w:val="28"/>
        </w:rPr>
        <w:t>)*</w:t>
      </w:r>
      <w:r w:rsidRPr="00335B85">
        <w:rPr>
          <w:color w:val="000000"/>
          <w:sz w:val="28"/>
          <w:szCs w:val="28"/>
          <w:lang w:val="en-US"/>
        </w:rPr>
        <w:t>A</w:t>
      </w:r>
      <w:r w:rsidR="00335B85" w:rsidRPr="000C13F3">
        <w:rPr>
          <w:color w:val="000000"/>
          <w:position w:val="-6"/>
          <w:sz w:val="28"/>
          <w:szCs w:val="16"/>
        </w:rPr>
        <w:t xml:space="preserve">2 </w:t>
      </w:r>
      <w:r w:rsidR="00335B85" w:rsidRPr="000C13F3">
        <w:rPr>
          <w:color w:val="000000"/>
          <w:sz w:val="28"/>
          <w:szCs w:val="28"/>
        </w:rPr>
        <w:t>(</w:t>
      </w:r>
      <w:r w:rsidRPr="00335B85">
        <w:rPr>
          <w:color w:val="000000"/>
          <w:sz w:val="28"/>
          <w:szCs w:val="28"/>
          <w:lang w:val="en-US"/>
        </w:rPr>
        <w:t>w</w:t>
      </w:r>
      <w:r w:rsidRPr="000C13F3">
        <w:rPr>
          <w:color w:val="000000"/>
          <w:sz w:val="28"/>
          <w:szCs w:val="28"/>
        </w:rPr>
        <w:t>)</w:t>
      </w:r>
    </w:p>
    <w:p w:rsidR="00AF441C" w:rsidRPr="00335B85" w:rsidRDefault="00AF441C" w:rsidP="00335B85">
      <w:pPr>
        <w:spacing w:line="360" w:lineRule="auto"/>
        <w:ind w:firstLine="709"/>
        <w:jc w:val="both"/>
        <w:rPr>
          <w:i/>
          <w:color w:val="000000"/>
          <w:sz w:val="28"/>
          <w:szCs w:val="28"/>
        </w:rPr>
      </w:pPr>
    </w:p>
    <w:p w:rsidR="00AF441C" w:rsidRPr="00335B85" w:rsidRDefault="00677A7D" w:rsidP="00335B85">
      <w:pPr>
        <w:spacing w:line="360" w:lineRule="auto"/>
        <w:ind w:firstLine="709"/>
        <w:jc w:val="both"/>
        <w:rPr>
          <w:color w:val="000000"/>
          <w:sz w:val="28"/>
          <w:szCs w:val="28"/>
        </w:rPr>
      </w:pPr>
      <w:r w:rsidRPr="00335B85">
        <w:rPr>
          <w:color w:val="000000"/>
          <w:sz w:val="28"/>
          <w:szCs w:val="28"/>
        </w:rPr>
        <w:t xml:space="preserve">А </w:t>
      </w:r>
      <w:r w:rsidR="00335B85" w:rsidRPr="00335B85">
        <w:rPr>
          <w:color w:val="000000"/>
          <w:sz w:val="28"/>
          <w:szCs w:val="28"/>
        </w:rPr>
        <w:t>результирующая</w:t>
      </w:r>
      <w:r w:rsidRPr="00335B85">
        <w:rPr>
          <w:color w:val="000000"/>
          <w:sz w:val="28"/>
          <w:szCs w:val="28"/>
        </w:rPr>
        <w:t xml:space="preserve"> фаза определяется как сумма фаз, входящих в </w:t>
      </w:r>
      <w:r w:rsidR="00335B85" w:rsidRPr="00335B85">
        <w:rPr>
          <w:color w:val="000000"/>
          <w:sz w:val="28"/>
          <w:szCs w:val="28"/>
        </w:rPr>
        <w:t>соединение</w:t>
      </w:r>
      <w:r w:rsidRPr="00335B85">
        <w:rPr>
          <w:color w:val="000000"/>
          <w:sz w:val="28"/>
          <w:szCs w:val="28"/>
        </w:rPr>
        <w:t>:</w:t>
      </w:r>
    </w:p>
    <w:p w:rsidR="00677A7D" w:rsidRPr="00335B85" w:rsidRDefault="00677A7D" w:rsidP="00335B85">
      <w:pPr>
        <w:spacing w:line="360" w:lineRule="auto"/>
        <w:ind w:firstLine="709"/>
        <w:jc w:val="both"/>
        <w:rPr>
          <w:color w:val="000000"/>
          <w:sz w:val="28"/>
          <w:szCs w:val="28"/>
        </w:rPr>
      </w:pPr>
    </w:p>
    <w:p w:rsidR="00677A7D" w:rsidRPr="00335B85" w:rsidRDefault="00363D04" w:rsidP="00335B85">
      <w:pPr>
        <w:spacing w:line="360" w:lineRule="auto"/>
        <w:ind w:firstLine="709"/>
        <w:jc w:val="both"/>
        <w:rPr>
          <w:color w:val="000000"/>
          <w:sz w:val="28"/>
          <w:szCs w:val="28"/>
        </w:rPr>
      </w:pPr>
      <w:r w:rsidRPr="00335B85">
        <w:rPr>
          <w:color w:val="000000"/>
          <w:position w:val="-10"/>
          <w:sz w:val="28"/>
          <w:szCs w:val="28"/>
        </w:rPr>
        <w:object w:dxaOrig="2160" w:dyaOrig="340">
          <v:shape id="_x0000_i1030" type="#_x0000_t75" style="width:126pt;height:20.25pt" o:ole="">
            <v:imagedata r:id="rId10" o:title=""/>
          </v:shape>
          <o:OLEObject Type="Embed" ProgID="Equation.3" ShapeID="_x0000_i1030" DrawAspect="Content" ObjectID="_1454582029" r:id="rId11"/>
        </w:object>
      </w:r>
    </w:p>
    <w:p w:rsidR="00677A7D" w:rsidRPr="00335B85" w:rsidRDefault="00677A7D" w:rsidP="00335B85">
      <w:pPr>
        <w:spacing w:line="360" w:lineRule="auto"/>
        <w:ind w:firstLine="709"/>
        <w:jc w:val="both"/>
        <w:rPr>
          <w:color w:val="000000"/>
          <w:sz w:val="28"/>
          <w:szCs w:val="28"/>
        </w:rPr>
      </w:pPr>
    </w:p>
    <w:p w:rsidR="00677A7D" w:rsidRPr="00335B85" w:rsidRDefault="00677A7D" w:rsidP="00335B85">
      <w:pPr>
        <w:spacing w:line="360" w:lineRule="auto"/>
        <w:ind w:firstLine="709"/>
        <w:jc w:val="both"/>
        <w:rPr>
          <w:color w:val="000000"/>
          <w:sz w:val="28"/>
          <w:szCs w:val="28"/>
        </w:rPr>
      </w:pPr>
      <w:r w:rsidRPr="00335B85">
        <w:rPr>
          <w:color w:val="000000"/>
          <w:sz w:val="28"/>
          <w:szCs w:val="28"/>
        </w:rPr>
        <w:t xml:space="preserve">Вещественная часть: </w:t>
      </w:r>
      <w:r w:rsidR="00363D04" w:rsidRPr="00335B85">
        <w:rPr>
          <w:color w:val="000000"/>
          <w:position w:val="-10"/>
          <w:sz w:val="28"/>
          <w:szCs w:val="28"/>
        </w:rPr>
        <w:object w:dxaOrig="1920" w:dyaOrig="320">
          <v:shape id="_x0000_i1031" type="#_x0000_t75" style="width:96pt;height:15.75pt" o:ole="">
            <v:imagedata r:id="rId12" o:title=""/>
          </v:shape>
          <o:OLEObject Type="Embed" ProgID="Equation.3" ShapeID="_x0000_i1031" DrawAspect="Content" ObjectID="_1454582030" r:id="rId13"/>
        </w:object>
      </w:r>
      <w:r w:rsidRPr="00335B85">
        <w:rPr>
          <w:color w:val="000000"/>
          <w:sz w:val="28"/>
          <w:szCs w:val="28"/>
        </w:rPr>
        <w:t>.</w:t>
      </w:r>
    </w:p>
    <w:p w:rsidR="00335B85" w:rsidRDefault="00335B85" w:rsidP="00335B85">
      <w:pPr>
        <w:spacing w:line="360" w:lineRule="auto"/>
        <w:ind w:firstLine="709"/>
        <w:jc w:val="both"/>
        <w:rPr>
          <w:color w:val="000000"/>
          <w:sz w:val="28"/>
          <w:szCs w:val="28"/>
        </w:rPr>
      </w:pPr>
    </w:p>
    <w:p w:rsidR="00677A7D" w:rsidRPr="00335B85" w:rsidRDefault="00677A7D" w:rsidP="00335B85">
      <w:pPr>
        <w:spacing w:line="360" w:lineRule="auto"/>
        <w:ind w:firstLine="709"/>
        <w:jc w:val="both"/>
        <w:rPr>
          <w:color w:val="000000"/>
          <w:sz w:val="28"/>
          <w:szCs w:val="28"/>
        </w:rPr>
      </w:pPr>
      <w:r w:rsidRPr="00335B85">
        <w:rPr>
          <w:color w:val="000000"/>
          <w:sz w:val="28"/>
          <w:szCs w:val="28"/>
        </w:rPr>
        <w:t xml:space="preserve">Мнимая часть: </w:t>
      </w:r>
      <w:r w:rsidR="00363D04" w:rsidRPr="00335B85">
        <w:rPr>
          <w:color w:val="000000"/>
          <w:position w:val="-10"/>
          <w:sz w:val="28"/>
          <w:szCs w:val="28"/>
        </w:rPr>
        <w:object w:dxaOrig="1900" w:dyaOrig="320">
          <v:shape id="_x0000_i1032" type="#_x0000_t75" style="width:95.25pt;height:15.75pt" o:ole="">
            <v:imagedata r:id="rId14" o:title=""/>
          </v:shape>
          <o:OLEObject Type="Embed" ProgID="Equation.3" ShapeID="_x0000_i1032" DrawAspect="Content" ObjectID="_1454582031" r:id="rId15"/>
        </w:object>
      </w:r>
      <w:r w:rsidRPr="00335B85">
        <w:rPr>
          <w:color w:val="000000"/>
          <w:sz w:val="28"/>
          <w:szCs w:val="28"/>
        </w:rPr>
        <w:t>.</w:t>
      </w:r>
    </w:p>
    <w:p w:rsidR="00335B85" w:rsidRDefault="00335B85" w:rsidP="00335B85">
      <w:pPr>
        <w:spacing w:line="360" w:lineRule="auto"/>
        <w:ind w:firstLine="709"/>
        <w:jc w:val="both"/>
        <w:rPr>
          <w:color w:val="000000"/>
          <w:sz w:val="28"/>
          <w:szCs w:val="28"/>
        </w:rPr>
      </w:pPr>
    </w:p>
    <w:p w:rsidR="00677A7D" w:rsidRPr="00335B85" w:rsidRDefault="00335B85" w:rsidP="00335B85">
      <w:pPr>
        <w:spacing w:line="360" w:lineRule="auto"/>
        <w:ind w:firstLine="709"/>
        <w:jc w:val="both"/>
        <w:rPr>
          <w:color w:val="000000"/>
          <w:sz w:val="28"/>
          <w:szCs w:val="28"/>
        </w:rPr>
      </w:pPr>
      <w:r>
        <w:rPr>
          <w:color w:val="000000"/>
          <w:sz w:val="28"/>
          <w:szCs w:val="28"/>
        </w:rPr>
        <w:br w:type="page"/>
      </w:r>
      <w:r w:rsidR="00677A7D" w:rsidRPr="00335B85">
        <w:rPr>
          <w:color w:val="000000"/>
          <w:sz w:val="28"/>
          <w:szCs w:val="28"/>
        </w:rPr>
        <w:t xml:space="preserve">Моделирование параллельных </w:t>
      </w:r>
      <w:r w:rsidRPr="00335B85">
        <w:rPr>
          <w:color w:val="000000"/>
          <w:sz w:val="28"/>
          <w:szCs w:val="28"/>
        </w:rPr>
        <w:t>звеньев</w:t>
      </w:r>
    </w:p>
    <w:p w:rsidR="00335B85" w:rsidRDefault="00335B85" w:rsidP="00335B85">
      <w:pPr>
        <w:spacing w:line="360" w:lineRule="auto"/>
        <w:ind w:firstLine="709"/>
        <w:jc w:val="both"/>
        <w:rPr>
          <w:color w:val="000000"/>
          <w:sz w:val="28"/>
          <w:szCs w:val="28"/>
        </w:rPr>
      </w:pPr>
    </w:p>
    <w:p w:rsidR="00677A7D" w:rsidRPr="00335B85" w:rsidRDefault="00677A7D" w:rsidP="00335B85">
      <w:pPr>
        <w:spacing w:line="360" w:lineRule="auto"/>
        <w:ind w:firstLine="709"/>
        <w:jc w:val="both"/>
        <w:rPr>
          <w:color w:val="000000"/>
          <w:sz w:val="28"/>
          <w:szCs w:val="28"/>
        </w:rPr>
      </w:pPr>
      <w:r w:rsidRPr="00335B85">
        <w:rPr>
          <w:color w:val="000000"/>
          <w:sz w:val="28"/>
          <w:szCs w:val="28"/>
        </w:rPr>
        <w:t>Пусть требуется произвести моделирование следующего соединения звеньев:</w:t>
      </w:r>
    </w:p>
    <w:p w:rsidR="0098666E" w:rsidRPr="00335B85" w:rsidRDefault="0098666E" w:rsidP="00335B85">
      <w:pPr>
        <w:spacing w:line="360" w:lineRule="auto"/>
        <w:ind w:firstLine="709"/>
        <w:jc w:val="both"/>
        <w:rPr>
          <w:color w:val="000000"/>
          <w:sz w:val="28"/>
        </w:rPr>
      </w:pPr>
    </w:p>
    <w:p w:rsidR="00AF441C" w:rsidRPr="00335B85" w:rsidRDefault="00B22665" w:rsidP="00335B85">
      <w:pPr>
        <w:spacing w:line="360" w:lineRule="auto"/>
        <w:jc w:val="both"/>
        <w:rPr>
          <w:i/>
          <w:color w:val="000000"/>
          <w:sz w:val="28"/>
          <w:szCs w:val="28"/>
        </w:rPr>
      </w:pPr>
      <w:r>
        <w:rPr>
          <w:color w:val="000000"/>
          <w:sz w:val="28"/>
          <w:szCs w:val="28"/>
        </w:rPr>
      </w:r>
      <w:r>
        <w:rPr>
          <w:color w:val="000000"/>
          <w:sz w:val="28"/>
          <w:szCs w:val="28"/>
        </w:rPr>
        <w:pict>
          <v:group id="_x0000_s1039" editas="canvas" style="width:282pt;height:198pt;mso-position-horizontal-relative:char;mso-position-vertical-relative:line" coordorigin="4111,9348" coordsize="4028,2795">
            <o:lock v:ext="edit" aspectratio="t"/>
            <v:shape id="_x0000_s1040" type="#_x0000_t75" style="position:absolute;left:4111;top:9348;width:4028;height:2795" o:preferrelative="f">
              <v:fill o:detectmouseclick="t"/>
              <v:path o:extrusionok="t" o:connecttype="none"/>
              <o:lock v:ext="edit" text="t"/>
            </v:shape>
            <v:shape id="_x0000_s1041" type="#_x0000_t202" style="position:absolute;left:7454;top:10618;width:254;height:383" stroked="f">
              <v:textbox style="mso-next-textbox:#_x0000_s1041">
                <w:txbxContent>
                  <w:p w:rsidR="003C5108" w:rsidRPr="00A90C12" w:rsidRDefault="003C5108" w:rsidP="00A90C12">
                    <w:pPr>
                      <w:rPr>
                        <w:lang w:val="en-US"/>
                      </w:rPr>
                    </w:pPr>
                    <w:r>
                      <w:rPr>
                        <w:lang w:val="en-US"/>
                      </w:rPr>
                      <w:t>y</w:t>
                    </w:r>
                  </w:p>
                </w:txbxContent>
              </v:textbox>
            </v:shape>
            <v:shape id="_x0000_s1042" type="#_x0000_t202" style="position:absolute;left:4497;top:10618;width:257;height:382" stroked="f">
              <v:textbox style="mso-next-textbox:#_x0000_s1042">
                <w:txbxContent>
                  <w:p w:rsidR="003C5108" w:rsidRPr="00337438" w:rsidRDefault="003C5108" w:rsidP="00A90C12">
                    <w:pPr>
                      <w:rPr>
                        <w:lang w:val="en-US"/>
                      </w:rPr>
                    </w:pPr>
                    <w:r>
                      <w:rPr>
                        <w:lang w:val="en-US"/>
                      </w:rPr>
                      <w:t>x</w:t>
                    </w:r>
                  </w:p>
                </w:txbxContent>
              </v:textbox>
            </v:shape>
            <v:shape id="_x0000_s1043" type="#_x0000_t202" style="position:absolute;left:5782;top:10745;width:772;height:380" stroked="f">
              <v:textbox style="mso-next-textbox:#_x0000_s1043">
                <w:txbxContent>
                  <w:p w:rsidR="003C5108" w:rsidRPr="00EA73A6" w:rsidRDefault="003C5108" w:rsidP="00A90C12">
                    <w:pPr>
                      <w:rPr>
                        <w:lang w:val="en-US"/>
                      </w:rPr>
                    </w:pPr>
                    <w:r>
                      <w:rPr>
                        <w:lang w:val="en-US"/>
                      </w:rPr>
                      <w:t>W</w:t>
                    </w:r>
                    <w:r>
                      <w:rPr>
                        <w:position w:val="-6"/>
                        <w:sz w:val="16"/>
                        <w:szCs w:val="16"/>
                        <w:lang w:val="en-US"/>
                      </w:rPr>
                      <w:t>2</w:t>
                    </w:r>
                    <w:r>
                      <w:rPr>
                        <w:lang w:val="en-US"/>
                      </w:rPr>
                      <w:t>(p)</w:t>
                    </w:r>
                  </w:p>
                </w:txbxContent>
              </v:textbox>
            </v:shape>
            <v:rect id="_x0000_s1044" style="position:absolute;left:5654;top:11253;width:1157;height:763"/>
            <v:shape id="_x0000_s1045" type="#_x0000_t202" style="position:absolute;left:5790;top:11332;width:764;height:595;mso-wrap-style:none" stroked="f">
              <v:textbox style="mso-next-textbox:#_x0000_s1045;mso-fit-shape-to-text:t">
                <w:txbxContent>
                  <w:p w:rsidR="003C5108" w:rsidRDefault="00363D04" w:rsidP="00A90C12">
                    <w:pPr>
                      <w:jc w:val="center"/>
                    </w:pPr>
                    <w:r w:rsidRPr="00337438">
                      <w:rPr>
                        <w:position w:val="-30"/>
                      </w:rPr>
                      <w:object w:dxaOrig="780" w:dyaOrig="700">
                        <v:shape id="_x0000_i1034" type="#_x0000_t75" style="width:39pt;height:35.25pt" o:ole="">
                          <v:imagedata r:id="rId8" o:title=""/>
                        </v:shape>
                        <o:OLEObject Type="Embed" ProgID="Equation.3" ShapeID="_x0000_i1034" DrawAspect="Content" ObjectID="_1454582038" r:id="rId16"/>
                      </w:object>
                    </w:r>
                  </w:p>
                </w:txbxContent>
              </v:textbox>
            </v:shape>
            <v:line id="_x0000_s1046" style="position:absolute" from="5139,10237" to="5654,10237"/>
            <v:line id="_x0000_s1047" style="position:absolute" from="5139,10237" to="5139,11635"/>
            <v:line id="_x0000_s1048" style="position:absolute" from="5139,11635" to="5654,11635"/>
            <v:line id="_x0000_s1049" style="position:absolute" from="6811,10237" to="7325,10238"/>
            <v:line id="_x0000_s1050" style="position:absolute" from="7325,10237" to="7325,11635"/>
            <v:line id="_x0000_s1051" style="position:absolute;flip:x" from="6811,11635" to="7325,11635"/>
            <v:line id="_x0000_s1052" style="position:absolute" from="4368,10872" to="5139,10872">
              <v:stroke endarrow="block"/>
            </v:line>
            <v:line id="_x0000_s1053" style="position:absolute" from="7325,10872" to="7968,10872">
              <v:stroke endarrow="block"/>
            </v:line>
            <v:shape id="_x0000_s1054" type="#_x0000_t202" style="position:absolute;left:5654;top:9856;width:1157;height:763">
              <v:textbox style="mso-next-textbox:#_x0000_s1054">
                <w:txbxContent>
                  <w:p w:rsidR="003C5108" w:rsidRDefault="00363D04" w:rsidP="00A90C12">
                    <w:pPr>
                      <w:jc w:val="center"/>
                    </w:pPr>
                    <w:r w:rsidRPr="00337438">
                      <w:rPr>
                        <w:position w:val="-30"/>
                      </w:rPr>
                      <w:object w:dxaOrig="760" w:dyaOrig="700">
                        <v:shape id="_x0000_i1036" type="#_x0000_t75" style="width:38.25pt;height:35.25pt" o:ole="">
                          <v:imagedata r:id="rId6" o:title=""/>
                        </v:shape>
                        <o:OLEObject Type="Embed" ProgID="Equation.3" ShapeID="_x0000_i1036" DrawAspect="Content" ObjectID="_1454582039" r:id="rId17"/>
                      </w:object>
                    </w:r>
                  </w:p>
                </w:txbxContent>
              </v:textbox>
            </v:shape>
            <v:shape id="_x0000_s1055" type="#_x0000_t202" style="position:absolute;left:7032;top:9595;width:771;height:381" stroked="f">
              <v:textbox style="mso-next-textbox:#_x0000_s1055">
                <w:txbxContent>
                  <w:p w:rsidR="003C5108" w:rsidRPr="00EA73A6" w:rsidRDefault="003C5108" w:rsidP="00A90C12">
                    <w:pPr>
                      <w:rPr>
                        <w:lang w:val="en-US"/>
                      </w:rPr>
                    </w:pPr>
                    <w:r>
                      <w:rPr>
                        <w:lang w:val="en-US"/>
                      </w:rPr>
                      <w:t>W</w:t>
                    </w:r>
                    <w:r w:rsidRPr="00EA73A6">
                      <w:rPr>
                        <w:position w:val="-6"/>
                        <w:sz w:val="16"/>
                        <w:szCs w:val="16"/>
                        <w:lang w:val="en-US"/>
                      </w:rPr>
                      <w:t>1</w:t>
                    </w:r>
                    <w:r>
                      <w:rPr>
                        <w:lang w:val="en-US"/>
                      </w:rPr>
                      <w:t>(p)</w:t>
                    </w:r>
                  </w:p>
                </w:txbxContent>
              </v:textbox>
            </v:shape>
            <w10:wrap type="none"/>
            <w10:anchorlock/>
          </v:group>
        </w:pict>
      </w:r>
    </w:p>
    <w:p w:rsidR="00335B85" w:rsidRDefault="00335B85" w:rsidP="00335B85">
      <w:pPr>
        <w:spacing w:line="360" w:lineRule="auto"/>
        <w:ind w:firstLine="709"/>
        <w:jc w:val="both"/>
        <w:rPr>
          <w:color w:val="000000"/>
          <w:sz w:val="28"/>
          <w:szCs w:val="28"/>
        </w:rPr>
      </w:pPr>
    </w:p>
    <w:p w:rsidR="00AF441C" w:rsidRPr="00335B85" w:rsidRDefault="00CB2CB6" w:rsidP="00335B85">
      <w:pPr>
        <w:spacing w:line="360" w:lineRule="auto"/>
        <w:ind w:firstLine="709"/>
        <w:jc w:val="both"/>
        <w:rPr>
          <w:color w:val="000000"/>
          <w:sz w:val="28"/>
          <w:szCs w:val="28"/>
        </w:rPr>
      </w:pPr>
      <w:r w:rsidRPr="00335B85">
        <w:rPr>
          <w:color w:val="000000"/>
          <w:sz w:val="28"/>
          <w:szCs w:val="28"/>
        </w:rPr>
        <w:t>Результирующая придаточная функция определяется:</w:t>
      </w:r>
    </w:p>
    <w:p w:rsidR="00CB2CB6" w:rsidRPr="00335B85" w:rsidRDefault="00CB2CB6" w:rsidP="00335B85">
      <w:pPr>
        <w:spacing w:line="360" w:lineRule="auto"/>
        <w:ind w:firstLine="709"/>
        <w:jc w:val="both"/>
        <w:rPr>
          <w:color w:val="000000"/>
          <w:sz w:val="28"/>
          <w:szCs w:val="28"/>
        </w:rPr>
      </w:pPr>
    </w:p>
    <w:p w:rsidR="009D4968" w:rsidRPr="00335B85" w:rsidRDefault="00CB2CB6" w:rsidP="00335B85">
      <w:pPr>
        <w:spacing w:line="360" w:lineRule="auto"/>
        <w:ind w:firstLine="709"/>
        <w:jc w:val="both"/>
        <w:rPr>
          <w:color w:val="000000"/>
          <w:sz w:val="28"/>
          <w:szCs w:val="28"/>
        </w:rPr>
      </w:pPr>
      <w:r w:rsidRPr="00335B85">
        <w:rPr>
          <w:color w:val="000000"/>
          <w:sz w:val="28"/>
          <w:szCs w:val="28"/>
          <w:lang w:val="en-US"/>
        </w:rPr>
        <w:t>W</w:t>
      </w:r>
      <w:r w:rsidRPr="00335B85">
        <w:rPr>
          <w:color w:val="000000"/>
          <w:sz w:val="28"/>
          <w:szCs w:val="28"/>
        </w:rPr>
        <w:t>(</w:t>
      </w:r>
      <w:r w:rsidRPr="00335B85">
        <w:rPr>
          <w:color w:val="000000"/>
          <w:sz w:val="28"/>
          <w:szCs w:val="28"/>
          <w:lang w:val="en-US"/>
        </w:rPr>
        <w:t>p</w:t>
      </w:r>
      <w:r w:rsidRPr="00335B85">
        <w:rPr>
          <w:color w:val="000000"/>
          <w:sz w:val="28"/>
          <w:szCs w:val="28"/>
        </w:rPr>
        <w:t>) =</w:t>
      </w:r>
      <w:r w:rsidR="00335B85" w:rsidRPr="00335B85">
        <w:rPr>
          <w:color w:val="000000"/>
          <w:sz w:val="28"/>
          <w:szCs w:val="28"/>
        </w:rPr>
        <w:t xml:space="preserve"> </w:t>
      </w:r>
      <w:r w:rsidRPr="00335B85">
        <w:rPr>
          <w:color w:val="000000"/>
          <w:sz w:val="28"/>
          <w:szCs w:val="28"/>
          <w:lang w:val="en-US"/>
        </w:rPr>
        <w:t>W</w:t>
      </w:r>
      <w:r w:rsidR="00335B85" w:rsidRPr="00335B85">
        <w:rPr>
          <w:color w:val="000000"/>
          <w:position w:val="-6"/>
          <w:sz w:val="28"/>
          <w:szCs w:val="16"/>
        </w:rPr>
        <w:t xml:space="preserve">1 </w:t>
      </w:r>
      <w:r w:rsidR="00335B85" w:rsidRPr="00335B85">
        <w:rPr>
          <w:color w:val="000000"/>
          <w:sz w:val="28"/>
          <w:szCs w:val="28"/>
        </w:rPr>
        <w:t>(</w:t>
      </w:r>
      <w:r w:rsidRPr="00335B85">
        <w:rPr>
          <w:color w:val="000000"/>
          <w:sz w:val="28"/>
          <w:szCs w:val="28"/>
          <w:lang w:val="en-US"/>
        </w:rPr>
        <w:t>p</w:t>
      </w:r>
      <w:r w:rsidRPr="00335B85">
        <w:rPr>
          <w:color w:val="000000"/>
          <w:sz w:val="28"/>
          <w:szCs w:val="28"/>
        </w:rPr>
        <w:t>)+</w:t>
      </w:r>
      <w:r w:rsidRPr="00335B85">
        <w:rPr>
          <w:color w:val="000000"/>
          <w:sz w:val="28"/>
          <w:szCs w:val="28"/>
          <w:lang w:val="en-US"/>
        </w:rPr>
        <w:t>W</w:t>
      </w:r>
      <w:r w:rsidR="00335B85" w:rsidRPr="00335B85">
        <w:rPr>
          <w:color w:val="000000"/>
          <w:position w:val="-6"/>
          <w:sz w:val="28"/>
          <w:szCs w:val="16"/>
        </w:rPr>
        <w:t>2</w:t>
      </w:r>
      <w:r w:rsidR="00335B85" w:rsidRPr="00335B85">
        <w:rPr>
          <w:color w:val="000000"/>
          <w:sz w:val="28"/>
          <w:szCs w:val="28"/>
        </w:rPr>
        <w:t>(</w:t>
      </w:r>
      <w:r w:rsidRPr="00335B85">
        <w:rPr>
          <w:color w:val="000000"/>
          <w:sz w:val="28"/>
          <w:szCs w:val="28"/>
          <w:lang w:val="en-US"/>
        </w:rPr>
        <w:t>p</w:t>
      </w:r>
      <w:r w:rsidRPr="00335B85">
        <w:rPr>
          <w:color w:val="000000"/>
          <w:sz w:val="28"/>
          <w:szCs w:val="28"/>
        </w:rPr>
        <w:t>)</w:t>
      </w:r>
    </w:p>
    <w:p w:rsidR="009D4968" w:rsidRPr="00335B85" w:rsidRDefault="009D4968" w:rsidP="00335B85">
      <w:pPr>
        <w:spacing w:line="360" w:lineRule="auto"/>
        <w:ind w:firstLine="709"/>
        <w:jc w:val="both"/>
        <w:rPr>
          <w:color w:val="000000"/>
          <w:sz w:val="28"/>
          <w:szCs w:val="28"/>
        </w:rPr>
      </w:pPr>
    </w:p>
    <w:p w:rsidR="00CB2CB6" w:rsidRPr="00335B85" w:rsidRDefault="00CB2CB6" w:rsidP="00335B85">
      <w:pPr>
        <w:spacing w:line="360" w:lineRule="auto"/>
        <w:ind w:firstLine="709"/>
        <w:jc w:val="both"/>
        <w:rPr>
          <w:color w:val="000000"/>
          <w:sz w:val="28"/>
          <w:szCs w:val="28"/>
        </w:rPr>
      </w:pPr>
      <w:r w:rsidRPr="00335B85">
        <w:rPr>
          <w:color w:val="000000"/>
          <w:sz w:val="28"/>
          <w:szCs w:val="28"/>
        </w:rPr>
        <w:t xml:space="preserve">Вещественная часть: </w:t>
      </w:r>
      <w:r w:rsidR="00363D04" w:rsidRPr="00335B85">
        <w:rPr>
          <w:color w:val="000000"/>
          <w:position w:val="-10"/>
          <w:sz w:val="28"/>
          <w:szCs w:val="28"/>
        </w:rPr>
        <w:object w:dxaOrig="1820" w:dyaOrig="340">
          <v:shape id="_x0000_i1038" type="#_x0000_t75" style="width:90.75pt;height:17.25pt" o:ole="">
            <v:imagedata r:id="rId18" o:title=""/>
          </v:shape>
          <o:OLEObject Type="Embed" ProgID="Equation.3" ShapeID="_x0000_i1038" DrawAspect="Content" ObjectID="_1454582032" r:id="rId19"/>
        </w:object>
      </w:r>
      <w:r w:rsidRPr="00335B85">
        <w:rPr>
          <w:color w:val="000000"/>
          <w:sz w:val="28"/>
          <w:szCs w:val="28"/>
        </w:rPr>
        <w:t>.</w:t>
      </w:r>
    </w:p>
    <w:p w:rsidR="00CB2CB6" w:rsidRPr="00335B85" w:rsidRDefault="00CB2CB6" w:rsidP="00335B85">
      <w:pPr>
        <w:spacing w:line="360" w:lineRule="auto"/>
        <w:ind w:firstLine="709"/>
        <w:jc w:val="both"/>
        <w:rPr>
          <w:color w:val="000000"/>
          <w:sz w:val="28"/>
          <w:szCs w:val="28"/>
        </w:rPr>
      </w:pPr>
      <w:r w:rsidRPr="00335B85">
        <w:rPr>
          <w:color w:val="000000"/>
          <w:sz w:val="28"/>
          <w:szCs w:val="28"/>
        </w:rPr>
        <w:t xml:space="preserve">Мнимая часть: </w:t>
      </w:r>
      <w:r w:rsidR="00363D04" w:rsidRPr="00335B85">
        <w:rPr>
          <w:color w:val="000000"/>
          <w:position w:val="-10"/>
          <w:sz w:val="28"/>
          <w:szCs w:val="28"/>
        </w:rPr>
        <w:object w:dxaOrig="1900" w:dyaOrig="340">
          <v:shape id="_x0000_i1039" type="#_x0000_t75" style="width:95.25pt;height:17.25pt" o:ole="">
            <v:imagedata r:id="rId20" o:title=""/>
          </v:shape>
          <o:OLEObject Type="Embed" ProgID="Equation.3" ShapeID="_x0000_i1039" DrawAspect="Content" ObjectID="_1454582033" r:id="rId21"/>
        </w:object>
      </w:r>
      <w:r w:rsidRPr="00335B85">
        <w:rPr>
          <w:color w:val="000000"/>
          <w:sz w:val="28"/>
          <w:szCs w:val="28"/>
        </w:rPr>
        <w:t>.</w:t>
      </w:r>
    </w:p>
    <w:p w:rsidR="009D4968" w:rsidRPr="00335B85" w:rsidRDefault="00FB68D7" w:rsidP="00335B85">
      <w:pPr>
        <w:spacing w:line="360" w:lineRule="auto"/>
        <w:ind w:firstLine="709"/>
        <w:jc w:val="both"/>
        <w:rPr>
          <w:color w:val="000000"/>
          <w:sz w:val="28"/>
          <w:szCs w:val="28"/>
        </w:rPr>
      </w:pPr>
      <w:r w:rsidRPr="00335B85">
        <w:rPr>
          <w:color w:val="000000"/>
          <w:sz w:val="28"/>
          <w:szCs w:val="28"/>
        </w:rPr>
        <w:t>Результирующий модуль определяется так:</w:t>
      </w:r>
    </w:p>
    <w:p w:rsidR="00FB68D7" w:rsidRPr="00335B85" w:rsidRDefault="00FB68D7" w:rsidP="00335B85">
      <w:pPr>
        <w:spacing w:line="360" w:lineRule="auto"/>
        <w:ind w:firstLine="709"/>
        <w:jc w:val="both"/>
        <w:rPr>
          <w:color w:val="000000"/>
          <w:sz w:val="28"/>
          <w:szCs w:val="28"/>
        </w:rPr>
      </w:pPr>
    </w:p>
    <w:p w:rsidR="00FB68D7" w:rsidRPr="00335B85" w:rsidRDefault="00363D04" w:rsidP="00335B85">
      <w:pPr>
        <w:spacing w:line="360" w:lineRule="auto"/>
        <w:ind w:firstLine="709"/>
        <w:jc w:val="both"/>
        <w:rPr>
          <w:color w:val="000000"/>
          <w:sz w:val="28"/>
          <w:szCs w:val="28"/>
        </w:rPr>
      </w:pPr>
      <w:r w:rsidRPr="00335B85">
        <w:rPr>
          <w:color w:val="000000"/>
          <w:position w:val="-12"/>
          <w:sz w:val="28"/>
          <w:szCs w:val="28"/>
        </w:rPr>
        <w:object w:dxaOrig="2460" w:dyaOrig="440">
          <v:shape id="_x0000_i1040" type="#_x0000_t75" style="width:123pt;height:21.75pt" o:ole="">
            <v:imagedata r:id="rId22" o:title=""/>
          </v:shape>
          <o:OLEObject Type="Embed" ProgID="Equation.3" ShapeID="_x0000_i1040" DrawAspect="Content" ObjectID="_1454582034" r:id="rId23"/>
        </w:object>
      </w:r>
    </w:p>
    <w:p w:rsidR="00FB68D7" w:rsidRPr="00335B85" w:rsidRDefault="00FB68D7" w:rsidP="00335B85">
      <w:pPr>
        <w:spacing w:line="360" w:lineRule="auto"/>
        <w:ind w:firstLine="709"/>
        <w:jc w:val="both"/>
        <w:rPr>
          <w:color w:val="000000"/>
          <w:sz w:val="28"/>
          <w:szCs w:val="28"/>
        </w:rPr>
      </w:pPr>
    </w:p>
    <w:p w:rsidR="00FB68D7" w:rsidRPr="00335B85" w:rsidRDefault="00335B85" w:rsidP="00335B85">
      <w:pPr>
        <w:spacing w:line="360" w:lineRule="auto"/>
        <w:ind w:firstLine="709"/>
        <w:jc w:val="both"/>
        <w:rPr>
          <w:color w:val="000000"/>
          <w:sz w:val="28"/>
          <w:szCs w:val="28"/>
        </w:rPr>
      </w:pPr>
      <w:r w:rsidRPr="00335B85">
        <w:rPr>
          <w:color w:val="000000"/>
          <w:sz w:val="28"/>
          <w:szCs w:val="28"/>
        </w:rPr>
        <w:t>Р</w:t>
      </w:r>
      <w:r>
        <w:rPr>
          <w:color w:val="000000"/>
          <w:sz w:val="28"/>
          <w:szCs w:val="28"/>
        </w:rPr>
        <w:t>е</w:t>
      </w:r>
      <w:r w:rsidRPr="00335B85">
        <w:rPr>
          <w:color w:val="000000"/>
          <w:sz w:val="28"/>
          <w:szCs w:val="28"/>
        </w:rPr>
        <w:t>зультирующая</w:t>
      </w:r>
      <w:r w:rsidR="00FB68D7" w:rsidRPr="00335B85">
        <w:rPr>
          <w:color w:val="000000"/>
          <w:sz w:val="28"/>
          <w:szCs w:val="28"/>
        </w:rPr>
        <w:t xml:space="preserve"> фаза:</w:t>
      </w:r>
    </w:p>
    <w:p w:rsidR="00FB68D7" w:rsidRPr="00335B85" w:rsidRDefault="00FB68D7" w:rsidP="00335B85">
      <w:pPr>
        <w:spacing w:line="360" w:lineRule="auto"/>
        <w:ind w:firstLine="709"/>
        <w:jc w:val="both"/>
        <w:rPr>
          <w:color w:val="000000"/>
          <w:sz w:val="28"/>
          <w:szCs w:val="28"/>
        </w:rPr>
      </w:pPr>
    </w:p>
    <w:p w:rsidR="00FB68D7" w:rsidRPr="00335B85" w:rsidRDefault="00363D04" w:rsidP="00335B85">
      <w:pPr>
        <w:spacing w:line="360" w:lineRule="auto"/>
        <w:ind w:firstLine="709"/>
        <w:jc w:val="both"/>
        <w:rPr>
          <w:color w:val="000000"/>
          <w:sz w:val="28"/>
          <w:szCs w:val="28"/>
        </w:rPr>
      </w:pPr>
      <w:r w:rsidRPr="00335B85">
        <w:rPr>
          <w:color w:val="000000"/>
          <w:position w:val="-30"/>
          <w:sz w:val="28"/>
          <w:szCs w:val="28"/>
        </w:rPr>
        <w:object w:dxaOrig="1900" w:dyaOrig="680">
          <v:shape id="_x0000_i1041" type="#_x0000_t75" style="width:95.25pt;height:33.75pt" o:ole="">
            <v:imagedata r:id="rId24" o:title=""/>
          </v:shape>
          <o:OLEObject Type="Embed" ProgID="Equation.3" ShapeID="_x0000_i1041" DrawAspect="Content" ObjectID="_1454582035" r:id="rId25"/>
        </w:object>
      </w:r>
    </w:p>
    <w:p w:rsidR="009F581A" w:rsidRPr="00335B85" w:rsidRDefault="009F581A" w:rsidP="00335B85">
      <w:pPr>
        <w:spacing w:line="360" w:lineRule="auto"/>
        <w:ind w:firstLine="709"/>
        <w:jc w:val="both"/>
        <w:rPr>
          <w:color w:val="000000"/>
          <w:sz w:val="28"/>
          <w:szCs w:val="28"/>
        </w:rPr>
      </w:pPr>
      <w:r w:rsidRPr="00335B85">
        <w:rPr>
          <w:color w:val="000000"/>
          <w:sz w:val="28"/>
          <w:szCs w:val="28"/>
        </w:rPr>
        <w:t>Моделирование сводится к построению</w:t>
      </w:r>
      <w:r w:rsidR="00335B85">
        <w:rPr>
          <w:color w:val="000000"/>
          <w:sz w:val="28"/>
          <w:szCs w:val="28"/>
        </w:rPr>
        <w:t xml:space="preserve"> </w:t>
      </w:r>
      <w:r w:rsidRPr="00335B85">
        <w:rPr>
          <w:color w:val="000000"/>
          <w:sz w:val="28"/>
          <w:szCs w:val="28"/>
        </w:rPr>
        <w:t>частотных характеристик АЧХ, ФЧХ и КЧХ.</w:t>
      </w:r>
    </w:p>
    <w:p w:rsidR="0098666E" w:rsidRPr="00335B85" w:rsidRDefault="0098666E" w:rsidP="00335B85">
      <w:pPr>
        <w:spacing w:line="360" w:lineRule="auto"/>
        <w:ind w:firstLine="709"/>
        <w:jc w:val="both"/>
        <w:rPr>
          <w:color w:val="000000"/>
          <w:sz w:val="28"/>
          <w:szCs w:val="28"/>
        </w:rPr>
      </w:pPr>
    </w:p>
    <w:p w:rsidR="0017541B" w:rsidRPr="00335B85" w:rsidRDefault="0017541B" w:rsidP="00335B85">
      <w:pPr>
        <w:spacing w:line="360" w:lineRule="auto"/>
        <w:jc w:val="center"/>
        <w:rPr>
          <w:b/>
          <w:color w:val="000000"/>
          <w:sz w:val="28"/>
          <w:szCs w:val="28"/>
        </w:rPr>
      </w:pPr>
      <w:r w:rsidRPr="00335B85">
        <w:rPr>
          <w:b/>
          <w:color w:val="000000"/>
          <w:sz w:val="28"/>
          <w:szCs w:val="28"/>
        </w:rPr>
        <w:t>2</w:t>
      </w:r>
      <w:r w:rsidR="00335B85" w:rsidRPr="00335B85">
        <w:rPr>
          <w:b/>
          <w:color w:val="000000"/>
          <w:sz w:val="28"/>
          <w:szCs w:val="28"/>
        </w:rPr>
        <w:t>.</w:t>
      </w:r>
      <w:r w:rsidRPr="00335B85">
        <w:rPr>
          <w:b/>
          <w:color w:val="000000"/>
          <w:sz w:val="28"/>
          <w:szCs w:val="28"/>
        </w:rPr>
        <w:t xml:space="preserve"> </w:t>
      </w:r>
      <w:r w:rsidR="00335B85" w:rsidRPr="00335B85">
        <w:rPr>
          <w:b/>
          <w:color w:val="000000"/>
          <w:sz w:val="28"/>
          <w:szCs w:val="28"/>
        </w:rPr>
        <w:t>Экспериментальные исследования</w:t>
      </w:r>
    </w:p>
    <w:p w:rsidR="0017541B" w:rsidRPr="00335B85" w:rsidRDefault="0017541B" w:rsidP="00335B85">
      <w:pPr>
        <w:spacing w:line="360" w:lineRule="auto"/>
        <w:ind w:firstLine="709"/>
        <w:jc w:val="both"/>
        <w:rPr>
          <w:color w:val="000000"/>
          <w:sz w:val="28"/>
          <w:szCs w:val="28"/>
        </w:rPr>
      </w:pPr>
    </w:p>
    <w:p w:rsidR="008906AF" w:rsidRDefault="00681625" w:rsidP="00335B85">
      <w:pPr>
        <w:spacing w:line="360" w:lineRule="auto"/>
        <w:ind w:firstLine="709"/>
        <w:jc w:val="both"/>
        <w:rPr>
          <w:color w:val="000000"/>
          <w:sz w:val="28"/>
          <w:szCs w:val="28"/>
        </w:rPr>
      </w:pPr>
      <w:r w:rsidRPr="00335B85">
        <w:rPr>
          <w:color w:val="000000"/>
          <w:sz w:val="28"/>
          <w:szCs w:val="28"/>
        </w:rPr>
        <w:t>Разработать программу</w:t>
      </w:r>
      <w:r w:rsidR="001F3489" w:rsidRPr="00335B85">
        <w:rPr>
          <w:color w:val="000000"/>
          <w:sz w:val="28"/>
          <w:szCs w:val="28"/>
        </w:rPr>
        <w:t xml:space="preserve">, учитывающую вид соединения звеньев </w:t>
      </w:r>
      <w:r w:rsidRPr="00335B85">
        <w:rPr>
          <w:color w:val="000000"/>
          <w:sz w:val="28"/>
          <w:szCs w:val="28"/>
        </w:rPr>
        <w:t>и получить графики частотных характеристик для эквивалентного соединения звеньев</w:t>
      </w:r>
      <w:r w:rsidR="00D079D2" w:rsidRPr="00335B85">
        <w:rPr>
          <w:color w:val="000000"/>
          <w:sz w:val="28"/>
          <w:szCs w:val="28"/>
        </w:rPr>
        <w:t>, структурная схема которого представлена на рисунке 2.1.</w:t>
      </w:r>
    </w:p>
    <w:p w:rsidR="00335B85" w:rsidRPr="00335B85" w:rsidRDefault="00335B85" w:rsidP="00335B85">
      <w:pPr>
        <w:spacing w:line="360" w:lineRule="auto"/>
        <w:ind w:firstLine="709"/>
        <w:jc w:val="both"/>
        <w:rPr>
          <w:color w:val="000000"/>
          <w:sz w:val="28"/>
          <w:szCs w:val="28"/>
        </w:rPr>
      </w:pPr>
    </w:p>
    <w:p w:rsidR="001818F9" w:rsidRPr="00335B85" w:rsidRDefault="00B22665" w:rsidP="00335B85">
      <w:pPr>
        <w:spacing w:line="360" w:lineRule="auto"/>
        <w:jc w:val="both"/>
        <w:rPr>
          <w:color w:val="000000"/>
          <w:sz w:val="28"/>
          <w:szCs w:val="28"/>
        </w:rPr>
      </w:pPr>
      <w:r>
        <w:rPr>
          <w:noProof/>
        </w:rPr>
        <w:pict>
          <v:shape id="_x0000_s1056" type="#_x0000_t202" style="position:absolute;left:0;text-align:left;margin-left:224.45pt;margin-top:0;width:54.1pt;height:27pt;z-index:251658240" stroked="f">
            <v:textbox style="mso-next-textbox:#_x0000_s1056">
              <w:txbxContent>
                <w:p w:rsidR="003C5108" w:rsidRPr="00EA73A6" w:rsidRDefault="003C5108" w:rsidP="00E628CB">
                  <w:pPr>
                    <w:rPr>
                      <w:lang w:val="en-US"/>
                    </w:rPr>
                  </w:pPr>
                  <w:r>
                    <w:rPr>
                      <w:lang w:val="en-US"/>
                    </w:rPr>
                    <w:t>W</w:t>
                  </w:r>
                  <w:r>
                    <w:rPr>
                      <w:position w:val="-6"/>
                      <w:sz w:val="16"/>
                      <w:szCs w:val="16"/>
                      <w:lang w:val="en-US"/>
                    </w:rPr>
                    <w:t>3</w:t>
                  </w:r>
                  <w:r>
                    <w:rPr>
                      <w:lang w:val="en-US"/>
                    </w:rPr>
                    <w:t>p)</w:t>
                  </w:r>
                </w:p>
              </w:txbxContent>
            </v:textbox>
          </v:shape>
        </w:pict>
      </w:r>
      <w:r>
        <w:rPr>
          <w:color w:val="000000"/>
          <w:sz w:val="28"/>
          <w:szCs w:val="28"/>
        </w:rPr>
      </w:r>
      <w:r>
        <w:rPr>
          <w:color w:val="000000"/>
          <w:sz w:val="28"/>
          <w:szCs w:val="28"/>
        </w:rPr>
        <w:pict>
          <v:group id="_x0000_s1057" editas="canvas" style="width:444pt;height:198pt;mso-position-horizontal-relative:char;mso-position-vertical-relative:line" coordorigin="4496,9348" coordsize="6344,2795">
            <o:lock v:ext="edit" aspectratio="t"/>
            <v:shape id="_x0000_s1058" type="#_x0000_t75" style="position:absolute;left:4496;top:9348;width:6344;height:2795" o:preferrelative="f">
              <v:fill o:detectmouseclick="t"/>
              <v:path o:extrusionok="t" o:connecttype="none"/>
              <o:lock v:ext="edit" text="t"/>
            </v:shape>
            <v:shape id="_x0000_s1059" type="#_x0000_t202" style="position:absolute;left:10411;top:10618;width:254;height:384" stroked="f">
              <v:textbox style="mso-next-textbox:#_x0000_s1059">
                <w:txbxContent>
                  <w:p w:rsidR="003C5108" w:rsidRPr="00A90C12" w:rsidRDefault="003C5108" w:rsidP="00C53ADC">
                    <w:pPr>
                      <w:rPr>
                        <w:lang w:val="en-US"/>
                      </w:rPr>
                    </w:pPr>
                    <w:r>
                      <w:rPr>
                        <w:lang w:val="en-US"/>
                      </w:rPr>
                      <w:t>y</w:t>
                    </w:r>
                  </w:p>
                </w:txbxContent>
              </v:textbox>
            </v:shape>
            <v:shape id="_x0000_s1060" type="#_x0000_t202" style="position:absolute;left:4497;top:10618;width:257;height:382" stroked="f">
              <v:textbox style="mso-next-textbox:#_x0000_s1060">
                <w:txbxContent>
                  <w:p w:rsidR="003C5108" w:rsidRPr="00337438" w:rsidRDefault="003C5108" w:rsidP="00C53ADC">
                    <w:pPr>
                      <w:rPr>
                        <w:lang w:val="en-US"/>
                      </w:rPr>
                    </w:pPr>
                    <w:r>
                      <w:rPr>
                        <w:lang w:val="en-US"/>
                      </w:rPr>
                      <w:t>x</w:t>
                    </w:r>
                  </w:p>
                </w:txbxContent>
              </v:textbox>
            </v:shape>
            <v:shape id="_x0000_s1061" type="#_x0000_t202" style="position:absolute;left:5782;top:10745;width:772;height:380" stroked="f">
              <v:textbox style="mso-next-textbox:#_x0000_s1061">
                <w:txbxContent>
                  <w:p w:rsidR="003C5108" w:rsidRPr="00EA73A6" w:rsidRDefault="003C5108" w:rsidP="00C53ADC">
                    <w:pPr>
                      <w:rPr>
                        <w:lang w:val="en-US"/>
                      </w:rPr>
                    </w:pPr>
                    <w:r>
                      <w:rPr>
                        <w:lang w:val="en-US"/>
                      </w:rPr>
                      <w:t>W</w:t>
                    </w:r>
                    <w:r>
                      <w:rPr>
                        <w:position w:val="-6"/>
                        <w:sz w:val="16"/>
                        <w:szCs w:val="16"/>
                        <w:lang w:val="en-US"/>
                      </w:rPr>
                      <w:t>1</w:t>
                    </w:r>
                    <w:r>
                      <w:rPr>
                        <w:lang w:val="en-US"/>
                      </w:rPr>
                      <w:t>(p)</w:t>
                    </w:r>
                  </w:p>
                </w:txbxContent>
              </v:textbox>
            </v:shape>
            <v:rect id="_x0000_s1062" style="position:absolute;left:5654;top:11253;width:1157;height:763"/>
            <v:shape id="_x0000_s1063" type="#_x0000_t202" style="position:absolute;left:5790;top:11332;width:892;height:582" stroked="f">
              <v:textbox style="mso-next-textbox:#_x0000_s1063;mso-fit-shape-to-text:t">
                <w:txbxContent>
                  <w:p w:rsidR="003C5108" w:rsidRDefault="00363D04" w:rsidP="00C53ADC">
                    <w:pPr>
                      <w:jc w:val="center"/>
                    </w:pPr>
                    <w:r w:rsidRPr="00337438">
                      <w:rPr>
                        <w:position w:val="-30"/>
                      </w:rPr>
                      <w:object w:dxaOrig="680" w:dyaOrig="680">
                        <v:shape id="_x0000_i1043" type="#_x0000_t75" style="width:33.75pt;height:33.75pt" o:ole="">
                          <v:imagedata r:id="rId26" o:title=""/>
                        </v:shape>
                        <o:OLEObject Type="Embed" ProgID="Equation.3" ShapeID="_x0000_i1043" DrawAspect="Content" ObjectID="_1454582040" r:id="rId27"/>
                      </w:object>
                    </w:r>
                  </w:p>
                </w:txbxContent>
              </v:textbox>
            </v:shape>
            <v:line id="_x0000_s1064" style="position:absolute" from="5139,10237" to="7068,10238"/>
            <v:line id="_x0000_s1065" style="position:absolute" from="5139,10237" to="5139,11635"/>
            <v:line id="_x0000_s1066" style="position:absolute" from="5139,11635" to="5654,11635"/>
            <v:line id="_x0000_s1067" style="position:absolute;flip:x" from="6811,11635" to="7325,11635"/>
            <v:line id="_x0000_s1068" style="position:absolute;flip:y" from="4625,10872" to="5139,10873">
              <v:stroke endarrow="block"/>
            </v:line>
            <v:shape id="_x0000_s1069" type="#_x0000_t202" style="position:absolute;left:7068;top:9856;width:1149;height:589;mso-wrap-style:none">
              <v:textbox style="mso-next-textbox:#_x0000_s1069;mso-fit-shape-to-text:t">
                <w:txbxContent>
                  <w:p w:rsidR="003C5108" w:rsidRDefault="00363D04" w:rsidP="00C53ADC">
                    <w:pPr>
                      <w:jc w:val="center"/>
                    </w:pPr>
                    <w:r w:rsidRPr="00337438">
                      <w:rPr>
                        <w:position w:val="-30"/>
                      </w:rPr>
                      <w:object w:dxaOrig="680" w:dyaOrig="680">
                        <v:shape id="_x0000_i1045" type="#_x0000_t75" style="width:65.25pt;height:33.75pt" o:ole="">
                          <v:imagedata r:id="rId28" o:title=""/>
                        </v:shape>
                        <o:OLEObject Type="Embed" ProgID="Equation.3" ShapeID="_x0000_i1045" DrawAspect="Content" ObjectID="_1454582041" r:id="rId29"/>
                      </w:object>
                    </w:r>
                  </w:p>
                </w:txbxContent>
              </v:textbox>
            </v:shape>
            <v:shape id="_x0000_s1070" type="#_x0000_t202" style="position:absolute;left:7068;top:11254;width:1149;height:588;mso-wrap-style:none">
              <v:textbox style="mso-next-textbox:#_x0000_s1070;mso-fit-shape-to-text:t">
                <w:txbxContent>
                  <w:p w:rsidR="003C5108" w:rsidRDefault="00363D04" w:rsidP="00C53ADC">
                    <w:pPr>
                      <w:jc w:val="center"/>
                    </w:pPr>
                    <w:r w:rsidRPr="00337438">
                      <w:rPr>
                        <w:position w:val="-30"/>
                      </w:rPr>
                      <w:object w:dxaOrig="560" w:dyaOrig="680">
                        <v:shape id="_x0000_i1047" type="#_x0000_t75" style="width:65.25pt;height:33.75pt" o:ole="">
                          <v:imagedata r:id="rId30" o:title=""/>
                        </v:shape>
                        <o:OLEObject Type="Embed" ProgID="Equation.3" ShapeID="_x0000_i1047" DrawAspect="Content" ObjectID="_1454582042" r:id="rId31"/>
                      </w:object>
                    </w:r>
                  </w:p>
                </w:txbxContent>
              </v:textbox>
            </v:shape>
            <v:line id="_x0000_s1071" style="position:absolute" from="8225,11635" to="8739,11636"/>
            <v:line id="_x0000_s1072" style="position:absolute" from="8739,10237" to="8739,11635"/>
            <v:line id="_x0000_s1073" style="position:absolute" from="8225,10237" to="8739,10237"/>
            <v:line id="_x0000_s1074" style="position:absolute" from="8739,10873" to="9125,10873"/>
            <v:shape id="_x0000_s1075" type="#_x0000_t202" style="position:absolute;left:9125;top:10491;width:1148;height:588;mso-wrap-style:none">
              <v:textbox style="mso-next-textbox:#_x0000_s1075;mso-fit-shape-to-text:t">
                <w:txbxContent>
                  <w:p w:rsidR="003C5108" w:rsidRDefault="00363D04" w:rsidP="00C53ADC">
                    <w:pPr>
                      <w:jc w:val="center"/>
                    </w:pPr>
                    <w:r w:rsidRPr="00337438">
                      <w:rPr>
                        <w:position w:val="-30"/>
                      </w:rPr>
                      <w:object w:dxaOrig="680" w:dyaOrig="680">
                        <v:shape id="_x0000_i1049" type="#_x0000_t75" style="width:65.25pt;height:33.75pt" o:ole="">
                          <v:imagedata r:id="rId32" o:title=""/>
                        </v:shape>
                        <o:OLEObject Type="Embed" ProgID="Equation.3" ShapeID="_x0000_i1049" DrawAspect="Content" ObjectID="_1454582043" r:id="rId33"/>
                      </w:object>
                    </w:r>
                  </w:p>
                </w:txbxContent>
              </v:textbox>
            </v:shape>
            <v:line id="_x0000_s1076" style="position:absolute" from="10282,10873" to="10797,10873">
              <v:stroke endarrow="block"/>
            </v:line>
            <v:shape id="_x0000_s1077" type="#_x0000_t202" style="position:absolute;left:7196;top:10746;width:773;height:381" stroked="f">
              <v:textbox style="mso-next-textbox:#_x0000_s1077">
                <w:txbxContent>
                  <w:p w:rsidR="003C5108" w:rsidRPr="00EA73A6" w:rsidRDefault="003C5108" w:rsidP="00C53ADC">
                    <w:pPr>
                      <w:rPr>
                        <w:lang w:val="en-US"/>
                      </w:rPr>
                    </w:pPr>
                    <w:r>
                      <w:rPr>
                        <w:lang w:val="en-US"/>
                      </w:rPr>
                      <w:t>W</w:t>
                    </w:r>
                    <w:r>
                      <w:rPr>
                        <w:position w:val="-6"/>
                        <w:sz w:val="16"/>
                        <w:szCs w:val="16"/>
                        <w:lang w:val="en-US"/>
                      </w:rPr>
                      <w:t>2</w:t>
                    </w:r>
                    <w:r>
                      <w:rPr>
                        <w:lang w:val="en-US"/>
                      </w:rPr>
                      <w:t>(p)</w:t>
                    </w:r>
                  </w:p>
                </w:txbxContent>
              </v:textbox>
            </v:shape>
            <v:shape id="_x0000_s1078" type="#_x0000_t202" style="position:absolute;left:9254;top:9983;width:773;height:381" stroked="f">
              <v:textbox style="mso-next-textbox:#_x0000_s1078">
                <w:txbxContent>
                  <w:p w:rsidR="003C5108" w:rsidRPr="00EA73A6" w:rsidRDefault="003C5108" w:rsidP="00C53ADC">
                    <w:pPr>
                      <w:rPr>
                        <w:lang w:val="en-US"/>
                      </w:rPr>
                    </w:pPr>
                    <w:r>
                      <w:rPr>
                        <w:lang w:val="en-US"/>
                      </w:rPr>
                      <w:t>W</w:t>
                    </w:r>
                    <w:r>
                      <w:rPr>
                        <w:position w:val="-6"/>
                        <w:sz w:val="16"/>
                        <w:szCs w:val="16"/>
                        <w:lang w:val="en-US"/>
                      </w:rPr>
                      <w:t>4</w:t>
                    </w:r>
                    <w:r>
                      <w:rPr>
                        <w:lang w:val="en-US"/>
                      </w:rPr>
                      <w:t>(p)</w:t>
                    </w:r>
                  </w:p>
                </w:txbxContent>
              </v:textbox>
            </v:shape>
            <w10:wrap type="none"/>
            <w10:anchorlock/>
          </v:group>
        </w:pict>
      </w:r>
    </w:p>
    <w:p w:rsidR="008906AF" w:rsidRPr="00335B85" w:rsidRDefault="00D079D2" w:rsidP="00335B85">
      <w:pPr>
        <w:spacing w:line="360" w:lineRule="auto"/>
        <w:jc w:val="both"/>
        <w:rPr>
          <w:color w:val="000000"/>
          <w:sz w:val="28"/>
          <w:szCs w:val="28"/>
        </w:rPr>
      </w:pPr>
      <w:r w:rsidRPr="00335B85">
        <w:rPr>
          <w:color w:val="000000"/>
          <w:sz w:val="28"/>
          <w:szCs w:val="28"/>
        </w:rPr>
        <w:t>Рисунок 2.1 – Структурная схема соединения звеньев</w:t>
      </w:r>
    </w:p>
    <w:p w:rsidR="00D079D2" w:rsidRPr="000C13F3" w:rsidRDefault="00D079D2" w:rsidP="00335B85">
      <w:pPr>
        <w:spacing w:line="360" w:lineRule="auto"/>
        <w:ind w:firstLine="709"/>
        <w:jc w:val="both"/>
        <w:rPr>
          <w:color w:val="000000"/>
          <w:sz w:val="28"/>
          <w:szCs w:val="28"/>
        </w:rPr>
      </w:pPr>
    </w:p>
    <w:p w:rsidR="0005076F" w:rsidRPr="00335B85" w:rsidRDefault="00D079D2" w:rsidP="00335B85">
      <w:pPr>
        <w:spacing w:line="360" w:lineRule="auto"/>
        <w:ind w:firstLine="709"/>
        <w:jc w:val="both"/>
        <w:rPr>
          <w:color w:val="000000"/>
          <w:sz w:val="28"/>
          <w:szCs w:val="28"/>
        </w:rPr>
      </w:pPr>
      <w:r w:rsidRPr="00335B85">
        <w:rPr>
          <w:color w:val="000000"/>
          <w:sz w:val="28"/>
          <w:szCs w:val="28"/>
        </w:rPr>
        <w:t>Разработала к программе</w:t>
      </w:r>
      <w:r w:rsidR="0005076F" w:rsidRPr="00335B85">
        <w:rPr>
          <w:color w:val="000000"/>
          <w:sz w:val="28"/>
          <w:szCs w:val="28"/>
        </w:rPr>
        <w:t xml:space="preserve"> блок-схему</w:t>
      </w:r>
      <w:r w:rsidR="00335B85" w:rsidRPr="00335B85">
        <w:rPr>
          <w:color w:val="000000"/>
          <w:sz w:val="28"/>
          <w:szCs w:val="28"/>
        </w:rPr>
        <w:t>,</w:t>
      </w:r>
      <w:r w:rsidR="0005076F" w:rsidRPr="00335B85">
        <w:rPr>
          <w:color w:val="000000"/>
          <w:sz w:val="28"/>
          <w:szCs w:val="28"/>
        </w:rPr>
        <w:t xml:space="preserve"> </w:t>
      </w:r>
      <w:r w:rsidR="00335B85" w:rsidRPr="00335B85">
        <w:rPr>
          <w:color w:val="000000"/>
          <w:sz w:val="28"/>
          <w:szCs w:val="28"/>
        </w:rPr>
        <w:t>представленную</w:t>
      </w:r>
      <w:r w:rsidR="00F82228" w:rsidRPr="00335B85">
        <w:rPr>
          <w:color w:val="000000"/>
          <w:sz w:val="28"/>
          <w:szCs w:val="28"/>
        </w:rPr>
        <w:t xml:space="preserve"> на рисунке 2.2</w:t>
      </w:r>
      <w:r w:rsidR="0005076F" w:rsidRPr="00335B85">
        <w:rPr>
          <w:color w:val="000000"/>
          <w:sz w:val="28"/>
          <w:szCs w:val="28"/>
        </w:rPr>
        <w:t>.</w:t>
      </w:r>
    </w:p>
    <w:p w:rsidR="009E7471" w:rsidRPr="00335B85" w:rsidRDefault="009E7471" w:rsidP="00335B85">
      <w:pPr>
        <w:pStyle w:val="msonormalbullet2gif"/>
        <w:shd w:val="clear" w:color="auto" w:fill="FFFFFF"/>
        <w:autoSpaceDE w:val="0"/>
        <w:autoSpaceDN w:val="0"/>
        <w:snapToGrid w:val="0"/>
        <w:spacing w:before="0" w:beforeAutospacing="0" w:after="0" w:afterAutospacing="0" w:line="360" w:lineRule="auto"/>
        <w:ind w:firstLine="709"/>
        <w:contextualSpacing/>
        <w:jc w:val="both"/>
        <w:rPr>
          <w:snapToGrid w:val="0"/>
          <w:color w:val="000000"/>
          <w:sz w:val="28"/>
          <w:szCs w:val="28"/>
        </w:rPr>
      </w:pPr>
    </w:p>
    <w:p w:rsidR="008958F0" w:rsidRPr="00335B85" w:rsidRDefault="00B22665" w:rsidP="00335B85">
      <w:pPr>
        <w:spacing w:line="360" w:lineRule="auto"/>
        <w:jc w:val="both"/>
        <w:rPr>
          <w:color w:val="000000"/>
          <w:sz w:val="28"/>
          <w:szCs w:val="28"/>
          <w:lang w:val="en-US"/>
        </w:rPr>
      </w:pPr>
      <w:r>
        <w:rPr>
          <w:color w:val="000000"/>
          <w:sz w:val="28"/>
          <w:szCs w:val="28"/>
          <w:lang w:val="en-US"/>
        </w:rPr>
      </w:r>
      <w:r>
        <w:rPr>
          <w:color w:val="000000"/>
          <w:sz w:val="28"/>
          <w:szCs w:val="28"/>
          <w:lang w:val="en-US"/>
        </w:rPr>
        <w:pict>
          <v:group id="_x0000_s1079" editas="canvas" style="width:444pt;height:666pt;mso-position-horizontal-relative:char;mso-position-vertical-relative:line" coordorigin="1818,733" coordsize="6919,10439">
            <o:lock v:ext="edit" aspectratio="t"/>
            <v:shape id="_x0000_s1080" type="#_x0000_t75" style="position:absolute;left:1818;top:733;width:6919;height:10439" o:preferrelative="f">
              <v:fill o:detectmouseclick="t"/>
              <v:path o:extrusionok="t" o:connecttype="none"/>
              <o:lock v:ext="edit" text="t"/>
            </v:shape>
            <v:shape id="_x0000_s1081" type="#_x0000_t202" style="position:absolute;left:4343;top:9479;width:420;height:425" stroked="f">
              <v:textbox>
                <w:txbxContent>
                  <w:p w:rsidR="003C5108" w:rsidRPr="009B76FC" w:rsidRDefault="003C5108" w:rsidP="00BE0629">
                    <w:pPr>
                      <w:rPr>
                        <w:lang w:val="en-US"/>
                      </w:rPr>
                    </w:pPr>
                    <w:r>
                      <w:rPr>
                        <w:lang w:val="en-US"/>
                      </w:rPr>
                      <w:t>10</w:t>
                    </w:r>
                  </w:p>
                </w:txbxContent>
              </v:textbox>
            </v:shape>
            <v:shape id="_x0000_s1082" type="#_x0000_t202" style="position:absolute;left:4343;top:8350;width:278;height:424" stroked="f">
              <v:textbox>
                <w:txbxContent>
                  <w:p w:rsidR="003C5108" w:rsidRPr="009B76FC" w:rsidRDefault="003C5108" w:rsidP="00BE0629">
                    <w:pPr>
                      <w:rPr>
                        <w:lang w:val="en-US"/>
                      </w:rPr>
                    </w:pPr>
                    <w:r>
                      <w:rPr>
                        <w:lang w:val="en-US"/>
                      </w:rPr>
                      <w:t>9</w:t>
                    </w:r>
                  </w:p>
                </w:txbxContent>
              </v:textbox>
            </v:shape>
            <v:shape id="_x0000_s1083" type="#_x0000_t202" style="position:absolute;left:6727;top:7081;width:279;height:424" stroked="f">
              <v:textbox>
                <w:txbxContent>
                  <w:p w:rsidR="003C5108" w:rsidRPr="009B76FC" w:rsidRDefault="003C5108" w:rsidP="00BE0629">
                    <w:pPr>
                      <w:rPr>
                        <w:lang w:val="en-US"/>
                      </w:rPr>
                    </w:pPr>
                    <w:r>
                      <w:rPr>
                        <w:lang w:val="en-US"/>
                      </w:rPr>
                      <w:t>8</w:t>
                    </w:r>
                  </w:p>
                </w:txbxContent>
              </v:textbox>
            </v:shape>
            <v:shape id="_x0000_s1084" type="#_x0000_t202" style="position:absolute;left:4343;top:7363;width:280;height:423" stroked="f">
              <v:textbox>
                <w:txbxContent>
                  <w:p w:rsidR="003C5108" w:rsidRPr="009B76FC" w:rsidRDefault="003C5108" w:rsidP="00BE0629">
                    <w:pPr>
                      <w:rPr>
                        <w:lang w:val="en-US"/>
                      </w:rPr>
                    </w:pPr>
                    <w:r>
                      <w:rPr>
                        <w:lang w:val="en-US"/>
                      </w:rPr>
                      <w:t>7</w:t>
                    </w:r>
                  </w:p>
                </w:txbxContent>
              </v:textbox>
            </v:shape>
            <v:shape id="_x0000_s1085" type="#_x0000_t202" style="position:absolute;left:4202;top:5952;width:422;height:423" stroked="f">
              <v:textbox>
                <w:txbxContent>
                  <w:p w:rsidR="003C5108" w:rsidRPr="009B76FC" w:rsidRDefault="003C5108" w:rsidP="00BE0629">
                    <w:pPr>
                      <w:rPr>
                        <w:lang w:val="en-US"/>
                      </w:rPr>
                    </w:pPr>
                    <w:r>
                      <w:rPr>
                        <w:lang w:val="en-US"/>
                      </w:rPr>
                      <w:t>6</w:t>
                    </w:r>
                  </w:p>
                </w:txbxContent>
              </v:textbox>
            </v:shape>
            <v:shape id="_x0000_s1086" type="#_x0000_t202" style="position:absolute;left:4202;top:4824;width:420;height:423" stroked="f">
              <v:textbox>
                <w:txbxContent>
                  <w:p w:rsidR="003C5108" w:rsidRPr="009B76FC" w:rsidRDefault="003C5108" w:rsidP="00BE0629">
                    <w:pPr>
                      <w:rPr>
                        <w:lang w:val="en-US"/>
                      </w:rPr>
                    </w:pPr>
                    <w:r>
                      <w:rPr>
                        <w:lang w:val="en-US"/>
                      </w:rPr>
                      <w:t>5</w:t>
                    </w:r>
                  </w:p>
                </w:txbxContent>
              </v:textbox>
            </v:shape>
            <v:shape id="_x0000_s1087" type="#_x0000_t202" style="position:absolute;left:4202;top:3554;width:281;height:282" stroked="f">
              <v:textbox>
                <w:txbxContent>
                  <w:p w:rsidR="003C5108" w:rsidRPr="009B76FC" w:rsidRDefault="003C5108" w:rsidP="00BE0629">
                    <w:pPr>
                      <w:rPr>
                        <w:lang w:val="en-US"/>
                      </w:rPr>
                    </w:pPr>
                    <w:r>
                      <w:rPr>
                        <w:lang w:val="en-US"/>
                      </w:rPr>
                      <w:t>4</w:t>
                    </w:r>
                  </w:p>
                </w:txbxContent>
              </v:textbox>
            </v:shape>
            <v:shapetype id="_x0000_t116" coordsize="21600,21600" o:spt="116" path="m3475,qx,10800,3475,21600l18125,21600qx21600,10800,18125,xe">
              <v:stroke joinstyle="miter"/>
              <v:path gradientshapeok="t" o:connecttype="rect" textboxrect="1018,3163,20582,18437"/>
            </v:shapetype>
            <v:shape id="_x0000_s1088" type="#_x0000_t116" style="position:absolute;left:4343;top:1297;width:1767;height:381">
              <v:textbox style="mso-next-textbox:#_x0000_s1088" inset="6.48pt,3.24pt,6.48pt,3.24pt">
                <w:txbxContent>
                  <w:p w:rsidR="003C5108" w:rsidRPr="0095026F" w:rsidRDefault="003C5108" w:rsidP="00BE0629">
                    <w:pPr>
                      <w:jc w:val="center"/>
                      <w:rPr>
                        <w:sz w:val="25"/>
                      </w:rPr>
                    </w:pPr>
                    <w:r w:rsidRPr="0095026F">
                      <w:rPr>
                        <w:sz w:val="25"/>
                      </w:rPr>
                      <w:t>начало</w:t>
                    </w:r>
                  </w:p>
                </w:txbxContent>
              </v:textbox>
            </v:shape>
            <v:shapetype id="_x0000_t110" coordsize="21600,21600" o:spt="110" path="m10800,l,10800,10800,21600,21600,10800xe">
              <v:stroke joinstyle="miter"/>
              <v:path gradientshapeok="t" o:connecttype="rect" textboxrect="5400,5400,16200,16200"/>
            </v:shapetype>
            <v:shape id="_x0000_s1089" type="#_x0000_t110" style="position:absolute;left:4483;top:7363;width:1514;height:888">
              <v:textbox style="mso-next-textbox:#_x0000_s1089" inset="6.48pt,3.24pt,6.48pt,3.24pt">
                <w:txbxContent>
                  <w:p w:rsidR="003C5108" w:rsidRPr="0095026F" w:rsidRDefault="003C5108" w:rsidP="00BE0629">
                    <w:pPr>
                      <w:jc w:val="center"/>
                      <w:rPr>
                        <w:sz w:val="7"/>
                        <w:lang w:val="en-US"/>
                      </w:rPr>
                    </w:pPr>
                  </w:p>
                  <w:p w:rsidR="003C5108" w:rsidRPr="00145F35" w:rsidRDefault="003C5108" w:rsidP="00BE0629">
                    <w:pPr>
                      <w:jc w:val="center"/>
                      <w:rPr>
                        <w:sz w:val="22"/>
                        <w:szCs w:val="22"/>
                        <w:lang w:val="en-US"/>
                      </w:rPr>
                    </w:pPr>
                    <w:r w:rsidRPr="00145F35">
                      <w:rPr>
                        <w:sz w:val="22"/>
                        <w:szCs w:val="22"/>
                        <w:lang w:val="en-US"/>
                      </w:rPr>
                      <w:t>Pe(2)&lt;0</w:t>
                    </w:r>
                  </w:p>
                </w:txbxContent>
              </v:textbox>
            </v:shape>
            <v:line id="_x0000_s1090" style="position:absolute" from="5184,2284" to="5185,2567">
              <v:stroke endarrow="block"/>
            </v:line>
            <v:line id="_x0000_s1091" style="position:absolute" from="5184,2567" to="5186,2821">
              <v:stroke endarrow="block"/>
            </v:line>
            <v:line id="_x0000_s1092" style="position:absolute" from="5184,7082" to="5185,7363">
              <v:stroke endarrow="block"/>
            </v:line>
            <v:line id="_x0000_s1093" style="position:absolute" from="5184,4684" to="5185,4823"/>
            <v:shape id="_x0000_s1094" type="#_x0000_t202" style="position:absolute;left:4141;top:2196;width:120;height:162" stroked="f">
              <v:textbox style="mso-next-textbox:#_x0000_s1094" inset="0,0,0,0">
                <w:txbxContent>
                  <w:p w:rsidR="003C5108" w:rsidRPr="0095026F" w:rsidRDefault="003C5108" w:rsidP="00BE0629">
                    <w:pPr>
                      <w:rPr>
                        <w:sz w:val="18"/>
                        <w:lang w:val="en-US"/>
                      </w:rPr>
                    </w:pP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95" type="#_x0000_t7" style="position:absolute;left:4343;top:1861;width:1766;height:706">
              <v:textbox style="mso-next-textbox:#_x0000_s1095" inset=".45mm,.45mm,0,0">
                <w:txbxContent>
                  <w:p w:rsidR="003C5108" w:rsidRPr="00B47985" w:rsidRDefault="003C5108" w:rsidP="00BE0629">
                    <w:pPr>
                      <w:jc w:val="center"/>
                      <w:rPr>
                        <w:sz w:val="20"/>
                        <w:szCs w:val="20"/>
                        <w:lang w:val="en-US"/>
                      </w:rPr>
                    </w:pPr>
                    <w:r w:rsidRPr="00B47985">
                      <w:rPr>
                        <w:sz w:val="20"/>
                        <w:szCs w:val="20"/>
                        <w:lang w:val="en-US"/>
                      </w:rPr>
                      <w:t>W, W1, W2, Pi, K(i),T(i)</w:t>
                    </w:r>
                  </w:p>
                  <w:p w:rsidR="003C5108" w:rsidRPr="00396649" w:rsidRDefault="003C5108" w:rsidP="00BE0629"/>
                </w:txbxContent>
              </v:textbox>
            </v:shape>
            <v:shape id="_x0000_s1096" type="#_x0000_t202" style="position:absolute;left:6026;top:7504;width:199;height:203" stroked="f">
              <v:stroke endarrowwidth="narrow" endarrowlength="long"/>
              <v:textbox style="mso-next-textbox:#_x0000_s1096" inset=".45mm,.45mm,0,0">
                <w:txbxContent>
                  <w:p w:rsidR="003C5108" w:rsidRPr="0095026F" w:rsidRDefault="003C5108" w:rsidP="00BE0629">
                    <w:pPr>
                      <w:rPr>
                        <w:sz w:val="18"/>
                      </w:rPr>
                    </w:pPr>
                    <w:r w:rsidRPr="0095026F">
                      <w:rPr>
                        <w:sz w:val="18"/>
                      </w:rPr>
                      <w:t>да</w:t>
                    </w:r>
                  </w:p>
                </w:txbxContent>
              </v:textbox>
            </v:shape>
            <v:shapetype id="_x0000_t117" coordsize="21600,21600" o:spt="117" path="m4353,l17214,r4386,10800l17214,21600r-12861,l,10800xe">
              <v:stroke joinstyle="miter"/>
              <v:path gradientshapeok="t" o:connecttype="rect" textboxrect="4353,0,17214,21600"/>
            </v:shapetype>
            <v:shape id="_x0000_s1097" type="#_x0000_t117" style="position:absolute;left:4343;top:2849;width:1765;height:705"/>
            <v:shape id="_x0000_s1098" type="#_x0000_t109" style="position:absolute;left:4343;top:3836;width:1767;height:848">
              <v:textbox style="mso-next-textbox:#_x0000_s1098" inset="6.48pt,3.24pt,6.48pt,3.24pt">
                <w:txbxContent>
                  <w:p w:rsidR="003C5108" w:rsidRPr="001851E2" w:rsidRDefault="003C5108" w:rsidP="00BE0629">
                    <w:pPr>
                      <w:jc w:val="center"/>
                      <w:rPr>
                        <w:sz w:val="20"/>
                        <w:szCs w:val="20"/>
                        <w:lang w:val="en-US"/>
                      </w:rPr>
                    </w:pPr>
                    <w:r w:rsidRPr="001851E2">
                      <w:rPr>
                        <w:sz w:val="20"/>
                        <w:szCs w:val="20"/>
                        <w:lang w:val="en-US"/>
                      </w:rPr>
                      <w:t>A(i)=K(i)/sqr(P(i)^2+1)</w:t>
                    </w:r>
                  </w:p>
                  <w:p w:rsidR="003C5108" w:rsidRPr="001851E2" w:rsidRDefault="003C5108" w:rsidP="00BE0629">
                    <w:pPr>
                      <w:jc w:val="center"/>
                      <w:rPr>
                        <w:sz w:val="20"/>
                        <w:szCs w:val="20"/>
                        <w:lang w:val="en-US"/>
                      </w:rPr>
                    </w:pPr>
                    <w:r w:rsidRPr="001851E2">
                      <w:rPr>
                        <w:sz w:val="20"/>
                        <w:szCs w:val="20"/>
                        <w:lang w:val="en-US"/>
                      </w:rPr>
                      <w:t>Fi(i)=ATN(T(i)*W)</w:t>
                    </w:r>
                  </w:p>
                  <w:p w:rsidR="003C5108" w:rsidRPr="001851E2" w:rsidRDefault="003C5108" w:rsidP="00BE0629">
                    <w:pPr>
                      <w:jc w:val="center"/>
                      <w:rPr>
                        <w:sz w:val="20"/>
                        <w:szCs w:val="20"/>
                        <w:lang w:val="en-US"/>
                      </w:rPr>
                    </w:pPr>
                    <w:r w:rsidRPr="001851E2">
                      <w:rPr>
                        <w:sz w:val="20"/>
                        <w:szCs w:val="20"/>
                        <w:lang w:val="en-US"/>
                      </w:rPr>
                      <w:t>P(i)=A(i)*cos(Fi(i))</w:t>
                    </w:r>
                  </w:p>
                  <w:p w:rsidR="003C5108" w:rsidRPr="001851E2" w:rsidRDefault="003C5108" w:rsidP="00BE0629">
                    <w:pPr>
                      <w:jc w:val="center"/>
                      <w:rPr>
                        <w:sz w:val="20"/>
                        <w:szCs w:val="20"/>
                        <w:lang w:val="en-US"/>
                      </w:rPr>
                    </w:pPr>
                    <w:r w:rsidRPr="001851E2">
                      <w:rPr>
                        <w:sz w:val="20"/>
                        <w:szCs w:val="20"/>
                        <w:lang w:val="en-US"/>
                      </w:rPr>
                      <w:t>Q(i)=A(i)*sin(Fi(i))</w:t>
                    </w:r>
                  </w:p>
                </w:txbxContent>
              </v:textbox>
            </v:shape>
            <v:line id="_x0000_s1099" style="position:absolute;flip:x" from="3922,4823" to="5170,4826"/>
            <v:line id="_x0000_s1100" style="position:absolute;flip:x" from="6447,3131" to="6448,4965"/>
            <v:line id="_x0000_s1101" style="position:absolute;flip:x" from="5184,4965" to="6447,4966"/>
            <v:line id="_x0000_s1102" style="position:absolute" from="5184,4965" to="5185,5107">
              <v:stroke endarrow="block"/>
            </v:line>
            <v:line id="_x0000_s1103" style="position:absolute" from="5184,5952" to="5185,6234">
              <v:stroke endarrow="block"/>
            </v:line>
            <v:line id="_x0000_s1104" style="position:absolute" from="6026,7786" to="6448,7788"/>
            <v:line id="_x0000_s1105" style="position:absolute;flip:y" from="6447,7082" to="6448,7785"/>
            <v:line id="_x0000_s1106" style="position:absolute;flip:y" from="6447,7082" to="7285,7083"/>
            <v:line id="_x0000_s1107" style="position:absolute" from="7288,7082" to="7289,7361">
              <v:stroke endarrow="block"/>
            </v:line>
            <v:shape id="_x0000_s1108" type="#_x0000_t109" style="position:absolute;left:6727;top:7363;width:1389;height:634">
              <v:textbox style="mso-next-textbox:#_x0000_s1108" inset="6.48pt,3.24pt,6.48pt,3.24pt">
                <w:txbxContent>
                  <w:p w:rsidR="003C5108" w:rsidRPr="0095026F" w:rsidRDefault="003C5108" w:rsidP="00BE0629">
                    <w:pPr>
                      <w:jc w:val="center"/>
                      <w:rPr>
                        <w:sz w:val="22"/>
                      </w:rPr>
                    </w:pPr>
                  </w:p>
                  <w:p w:rsidR="003C5108" w:rsidRPr="00145F35" w:rsidRDefault="003C5108" w:rsidP="00BE0629">
                    <w:pPr>
                      <w:rPr>
                        <w:sz w:val="22"/>
                        <w:lang w:val="en-US"/>
                      </w:rPr>
                    </w:pPr>
                    <w:r>
                      <w:rPr>
                        <w:sz w:val="22"/>
                        <w:lang w:val="en-US"/>
                      </w:rPr>
                      <w:t>Fie(2)=Fie(2)-Pi</w:t>
                    </w:r>
                  </w:p>
                </w:txbxContent>
              </v:textbox>
            </v:shape>
            <v:line id="_x0000_s1109" style="position:absolute" from="7288,8068" to="7289,8490"/>
            <v:line id="_x0000_s1110" style="position:absolute;flip:x" from="5184,8491" to="7288,8492">
              <v:stroke endarrow="block"/>
            </v:line>
            <v:line id="_x0000_s1111" style="position:absolute" from="5184,8209" to="5185,8632">
              <v:stroke endarrow="block"/>
            </v:line>
            <v:line id="_x0000_s1112" style="position:absolute" from="3922,3131" to="3923,4823"/>
            <v:line id="_x0000_s1113" style="position:absolute" from="6026,3131" to="6447,3132"/>
            <v:line id="_x0000_s1114" style="position:absolute" from="3922,3131" to="4343,3132">
              <v:stroke endarrow="block"/>
            </v:line>
            <v:shape id="_x0000_s1115" type="#_x0000_t202" style="position:absolute;left:4764;top:2990;width:981;height:423" stroked="f">
              <v:textbox>
                <w:txbxContent>
                  <w:p w:rsidR="003C5108" w:rsidRPr="00B47985" w:rsidRDefault="003C5108" w:rsidP="00BE0629">
                    <w:pPr>
                      <w:jc w:val="center"/>
                      <w:rPr>
                        <w:lang w:val="en-US"/>
                      </w:rPr>
                    </w:pPr>
                    <w:r>
                      <w:rPr>
                        <w:lang w:val="en-US"/>
                      </w:rPr>
                      <w:t>I = 1; 4</w:t>
                    </w:r>
                  </w:p>
                </w:txbxContent>
              </v:textbox>
            </v:shape>
            <v:line id="_x0000_s1116" style="position:absolute" from="5184,1720" to="5185,1861">
              <v:stroke endarrow="block"/>
            </v:line>
            <v:line id="_x0000_s1117" style="position:absolute" from="5184,3554" to="5185,3836">
              <v:stroke endarrow="block"/>
            </v:line>
            <v:shape id="_x0000_s1118" type="#_x0000_t109" style="position:absolute;left:4343;top:5106;width:1766;height:847">
              <v:textbox style="mso-next-textbox:#_x0000_s1118" inset="6.48pt,3.24pt,6.48pt,3.24pt">
                <w:txbxContent>
                  <w:p w:rsidR="003C5108" w:rsidRPr="001851E2" w:rsidRDefault="003C5108" w:rsidP="00BE0629">
                    <w:pPr>
                      <w:jc w:val="center"/>
                      <w:rPr>
                        <w:sz w:val="20"/>
                        <w:szCs w:val="20"/>
                        <w:lang w:val="en-US"/>
                      </w:rPr>
                    </w:pPr>
                    <w:r w:rsidRPr="001851E2">
                      <w:rPr>
                        <w:sz w:val="20"/>
                        <w:szCs w:val="20"/>
                        <w:lang w:val="en-US"/>
                      </w:rPr>
                      <w:t>A</w:t>
                    </w:r>
                    <w:r>
                      <w:rPr>
                        <w:sz w:val="20"/>
                        <w:szCs w:val="20"/>
                        <w:lang w:val="en-US"/>
                      </w:rPr>
                      <w:t>e</w:t>
                    </w:r>
                    <w:r w:rsidRPr="001851E2">
                      <w:rPr>
                        <w:sz w:val="20"/>
                        <w:szCs w:val="20"/>
                        <w:lang w:val="en-US"/>
                      </w:rPr>
                      <w:t>(</w:t>
                    </w:r>
                    <w:r>
                      <w:rPr>
                        <w:sz w:val="20"/>
                        <w:szCs w:val="20"/>
                        <w:lang w:val="en-US"/>
                      </w:rPr>
                      <w:t>1</w:t>
                    </w:r>
                    <w:r w:rsidRPr="001851E2">
                      <w:rPr>
                        <w:sz w:val="20"/>
                        <w:szCs w:val="20"/>
                        <w:lang w:val="en-US"/>
                      </w:rPr>
                      <w:t>)=</w:t>
                    </w:r>
                    <w:r>
                      <w:rPr>
                        <w:sz w:val="20"/>
                        <w:szCs w:val="20"/>
                        <w:lang w:val="en-US"/>
                      </w:rPr>
                      <w:t>A(1</w:t>
                    </w:r>
                    <w:r w:rsidRPr="001851E2">
                      <w:rPr>
                        <w:sz w:val="20"/>
                        <w:szCs w:val="20"/>
                        <w:lang w:val="en-US"/>
                      </w:rPr>
                      <w:t>)</w:t>
                    </w:r>
                    <w:r>
                      <w:rPr>
                        <w:sz w:val="20"/>
                        <w:szCs w:val="20"/>
                        <w:lang w:val="en-US"/>
                      </w:rPr>
                      <w:t>*A(2)</w:t>
                    </w:r>
                  </w:p>
                  <w:p w:rsidR="003C5108" w:rsidRPr="001851E2" w:rsidRDefault="003C5108" w:rsidP="00BE0629">
                    <w:pPr>
                      <w:jc w:val="center"/>
                      <w:rPr>
                        <w:sz w:val="20"/>
                        <w:szCs w:val="20"/>
                        <w:lang w:val="en-US"/>
                      </w:rPr>
                    </w:pPr>
                    <w:r w:rsidRPr="001851E2">
                      <w:rPr>
                        <w:sz w:val="20"/>
                        <w:szCs w:val="20"/>
                        <w:lang w:val="en-US"/>
                      </w:rPr>
                      <w:t>Fi</w:t>
                    </w:r>
                    <w:r>
                      <w:rPr>
                        <w:sz w:val="20"/>
                        <w:szCs w:val="20"/>
                        <w:lang w:val="en-US"/>
                      </w:rPr>
                      <w:t>e(1</w:t>
                    </w:r>
                    <w:r w:rsidRPr="001851E2">
                      <w:rPr>
                        <w:sz w:val="20"/>
                        <w:szCs w:val="20"/>
                        <w:lang w:val="en-US"/>
                      </w:rPr>
                      <w:t>)=</w:t>
                    </w:r>
                    <w:r>
                      <w:rPr>
                        <w:sz w:val="20"/>
                        <w:szCs w:val="20"/>
                        <w:lang w:val="en-US"/>
                      </w:rPr>
                      <w:t>Fi</w:t>
                    </w:r>
                    <w:r w:rsidRPr="001851E2">
                      <w:rPr>
                        <w:sz w:val="20"/>
                        <w:szCs w:val="20"/>
                        <w:lang w:val="en-US"/>
                      </w:rPr>
                      <w:t>(</w:t>
                    </w:r>
                    <w:r>
                      <w:rPr>
                        <w:sz w:val="20"/>
                        <w:szCs w:val="20"/>
                        <w:lang w:val="en-US"/>
                      </w:rPr>
                      <w:t>1</w:t>
                    </w:r>
                    <w:r w:rsidRPr="001851E2">
                      <w:rPr>
                        <w:sz w:val="20"/>
                        <w:szCs w:val="20"/>
                        <w:lang w:val="en-US"/>
                      </w:rPr>
                      <w:t>)</w:t>
                    </w:r>
                    <w:r>
                      <w:rPr>
                        <w:sz w:val="20"/>
                        <w:szCs w:val="20"/>
                        <w:lang w:val="en-US"/>
                      </w:rPr>
                      <w:t>+Fi(2)</w:t>
                    </w:r>
                  </w:p>
                  <w:p w:rsidR="003C5108" w:rsidRPr="00B60A7D" w:rsidRDefault="003C5108" w:rsidP="00BE0629">
                    <w:pPr>
                      <w:jc w:val="center"/>
                      <w:rPr>
                        <w:spacing w:val="-20"/>
                        <w:sz w:val="20"/>
                        <w:szCs w:val="20"/>
                        <w:lang w:val="en-US"/>
                      </w:rPr>
                    </w:pPr>
                    <w:r w:rsidRPr="00B60A7D">
                      <w:rPr>
                        <w:spacing w:val="-20"/>
                        <w:sz w:val="20"/>
                        <w:szCs w:val="20"/>
                        <w:lang w:val="en-US"/>
                      </w:rPr>
                      <w:t>Pe(1)=Ae(1)*cos(Fie(1))</w:t>
                    </w:r>
                  </w:p>
                  <w:p w:rsidR="003C5108" w:rsidRPr="001851E2" w:rsidRDefault="003C5108" w:rsidP="00BE0629">
                    <w:pPr>
                      <w:jc w:val="center"/>
                      <w:rPr>
                        <w:sz w:val="20"/>
                        <w:szCs w:val="20"/>
                        <w:lang w:val="en-US"/>
                      </w:rPr>
                    </w:pPr>
                    <w:r w:rsidRPr="001851E2">
                      <w:rPr>
                        <w:sz w:val="20"/>
                        <w:szCs w:val="20"/>
                        <w:lang w:val="en-US"/>
                      </w:rPr>
                      <w:t>Q</w:t>
                    </w:r>
                    <w:r>
                      <w:rPr>
                        <w:sz w:val="20"/>
                        <w:szCs w:val="20"/>
                        <w:lang w:val="en-US"/>
                      </w:rPr>
                      <w:t>e</w:t>
                    </w:r>
                    <w:r w:rsidRPr="001851E2">
                      <w:rPr>
                        <w:sz w:val="20"/>
                        <w:szCs w:val="20"/>
                        <w:lang w:val="en-US"/>
                      </w:rPr>
                      <w:t>(</w:t>
                    </w:r>
                    <w:r>
                      <w:rPr>
                        <w:sz w:val="20"/>
                        <w:szCs w:val="20"/>
                        <w:lang w:val="en-US"/>
                      </w:rPr>
                      <w:t>1</w:t>
                    </w:r>
                    <w:r w:rsidRPr="001851E2">
                      <w:rPr>
                        <w:sz w:val="20"/>
                        <w:szCs w:val="20"/>
                        <w:lang w:val="en-US"/>
                      </w:rPr>
                      <w:t>)=A</w:t>
                    </w:r>
                    <w:r>
                      <w:rPr>
                        <w:sz w:val="20"/>
                        <w:szCs w:val="20"/>
                        <w:lang w:val="en-US"/>
                      </w:rPr>
                      <w:t>e</w:t>
                    </w:r>
                    <w:r w:rsidRPr="001851E2">
                      <w:rPr>
                        <w:sz w:val="20"/>
                        <w:szCs w:val="20"/>
                        <w:lang w:val="en-US"/>
                      </w:rPr>
                      <w:t>(</w:t>
                    </w:r>
                    <w:r>
                      <w:rPr>
                        <w:sz w:val="20"/>
                        <w:szCs w:val="20"/>
                        <w:lang w:val="en-US"/>
                      </w:rPr>
                      <w:t>1</w:t>
                    </w:r>
                    <w:r w:rsidRPr="001851E2">
                      <w:rPr>
                        <w:sz w:val="20"/>
                        <w:szCs w:val="20"/>
                        <w:lang w:val="en-US"/>
                      </w:rPr>
                      <w:t>)*sin(Fi</w:t>
                    </w:r>
                    <w:r>
                      <w:rPr>
                        <w:sz w:val="20"/>
                        <w:szCs w:val="20"/>
                        <w:lang w:val="en-US"/>
                      </w:rPr>
                      <w:t>e</w:t>
                    </w:r>
                    <w:r w:rsidRPr="001851E2">
                      <w:rPr>
                        <w:sz w:val="20"/>
                        <w:szCs w:val="20"/>
                        <w:lang w:val="en-US"/>
                      </w:rPr>
                      <w:t>(</w:t>
                    </w:r>
                    <w:r>
                      <w:rPr>
                        <w:sz w:val="20"/>
                        <w:szCs w:val="20"/>
                        <w:lang w:val="en-US"/>
                      </w:rPr>
                      <w:t>1</w:t>
                    </w:r>
                    <w:r w:rsidRPr="001851E2">
                      <w:rPr>
                        <w:sz w:val="20"/>
                        <w:szCs w:val="20"/>
                        <w:lang w:val="en-US"/>
                      </w:rPr>
                      <w:t>))</w:t>
                    </w:r>
                  </w:p>
                </w:txbxContent>
              </v:textbox>
            </v:shape>
            <v:shape id="_x0000_s1119" type="#_x0000_t109" style="position:absolute;left:4343;top:6234;width:1766;height:848">
              <v:textbox style="mso-next-textbox:#_x0000_s1119" inset="6.48pt,3.24pt,6.48pt,3.24pt">
                <w:txbxContent>
                  <w:p w:rsidR="003C5108" w:rsidRPr="001851E2" w:rsidRDefault="003C5108" w:rsidP="00BE0629">
                    <w:pPr>
                      <w:jc w:val="center"/>
                      <w:rPr>
                        <w:sz w:val="20"/>
                        <w:szCs w:val="20"/>
                        <w:lang w:val="en-US"/>
                      </w:rPr>
                    </w:pPr>
                    <w:r>
                      <w:rPr>
                        <w:sz w:val="20"/>
                        <w:szCs w:val="20"/>
                        <w:lang w:val="en-US"/>
                      </w:rPr>
                      <w:t>Pe</w:t>
                    </w:r>
                    <w:r w:rsidRPr="001851E2">
                      <w:rPr>
                        <w:sz w:val="20"/>
                        <w:szCs w:val="20"/>
                        <w:lang w:val="en-US"/>
                      </w:rPr>
                      <w:t>(</w:t>
                    </w:r>
                    <w:r>
                      <w:rPr>
                        <w:sz w:val="20"/>
                        <w:szCs w:val="20"/>
                        <w:lang w:val="en-US"/>
                      </w:rPr>
                      <w:t>2</w:t>
                    </w:r>
                    <w:r w:rsidRPr="001851E2">
                      <w:rPr>
                        <w:sz w:val="20"/>
                        <w:szCs w:val="20"/>
                        <w:lang w:val="en-US"/>
                      </w:rPr>
                      <w:t>)=</w:t>
                    </w:r>
                    <w:r>
                      <w:rPr>
                        <w:sz w:val="20"/>
                        <w:szCs w:val="20"/>
                        <w:lang w:val="en-US"/>
                      </w:rPr>
                      <w:t>P(3</w:t>
                    </w:r>
                    <w:r w:rsidRPr="001851E2">
                      <w:rPr>
                        <w:sz w:val="20"/>
                        <w:szCs w:val="20"/>
                        <w:lang w:val="en-US"/>
                      </w:rPr>
                      <w:t>)</w:t>
                    </w:r>
                    <w:r>
                      <w:rPr>
                        <w:sz w:val="20"/>
                        <w:szCs w:val="20"/>
                        <w:lang w:val="en-US"/>
                      </w:rPr>
                      <w:t>+P(4)</w:t>
                    </w:r>
                  </w:p>
                  <w:p w:rsidR="003C5108" w:rsidRPr="001851E2" w:rsidRDefault="003C5108" w:rsidP="00BE0629">
                    <w:pPr>
                      <w:jc w:val="center"/>
                      <w:rPr>
                        <w:sz w:val="20"/>
                        <w:szCs w:val="20"/>
                        <w:lang w:val="en-US"/>
                      </w:rPr>
                    </w:pPr>
                    <w:r>
                      <w:rPr>
                        <w:sz w:val="20"/>
                        <w:szCs w:val="20"/>
                        <w:lang w:val="en-US"/>
                      </w:rPr>
                      <w:t>Qe(2</w:t>
                    </w:r>
                    <w:r w:rsidRPr="001851E2">
                      <w:rPr>
                        <w:sz w:val="20"/>
                        <w:szCs w:val="20"/>
                        <w:lang w:val="en-US"/>
                      </w:rPr>
                      <w:t>)=</w:t>
                    </w:r>
                    <w:r>
                      <w:rPr>
                        <w:sz w:val="20"/>
                        <w:szCs w:val="20"/>
                        <w:lang w:val="en-US"/>
                      </w:rPr>
                      <w:t>Q</w:t>
                    </w:r>
                    <w:r w:rsidRPr="001851E2">
                      <w:rPr>
                        <w:sz w:val="20"/>
                        <w:szCs w:val="20"/>
                        <w:lang w:val="en-US"/>
                      </w:rPr>
                      <w:t>(</w:t>
                    </w:r>
                    <w:r>
                      <w:rPr>
                        <w:sz w:val="20"/>
                        <w:szCs w:val="20"/>
                        <w:lang w:val="en-US"/>
                      </w:rPr>
                      <w:t>3</w:t>
                    </w:r>
                    <w:r w:rsidRPr="001851E2">
                      <w:rPr>
                        <w:sz w:val="20"/>
                        <w:szCs w:val="20"/>
                        <w:lang w:val="en-US"/>
                      </w:rPr>
                      <w:t>)</w:t>
                    </w:r>
                    <w:r>
                      <w:rPr>
                        <w:sz w:val="20"/>
                        <w:szCs w:val="20"/>
                        <w:lang w:val="en-US"/>
                      </w:rPr>
                      <w:t>+Q(4)</w:t>
                    </w:r>
                  </w:p>
                  <w:p w:rsidR="003C5108" w:rsidRPr="00213B28" w:rsidRDefault="003C5108" w:rsidP="00BE0629">
                    <w:pPr>
                      <w:jc w:val="center"/>
                      <w:rPr>
                        <w:spacing w:val="-20"/>
                        <w:sz w:val="20"/>
                        <w:szCs w:val="20"/>
                        <w:lang w:val="en-US"/>
                      </w:rPr>
                    </w:pPr>
                    <w:r w:rsidRPr="00213B28">
                      <w:rPr>
                        <w:spacing w:val="-20"/>
                        <w:sz w:val="20"/>
                        <w:szCs w:val="20"/>
                        <w:lang w:val="en-US"/>
                      </w:rPr>
                      <w:t>Ae(2)=sqr(Pe(2)^2+Qe(2)^2)</w:t>
                    </w:r>
                  </w:p>
                  <w:p w:rsidR="003C5108" w:rsidRPr="00145F35" w:rsidRDefault="003C5108" w:rsidP="00BE0629">
                    <w:pPr>
                      <w:jc w:val="center"/>
                      <w:rPr>
                        <w:spacing w:val="-20"/>
                        <w:sz w:val="20"/>
                        <w:szCs w:val="20"/>
                        <w:lang w:val="en-US"/>
                      </w:rPr>
                    </w:pPr>
                    <w:r w:rsidRPr="00145F35">
                      <w:rPr>
                        <w:spacing w:val="-20"/>
                        <w:sz w:val="20"/>
                        <w:szCs w:val="20"/>
                        <w:lang w:val="en-US"/>
                      </w:rPr>
                      <w:t>Fie(2)=ATN(Qe(2)</w:t>
                    </w:r>
                    <w:r>
                      <w:rPr>
                        <w:spacing w:val="-20"/>
                        <w:sz w:val="20"/>
                        <w:szCs w:val="20"/>
                        <w:lang w:val="en-US"/>
                      </w:rPr>
                      <w:t>/Pe(2))</w:t>
                    </w:r>
                  </w:p>
                </w:txbxContent>
              </v:textbox>
            </v:shape>
            <v:shape id="_x0000_s1120" type="#_x0000_t109" style="position:absolute;left:4343;top:8632;width:1766;height:847">
              <v:textbox style="mso-next-textbox:#_x0000_s1120" inset="6.48pt,3.24pt,6.48pt,3.24pt">
                <w:txbxContent>
                  <w:p w:rsidR="003C5108" w:rsidRPr="001851E2" w:rsidRDefault="003C5108" w:rsidP="00BE0629">
                    <w:pPr>
                      <w:jc w:val="center"/>
                      <w:rPr>
                        <w:sz w:val="20"/>
                        <w:szCs w:val="20"/>
                        <w:lang w:val="en-US"/>
                      </w:rPr>
                    </w:pPr>
                    <w:r w:rsidRPr="001851E2">
                      <w:rPr>
                        <w:sz w:val="20"/>
                        <w:szCs w:val="20"/>
                        <w:lang w:val="en-US"/>
                      </w:rPr>
                      <w:t>A</w:t>
                    </w:r>
                    <w:r>
                      <w:rPr>
                        <w:sz w:val="20"/>
                        <w:szCs w:val="20"/>
                        <w:lang w:val="en-US"/>
                      </w:rPr>
                      <w:t>e</w:t>
                    </w:r>
                    <w:r w:rsidRPr="001851E2">
                      <w:rPr>
                        <w:sz w:val="20"/>
                        <w:szCs w:val="20"/>
                        <w:lang w:val="en-US"/>
                      </w:rPr>
                      <w:t>(</w:t>
                    </w:r>
                    <w:r>
                      <w:rPr>
                        <w:sz w:val="20"/>
                        <w:szCs w:val="20"/>
                        <w:lang w:val="en-US"/>
                      </w:rPr>
                      <w:t>3</w:t>
                    </w:r>
                    <w:r w:rsidRPr="001851E2">
                      <w:rPr>
                        <w:sz w:val="20"/>
                        <w:szCs w:val="20"/>
                        <w:lang w:val="en-US"/>
                      </w:rPr>
                      <w:t>)=</w:t>
                    </w:r>
                    <w:r>
                      <w:rPr>
                        <w:sz w:val="20"/>
                        <w:szCs w:val="20"/>
                        <w:lang w:val="en-US"/>
                      </w:rPr>
                      <w:t>Ae(2</w:t>
                    </w:r>
                    <w:r w:rsidRPr="001851E2">
                      <w:rPr>
                        <w:sz w:val="20"/>
                        <w:szCs w:val="20"/>
                        <w:lang w:val="en-US"/>
                      </w:rPr>
                      <w:t>)</w:t>
                    </w:r>
                    <w:r>
                      <w:rPr>
                        <w:sz w:val="20"/>
                        <w:szCs w:val="20"/>
                        <w:lang w:val="en-US"/>
                      </w:rPr>
                      <w:t>*Ae(1)</w:t>
                    </w:r>
                  </w:p>
                  <w:p w:rsidR="003C5108" w:rsidRPr="001851E2" w:rsidRDefault="003C5108" w:rsidP="00BE0629">
                    <w:pPr>
                      <w:jc w:val="center"/>
                      <w:rPr>
                        <w:sz w:val="20"/>
                        <w:szCs w:val="20"/>
                        <w:lang w:val="en-US"/>
                      </w:rPr>
                    </w:pPr>
                    <w:r w:rsidRPr="001851E2">
                      <w:rPr>
                        <w:sz w:val="20"/>
                        <w:szCs w:val="20"/>
                        <w:lang w:val="en-US"/>
                      </w:rPr>
                      <w:t>Fi</w:t>
                    </w:r>
                    <w:r>
                      <w:rPr>
                        <w:sz w:val="20"/>
                        <w:szCs w:val="20"/>
                        <w:lang w:val="en-US"/>
                      </w:rPr>
                      <w:t>e(3</w:t>
                    </w:r>
                    <w:r w:rsidRPr="001851E2">
                      <w:rPr>
                        <w:sz w:val="20"/>
                        <w:szCs w:val="20"/>
                        <w:lang w:val="en-US"/>
                      </w:rPr>
                      <w:t>)=</w:t>
                    </w:r>
                    <w:r>
                      <w:rPr>
                        <w:sz w:val="20"/>
                        <w:szCs w:val="20"/>
                        <w:lang w:val="en-US"/>
                      </w:rPr>
                      <w:t>Fie</w:t>
                    </w:r>
                    <w:r w:rsidRPr="001851E2">
                      <w:rPr>
                        <w:sz w:val="20"/>
                        <w:szCs w:val="20"/>
                        <w:lang w:val="en-US"/>
                      </w:rPr>
                      <w:t>(</w:t>
                    </w:r>
                    <w:r>
                      <w:rPr>
                        <w:sz w:val="20"/>
                        <w:szCs w:val="20"/>
                        <w:lang w:val="en-US"/>
                      </w:rPr>
                      <w:t>2</w:t>
                    </w:r>
                    <w:r w:rsidRPr="001851E2">
                      <w:rPr>
                        <w:sz w:val="20"/>
                        <w:szCs w:val="20"/>
                        <w:lang w:val="en-US"/>
                      </w:rPr>
                      <w:t>)</w:t>
                    </w:r>
                    <w:r>
                      <w:rPr>
                        <w:sz w:val="20"/>
                        <w:szCs w:val="20"/>
                        <w:lang w:val="en-US"/>
                      </w:rPr>
                      <w:t>+Fie(1)</w:t>
                    </w:r>
                  </w:p>
                  <w:p w:rsidR="003C5108" w:rsidRPr="00B60A7D" w:rsidRDefault="003C5108" w:rsidP="00BE0629">
                    <w:pPr>
                      <w:jc w:val="center"/>
                      <w:rPr>
                        <w:spacing w:val="-20"/>
                        <w:sz w:val="20"/>
                        <w:szCs w:val="20"/>
                        <w:lang w:val="en-US"/>
                      </w:rPr>
                    </w:pPr>
                    <w:r w:rsidRPr="00B60A7D">
                      <w:rPr>
                        <w:spacing w:val="-20"/>
                        <w:sz w:val="20"/>
                        <w:szCs w:val="20"/>
                        <w:lang w:val="en-US"/>
                      </w:rPr>
                      <w:t>Pe(</w:t>
                    </w:r>
                    <w:r>
                      <w:rPr>
                        <w:spacing w:val="-20"/>
                        <w:sz w:val="20"/>
                        <w:szCs w:val="20"/>
                        <w:lang w:val="en-US"/>
                      </w:rPr>
                      <w:t>3</w:t>
                    </w:r>
                    <w:r w:rsidRPr="00B60A7D">
                      <w:rPr>
                        <w:spacing w:val="-20"/>
                        <w:sz w:val="20"/>
                        <w:szCs w:val="20"/>
                        <w:lang w:val="en-US"/>
                      </w:rPr>
                      <w:t>)=Ae(</w:t>
                    </w:r>
                    <w:r>
                      <w:rPr>
                        <w:spacing w:val="-20"/>
                        <w:sz w:val="20"/>
                        <w:szCs w:val="20"/>
                        <w:lang w:val="en-US"/>
                      </w:rPr>
                      <w:t>3</w:t>
                    </w:r>
                    <w:r w:rsidRPr="00B60A7D">
                      <w:rPr>
                        <w:spacing w:val="-20"/>
                        <w:sz w:val="20"/>
                        <w:szCs w:val="20"/>
                        <w:lang w:val="en-US"/>
                      </w:rPr>
                      <w:t>)*cos(Fie(</w:t>
                    </w:r>
                    <w:r>
                      <w:rPr>
                        <w:spacing w:val="-20"/>
                        <w:sz w:val="20"/>
                        <w:szCs w:val="20"/>
                        <w:lang w:val="en-US"/>
                      </w:rPr>
                      <w:t>3</w:t>
                    </w:r>
                    <w:r w:rsidRPr="00B60A7D">
                      <w:rPr>
                        <w:spacing w:val="-20"/>
                        <w:sz w:val="20"/>
                        <w:szCs w:val="20"/>
                        <w:lang w:val="en-US"/>
                      </w:rPr>
                      <w:t>))</w:t>
                    </w:r>
                  </w:p>
                  <w:p w:rsidR="003C5108" w:rsidRPr="001851E2" w:rsidRDefault="003C5108" w:rsidP="00BE0629">
                    <w:pPr>
                      <w:jc w:val="center"/>
                      <w:rPr>
                        <w:sz w:val="20"/>
                        <w:szCs w:val="20"/>
                        <w:lang w:val="en-US"/>
                      </w:rPr>
                    </w:pPr>
                    <w:r w:rsidRPr="001851E2">
                      <w:rPr>
                        <w:sz w:val="20"/>
                        <w:szCs w:val="20"/>
                        <w:lang w:val="en-US"/>
                      </w:rPr>
                      <w:t>Q</w:t>
                    </w:r>
                    <w:r>
                      <w:rPr>
                        <w:sz w:val="20"/>
                        <w:szCs w:val="20"/>
                        <w:lang w:val="en-US"/>
                      </w:rPr>
                      <w:t>e</w:t>
                    </w:r>
                    <w:r w:rsidRPr="001851E2">
                      <w:rPr>
                        <w:sz w:val="20"/>
                        <w:szCs w:val="20"/>
                        <w:lang w:val="en-US"/>
                      </w:rPr>
                      <w:t>(</w:t>
                    </w:r>
                    <w:r>
                      <w:rPr>
                        <w:sz w:val="20"/>
                        <w:szCs w:val="20"/>
                        <w:lang w:val="en-US"/>
                      </w:rPr>
                      <w:t>3</w:t>
                    </w:r>
                    <w:r w:rsidRPr="001851E2">
                      <w:rPr>
                        <w:sz w:val="20"/>
                        <w:szCs w:val="20"/>
                        <w:lang w:val="en-US"/>
                      </w:rPr>
                      <w:t>)=A</w:t>
                    </w:r>
                    <w:r>
                      <w:rPr>
                        <w:sz w:val="20"/>
                        <w:szCs w:val="20"/>
                        <w:lang w:val="en-US"/>
                      </w:rPr>
                      <w:t>e</w:t>
                    </w:r>
                    <w:r w:rsidRPr="001851E2">
                      <w:rPr>
                        <w:sz w:val="20"/>
                        <w:szCs w:val="20"/>
                        <w:lang w:val="en-US"/>
                      </w:rPr>
                      <w:t>(</w:t>
                    </w:r>
                    <w:r>
                      <w:rPr>
                        <w:sz w:val="20"/>
                        <w:szCs w:val="20"/>
                        <w:lang w:val="en-US"/>
                      </w:rPr>
                      <w:t>3</w:t>
                    </w:r>
                    <w:r w:rsidRPr="001851E2">
                      <w:rPr>
                        <w:sz w:val="20"/>
                        <w:szCs w:val="20"/>
                        <w:lang w:val="en-US"/>
                      </w:rPr>
                      <w:t>)*sin(Fi</w:t>
                    </w:r>
                    <w:r>
                      <w:rPr>
                        <w:sz w:val="20"/>
                        <w:szCs w:val="20"/>
                        <w:lang w:val="en-US"/>
                      </w:rPr>
                      <w:t>e</w:t>
                    </w:r>
                    <w:r w:rsidRPr="001851E2">
                      <w:rPr>
                        <w:sz w:val="20"/>
                        <w:szCs w:val="20"/>
                        <w:lang w:val="en-US"/>
                      </w:rPr>
                      <w:t>(</w:t>
                    </w:r>
                    <w:r>
                      <w:rPr>
                        <w:sz w:val="20"/>
                        <w:szCs w:val="20"/>
                        <w:lang w:val="en-US"/>
                      </w:rPr>
                      <w:t>3</w:t>
                    </w:r>
                    <w:r w:rsidRPr="001851E2">
                      <w:rPr>
                        <w:sz w:val="20"/>
                        <w:szCs w:val="20"/>
                        <w:lang w:val="en-US"/>
                      </w:rPr>
                      <w:t>))</w:t>
                    </w:r>
                  </w:p>
                </w:txbxContent>
              </v:textbox>
            </v:shape>
            <v:line id="_x0000_s1121" style="position:absolute" from="5184,9479" to="5185,9761">
              <v:stroke endarrow="block"/>
            </v:lin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22" type="#_x0000_t114" style="position:absolute;left:4343;top:9761;width:1767;height:750"/>
            <v:shape id="_x0000_s1123" type="#_x0000_t202" style="position:absolute;left:4623;top:9902;width:1260;height:563" stroked="f">
              <v:textbox>
                <w:txbxContent>
                  <w:p w:rsidR="003C5108" w:rsidRPr="00F05B00" w:rsidRDefault="003C5108" w:rsidP="00BE0629">
                    <w:pPr>
                      <w:spacing w:line="360" w:lineRule="auto"/>
                      <w:jc w:val="center"/>
                      <w:rPr>
                        <w:sz w:val="20"/>
                        <w:szCs w:val="20"/>
                        <w:lang w:val="en-US"/>
                      </w:rPr>
                    </w:pPr>
                    <w:r w:rsidRPr="00F05B00">
                      <w:rPr>
                        <w:sz w:val="20"/>
                        <w:szCs w:val="20"/>
                        <w:lang w:val="en-US"/>
                      </w:rPr>
                      <w:t>W,Ae(3),Fie(3),Que(3),Pe(3)</w:t>
                    </w:r>
                  </w:p>
                </w:txbxContent>
              </v:textbox>
            </v:shape>
            <v:line id="_x0000_s1124" style="position:absolute" from="5184,10466" to="5185,10748">
              <v:stroke endarrow="block"/>
            </v:line>
            <v:shape id="_x0000_s1125" type="#_x0000_t202" style="position:absolute;left:4202;top:1015;width:281;height:282" stroked="f">
              <v:textbox>
                <w:txbxContent>
                  <w:p w:rsidR="003C5108" w:rsidRPr="009B76FC" w:rsidRDefault="003C5108" w:rsidP="00BE0629">
                    <w:pPr>
                      <w:rPr>
                        <w:lang w:val="en-US"/>
                      </w:rPr>
                    </w:pPr>
                    <w:r>
                      <w:rPr>
                        <w:lang w:val="en-US"/>
                      </w:rPr>
                      <w:t>1</w:t>
                    </w:r>
                  </w:p>
                </w:txbxContent>
              </v:textbox>
            </v:shape>
            <v:shape id="_x0000_s1126" type="#_x0000_t202" style="position:absolute;left:4202;top:1720;width:281;height:424" stroked="f">
              <v:textbox>
                <w:txbxContent>
                  <w:p w:rsidR="003C5108" w:rsidRPr="009B76FC" w:rsidRDefault="003C5108" w:rsidP="00BE0629">
                    <w:pPr>
                      <w:rPr>
                        <w:lang w:val="en-US"/>
                      </w:rPr>
                    </w:pPr>
                    <w:r>
                      <w:rPr>
                        <w:lang w:val="en-US"/>
                      </w:rPr>
                      <w:t>2</w:t>
                    </w:r>
                  </w:p>
                </w:txbxContent>
              </v:textbox>
            </v:shape>
            <v:shape id="_x0000_s1127" type="#_x0000_t202" style="position:absolute;left:4202;top:2708;width:281;height:282" stroked="f">
              <v:textbox>
                <w:txbxContent>
                  <w:p w:rsidR="003C5108" w:rsidRPr="009B76FC" w:rsidRDefault="003C5108" w:rsidP="00BE0629">
                    <w:pPr>
                      <w:rPr>
                        <w:lang w:val="en-US"/>
                      </w:rPr>
                    </w:pPr>
                    <w:r>
                      <w:rPr>
                        <w:lang w:val="en-US"/>
                      </w:rPr>
                      <w:t>3</w:t>
                    </w:r>
                  </w:p>
                </w:txbxContent>
              </v:textbox>
            </v:shape>
            <v:shape id="_x0000_s1128" type="#_x0000_t202" style="position:absolute;left:5324;top:8209;width:421;height:198" stroked="f">
              <v:stroke endarrowwidth="narrow" endarrowlength="long"/>
              <v:textbox style="mso-next-textbox:#_x0000_s1128" inset=".45mm,.45mm,0,0">
                <w:txbxContent>
                  <w:p w:rsidR="003C5108" w:rsidRPr="0090607A" w:rsidRDefault="003C5108" w:rsidP="00BE0629">
                    <w:pPr>
                      <w:rPr>
                        <w:sz w:val="18"/>
                      </w:rPr>
                    </w:pPr>
                    <w:r>
                      <w:rPr>
                        <w:sz w:val="18"/>
                      </w:rPr>
                      <w:t>нет</w:t>
                    </w:r>
                  </w:p>
                </w:txbxContent>
              </v:textbox>
            </v:shape>
            <v:oval id="_x0000_s1129" style="position:absolute;left:5044;top:10748;width:289;height:284"/>
            <v:line id="_x0000_s1130" style="position:absolute;flip:y" from="8550,2708" to="8551,10749"/>
            <v:line id="_x0000_s1131" style="position:absolute;flip:x" from="5184,2708" to="8550,2708">
              <v:stroke endarrow="block"/>
            </v:line>
            <v:oval id="_x0000_s1132" style="position:absolute;left:8410;top:10749;width:289;height:283"/>
            <w10:wrap type="none"/>
            <w10:anchorlock/>
          </v:group>
        </w:pict>
      </w:r>
    </w:p>
    <w:p w:rsidR="0017541B" w:rsidRPr="00335B85" w:rsidRDefault="008958F0" w:rsidP="00335B85">
      <w:pPr>
        <w:spacing w:line="360" w:lineRule="auto"/>
        <w:jc w:val="both"/>
        <w:rPr>
          <w:color w:val="000000"/>
          <w:sz w:val="28"/>
          <w:szCs w:val="28"/>
        </w:rPr>
      </w:pPr>
      <w:r w:rsidRPr="00335B85">
        <w:rPr>
          <w:color w:val="000000"/>
          <w:sz w:val="28"/>
          <w:szCs w:val="28"/>
        </w:rPr>
        <w:t xml:space="preserve">Рисунок 2.2 – Лист 1 </w:t>
      </w:r>
      <w:r w:rsidR="00335B85">
        <w:rPr>
          <w:color w:val="000000"/>
          <w:sz w:val="28"/>
          <w:szCs w:val="28"/>
        </w:rPr>
        <w:t xml:space="preserve">– </w:t>
      </w:r>
      <w:r w:rsidRPr="00335B85">
        <w:rPr>
          <w:color w:val="000000"/>
          <w:sz w:val="28"/>
          <w:szCs w:val="28"/>
        </w:rPr>
        <w:t>Блок – схема к заданию</w:t>
      </w:r>
    </w:p>
    <w:p w:rsidR="00145F35" w:rsidRPr="00335B85" w:rsidRDefault="00B22665" w:rsidP="00335B85">
      <w:pPr>
        <w:spacing w:line="360" w:lineRule="auto"/>
        <w:jc w:val="both"/>
        <w:rPr>
          <w:color w:val="000000"/>
          <w:sz w:val="28"/>
          <w:szCs w:val="28"/>
          <w:lang w:val="en-US"/>
        </w:rPr>
      </w:pPr>
      <w:r>
        <w:rPr>
          <w:color w:val="000000"/>
          <w:sz w:val="28"/>
          <w:szCs w:val="28"/>
          <w:lang w:val="en-US"/>
        </w:rPr>
      </w:r>
      <w:r>
        <w:rPr>
          <w:color w:val="000000"/>
          <w:sz w:val="28"/>
          <w:szCs w:val="28"/>
          <w:lang w:val="en-US"/>
        </w:rPr>
        <w:pict>
          <v:group id="_x0000_s1133" editas="canvas" style="width:450pt;height:261pt;mso-position-horizontal-relative:char;mso-position-vertical-relative:line" coordorigin="2311,1474" coordsize="6429,3685">
            <o:lock v:ext="edit" aspectratio="t"/>
            <v:shape id="_x0000_s1134" type="#_x0000_t75" style="position:absolute;left:2311;top:1474;width:6429;height:3685" o:preferrelative="f">
              <v:fill o:detectmouseclick="t"/>
              <v:path o:extrusionok="t" o:connecttype="none"/>
              <o:lock v:ext="edit" text="t"/>
            </v:shape>
            <v:shape id="_x0000_s1135" type="#_x0000_t202" style="position:absolute;left:4882;top:4396;width:385;height:383" stroked="f">
              <v:textbox>
                <w:txbxContent>
                  <w:p w:rsidR="003C5108" w:rsidRPr="009B76FC" w:rsidRDefault="003C5108" w:rsidP="009833F5">
                    <w:pPr>
                      <w:rPr>
                        <w:lang w:val="en-US"/>
                      </w:rPr>
                    </w:pPr>
                    <w:r>
                      <w:rPr>
                        <w:lang w:val="en-US"/>
                      </w:rPr>
                      <w:t>14</w:t>
                    </w:r>
                  </w:p>
                </w:txbxContent>
              </v:textbox>
            </v:shape>
            <v:shape id="_x0000_s1136" type="#_x0000_t202" style="position:absolute;left:4754;top:3253;width:383;height:382" stroked="f">
              <v:textbox>
                <w:txbxContent>
                  <w:p w:rsidR="003C5108" w:rsidRPr="009B76FC" w:rsidRDefault="003C5108" w:rsidP="009833F5">
                    <w:pPr>
                      <w:rPr>
                        <w:lang w:val="en-US"/>
                      </w:rPr>
                    </w:pPr>
                    <w:r>
                      <w:rPr>
                        <w:lang w:val="en-US"/>
                      </w:rPr>
                      <w:t>13</w:t>
                    </w:r>
                  </w:p>
                </w:txbxContent>
              </v:textbox>
            </v:shape>
            <v:shape id="_x0000_s1137" type="#_x0000_t202" style="position:absolute;left:2954;top:2491;width:383;height:382" stroked="f">
              <v:textbox>
                <w:txbxContent>
                  <w:p w:rsidR="003C5108" w:rsidRPr="009B76FC" w:rsidRDefault="003C5108" w:rsidP="009833F5">
                    <w:pPr>
                      <w:rPr>
                        <w:lang w:val="en-US"/>
                      </w:rPr>
                    </w:pPr>
                    <w:r>
                      <w:rPr>
                        <w:lang w:val="en-US"/>
                      </w:rPr>
                      <w:t>12</w:t>
                    </w:r>
                  </w:p>
                </w:txbxContent>
              </v:textbox>
            </v:shape>
            <v:shape id="_x0000_s1138" type="#_x0000_t202" style="position:absolute;left:4754;top:1982;width:383;height:383" stroked="f">
              <v:textbox>
                <w:txbxContent>
                  <w:p w:rsidR="003C5108" w:rsidRPr="009B76FC" w:rsidRDefault="003C5108" w:rsidP="009833F5">
                    <w:pPr>
                      <w:rPr>
                        <w:lang w:val="en-US"/>
                      </w:rPr>
                    </w:pPr>
                    <w:r>
                      <w:rPr>
                        <w:lang w:val="en-US"/>
                      </w:rPr>
                      <w:t>11</w:t>
                    </w:r>
                  </w:p>
                </w:txbxContent>
              </v:textbox>
            </v:shape>
            <v:shape id="_x0000_s1139" type="#_x0000_t202" style="position:absolute;left:5525;top:2999;width:386;height:177" stroked="f">
              <v:stroke endarrowwidth="narrow" endarrowlength="long"/>
              <v:textbox style="mso-next-textbox:#_x0000_s1139" inset=".45mm,.45mm,0,0">
                <w:txbxContent>
                  <w:p w:rsidR="003C5108" w:rsidRPr="0090607A" w:rsidRDefault="003C5108" w:rsidP="009833F5">
                    <w:pPr>
                      <w:rPr>
                        <w:sz w:val="18"/>
                      </w:rPr>
                    </w:pPr>
                    <w:r>
                      <w:rPr>
                        <w:sz w:val="18"/>
                      </w:rPr>
                      <w:t>нет</w:t>
                    </w:r>
                  </w:p>
                </w:txbxContent>
              </v:textbox>
            </v:shape>
            <v:line id="_x0000_s1140" style="position:absolute" from="5525,1855" to="5526,2109">
              <v:stroke endarrow="block"/>
            </v:line>
            <v:oval id="_x0000_s1141" style="position:absolute;left:5397;top:1601;width:265;height:254"/>
            <v:shape id="_x0000_s1142" type="#_x0000_t110" style="position:absolute;left:4754;top:2109;width:1620;height:801">
              <v:textbox style="mso-next-textbox:#_x0000_s1142" inset="6.48pt,3.24pt,6.48pt,3.24pt">
                <w:txbxContent>
                  <w:p w:rsidR="003C5108" w:rsidRPr="0095026F" w:rsidRDefault="003C5108" w:rsidP="009833F5">
                    <w:pPr>
                      <w:jc w:val="center"/>
                      <w:rPr>
                        <w:sz w:val="7"/>
                        <w:lang w:val="en-US"/>
                      </w:rPr>
                    </w:pPr>
                  </w:p>
                  <w:p w:rsidR="003C5108" w:rsidRPr="004D4796" w:rsidRDefault="003C5108" w:rsidP="009833F5">
                    <w:pPr>
                      <w:jc w:val="center"/>
                      <w:rPr>
                        <w:sz w:val="22"/>
                        <w:szCs w:val="22"/>
                        <w:lang w:val="en-US"/>
                      </w:rPr>
                    </w:pPr>
                    <w:r w:rsidRPr="004D4796">
                      <w:rPr>
                        <w:sz w:val="22"/>
                        <w:szCs w:val="22"/>
                        <w:lang w:val="en-US"/>
                      </w:rPr>
                      <w:t>W&lt;W1</w:t>
                    </w:r>
                  </w:p>
                </w:txbxContent>
              </v:textbox>
            </v:shape>
            <v:line id="_x0000_s1143" style="position:absolute" from="5525,2872" to="5525,3253">
              <v:stroke endarrow="block"/>
            </v:line>
            <v:line id="_x0000_s1144" style="position:absolute;flip:x" from="3725,2491" to="4754,2492"/>
            <v:line id="_x0000_s1145" style="position:absolute" from="3725,2491" to="3725,2745">
              <v:stroke endarrow="block"/>
            </v:line>
            <v:shape id="_x0000_s1146" type="#_x0000_t109" style="position:absolute;left:2954;top:2745;width:1620;height:570">
              <v:textbox style="mso-next-textbox:#_x0000_s1146" inset="6.48pt,3.24pt,6.48pt,3.24pt">
                <w:txbxContent>
                  <w:p w:rsidR="003C5108" w:rsidRPr="0095026F" w:rsidRDefault="003C5108" w:rsidP="009833F5">
                    <w:pPr>
                      <w:jc w:val="center"/>
                      <w:rPr>
                        <w:sz w:val="22"/>
                      </w:rPr>
                    </w:pPr>
                  </w:p>
                  <w:p w:rsidR="003C5108" w:rsidRPr="004D4796" w:rsidRDefault="003C5108" w:rsidP="009833F5">
                    <w:pPr>
                      <w:jc w:val="center"/>
                      <w:rPr>
                        <w:sz w:val="22"/>
                        <w:szCs w:val="22"/>
                        <w:lang w:val="en-US"/>
                      </w:rPr>
                    </w:pPr>
                    <w:r w:rsidRPr="004D4796">
                      <w:rPr>
                        <w:sz w:val="22"/>
                        <w:szCs w:val="22"/>
                        <w:lang w:val="en-US"/>
                      </w:rPr>
                      <w:t>W=W + W</w:t>
                    </w:r>
                    <w:r w:rsidRPr="004D4796">
                      <w:rPr>
                        <w:position w:val="8"/>
                        <w:sz w:val="22"/>
                        <w:szCs w:val="22"/>
                        <w:lang w:val="en-US"/>
                      </w:rPr>
                      <w:t>2</w:t>
                    </w:r>
                  </w:p>
                  <w:p w:rsidR="003C5108" w:rsidRPr="0095026F" w:rsidRDefault="003C5108" w:rsidP="009833F5">
                    <w:pPr>
                      <w:rPr>
                        <w:sz w:val="22"/>
                      </w:rPr>
                    </w:pPr>
                  </w:p>
                </w:txbxContent>
              </v:textbox>
            </v:shape>
            <v:line id="_x0000_s1147" style="position:absolute" from="3725,3507" to="3725,3507"/>
            <v:shape id="_x0000_s1148" type="#_x0000_t110" style="position:absolute;left:4754;top:3253;width:1620;height:800">
              <v:textbox style="mso-next-textbox:#_x0000_s1148" inset="6.48pt,3.24pt,6.48pt,3.24pt">
                <w:txbxContent>
                  <w:p w:rsidR="003C5108" w:rsidRPr="0095026F" w:rsidRDefault="003C5108" w:rsidP="009833F5">
                    <w:pPr>
                      <w:jc w:val="center"/>
                      <w:rPr>
                        <w:sz w:val="7"/>
                        <w:lang w:val="en-US"/>
                      </w:rPr>
                    </w:pPr>
                  </w:p>
                  <w:p w:rsidR="003C5108" w:rsidRPr="004D4796" w:rsidRDefault="003C5108" w:rsidP="009833F5">
                    <w:pPr>
                      <w:jc w:val="center"/>
                      <w:rPr>
                        <w:sz w:val="22"/>
                        <w:szCs w:val="22"/>
                        <w:lang w:val="en-US"/>
                      </w:rPr>
                    </w:pPr>
                    <w:r w:rsidRPr="004D4796">
                      <w:rPr>
                        <w:sz w:val="22"/>
                        <w:szCs w:val="22"/>
                        <w:lang w:val="en-US"/>
                      </w:rPr>
                      <w:t>W&lt;W1</w:t>
                    </w:r>
                  </w:p>
                </w:txbxContent>
              </v:textbox>
            </v:shape>
            <v:line id="_x0000_s1149" style="position:absolute" from="5525,4015" to="5526,4651">
              <v:stroke endarrow="block"/>
            </v:line>
            <v:shape id="_x0000_s1150" type="#_x0000_t116" style="position:absolute;left:4754;top:4651;width:1620;height:341">
              <v:textbox style="mso-next-textbox:#_x0000_s1150" inset="6.48pt,3.24pt,6.48pt,3.24pt">
                <w:txbxContent>
                  <w:p w:rsidR="003C5108" w:rsidRPr="004D4796" w:rsidRDefault="003C5108" w:rsidP="009833F5">
                    <w:pPr>
                      <w:jc w:val="center"/>
                      <w:rPr>
                        <w:sz w:val="22"/>
                        <w:szCs w:val="22"/>
                      </w:rPr>
                    </w:pPr>
                    <w:r w:rsidRPr="004D4796">
                      <w:rPr>
                        <w:sz w:val="22"/>
                        <w:szCs w:val="22"/>
                      </w:rPr>
                      <w:t>останов</w:t>
                    </w:r>
                  </w:p>
                </w:txbxContent>
              </v:textbox>
            </v:shape>
            <v:line id="_x0000_s1151" style="position:absolute" from="3725,3253" to="3725,4142"/>
            <v:line id="_x0000_s1152" style="position:absolute" from="3725,4142" to="5525,4142">
              <v:stroke endarrow="block"/>
            </v:line>
            <v:line id="_x0000_s1153" style="position:absolute" from="6425,3634" to="8482,3635"/>
            <v:line id="_x0000_s1154" style="position:absolute;flip:y" from="8482,1855" to="8484,3634">
              <v:stroke endarrow="block"/>
            </v:line>
            <v:oval id="_x0000_s1155" style="position:absolute;left:8354;top:1601;width:265;height:254"/>
            <v:shape id="_x0000_s1156" type="#_x0000_t202" style="position:absolute;left:5654;top:4015;width:385;height:177" stroked="f">
              <v:stroke endarrowwidth="narrow" endarrowlength="long"/>
              <v:textbox style="mso-next-textbox:#_x0000_s1156" inset=".45mm,.45mm,0,0">
                <w:txbxContent>
                  <w:p w:rsidR="003C5108" w:rsidRPr="0090607A" w:rsidRDefault="003C5108" w:rsidP="009833F5">
                    <w:pPr>
                      <w:rPr>
                        <w:sz w:val="18"/>
                      </w:rPr>
                    </w:pPr>
                    <w:r>
                      <w:rPr>
                        <w:sz w:val="18"/>
                      </w:rPr>
                      <w:t>нет</w:t>
                    </w:r>
                  </w:p>
                </w:txbxContent>
              </v:textbox>
            </v:shape>
            <v:shape id="_x0000_s1157" type="#_x0000_t202" style="position:absolute;left:6554;top:3380;width:181;height:180" stroked="f">
              <v:stroke endarrowwidth="narrow" endarrowlength="long"/>
              <v:textbox style="mso-next-textbox:#_x0000_s1157" inset=".45mm,.45mm,0,0">
                <w:txbxContent>
                  <w:p w:rsidR="003C5108" w:rsidRPr="0095026F" w:rsidRDefault="003C5108" w:rsidP="009833F5">
                    <w:pPr>
                      <w:rPr>
                        <w:sz w:val="18"/>
                      </w:rPr>
                    </w:pPr>
                    <w:r w:rsidRPr="0095026F">
                      <w:rPr>
                        <w:sz w:val="18"/>
                      </w:rPr>
                      <w:t>да</w:t>
                    </w:r>
                  </w:p>
                </w:txbxContent>
              </v:textbox>
            </v:shape>
            <v:shape id="_x0000_s1158" type="#_x0000_t202" style="position:absolute;left:4497;top:2236;width:181;height:180" stroked="f">
              <v:stroke endarrowwidth="narrow" endarrowlength="long"/>
              <v:textbox style="mso-next-textbox:#_x0000_s1158" inset=".45mm,.45mm,0,0">
                <w:txbxContent>
                  <w:p w:rsidR="003C5108" w:rsidRPr="0095026F" w:rsidRDefault="003C5108" w:rsidP="009833F5">
                    <w:pPr>
                      <w:rPr>
                        <w:sz w:val="18"/>
                      </w:rPr>
                    </w:pPr>
                    <w:r w:rsidRPr="0095026F">
                      <w:rPr>
                        <w:sz w:val="18"/>
                      </w:rPr>
                      <w:t>да</w:t>
                    </w:r>
                  </w:p>
                </w:txbxContent>
              </v:textbox>
            </v:shape>
            <w10:wrap type="none"/>
            <w10:anchorlock/>
          </v:group>
        </w:pict>
      </w:r>
    </w:p>
    <w:p w:rsidR="008958F0" w:rsidRPr="00335B85" w:rsidRDefault="008958F0" w:rsidP="00335B85">
      <w:pPr>
        <w:spacing w:line="360" w:lineRule="auto"/>
        <w:jc w:val="both"/>
        <w:rPr>
          <w:color w:val="000000"/>
          <w:sz w:val="28"/>
          <w:szCs w:val="28"/>
        </w:rPr>
      </w:pPr>
      <w:r w:rsidRPr="00335B85">
        <w:rPr>
          <w:color w:val="000000"/>
          <w:sz w:val="28"/>
          <w:szCs w:val="28"/>
        </w:rPr>
        <w:t xml:space="preserve">Рисунок 2.2 – Лист 2 </w:t>
      </w:r>
      <w:r w:rsidR="00335B85">
        <w:rPr>
          <w:color w:val="000000"/>
          <w:sz w:val="28"/>
          <w:szCs w:val="28"/>
        </w:rPr>
        <w:t xml:space="preserve">– </w:t>
      </w:r>
      <w:r w:rsidRPr="00335B85">
        <w:rPr>
          <w:color w:val="000000"/>
          <w:sz w:val="28"/>
          <w:szCs w:val="28"/>
        </w:rPr>
        <w:t>Блок – схема к заданию</w:t>
      </w:r>
    </w:p>
    <w:p w:rsidR="00145F35" w:rsidRPr="00335B85" w:rsidRDefault="00145F35" w:rsidP="00335B85">
      <w:pPr>
        <w:spacing w:line="360" w:lineRule="auto"/>
        <w:ind w:firstLine="709"/>
        <w:jc w:val="both"/>
        <w:rPr>
          <w:color w:val="000000"/>
          <w:sz w:val="28"/>
          <w:szCs w:val="28"/>
        </w:rPr>
      </w:pPr>
    </w:p>
    <w:p w:rsidR="0087051E" w:rsidRPr="00335B85" w:rsidRDefault="0087051E" w:rsidP="00335B85">
      <w:pPr>
        <w:spacing w:line="360" w:lineRule="auto"/>
        <w:ind w:firstLine="709"/>
        <w:jc w:val="both"/>
        <w:rPr>
          <w:color w:val="000000"/>
          <w:sz w:val="28"/>
          <w:szCs w:val="28"/>
        </w:rPr>
      </w:pPr>
      <w:r w:rsidRPr="00335B85">
        <w:rPr>
          <w:color w:val="000000"/>
          <w:sz w:val="28"/>
          <w:szCs w:val="28"/>
        </w:rPr>
        <w:t>Разработала программу, учитывающую вид соединения звеньев. Листинг программы представлен на рисунке 2.3.</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 xml:space="preserve">OPEN </w:t>
      </w:r>
      <w:r w:rsidR="00335B85">
        <w:rPr>
          <w:color w:val="000000"/>
          <w:sz w:val="28"/>
          <w:lang w:val="en-US"/>
        </w:rPr>
        <w:t>«</w:t>
      </w:r>
      <w:r w:rsidR="00335B85" w:rsidRPr="00335B85">
        <w:rPr>
          <w:color w:val="000000"/>
          <w:sz w:val="28"/>
          <w:lang w:val="en-US"/>
        </w:rPr>
        <w:t>d</w:t>
      </w:r>
      <w:r w:rsidRPr="00335B85">
        <w:rPr>
          <w:color w:val="000000"/>
          <w:sz w:val="28"/>
          <w:lang w:val="en-US"/>
        </w:rPr>
        <w:t>:char.txt</w:t>
      </w:r>
      <w:r w:rsidR="00335B85">
        <w:rPr>
          <w:color w:val="000000"/>
          <w:sz w:val="28"/>
          <w:lang w:val="en-US"/>
        </w:rPr>
        <w:t>»</w:t>
      </w:r>
      <w:r w:rsidR="00335B85" w:rsidRPr="00335B85">
        <w:rPr>
          <w:color w:val="000000"/>
          <w:sz w:val="28"/>
          <w:lang w:val="en-US"/>
        </w:rPr>
        <w:t xml:space="preserve"> </w:t>
      </w:r>
      <w:r w:rsidRPr="00335B85">
        <w:rPr>
          <w:color w:val="000000"/>
          <w:sz w:val="28"/>
          <w:lang w:val="en-US"/>
        </w:rPr>
        <w:t>FOR OUTPUT AS #3</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CLS</w:t>
      </w:r>
      <w:r w:rsidR="00335B85">
        <w:rPr>
          <w:color w:val="000000"/>
          <w:sz w:val="28"/>
          <w:lang w:val="en-US"/>
        </w:rPr>
        <w:t>:</w:t>
      </w:r>
      <w:r w:rsidRPr="00335B85">
        <w:rPr>
          <w:color w:val="000000"/>
          <w:sz w:val="28"/>
          <w:lang w:val="en-US"/>
        </w:rPr>
        <w:t xml:space="preserve"> PI = 3.141593: W = 0: W1 =</w:t>
      </w:r>
      <w:r w:rsidR="00335B85">
        <w:rPr>
          <w:color w:val="000000"/>
          <w:sz w:val="28"/>
          <w:lang w:val="en-US"/>
        </w:rPr>
        <w:t>.</w:t>
      </w:r>
      <w:r w:rsidRPr="00335B85">
        <w:rPr>
          <w:color w:val="000000"/>
          <w:sz w:val="28"/>
          <w:lang w:val="en-US"/>
        </w:rPr>
        <w:t>95: W2 =</w:t>
      </w:r>
      <w:r w:rsidR="00335B85">
        <w:rPr>
          <w:color w:val="000000"/>
          <w:sz w:val="28"/>
          <w:lang w:val="en-US"/>
        </w:rPr>
        <w:t>.</w:t>
      </w:r>
      <w:r w:rsidRPr="00335B85">
        <w:rPr>
          <w:color w:val="000000"/>
          <w:sz w:val="28"/>
          <w:lang w:val="en-US"/>
        </w:rPr>
        <w:t>01</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T(1) = 2: T(2) = 4: T(3) = 6: T(4) = 8</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K(1) = 1: K(2) = 3: K(3) = 5: K(4) = 7</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20 FOR I = 1 TO 4</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A(I) = K(I) / SQ</w:t>
      </w:r>
      <w:r w:rsidR="00335B85" w:rsidRPr="00335B85">
        <w:rPr>
          <w:color w:val="000000"/>
          <w:sz w:val="28"/>
          <w:lang w:val="en-US"/>
        </w:rPr>
        <w:t>R</w:t>
      </w:r>
      <w:r w:rsidR="00335B85">
        <w:rPr>
          <w:color w:val="000000"/>
          <w:sz w:val="28"/>
          <w:lang w:val="en-US"/>
        </w:rPr>
        <w:t xml:space="preserve"> </w:t>
      </w:r>
      <w:r w:rsidR="00335B85" w:rsidRPr="00335B85">
        <w:rPr>
          <w:color w:val="000000"/>
          <w:sz w:val="28"/>
          <w:lang w:val="en-US"/>
        </w:rPr>
        <w:t>(T(</w:t>
      </w:r>
      <w:r w:rsidRPr="00335B85">
        <w:rPr>
          <w:color w:val="000000"/>
          <w:sz w:val="28"/>
          <w:lang w:val="en-US"/>
        </w:rPr>
        <w:t>I) ^ 2 * W ^ 2 + 1)</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 xml:space="preserve">Fi(I) = </w:t>
      </w:r>
      <w:r w:rsidR="00335B85">
        <w:rPr>
          <w:color w:val="000000"/>
          <w:sz w:val="28"/>
          <w:lang w:val="en-US"/>
        </w:rPr>
        <w:t xml:space="preserve">– </w:t>
      </w:r>
      <w:r w:rsidR="00335B85" w:rsidRPr="00335B85">
        <w:rPr>
          <w:color w:val="000000"/>
          <w:sz w:val="28"/>
          <w:lang w:val="en-US"/>
        </w:rPr>
        <w:t>A</w:t>
      </w:r>
      <w:r w:rsidRPr="00335B85">
        <w:rPr>
          <w:color w:val="000000"/>
          <w:sz w:val="28"/>
          <w:lang w:val="en-US"/>
        </w:rPr>
        <w:t>T</w:t>
      </w:r>
      <w:r w:rsidR="00335B85" w:rsidRPr="00335B85">
        <w:rPr>
          <w:color w:val="000000"/>
          <w:sz w:val="28"/>
          <w:lang w:val="en-US"/>
        </w:rPr>
        <w:t>N</w:t>
      </w:r>
      <w:r w:rsidR="00335B85">
        <w:rPr>
          <w:color w:val="000000"/>
          <w:sz w:val="28"/>
          <w:lang w:val="en-US"/>
        </w:rPr>
        <w:t xml:space="preserve"> </w:t>
      </w:r>
      <w:r w:rsidR="00335B85" w:rsidRPr="00335B85">
        <w:rPr>
          <w:color w:val="000000"/>
          <w:sz w:val="28"/>
          <w:lang w:val="en-US"/>
        </w:rPr>
        <w:t>(T(</w:t>
      </w:r>
      <w:r w:rsidRPr="00335B85">
        <w:rPr>
          <w:color w:val="000000"/>
          <w:sz w:val="28"/>
          <w:lang w:val="en-US"/>
        </w:rPr>
        <w:t>I) * W)</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P(I) = A(I) * CO</w:t>
      </w:r>
      <w:r w:rsidR="00335B85" w:rsidRPr="00335B85">
        <w:rPr>
          <w:color w:val="000000"/>
          <w:sz w:val="28"/>
          <w:lang w:val="en-US"/>
        </w:rPr>
        <w:t>S</w:t>
      </w:r>
      <w:r w:rsidR="00335B85">
        <w:rPr>
          <w:color w:val="000000"/>
          <w:sz w:val="28"/>
          <w:lang w:val="en-US"/>
        </w:rPr>
        <w:t xml:space="preserve"> </w:t>
      </w:r>
      <w:r w:rsidR="00335B85" w:rsidRPr="00335B85">
        <w:rPr>
          <w:color w:val="000000"/>
          <w:sz w:val="28"/>
          <w:lang w:val="en-US"/>
        </w:rPr>
        <w:t>(Fi(</w:t>
      </w:r>
      <w:r w:rsidRPr="00335B85">
        <w:rPr>
          <w:color w:val="000000"/>
          <w:sz w:val="28"/>
          <w:lang w:val="en-US"/>
        </w:rPr>
        <w:t>I)): Q(I) = A(I) * SI</w:t>
      </w:r>
      <w:r w:rsidR="00335B85" w:rsidRPr="00335B85">
        <w:rPr>
          <w:color w:val="000000"/>
          <w:sz w:val="28"/>
          <w:lang w:val="en-US"/>
        </w:rPr>
        <w:t>N</w:t>
      </w:r>
      <w:r w:rsidR="00335B85">
        <w:rPr>
          <w:color w:val="000000"/>
          <w:sz w:val="28"/>
          <w:lang w:val="en-US"/>
        </w:rPr>
        <w:t xml:space="preserve"> </w:t>
      </w:r>
      <w:r w:rsidR="00335B85" w:rsidRPr="00335B85">
        <w:rPr>
          <w:color w:val="000000"/>
          <w:sz w:val="28"/>
          <w:lang w:val="en-US"/>
        </w:rPr>
        <w:t>(Fi(</w:t>
      </w:r>
      <w:r w:rsidRPr="00335B85">
        <w:rPr>
          <w:color w:val="000000"/>
          <w:sz w:val="28"/>
          <w:lang w:val="en-US"/>
        </w:rPr>
        <w:t>I))</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NEXT I</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REM posledovatelnoe soedinenie</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Ae(1) = A(1) * A(2): Fie(1) = Fi(1) + Fi(2)</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Pe(1) = Ae(1) * CO</w:t>
      </w:r>
      <w:r w:rsidR="00335B85" w:rsidRPr="00335B85">
        <w:rPr>
          <w:color w:val="000000"/>
          <w:sz w:val="28"/>
          <w:lang w:val="en-US"/>
        </w:rPr>
        <w:t>S</w:t>
      </w:r>
      <w:r w:rsidR="00335B85">
        <w:rPr>
          <w:color w:val="000000"/>
          <w:sz w:val="28"/>
          <w:lang w:val="en-US"/>
        </w:rPr>
        <w:t xml:space="preserve"> </w:t>
      </w:r>
      <w:r w:rsidR="00335B85" w:rsidRPr="00335B85">
        <w:rPr>
          <w:color w:val="000000"/>
          <w:sz w:val="28"/>
          <w:lang w:val="en-US"/>
        </w:rPr>
        <w:t>(Fie(</w:t>
      </w:r>
      <w:r w:rsidRPr="00335B85">
        <w:rPr>
          <w:color w:val="000000"/>
          <w:sz w:val="28"/>
          <w:lang w:val="en-US"/>
        </w:rPr>
        <w:t>1)): Qe(1) = Ae(1) * SI</w:t>
      </w:r>
      <w:r w:rsidR="00335B85" w:rsidRPr="00335B85">
        <w:rPr>
          <w:color w:val="000000"/>
          <w:sz w:val="28"/>
          <w:lang w:val="en-US"/>
        </w:rPr>
        <w:t>N</w:t>
      </w:r>
      <w:r w:rsidR="00335B85">
        <w:rPr>
          <w:color w:val="000000"/>
          <w:sz w:val="28"/>
          <w:lang w:val="en-US"/>
        </w:rPr>
        <w:t xml:space="preserve"> </w:t>
      </w:r>
      <w:r w:rsidR="00335B85" w:rsidRPr="00335B85">
        <w:rPr>
          <w:color w:val="000000"/>
          <w:sz w:val="28"/>
          <w:lang w:val="en-US"/>
        </w:rPr>
        <w:t>(Fie(</w:t>
      </w:r>
      <w:r w:rsidRPr="00335B85">
        <w:rPr>
          <w:color w:val="000000"/>
          <w:sz w:val="28"/>
          <w:lang w:val="en-US"/>
        </w:rPr>
        <w:t>1))</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REM parallelnoe soedinenie</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Pe(2) = P(3) + P(4): Qe(2) = Q(3) + Q(4)</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Ae(2) = SQ</w:t>
      </w:r>
      <w:r w:rsidR="00335B85" w:rsidRPr="00335B85">
        <w:rPr>
          <w:color w:val="000000"/>
          <w:sz w:val="28"/>
          <w:lang w:val="en-US"/>
        </w:rPr>
        <w:t>R (Pe(</w:t>
      </w:r>
      <w:r w:rsidRPr="00335B85">
        <w:rPr>
          <w:color w:val="000000"/>
          <w:sz w:val="28"/>
          <w:lang w:val="en-US"/>
        </w:rPr>
        <w:t>2) ^ 2 + Qe(2) ^ 2)</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Fie(2) = AT</w:t>
      </w:r>
      <w:r w:rsidR="00335B85" w:rsidRPr="00335B85">
        <w:rPr>
          <w:color w:val="000000"/>
          <w:sz w:val="28"/>
          <w:lang w:val="en-US"/>
        </w:rPr>
        <w:t>N</w:t>
      </w:r>
      <w:r w:rsidR="00335B85">
        <w:rPr>
          <w:color w:val="000000"/>
          <w:sz w:val="28"/>
          <w:lang w:val="en-US"/>
        </w:rPr>
        <w:t xml:space="preserve"> </w:t>
      </w:r>
      <w:r w:rsidR="00335B85" w:rsidRPr="00335B85">
        <w:rPr>
          <w:color w:val="000000"/>
          <w:sz w:val="28"/>
          <w:lang w:val="en-US"/>
        </w:rPr>
        <w:t>(Qe(</w:t>
      </w:r>
      <w:r w:rsidRPr="00335B85">
        <w:rPr>
          <w:color w:val="000000"/>
          <w:sz w:val="28"/>
          <w:lang w:val="en-US"/>
        </w:rPr>
        <w:t>2) / Pe(2))</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 xml:space="preserve">IF Pe(2) &lt; 0 THEN Fie(2) = Fie(2) </w:t>
      </w:r>
      <w:r w:rsidR="00335B85">
        <w:rPr>
          <w:color w:val="000000"/>
          <w:sz w:val="28"/>
          <w:lang w:val="en-US"/>
        </w:rPr>
        <w:t>–</w:t>
      </w:r>
      <w:r w:rsidR="00335B85" w:rsidRPr="00335B85">
        <w:rPr>
          <w:color w:val="000000"/>
          <w:sz w:val="28"/>
          <w:lang w:val="en-US"/>
        </w:rPr>
        <w:t xml:space="preserve"> </w:t>
      </w:r>
      <w:r w:rsidRPr="00335B85">
        <w:rPr>
          <w:color w:val="000000"/>
          <w:sz w:val="28"/>
          <w:lang w:val="en-US"/>
        </w:rPr>
        <w:t>PI</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REM posledovatelnoe soedinenie</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Ae(3) = Ae(2) * Ae(1): Fie(3) = Fie(2) + Fie(1)</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Pe(3) = Ae(3) * CO</w:t>
      </w:r>
      <w:r w:rsidR="00335B85" w:rsidRPr="00335B85">
        <w:rPr>
          <w:color w:val="000000"/>
          <w:sz w:val="28"/>
          <w:lang w:val="en-US"/>
        </w:rPr>
        <w:t>S</w:t>
      </w:r>
      <w:r w:rsidR="00335B85">
        <w:rPr>
          <w:color w:val="000000"/>
          <w:sz w:val="28"/>
          <w:lang w:val="en-US"/>
        </w:rPr>
        <w:t xml:space="preserve"> </w:t>
      </w:r>
      <w:r w:rsidR="00335B85" w:rsidRPr="00335B85">
        <w:rPr>
          <w:color w:val="000000"/>
          <w:sz w:val="28"/>
          <w:lang w:val="en-US"/>
        </w:rPr>
        <w:t>(Fie(</w:t>
      </w:r>
      <w:r w:rsidRPr="00335B85">
        <w:rPr>
          <w:color w:val="000000"/>
          <w:sz w:val="28"/>
          <w:lang w:val="en-US"/>
        </w:rPr>
        <w:t>3)): Qe(3) = Ae(3) * SI</w:t>
      </w:r>
      <w:r w:rsidR="00335B85" w:rsidRPr="00335B85">
        <w:rPr>
          <w:color w:val="000000"/>
          <w:sz w:val="28"/>
          <w:lang w:val="en-US"/>
        </w:rPr>
        <w:t>N</w:t>
      </w:r>
      <w:r w:rsidR="00335B85">
        <w:rPr>
          <w:color w:val="000000"/>
          <w:sz w:val="28"/>
          <w:lang w:val="en-US"/>
        </w:rPr>
        <w:t xml:space="preserve"> </w:t>
      </w:r>
      <w:r w:rsidR="00335B85" w:rsidRPr="00335B85">
        <w:rPr>
          <w:color w:val="000000"/>
          <w:sz w:val="28"/>
          <w:lang w:val="en-US"/>
        </w:rPr>
        <w:t>(Fie(</w:t>
      </w:r>
      <w:r w:rsidRPr="00335B85">
        <w:rPr>
          <w:color w:val="000000"/>
          <w:sz w:val="28"/>
          <w:lang w:val="en-US"/>
        </w:rPr>
        <w:t>3))</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 xml:space="preserve">PRINT USING </w:t>
      </w:r>
      <w:r w:rsidR="00335B85">
        <w:rPr>
          <w:color w:val="000000"/>
          <w:sz w:val="28"/>
          <w:lang w:val="en-US"/>
        </w:rPr>
        <w:t>«</w:t>
      </w:r>
      <w:r w:rsidR="00335B85" w:rsidRPr="00335B85">
        <w:rPr>
          <w:color w:val="000000"/>
          <w:sz w:val="28"/>
          <w:lang w:val="en-US"/>
        </w:rPr>
        <w:t>W</w:t>
      </w:r>
      <w:r w:rsidRPr="00335B85">
        <w:rPr>
          <w:color w:val="000000"/>
          <w:sz w:val="28"/>
          <w:lang w:val="en-US"/>
        </w:rPr>
        <w:t>=#.###, Ae(3)=+##.##, Fie(3)=+#.##, Qe(3)=+##.##, Pe(3)=+##.##</w:t>
      </w:r>
      <w:r w:rsidR="00335B85">
        <w:rPr>
          <w:color w:val="000000"/>
          <w:sz w:val="28"/>
          <w:lang w:val="en-US"/>
        </w:rPr>
        <w:t>»</w:t>
      </w:r>
      <w:r w:rsidR="00335B85" w:rsidRPr="00335B85">
        <w:rPr>
          <w:color w:val="000000"/>
          <w:sz w:val="28"/>
          <w:lang w:val="en-US"/>
        </w:rPr>
        <w:t>;</w:t>
      </w:r>
      <w:r w:rsidRPr="00335B85">
        <w:rPr>
          <w:color w:val="000000"/>
          <w:sz w:val="28"/>
          <w:lang w:val="en-US"/>
        </w:rPr>
        <w:t xml:space="preserve"> W; Ae(3); Fie(3); Qe(3); Pe(3)</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 xml:space="preserve">PRINT #3, USING </w:t>
      </w:r>
      <w:r w:rsidR="00335B85">
        <w:rPr>
          <w:color w:val="000000"/>
          <w:sz w:val="28"/>
          <w:lang w:val="en-US"/>
        </w:rPr>
        <w:t>«</w:t>
      </w:r>
      <w:r w:rsidR="00335B85" w:rsidRPr="00335B85">
        <w:rPr>
          <w:color w:val="000000"/>
          <w:sz w:val="28"/>
          <w:lang w:val="en-US"/>
        </w:rPr>
        <w:t>#</w:t>
      </w:r>
      <w:r w:rsidRPr="00335B85">
        <w:rPr>
          <w:color w:val="000000"/>
          <w:sz w:val="28"/>
          <w:lang w:val="en-US"/>
        </w:rPr>
        <w:t>.### +##.##</w:t>
      </w:r>
      <w:r w:rsidR="00335B85">
        <w:rPr>
          <w:color w:val="000000"/>
          <w:sz w:val="28"/>
          <w:lang w:val="en-US"/>
        </w:rPr>
        <w:t xml:space="preserve"> </w:t>
      </w:r>
      <w:r w:rsidRPr="00335B85">
        <w:rPr>
          <w:color w:val="000000"/>
          <w:sz w:val="28"/>
          <w:lang w:val="en-US"/>
        </w:rPr>
        <w:t>+#.## +##.##</w:t>
      </w:r>
      <w:r w:rsidR="00335B85">
        <w:rPr>
          <w:color w:val="000000"/>
          <w:sz w:val="28"/>
          <w:lang w:val="en-US"/>
        </w:rPr>
        <w:t xml:space="preserve"> </w:t>
      </w:r>
      <w:r w:rsidRPr="00335B85">
        <w:rPr>
          <w:color w:val="000000"/>
          <w:sz w:val="28"/>
          <w:lang w:val="en-US"/>
        </w:rPr>
        <w:t>+##.##</w:t>
      </w:r>
      <w:r w:rsidR="00335B85">
        <w:rPr>
          <w:color w:val="000000"/>
          <w:sz w:val="28"/>
          <w:lang w:val="en-US"/>
        </w:rPr>
        <w:t>»</w:t>
      </w:r>
      <w:r w:rsidR="00335B85" w:rsidRPr="00335B85">
        <w:rPr>
          <w:color w:val="000000"/>
          <w:sz w:val="28"/>
          <w:lang w:val="en-US"/>
        </w:rPr>
        <w:t>;</w:t>
      </w:r>
      <w:r w:rsidRPr="00335B85">
        <w:rPr>
          <w:color w:val="000000"/>
          <w:sz w:val="28"/>
          <w:lang w:val="en-US"/>
        </w:rPr>
        <w:t xml:space="preserve"> W; Ae(3); Fie(3); Qe(3); Pe(3)</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IF W &lt; W1 THEN W = W + W2</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IF W &lt; W1 THEN 20</w:t>
      </w:r>
    </w:p>
    <w:p w:rsidR="00DD5A26" w:rsidRPr="00335B85" w:rsidRDefault="00DD5A26" w:rsidP="00335B85">
      <w:pPr>
        <w:spacing w:line="360" w:lineRule="auto"/>
        <w:ind w:firstLine="709"/>
        <w:jc w:val="both"/>
        <w:rPr>
          <w:color w:val="000000"/>
          <w:sz w:val="28"/>
          <w:lang w:val="en-US"/>
        </w:rPr>
      </w:pPr>
      <w:r w:rsidRPr="00335B85">
        <w:rPr>
          <w:color w:val="000000"/>
          <w:sz w:val="28"/>
          <w:lang w:val="en-US"/>
        </w:rPr>
        <w:t>CLOSE #3</w:t>
      </w:r>
    </w:p>
    <w:p w:rsidR="00DD5A26" w:rsidRPr="00335B85" w:rsidRDefault="00DD5A26" w:rsidP="00335B85">
      <w:pPr>
        <w:spacing w:line="360" w:lineRule="auto"/>
        <w:ind w:firstLine="709"/>
        <w:jc w:val="both"/>
        <w:rPr>
          <w:color w:val="000000"/>
          <w:sz w:val="28"/>
        </w:rPr>
      </w:pPr>
      <w:r w:rsidRPr="00335B85">
        <w:rPr>
          <w:color w:val="000000"/>
          <w:sz w:val="28"/>
        </w:rPr>
        <w:t>END</w:t>
      </w:r>
    </w:p>
    <w:p w:rsidR="0099519B" w:rsidRPr="00335B85" w:rsidRDefault="00067143" w:rsidP="00335B85">
      <w:pPr>
        <w:spacing w:line="360" w:lineRule="auto"/>
        <w:jc w:val="both"/>
        <w:rPr>
          <w:color w:val="000000"/>
          <w:sz w:val="28"/>
          <w:szCs w:val="28"/>
        </w:rPr>
      </w:pPr>
      <w:r w:rsidRPr="00335B85">
        <w:rPr>
          <w:color w:val="000000"/>
          <w:sz w:val="28"/>
          <w:szCs w:val="28"/>
        </w:rPr>
        <w:t xml:space="preserve">Рисунок 2.3 </w:t>
      </w:r>
      <w:r w:rsidR="0099519B" w:rsidRPr="00335B85">
        <w:rPr>
          <w:color w:val="000000"/>
          <w:sz w:val="28"/>
          <w:szCs w:val="28"/>
        </w:rPr>
        <w:t>– Листинг программы</w:t>
      </w:r>
    </w:p>
    <w:p w:rsidR="0098666E" w:rsidRPr="00335B85" w:rsidRDefault="0098666E" w:rsidP="00335B85">
      <w:pPr>
        <w:spacing w:line="360" w:lineRule="auto"/>
        <w:ind w:firstLine="709"/>
        <w:jc w:val="both"/>
        <w:rPr>
          <w:color w:val="000000"/>
          <w:sz w:val="28"/>
          <w:szCs w:val="28"/>
        </w:rPr>
      </w:pPr>
    </w:p>
    <w:p w:rsidR="0045267B" w:rsidRDefault="0045267B" w:rsidP="00335B85">
      <w:pPr>
        <w:spacing w:line="360" w:lineRule="auto"/>
        <w:ind w:firstLine="709"/>
        <w:jc w:val="both"/>
        <w:rPr>
          <w:color w:val="000000"/>
          <w:sz w:val="28"/>
        </w:rPr>
      </w:pPr>
      <w:r w:rsidRPr="00335B85">
        <w:rPr>
          <w:color w:val="000000"/>
          <w:sz w:val="28"/>
        </w:rPr>
        <w:t>Графики частотных характеристик (АЧХ, ФЧХ, КЧХ) представлены соответственно на рисунках 2.4, 2.5 и 2.6.</w:t>
      </w:r>
    </w:p>
    <w:p w:rsidR="00335B85" w:rsidRPr="00335B85" w:rsidRDefault="00335B85" w:rsidP="00335B85">
      <w:pPr>
        <w:spacing w:line="360" w:lineRule="auto"/>
        <w:ind w:firstLine="709"/>
        <w:jc w:val="both"/>
        <w:rPr>
          <w:color w:val="000000"/>
          <w:sz w:val="28"/>
        </w:rPr>
      </w:pPr>
    </w:p>
    <w:p w:rsidR="00B22B9F" w:rsidRPr="00335B85" w:rsidRDefault="00B22665" w:rsidP="00335B85">
      <w:pPr>
        <w:spacing w:line="360" w:lineRule="auto"/>
        <w:jc w:val="both"/>
        <w:rPr>
          <w:color w:val="000000"/>
          <w:sz w:val="28"/>
        </w:rPr>
      </w:pPr>
      <w:r>
        <w:rPr>
          <w:color w:val="000000"/>
          <w:sz w:val="28"/>
        </w:rPr>
        <w:pict>
          <v:shape id="_x0000_i1053" type="#_x0000_t75" style="width:383.25pt;height:259.5pt" o:allowoverlap="f">
            <v:imagedata r:id="rId34" o:title="" grayscale="t"/>
          </v:shape>
        </w:pict>
      </w:r>
    </w:p>
    <w:p w:rsidR="0027759D" w:rsidRPr="00335B85" w:rsidRDefault="0027759D" w:rsidP="00335B85">
      <w:pPr>
        <w:spacing w:line="360" w:lineRule="auto"/>
        <w:jc w:val="both"/>
        <w:rPr>
          <w:color w:val="000000"/>
          <w:sz w:val="28"/>
        </w:rPr>
      </w:pPr>
      <w:r w:rsidRPr="00335B85">
        <w:rPr>
          <w:color w:val="000000"/>
          <w:sz w:val="28"/>
        </w:rPr>
        <w:t xml:space="preserve">Рисунок 2.4 – График </w:t>
      </w:r>
      <w:r w:rsidR="0045267B" w:rsidRPr="00335B85">
        <w:rPr>
          <w:color w:val="000000"/>
          <w:sz w:val="28"/>
        </w:rPr>
        <w:t>АЧХ</w:t>
      </w:r>
    </w:p>
    <w:p w:rsidR="0045267B" w:rsidRPr="00335B85" w:rsidRDefault="00B22665" w:rsidP="00335B85">
      <w:pPr>
        <w:spacing w:line="360" w:lineRule="auto"/>
        <w:jc w:val="both"/>
        <w:rPr>
          <w:color w:val="000000"/>
          <w:sz w:val="28"/>
          <w:szCs w:val="28"/>
        </w:rPr>
      </w:pPr>
      <w:r>
        <w:rPr>
          <w:color w:val="000000"/>
          <w:sz w:val="28"/>
        </w:rPr>
        <w:pict>
          <v:shape id="_x0000_i1054" type="#_x0000_t75" style="width:386.25pt;height:252pt" o:allowoverlap="f">
            <v:imagedata r:id="rId35" o:title="" grayscale="t"/>
          </v:shape>
        </w:pict>
      </w:r>
    </w:p>
    <w:p w:rsidR="0045267B" w:rsidRPr="00335B85" w:rsidRDefault="0045267B" w:rsidP="00335B85">
      <w:pPr>
        <w:spacing w:line="360" w:lineRule="auto"/>
        <w:jc w:val="both"/>
        <w:rPr>
          <w:color w:val="000000"/>
          <w:sz w:val="28"/>
        </w:rPr>
      </w:pPr>
      <w:r w:rsidRPr="00335B85">
        <w:rPr>
          <w:color w:val="000000"/>
          <w:sz w:val="28"/>
        </w:rPr>
        <w:t>Рисунок 2.5 – График ФЧХ</w:t>
      </w:r>
    </w:p>
    <w:p w:rsidR="00BB326C" w:rsidRPr="00335B85" w:rsidRDefault="00BB326C" w:rsidP="00335B85">
      <w:pPr>
        <w:spacing w:line="360" w:lineRule="auto"/>
        <w:ind w:firstLine="709"/>
        <w:jc w:val="both"/>
        <w:rPr>
          <w:color w:val="000000"/>
          <w:sz w:val="28"/>
        </w:rPr>
      </w:pPr>
    </w:p>
    <w:p w:rsidR="00BB326C" w:rsidRPr="00335B85" w:rsidRDefault="00B22665" w:rsidP="00335B85">
      <w:pPr>
        <w:spacing w:line="360" w:lineRule="auto"/>
        <w:jc w:val="both"/>
        <w:rPr>
          <w:color w:val="000000"/>
          <w:sz w:val="28"/>
        </w:rPr>
      </w:pPr>
      <w:r>
        <w:rPr>
          <w:color w:val="000000"/>
          <w:sz w:val="28"/>
        </w:rPr>
        <w:pict>
          <v:shape id="_x0000_i1055" type="#_x0000_t75" style="width:402pt;height:240pt" o:allowoverlap="f">
            <v:imagedata r:id="rId36" o:title="" grayscale="t"/>
          </v:shape>
        </w:pict>
      </w:r>
    </w:p>
    <w:p w:rsidR="00BB326C" w:rsidRPr="00335B85" w:rsidRDefault="00BB326C" w:rsidP="00335B85">
      <w:pPr>
        <w:spacing w:line="360" w:lineRule="auto"/>
        <w:jc w:val="both"/>
        <w:rPr>
          <w:color w:val="000000"/>
          <w:sz w:val="28"/>
        </w:rPr>
      </w:pPr>
      <w:r w:rsidRPr="00335B85">
        <w:rPr>
          <w:color w:val="000000"/>
          <w:sz w:val="28"/>
        </w:rPr>
        <w:t>Рисунок 2.6 – График КЧХ</w:t>
      </w:r>
    </w:p>
    <w:p w:rsidR="0045267B" w:rsidRDefault="0045267B" w:rsidP="00335B85">
      <w:pPr>
        <w:spacing w:line="360" w:lineRule="auto"/>
        <w:ind w:firstLine="709"/>
        <w:jc w:val="both"/>
        <w:rPr>
          <w:color w:val="000000"/>
          <w:sz w:val="28"/>
          <w:szCs w:val="28"/>
        </w:rPr>
      </w:pPr>
    </w:p>
    <w:p w:rsidR="00335B85" w:rsidRPr="00335B85" w:rsidRDefault="00335B85" w:rsidP="00335B85">
      <w:pPr>
        <w:spacing w:line="360" w:lineRule="auto"/>
        <w:ind w:firstLine="709"/>
        <w:jc w:val="both"/>
        <w:rPr>
          <w:color w:val="000000"/>
          <w:sz w:val="28"/>
          <w:szCs w:val="28"/>
        </w:rPr>
      </w:pPr>
    </w:p>
    <w:p w:rsidR="00713DE4" w:rsidRPr="00335B85" w:rsidRDefault="00335B85" w:rsidP="00335B85">
      <w:pPr>
        <w:spacing w:line="360" w:lineRule="auto"/>
        <w:jc w:val="center"/>
        <w:rPr>
          <w:color w:val="000000"/>
          <w:sz w:val="28"/>
          <w:szCs w:val="28"/>
        </w:rPr>
      </w:pPr>
      <w:r>
        <w:rPr>
          <w:color w:val="000000"/>
          <w:sz w:val="28"/>
          <w:szCs w:val="28"/>
        </w:rPr>
        <w:br w:type="page"/>
      </w:r>
      <w:r w:rsidRPr="00335B85">
        <w:rPr>
          <w:b/>
          <w:color w:val="000000"/>
          <w:sz w:val="28"/>
          <w:szCs w:val="28"/>
        </w:rPr>
        <w:t>Выводы</w:t>
      </w:r>
    </w:p>
    <w:p w:rsidR="003B17E1" w:rsidRPr="00335B85" w:rsidRDefault="003B17E1" w:rsidP="00335B85">
      <w:pPr>
        <w:spacing w:line="360" w:lineRule="auto"/>
        <w:ind w:firstLine="709"/>
        <w:jc w:val="both"/>
        <w:rPr>
          <w:color w:val="000000"/>
          <w:sz w:val="28"/>
          <w:szCs w:val="28"/>
        </w:rPr>
      </w:pPr>
    </w:p>
    <w:p w:rsidR="003B17E1" w:rsidRPr="00335B85" w:rsidRDefault="00DF490B" w:rsidP="00335B85">
      <w:pPr>
        <w:spacing w:line="360" w:lineRule="auto"/>
        <w:ind w:firstLine="709"/>
        <w:jc w:val="both"/>
        <w:rPr>
          <w:color w:val="000000"/>
          <w:sz w:val="28"/>
          <w:szCs w:val="28"/>
        </w:rPr>
      </w:pPr>
      <w:r w:rsidRPr="00335B85">
        <w:rPr>
          <w:color w:val="000000"/>
          <w:sz w:val="28"/>
          <w:szCs w:val="28"/>
        </w:rPr>
        <w:t>В ходе проведения лабораторной работы</w:t>
      </w:r>
      <w:r w:rsidR="008A7796" w:rsidRPr="00335B85">
        <w:rPr>
          <w:color w:val="000000"/>
          <w:sz w:val="28"/>
          <w:szCs w:val="28"/>
        </w:rPr>
        <w:t xml:space="preserve"> я</w:t>
      </w:r>
      <w:r w:rsidR="00335B85">
        <w:rPr>
          <w:color w:val="000000"/>
          <w:sz w:val="28"/>
          <w:szCs w:val="28"/>
        </w:rPr>
        <w:t xml:space="preserve"> </w:t>
      </w:r>
      <w:r w:rsidR="008A7796" w:rsidRPr="00335B85">
        <w:rPr>
          <w:color w:val="000000"/>
          <w:sz w:val="28"/>
          <w:szCs w:val="28"/>
        </w:rPr>
        <w:t xml:space="preserve">изучила </w:t>
      </w:r>
      <w:r w:rsidR="003B17E1" w:rsidRPr="00335B85">
        <w:rPr>
          <w:color w:val="000000"/>
          <w:sz w:val="28"/>
          <w:szCs w:val="28"/>
        </w:rPr>
        <w:t>этапы построения частотных характеристик типового соединения звеньев.</w:t>
      </w:r>
      <w:bookmarkStart w:id="0" w:name="_GoBack"/>
      <w:bookmarkEnd w:id="0"/>
    </w:p>
    <w:sectPr w:rsidR="003B17E1" w:rsidRPr="00335B85" w:rsidSect="00335B85">
      <w:headerReference w:type="even" r:id="rId37"/>
      <w:headerReference w:type="default" r:id="rId3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AF1" w:rsidRDefault="009A1AF1">
      <w:r>
        <w:separator/>
      </w:r>
    </w:p>
  </w:endnote>
  <w:endnote w:type="continuationSeparator" w:id="0">
    <w:p w:rsidR="009A1AF1" w:rsidRDefault="009A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AF1" w:rsidRDefault="009A1AF1">
      <w:r>
        <w:separator/>
      </w:r>
    </w:p>
  </w:footnote>
  <w:footnote w:type="continuationSeparator" w:id="0">
    <w:p w:rsidR="009A1AF1" w:rsidRDefault="009A1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326" w:rsidRDefault="005A6326" w:rsidP="004445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A6326" w:rsidRDefault="005A6326" w:rsidP="005A632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326" w:rsidRDefault="005A6326" w:rsidP="004445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C13F3">
      <w:rPr>
        <w:rStyle w:val="a8"/>
        <w:noProof/>
      </w:rPr>
      <w:t>11</w:t>
    </w:r>
    <w:r>
      <w:rPr>
        <w:rStyle w:val="a8"/>
      </w:rPr>
      <w:fldChar w:fldCharType="end"/>
    </w:r>
  </w:p>
  <w:p w:rsidR="005A6326" w:rsidRDefault="005A6326" w:rsidP="005A6326">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2A0"/>
    <w:rsid w:val="000076CD"/>
    <w:rsid w:val="00026F5F"/>
    <w:rsid w:val="00040E91"/>
    <w:rsid w:val="000426EA"/>
    <w:rsid w:val="0005076F"/>
    <w:rsid w:val="00067143"/>
    <w:rsid w:val="00080A3F"/>
    <w:rsid w:val="000B0A7D"/>
    <w:rsid w:val="000B1FEB"/>
    <w:rsid w:val="000C13F3"/>
    <w:rsid w:val="000C32C3"/>
    <w:rsid w:val="000E1CE2"/>
    <w:rsid w:val="001321AF"/>
    <w:rsid w:val="00145F35"/>
    <w:rsid w:val="00165399"/>
    <w:rsid w:val="0017541B"/>
    <w:rsid w:val="001818F9"/>
    <w:rsid w:val="001851E2"/>
    <w:rsid w:val="001932A0"/>
    <w:rsid w:val="001C2B6A"/>
    <w:rsid w:val="001F3489"/>
    <w:rsid w:val="0020367D"/>
    <w:rsid w:val="00213B28"/>
    <w:rsid w:val="00261A2D"/>
    <w:rsid w:val="00262145"/>
    <w:rsid w:val="002628E9"/>
    <w:rsid w:val="0027759D"/>
    <w:rsid w:val="00296796"/>
    <w:rsid w:val="002D3E44"/>
    <w:rsid w:val="002E0E1F"/>
    <w:rsid w:val="002E254F"/>
    <w:rsid w:val="002E63FD"/>
    <w:rsid w:val="00307D95"/>
    <w:rsid w:val="00335B85"/>
    <w:rsid w:val="00337438"/>
    <w:rsid w:val="00347998"/>
    <w:rsid w:val="003569C5"/>
    <w:rsid w:val="00360184"/>
    <w:rsid w:val="00363D04"/>
    <w:rsid w:val="00381027"/>
    <w:rsid w:val="00392FDE"/>
    <w:rsid w:val="00396649"/>
    <w:rsid w:val="003B17E1"/>
    <w:rsid w:val="003C5108"/>
    <w:rsid w:val="00437893"/>
    <w:rsid w:val="00444506"/>
    <w:rsid w:val="0045267B"/>
    <w:rsid w:val="004737B3"/>
    <w:rsid w:val="004C39E6"/>
    <w:rsid w:val="004D4796"/>
    <w:rsid w:val="004F1B00"/>
    <w:rsid w:val="00502463"/>
    <w:rsid w:val="0051658D"/>
    <w:rsid w:val="00567344"/>
    <w:rsid w:val="005A6326"/>
    <w:rsid w:val="005B188A"/>
    <w:rsid w:val="005F211D"/>
    <w:rsid w:val="00600760"/>
    <w:rsid w:val="00601196"/>
    <w:rsid w:val="0067524D"/>
    <w:rsid w:val="00677A7D"/>
    <w:rsid w:val="00681625"/>
    <w:rsid w:val="00692C46"/>
    <w:rsid w:val="00713DE4"/>
    <w:rsid w:val="00751D30"/>
    <w:rsid w:val="00797BBB"/>
    <w:rsid w:val="007A31CD"/>
    <w:rsid w:val="007F3372"/>
    <w:rsid w:val="007F6BBD"/>
    <w:rsid w:val="00802DC4"/>
    <w:rsid w:val="00806B4E"/>
    <w:rsid w:val="008525A7"/>
    <w:rsid w:val="0087051E"/>
    <w:rsid w:val="008906AF"/>
    <w:rsid w:val="008958F0"/>
    <w:rsid w:val="008A2D39"/>
    <w:rsid w:val="008A7796"/>
    <w:rsid w:val="008B2CE1"/>
    <w:rsid w:val="008D1E62"/>
    <w:rsid w:val="008D3209"/>
    <w:rsid w:val="008F4887"/>
    <w:rsid w:val="0090607A"/>
    <w:rsid w:val="00922650"/>
    <w:rsid w:val="0094430B"/>
    <w:rsid w:val="00944B0C"/>
    <w:rsid w:val="0095026F"/>
    <w:rsid w:val="00953579"/>
    <w:rsid w:val="009833F5"/>
    <w:rsid w:val="0098374B"/>
    <w:rsid w:val="0098666E"/>
    <w:rsid w:val="00987514"/>
    <w:rsid w:val="0099519B"/>
    <w:rsid w:val="009A1AF1"/>
    <w:rsid w:val="009B1505"/>
    <w:rsid w:val="009B7541"/>
    <w:rsid w:val="009B76FC"/>
    <w:rsid w:val="009D4968"/>
    <w:rsid w:val="009D7CDB"/>
    <w:rsid w:val="009E16F1"/>
    <w:rsid w:val="009E4700"/>
    <w:rsid w:val="009E7471"/>
    <w:rsid w:val="009F581A"/>
    <w:rsid w:val="00A11C17"/>
    <w:rsid w:val="00A55391"/>
    <w:rsid w:val="00A5687B"/>
    <w:rsid w:val="00A629FF"/>
    <w:rsid w:val="00A90C12"/>
    <w:rsid w:val="00AA1957"/>
    <w:rsid w:val="00AA3E31"/>
    <w:rsid w:val="00AC745D"/>
    <w:rsid w:val="00AE1F22"/>
    <w:rsid w:val="00AF441C"/>
    <w:rsid w:val="00B22665"/>
    <w:rsid w:val="00B22B9F"/>
    <w:rsid w:val="00B468C1"/>
    <w:rsid w:val="00B47985"/>
    <w:rsid w:val="00B57123"/>
    <w:rsid w:val="00B60A7D"/>
    <w:rsid w:val="00B73276"/>
    <w:rsid w:val="00B954B0"/>
    <w:rsid w:val="00BB326C"/>
    <w:rsid w:val="00BD30BF"/>
    <w:rsid w:val="00BE0629"/>
    <w:rsid w:val="00BF5A8E"/>
    <w:rsid w:val="00C04B99"/>
    <w:rsid w:val="00C1532E"/>
    <w:rsid w:val="00C245C4"/>
    <w:rsid w:val="00C37091"/>
    <w:rsid w:val="00C53ADC"/>
    <w:rsid w:val="00C55336"/>
    <w:rsid w:val="00C601E9"/>
    <w:rsid w:val="00C63C27"/>
    <w:rsid w:val="00CA2458"/>
    <w:rsid w:val="00CB19C9"/>
    <w:rsid w:val="00CB2CB6"/>
    <w:rsid w:val="00CC0BB6"/>
    <w:rsid w:val="00D079D2"/>
    <w:rsid w:val="00D148A3"/>
    <w:rsid w:val="00D21894"/>
    <w:rsid w:val="00D307C5"/>
    <w:rsid w:val="00D40261"/>
    <w:rsid w:val="00D642B7"/>
    <w:rsid w:val="00D72C59"/>
    <w:rsid w:val="00DB01F4"/>
    <w:rsid w:val="00DB0422"/>
    <w:rsid w:val="00DC717F"/>
    <w:rsid w:val="00DD5A26"/>
    <w:rsid w:val="00DF490B"/>
    <w:rsid w:val="00DF7203"/>
    <w:rsid w:val="00E24ECC"/>
    <w:rsid w:val="00E26B3C"/>
    <w:rsid w:val="00E628CB"/>
    <w:rsid w:val="00EA73A6"/>
    <w:rsid w:val="00EC76F5"/>
    <w:rsid w:val="00F042A9"/>
    <w:rsid w:val="00F055AF"/>
    <w:rsid w:val="00F05B00"/>
    <w:rsid w:val="00F26A29"/>
    <w:rsid w:val="00F71BCF"/>
    <w:rsid w:val="00F76BEC"/>
    <w:rsid w:val="00F82228"/>
    <w:rsid w:val="00FA4AAA"/>
    <w:rsid w:val="00FB68D7"/>
    <w:rsid w:val="00FD7E71"/>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8"/>
    <o:shapelayout v:ext="edit">
      <o:idmap v:ext="edit" data="1"/>
    </o:shapelayout>
  </w:shapeDefaults>
  <w:decimalSymbol w:val=","/>
  <w:listSeparator w:val=";"/>
  <w14:defaultImageDpi w14:val="0"/>
  <w15:docId w15:val="{592F7B24-7C05-4DAD-A96D-8CE9EFCC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932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rsid w:val="00AC745D"/>
    <w:rPr>
      <w:rFonts w:ascii="Courier New" w:hAnsi="Courier New" w:cs="Courier New"/>
      <w:sz w:val="20"/>
      <w:szCs w:val="20"/>
    </w:rPr>
  </w:style>
  <w:style w:type="character" w:customStyle="1" w:styleId="a5">
    <w:name w:val="Текст Знак"/>
    <w:basedOn w:val="a0"/>
    <w:link w:val="a4"/>
    <w:uiPriority w:val="99"/>
    <w:semiHidden/>
    <w:rPr>
      <w:rFonts w:ascii="Courier New" w:hAnsi="Courier New" w:cs="Courier New"/>
      <w:sz w:val="20"/>
      <w:szCs w:val="20"/>
    </w:rPr>
  </w:style>
  <w:style w:type="paragraph" w:customStyle="1" w:styleId="msonormalbullet2gif">
    <w:name w:val="msonormalbullet2.gif"/>
    <w:basedOn w:val="a"/>
    <w:uiPriority w:val="99"/>
    <w:rsid w:val="009E7471"/>
    <w:pPr>
      <w:spacing w:before="100" w:beforeAutospacing="1" w:after="100" w:afterAutospacing="1"/>
    </w:pPr>
  </w:style>
  <w:style w:type="paragraph" w:styleId="a6">
    <w:name w:val="header"/>
    <w:basedOn w:val="a"/>
    <w:link w:val="a7"/>
    <w:uiPriority w:val="99"/>
    <w:rsid w:val="005A6326"/>
    <w:pPr>
      <w:tabs>
        <w:tab w:val="center" w:pos="4677"/>
        <w:tab w:val="right" w:pos="9355"/>
      </w:tabs>
    </w:pPr>
  </w:style>
  <w:style w:type="character" w:customStyle="1" w:styleId="a7">
    <w:name w:val="Верхний колонтитул Знак"/>
    <w:basedOn w:val="a0"/>
    <w:link w:val="a6"/>
    <w:uiPriority w:val="99"/>
    <w:semiHidden/>
    <w:rPr>
      <w:sz w:val="24"/>
      <w:szCs w:val="24"/>
    </w:rPr>
  </w:style>
  <w:style w:type="character" w:styleId="a8">
    <w:name w:val="page number"/>
    <w:basedOn w:val="a0"/>
    <w:uiPriority w:val="99"/>
    <w:rsid w:val="005A63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576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4.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image" Target="media/image7.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4133</Characters>
  <Application>Microsoft Office Word</Application>
  <DocSecurity>0</DocSecurity>
  <Lines>34</Lines>
  <Paragraphs>9</Paragraphs>
  <ScaleCrop>false</ScaleCrop>
  <Company>Везне</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ДонГТУ</dc:title>
  <dc:subject/>
  <dc:creator>Юленька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2006-12-17T14:24:00Z</cp:lastPrinted>
  <dcterms:created xsi:type="dcterms:W3CDTF">2014-02-22T11:47:00Z</dcterms:created>
  <dcterms:modified xsi:type="dcterms:W3CDTF">2014-02-22T11:47:00Z</dcterms:modified>
</cp:coreProperties>
</file>