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F4" w:rsidRPr="00DB77EB" w:rsidRDefault="000B19F4" w:rsidP="000B19F4">
      <w:pPr>
        <w:spacing w:before="120"/>
        <w:jc w:val="center"/>
        <w:rPr>
          <w:b/>
          <w:bCs/>
          <w:sz w:val="32"/>
          <w:szCs w:val="32"/>
        </w:rPr>
      </w:pPr>
      <w:r w:rsidRPr="00DB77EB">
        <w:rPr>
          <w:b/>
          <w:bCs/>
          <w:sz w:val="32"/>
          <w:szCs w:val="32"/>
        </w:rPr>
        <w:t>Генри Миллер. Тропик Рака</w:t>
      </w:r>
    </w:p>
    <w:p w:rsidR="000B19F4" w:rsidRPr="00DB77EB" w:rsidRDefault="000B19F4" w:rsidP="000B19F4">
      <w:pPr>
        <w:spacing w:before="120"/>
        <w:ind w:firstLine="567"/>
        <w:jc w:val="both"/>
      </w:pPr>
      <w:r w:rsidRPr="00DB77EB">
        <w:t>Опытным полем, на котором развертывается парадоксальное и противоречивое течение одной человеческой жизни — жизни неимущего американца в Париже рубежа 1920—1930-х гг., — становится, по существу, вся охваченная смертельным кризисом западная цивилизация XX столетия.</w:t>
      </w:r>
    </w:p>
    <w:p w:rsidR="000B19F4" w:rsidRPr="00DB77EB" w:rsidRDefault="000B19F4" w:rsidP="000B19F4">
      <w:pPr>
        <w:spacing w:before="120"/>
        <w:ind w:firstLine="567"/>
        <w:jc w:val="both"/>
      </w:pPr>
      <w:r w:rsidRPr="00DB77EB">
        <w:t>С Генри, героем книги, мы впервые сталкиваемся в дешевых меблирашках на Монпарнасе на исходе второго года его жизни в Европе, куда его привело непреодолимое отвращение к регламентированно-деловому, проникнутому духом бескрылого практицизма и наживы образу жизни соотечественников. Не сумев прижиться в мелкобуржуазном кругу бруклинских иммигрантов, из семьи которых он родом, «Джо» (как называют его иные из теперешних приятелей) стал добровольным изгоем из своего погрязшего в материальных заботах отечества. С Америкой его связывает лишь память о вернувшейся на родину бывшей жене Моне да постоянная мысль о денежном переводе из-за океана, который вот-вот должен прийти на его имя. До поры делящий крышу с перебивающимся случайными приработками литератором-эмигрантом Борисом, он постоянно одержим мыслью о том, как добыть денег на пропитание, и еще — спорадически накатывающими приступами эротического влечения, от времени до времени утоляемого с помощью жриц древнейшей профессии, которыми кишат улицы и переулки богемных кварталов французской столицы.</w:t>
      </w:r>
    </w:p>
    <w:p w:rsidR="000B19F4" w:rsidRPr="00DB77EB" w:rsidRDefault="000B19F4" w:rsidP="000B19F4">
      <w:pPr>
        <w:spacing w:before="120"/>
        <w:ind w:firstLine="567"/>
        <w:jc w:val="both"/>
      </w:pPr>
      <w:r w:rsidRPr="00DB77EB">
        <w:t>Герой-повествователь — типичное «перекати-поле»; из бесчисленных житейских передряг, складывающихся в цепь осколков-фрагментов, его неизменно выручает интуитивный здравый смысл и приправленная порядочной дозой цинизма неистребимая тяга к жизни. Он ничуть не лукавит, признаваясь самому себе: «Я здоров. Неизлечимо здоров. Ни печалей, ни сожалений. Ни прошлого, ни будущего. Для меня довольно и настоящего».</w:t>
      </w:r>
    </w:p>
    <w:p w:rsidR="000B19F4" w:rsidRPr="00DB77EB" w:rsidRDefault="000B19F4" w:rsidP="000B19F4">
      <w:pPr>
        <w:spacing w:before="120"/>
        <w:ind w:firstLine="567"/>
        <w:jc w:val="both"/>
      </w:pPr>
      <w:r w:rsidRPr="00DB77EB">
        <w:t>Париж, «точно огромный заразный больной, разбросавшийся на постели […] Красивые улицы выглядят не так отвратительно только потому, что из них выкачан гной». Но Генри/Джо обитает в естественном для него окружении шлюх, сутенеров, обитателей борделей, авантюристов всех мастей… Он с легкостью вписывается в жизнь парижского «дна», во всей его натуралистической неприглядности. Но мощное духовное начало, тяга к творчеству парадоксально сосуществуют в натуре Генри/Джо с инстинктивным гласом утробы, превращая шокирующий физиологичностью деталей рассказ о теневой стороне бытия в феерическую полифонию возвышенного и земного.</w:t>
      </w:r>
    </w:p>
    <w:p w:rsidR="000B19F4" w:rsidRPr="00DB77EB" w:rsidRDefault="000B19F4" w:rsidP="000B19F4">
      <w:pPr>
        <w:spacing w:before="120"/>
        <w:ind w:firstLine="567"/>
        <w:jc w:val="both"/>
      </w:pPr>
      <w:r w:rsidRPr="00DB77EB">
        <w:t>Презирающий отечество как образцовую цитадель вульгарной буржуазности, не питающий ни малейших иллюзий относительно перспектив всей современной цивилизации, он движим честолюбивым стремлением создать книгу — «затяжное оскорбление, плевок в морду Искусству, пинок под зад Богу, Человеку, Судьбе, Времени, Любви, Красоте…» — и в процессе этого на каждом шагу сталкивается с неизбывной прочностью накопленной человечеством за века Культуры. И Спутники, к которым прибивает Генри/Джо полуголодное существование, — тщетно взыскующие признания литераторы Карл, Борис, Ван Норден, драматург Сильвестр, живописцы Крюгер, Марк Свифт и другие — так или иначе оказываются перед лицом этой дилеммы.</w:t>
      </w:r>
    </w:p>
    <w:p w:rsidR="000B19F4" w:rsidRPr="00DB77EB" w:rsidRDefault="000B19F4" w:rsidP="000B19F4">
      <w:pPr>
        <w:spacing w:before="120"/>
        <w:ind w:firstLine="567"/>
        <w:jc w:val="both"/>
      </w:pPr>
      <w:r w:rsidRPr="00DB77EB">
        <w:t>В хаосе пораженного раковой опухолью отчуждения существования неисчислимого множества одиночек, когда единственным прибежищем персонажа оказываются парижские улицы, каждое случайное столкновение — с товарищем по несчастью, собутыльником или проституткой — способно развернуться в «хэппенинг» с непредсказуемыми последствиями. Изгнанный с «Виллы Боргезе» в связи с появлением экономки Эльзы Генри/Джо находит кров и стол в доме драматурга Сильвестра и его подруги Тани; затем обретает пристанище в доме промышляющего торговлей жемчугом индуса; неожиданно получает место корректора в американской газете, которое спустя несколько месяцев по прихоти случая теряет; потом, пресытившись обществом своего помешанного на сексе приятеля Ван Нордена и его вечно пьяной сожительницы Маши (по слухам — русской княгини), на некоторое время становится преподавателем английского в лицее в Дижоне, чтобы в конце концов весною следующего года снова оказаться без гроша в кармане на парижских улицах, в еще более глубокой убежденности в том, что мир катится в тартарары, что он — не более чем «серая пустыня, ковер из стали и цемента», в котором, однако, находится место для нетленной красоты церкви Сакре-Кёр, неизъяснимой магии полотен Матисса («…так ошеломляет торжествующий цвет подлинной жизни»), поэзии Уитмена («Уитмен был поэтом Тела и поэтом Души. Первым и последним поэтом. Сегодня его уже почти невозможно расшифровать, он как памятник, испещренный иероглифами, ключ к которым утерян»). Находится место и царственному хороводу вечной природы, окрашивающей в неповторимые тона городские ландшафты Парижа, и торжествующему над катаклизмами времени величавому течению Сены: «Тут, где эта река так плавно несет свои воды между холмами, лежит земля с таким богатейшим прошлым, что, как бы далеко назад ни забегала твоя мысль, эта земля всегда была и всегда на ней был человек».</w:t>
      </w:r>
    </w:p>
    <w:p w:rsidR="000B19F4" w:rsidRPr="00DB77EB" w:rsidRDefault="000B19F4" w:rsidP="000B19F4">
      <w:pPr>
        <w:spacing w:before="120"/>
        <w:ind w:firstLine="567"/>
        <w:jc w:val="both"/>
      </w:pPr>
      <w:r w:rsidRPr="00DB77EB">
        <w:t>Стряхнувший, как ему кажется, с себя гнетущее ярмо принадлежности к зиждущейся на неправедных основах буржуазной цивилизации Генри/Джон не ведает путей и возможностей разрешить противоречие между охваченным лихорадкой энтропии обществом и вечной природой, между бескрылым существованием погрязших в мелочной суете современников и вновь и вновь воспаряющим над унылым горизонтом повседневности духом творчества. Однако в страстной исповедальности растянувшейся на множество томов автобиографии Г. Миллера (за «Тропиком Рака» последовали «Черная весна» (1936) и «Тропик Козерога» (1939), затем вторая романная трилогия и полтора десятка эссеистических книг) запечатлелись столь существенные приметы и особенности человеческого удела в нашем бурном и драматичном веке, что у эксцентричного американца, стоявшего у истоков авангардистских исканий литературы современного Запада, и сегодня немало учеников и последователей. И еще больше — читателей.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9F4"/>
    <w:rsid w:val="00051FB8"/>
    <w:rsid w:val="00095BA6"/>
    <w:rsid w:val="000B19F4"/>
    <w:rsid w:val="00210DB3"/>
    <w:rsid w:val="0031418A"/>
    <w:rsid w:val="00350B15"/>
    <w:rsid w:val="00377A3D"/>
    <w:rsid w:val="0052086C"/>
    <w:rsid w:val="005512D9"/>
    <w:rsid w:val="005A2562"/>
    <w:rsid w:val="00755964"/>
    <w:rsid w:val="008C19D7"/>
    <w:rsid w:val="00A44D32"/>
    <w:rsid w:val="00B42500"/>
    <w:rsid w:val="00DB77EB"/>
    <w:rsid w:val="00E12572"/>
    <w:rsid w:val="00E2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91A6DC-28FD-4434-A00C-F5D0F4F0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F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1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5002</Characters>
  <Application>Microsoft Office Word</Application>
  <DocSecurity>0</DocSecurity>
  <Lines>41</Lines>
  <Paragraphs>11</Paragraphs>
  <ScaleCrop>false</ScaleCrop>
  <Company>Home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 Миллер</dc:title>
  <dc:subject/>
  <dc:creator>Alena</dc:creator>
  <cp:keywords/>
  <dc:description/>
  <cp:lastModifiedBy>admin</cp:lastModifiedBy>
  <cp:revision>2</cp:revision>
  <dcterms:created xsi:type="dcterms:W3CDTF">2014-02-19T09:33:00Z</dcterms:created>
  <dcterms:modified xsi:type="dcterms:W3CDTF">2014-02-19T09:33:00Z</dcterms:modified>
</cp:coreProperties>
</file>