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C5" w:rsidRPr="00B65A2B" w:rsidRDefault="00DB51C5" w:rsidP="00DB51C5">
      <w:pPr>
        <w:spacing w:before="120"/>
        <w:jc w:val="center"/>
        <w:rPr>
          <w:b/>
          <w:bCs/>
          <w:sz w:val="32"/>
          <w:szCs w:val="32"/>
        </w:rPr>
      </w:pPr>
      <w:r w:rsidRPr="00B65A2B">
        <w:rPr>
          <w:b/>
          <w:bCs/>
          <w:sz w:val="32"/>
          <w:szCs w:val="32"/>
        </w:rPr>
        <w:t xml:space="preserve">Свекла столовая (свекла обыкновенная) 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Beta vulgaris L. var. esculenta</w:t>
      </w:r>
    </w:p>
    <w:p w:rsidR="00DB51C5" w:rsidRDefault="00EB5111" w:rsidP="00DB51C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56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Вероятно, немногим известно, что обыкновенная огородная красная свекла обладает изрядными лекарственными свойствами. А между тем еще древнегреческие врачи больным для ускорения выздоровления прописывали сок столовой свеклы.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Свекла столовая — одно-, двулетнее растение, с толстым мясистым веретеновидно утолщенным или цилиндрическим корнем (корнеплодом) разнообразной окраски — от розового до пурпурно-фиолетового. Стебель обычно прямостоячий и ветвистый. Листья прикорневые, яйцевидные, на широких и длинных черешках, стеблевые более мелкие, удлиненно-яйцевидные или ланцетные, очередные, на коротких черешках; все листья цельнокрайные или более или менее волнистые по краю, разнообразно окрашенные (от зеленых до темно-фиолетовых). Цветочные соцветия (клубочки) собраны в длинные облиственные колосовидные обоеполые соцветия. Околоцветник пятираздельный, доли его при основании сросшиеся, твердеющие. Плоды с мясистой или жесткой деревенеющей оболочкой, образованной затвердевшими листочками околоцветника, в клубочках, срастающихся друг с другом и в виде таких групп опадающих. В каждом клубочке от 2 до 6 плодов.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Семена черно-бурые, блестящие. Цветет на второй год жизни в мае.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Для пищевых и лекарственных целей используют корнеплоды и листья свеклы.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Корнеплоды содержат около 10% Сахаров, 2% белка, 1% клетчатки, около 2% пектиновых веществ; витамины: С, Р, РР, Въ В2, В12, фолиевую кислоту. Кроме того — органические кислоты (яблочная, лимонная), большой набор минеральных элементов. Из специфических действующих веществ в корнеплодах имеется бетаин — азотсодержащий красный пигмент.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В ботве свеклы найдены витамин С и много каротиноидов.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В традиционной медицине сок корнеплодов свеклы применяют при гипертонии и заболеваниях печени.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В народной медицине столовую свеклу используют достаточно широко. Свекла полезна при диабете, хронических запорах, заболеваниях печени, атеросклерозе, гипертонии.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Наличие яблочной и щавелевой кислот в корнеплодах свеклы делает ее незаменимой в диетическом питании больных почечнокаменной болезнью. Благодаря содержанию солей железа и кобальта свекла очень полезна при малокровии.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Клетчатка и органические кислоты стимулируют желудочную секрецию и перистальтику кишечника, что помогает при спастических запорах, поэтому вареную свеклу рекомендуется потреблять ежедневно по 100—150 г натощак.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Пектиновые вещества, которых в свекле больше, чем в яблоках и моркови, подавляют деятельность гнилостных бактерий кишечника.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Свежий сок сырой свеклы рекомендуется применять при различных заболевниях желудочно-кишечного тракта, а также при заболеваниях горла (полоскание и вовнутрь). Во Франции свежий сок свеклы предписывают больным диабетом (сок пьют по 0,25 стакана 4 раза в день). Сок пополам с медом пьют при повышенном кровяном давлении (по столовой ложке 4—5 раз в день) и простудных заболеваниях. При хроническом насморке в нос закапывают свежий сок с добавлением 30% меда.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Вареная свекла в винегрете с растительным маслом рекомендуется при атеросклерозе, гипертонии, при заболеваниях печени, почек, а также дисфункции кишечника, сопровождающейся запором. Квашеная свекла — хорошее средство от цинги и при авитаминозах.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Бетаин свеклы влияет на обмен веществ организма, особенно на обмен жиров. Он участвует в их расщеплении, а также способствует образованию холина, улучшающего работу печени и предохраняющего ее от жирового перерождения. У детей бетаин стимулирует рост и помогает лучшему усвоению витамина В12.</w:t>
      </w:r>
    </w:p>
    <w:p w:rsidR="00DB51C5" w:rsidRPr="00BE416A" w:rsidRDefault="00DB51C5" w:rsidP="00DB51C5">
      <w:pPr>
        <w:spacing w:before="120"/>
        <w:ind w:firstLine="567"/>
        <w:jc w:val="both"/>
      </w:pPr>
      <w:r w:rsidRPr="00BE416A">
        <w:t>Наиболее ценное качество столовой свеклы состоит в том, что она сохраняет свои полезные свойства при длительном хранении и варке. Свеклу можно использовать и как корнеплод, и как листовой овощ. Это позволяет употреблять ее круглый год: весной — листья, летом — молодые растения с небольшими корнеплодами, осенью и зимой — корнеплоды.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1C5"/>
    <w:rsid w:val="00002B5A"/>
    <w:rsid w:val="0010437E"/>
    <w:rsid w:val="001470AA"/>
    <w:rsid w:val="002B0A0D"/>
    <w:rsid w:val="00316F32"/>
    <w:rsid w:val="004504F8"/>
    <w:rsid w:val="00616072"/>
    <w:rsid w:val="006A5004"/>
    <w:rsid w:val="00710178"/>
    <w:rsid w:val="0081563E"/>
    <w:rsid w:val="008B35EE"/>
    <w:rsid w:val="00905CC1"/>
    <w:rsid w:val="00B42C45"/>
    <w:rsid w:val="00B47B6A"/>
    <w:rsid w:val="00B65A2B"/>
    <w:rsid w:val="00BE416A"/>
    <w:rsid w:val="00CB3BA3"/>
    <w:rsid w:val="00DB51C5"/>
    <w:rsid w:val="00EB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C1FC8AB-0905-4A3B-8312-C935FA1D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DB5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Свекла столовая (свекла обыкновенная) </vt:lpstr>
    </vt:vector>
  </TitlesOfParts>
  <Company>Home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Свекла столовая (свекла обыкновенная) </dc:title>
  <dc:subject/>
  <dc:creator>User</dc:creator>
  <cp:keywords/>
  <dc:description/>
  <cp:lastModifiedBy>admin</cp:lastModifiedBy>
  <cp:revision>2</cp:revision>
  <dcterms:created xsi:type="dcterms:W3CDTF">2014-02-14T18:11:00Z</dcterms:created>
  <dcterms:modified xsi:type="dcterms:W3CDTF">2014-02-14T18:11:00Z</dcterms:modified>
</cp:coreProperties>
</file>