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DA7" w:rsidRDefault="00AD7DA7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Содержание:</w:t>
      </w:r>
    </w:p>
    <w:p w:rsidR="00AD7DA7" w:rsidRDefault="00AD7DA7">
      <w:pPr>
        <w:pStyle w:val="a5"/>
        <w:rPr>
          <w:rFonts w:ascii="Times New Roman" w:hAnsi="Times New Roman"/>
          <w:b/>
          <w:sz w:val="28"/>
        </w:rPr>
      </w:pPr>
    </w:p>
    <w:p w:rsidR="00AD7DA7" w:rsidRDefault="00AD7DA7">
      <w:pPr>
        <w:pStyle w:val="a5"/>
        <w:numPr>
          <w:ilvl w:val="0"/>
          <w:numId w:val="3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Введение …………………………………………………………2</w:t>
      </w:r>
    </w:p>
    <w:p w:rsidR="00AD7DA7" w:rsidRDefault="00AD7DA7">
      <w:pPr>
        <w:pStyle w:val="a5"/>
        <w:numPr>
          <w:ilvl w:val="0"/>
          <w:numId w:val="3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Критический обзор существующих машин…………………3</w:t>
      </w:r>
    </w:p>
    <w:p w:rsidR="00AD7DA7" w:rsidRDefault="00AD7DA7">
      <w:pPr>
        <w:pStyle w:val="a5"/>
        <w:numPr>
          <w:ilvl w:val="0"/>
          <w:numId w:val="3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Выбор машины, обоснование выбора………………………..5</w:t>
      </w:r>
    </w:p>
    <w:p w:rsidR="00AD7DA7" w:rsidRDefault="00AD7DA7">
      <w:pPr>
        <w:pStyle w:val="a5"/>
        <w:numPr>
          <w:ilvl w:val="0"/>
          <w:numId w:val="3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Определение основных параметров………………………….5</w:t>
      </w:r>
    </w:p>
    <w:p w:rsidR="00AD7DA7" w:rsidRDefault="00AD7DA7">
      <w:pPr>
        <w:pStyle w:val="a5"/>
        <w:numPr>
          <w:ilvl w:val="0"/>
          <w:numId w:val="3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Расчет производительности …………………………………..6</w:t>
      </w:r>
    </w:p>
    <w:p w:rsidR="00AD7DA7" w:rsidRDefault="00AD7DA7">
      <w:pPr>
        <w:pStyle w:val="a5"/>
        <w:numPr>
          <w:ilvl w:val="0"/>
          <w:numId w:val="3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Определение мощности привода……………………………..10</w:t>
      </w:r>
    </w:p>
    <w:p w:rsidR="00AD7DA7" w:rsidRDefault="00AD7DA7">
      <w:pPr>
        <w:pStyle w:val="a5"/>
        <w:numPr>
          <w:ilvl w:val="0"/>
          <w:numId w:val="3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Кинематический расчёт……………………………………….11</w:t>
      </w:r>
    </w:p>
    <w:p w:rsidR="00AD7DA7" w:rsidRDefault="00AD7DA7">
      <w:pPr>
        <w:pStyle w:val="a5"/>
        <w:numPr>
          <w:ilvl w:val="0"/>
          <w:numId w:val="3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Описание способа закрепления на фундаменте…………….13</w:t>
      </w:r>
    </w:p>
    <w:p w:rsidR="00AD7DA7" w:rsidRDefault="00AD7DA7">
      <w:pPr>
        <w:pStyle w:val="a5"/>
        <w:numPr>
          <w:ilvl w:val="0"/>
          <w:numId w:val="3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Правила эксплуатации и охрана труда………………………15</w:t>
      </w:r>
    </w:p>
    <w:p w:rsidR="00AD7DA7" w:rsidRDefault="00AD7DA7">
      <w:pPr>
        <w:pStyle w:val="a5"/>
        <w:numPr>
          <w:ilvl w:val="0"/>
          <w:numId w:val="3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 литературы……………………………………………..16</w:t>
      </w:r>
    </w:p>
    <w:p w:rsidR="00AD7DA7" w:rsidRDefault="00AD7DA7">
      <w:pPr>
        <w:pStyle w:val="a5"/>
        <w:jc w:val="center"/>
        <w:rPr>
          <w:rFonts w:ascii="Times New Roman" w:hAnsi="Times New Roman"/>
          <w:b/>
          <w:sz w:val="28"/>
        </w:rPr>
      </w:pPr>
    </w:p>
    <w:p w:rsidR="00AD7DA7" w:rsidRDefault="00AD7DA7">
      <w:pPr>
        <w:pStyle w:val="a5"/>
        <w:jc w:val="center"/>
        <w:rPr>
          <w:rFonts w:ascii="Times New Roman" w:hAnsi="Times New Roman"/>
          <w:b/>
          <w:sz w:val="28"/>
        </w:rPr>
      </w:pPr>
    </w:p>
    <w:p w:rsidR="00AD7DA7" w:rsidRDefault="00AD7DA7">
      <w:pPr>
        <w:pStyle w:val="a5"/>
        <w:jc w:val="center"/>
        <w:rPr>
          <w:rFonts w:ascii="Times New Roman" w:hAnsi="Times New Roman"/>
          <w:b/>
          <w:sz w:val="28"/>
        </w:rPr>
      </w:pPr>
    </w:p>
    <w:p w:rsidR="00AD7DA7" w:rsidRDefault="00AD7DA7">
      <w:pPr>
        <w:pStyle w:val="a5"/>
        <w:jc w:val="center"/>
        <w:rPr>
          <w:rFonts w:ascii="Times New Roman" w:hAnsi="Times New Roman"/>
          <w:b/>
          <w:sz w:val="28"/>
        </w:rPr>
      </w:pPr>
    </w:p>
    <w:p w:rsidR="00AD7DA7" w:rsidRDefault="00AD7DA7">
      <w:pPr>
        <w:pStyle w:val="a5"/>
        <w:jc w:val="center"/>
        <w:rPr>
          <w:rFonts w:ascii="Times New Roman" w:hAnsi="Times New Roman"/>
          <w:b/>
          <w:sz w:val="28"/>
        </w:rPr>
      </w:pPr>
    </w:p>
    <w:p w:rsidR="00AD7DA7" w:rsidRDefault="00AD7DA7">
      <w:pPr>
        <w:pStyle w:val="a5"/>
        <w:jc w:val="center"/>
        <w:rPr>
          <w:rFonts w:ascii="Times New Roman" w:hAnsi="Times New Roman"/>
          <w:b/>
          <w:sz w:val="28"/>
        </w:rPr>
      </w:pPr>
    </w:p>
    <w:p w:rsidR="00AD7DA7" w:rsidRDefault="00AD7DA7">
      <w:pPr>
        <w:pStyle w:val="a5"/>
        <w:jc w:val="center"/>
        <w:rPr>
          <w:rFonts w:ascii="Times New Roman" w:hAnsi="Times New Roman"/>
          <w:b/>
          <w:sz w:val="28"/>
        </w:rPr>
      </w:pPr>
    </w:p>
    <w:p w:rsidR="00AD7DA7" w:rsidRDefault="00AD7DA7">
      <w:pPr>
        <w:pStyle w:val="a5"/>
        <w:jc w:val="center"/>
        <w:rPr>
          <w:rFonts w:ascii="Times New Roman" w:hAnsi="Times New Roman"/>
          <w:b/>
          <w:sz w:val="28"/>
        </w:rPr>
      </w:pPr>
    </w:p>
    <w:p w:rsidR="00AD7DA7" w:rsidRDefault="00AD7DA7">
      <w:pPr>
        <w:pStyle w:val="a5"/>
        <w:jc w:val="center"/>
        <w:rPr>
          <w:rFonts w:ascii="Times New Roman" w:hAnsi="Times New Roman"/>
          <w:b/>
          <w:sz w:val="28"/>
        </w:rPr>
      </w:pPr>
    </w:p>
    <w:p w:rsidR="00AD7DA7" w:rsidRDefault="00AD7DA7">
      <w:pPr>
        <w:pStyle w:val="a5"/>
        <w:jc w:val="center"/>
        <w:rPr>
          <w:rFonts w:ascii="Times New Roman" w:hAnsi="Times New Roman"/>
          <w:b/>
          <w:sz w:val="28"/>
        </w:rPr>
      </w:pPr>
    </w:p>
    <w:p w:rsidR="00AD7DA7" w:rsidRDefault="00AD7DA7">
      <w:pPr>
        <w:pStyle w:val="a5"/>
        <w:jc w:val="center"/>
        <w:rPr>
          <w:rFonts w:ascii="Times New Roman" w:hAnsi="Times New Roman"/>
          <w:b/>
          <w:sz w:val="28"/>
        </w:rPr>
      </w:pPr>
    </w:p>
    <w:p w:rsidR="00AD7DA7" w:rsidRDefault="00AD7DA7">
      <w:pPr>
        <w:pStyle w:val="a5"/>
        <w:jc w:val="center"/>
        <w:rPr>
          <w:rFonts w:ascii="Times New Roman" w:hAnsi="Times New Roman"/>
          <w:b/>
          <w:sz w:val="28"/>
        </w:rPr>
      </w:pPr>
    </w:p>
    <w:p w:rsidR="00AD7DA7" w:rsidRDefault="00AD7DA7">
      <w:pPr>
        <w:pStyle w:val="a5"/>
        <w:jc w:val="center"/>
        <w:rPr>
          <w:rFonts w:ascii="Times New Roman" w:hAnsi="Times New Roman"/>
          <w:b/>
          <w:sz w:val="28"/>
        </w:rPr>
      </w:pPr>
    </w:p>
    <w:p w:rsidR="00AD7DA7" w:rsidRDefault="00AD7DA7">
      <w:pPr>
        <w:pStyle w:val="a5"/>
        <w:jc w:val="center"/>
        <w:rPr>
          <w:rFonts w:ascii="Times New Roman" w:hAnsi="Times New Roman"/>
          <w:b/>
          <w:sz w:val="28"/>
        </w:rPr>
      </w:pPr>
    </w:p>
    <w:p w:rsidR="00AD7DA7" w:rsidRDefault="00AD7DA7">
      <w:pPr>
        <w:pStyle w:val="a5"/>
        <w:jc w:val="center"/>
        <w:rPr>
          <w:rFonts w:ascii="Times New Roman" w:hAnsi="Times New Roman"/>
          <w:b/>
          <w:sz w:val="28"/>
        </w:rPr>
      </w:pPr>
    </w:p>
    <w:p w:rsidR="00AD7DA7" w:rsidRDefault="00AD7DA7">
      <w:pPr>
        <w:pStyle w:val="a5"/>
        <w:jc w:val="center"/>
        <w:rPr>
          <w:rFonts w:ascii="Times New Roman" w:hAnsi="Times New Roman"/>
          <w:b/>
          <w:sz w:val="28"/>
        </w:rPr>
      </w:pPr>
    </w:p>
    <w:p w:rsidR="00AD7DA7" w:rsidRDefault="00AD7DA7">
      <w:pPr>
        <w:pStyle w:val="a5"/>
        <w:jc w:val="center"/>
        <w:rPr>
          <w:rFonts w:ascii="Times New Roman" w:hAnsi="Times New Roman"/>
          <w:b/>
          <w:sz w:val="28"/>
        </w:rPr>
      </w:pPr>
    </w:p>
    <w:p w:rsidR="00AD7DA7" w:rsidRDefault="00AD7DA7">
      <w:pPr>
        <w:pStyle w:val="a5"/>
        <w:jc w:val="center"/>
        <w:rPr>
          <w:rFonts w:ascii="Times New Roman" w:hAnsi="Times New Roman"/>
          <w:b/>
          <w:sz w:val="28"/>
        </w:rPr>
      </w:pPr>
    </w:p>
    <w:p w:rsidR="00AD7DA7" w:rsidRDefault="00AD7DA7">
      <w:pPr>
        <w:pStyle w:val="a5"/>
        <w:jc w:val="center"/>
        <w:rPr>
          <w:rFonts w:ascii="Times New Roman" w:hAnsi="Times New Roman"/>
          <w:b/>
          <w:sz w:val="28"/>
        </w:rPr>
      </w:pPr>
    </w:p>
    <w:p w:rsidR="00AD7DA7" w:rsidRDefault="00AD7DA7">
      <w:pPr>
        <w:pStyle w:val="a5"/>
        <w:jc w:val="center"/>
        <w:rPr>
          <w:rFonts w:ascii="Times New Roman" w:hAnsi="Times New Roman"/>
          <w:b/>
          <w:sz w:val="28"/>
        </w:rPr>
      </w:pPr>
    </w:p>
    <w:p w:rsidR="00AD7DA7" w:rsidRDefault="00AD7DA7">
      <w:pPr>
        <w:pStyle w:val="a5"/>
        <w:jc w:val="center"/>
        <w:rPr>
          <w:rFonts w:ascii="Times New Roman" w:hAnsi="Times New Roman"/>
          <w:b/>
          <w:sz w:val="28"/>
        </w:rPr>
      </w:pPr>
    </w:p>
    <w:p w:rsidR="00AD7DA7" w:rsidRDefault="00AD7DA7">
      <w:pPr>
        <w:pStyle w:val="a5"/>
        <w:jc w:val="center"/>
        <w:rPr>
          <w:rFonts w:ascii="Times New Roman" w:hAnsi="Times New Roman"/>
          <w:b/>
          <w:sz w:val="28"/>
        </w:rPr>
      </w:pPr>
    </w:p>
    <w:p w:rsidR="00AD7DA7" w:rsidRDefault="00AD7DA7">
      <w:pPr>
        <w:pStyle w:val="a5"/>
        <w:jc w:val="center"/>
        <w:rPr>
          <w:rFonts w:ascii="Times New Roman" w:hAnsi="Times New Roman"/>
          <w:b/>
          <w:sz w:val="28"/>
        </w:rPr>
      </w:pPr>
    </w:p>
    <w:p w:rsidR="00AD7DA7" w:rsidRDefault="00AD7DA7">
      <w:pPr>
        <w:pStyle w:val="a5"/>
        <w:jc w:val="center"/>
        <w:rPr>
          <w:rFonts w:ascii="Times New Roman" w:hAnsi="Times New Roman"/>
          <w:b/>
          <w:sz w:val="28"/>
        </w:rPr>
      </w:pPr>
    </w:p>
    <w:p w:rsidR="00AD7DA7" w:rsidRDefault="00AD7DA7">
      <w:pPr>
        <w:pStyle w:val="a5"/>
        <w:jc w:val="center"/>
        <w:rPr>
          <w:rFonts w:ascii="Times New Roman" w:hAnsi="Times New Roman"/>
          <w:b/>
          <w:sz w:val="28"/>
        </w:rPr>
      </w:pPr>
    </w:p>
    <w:p w:rsidR="00AD7DA7" w:rsidRDefault="00AD7DA7">
      <w:pPr>
        <w:pStyle w:val="a5"/>
        <w:jc w:val="center"/>
        <w:rPr>
          <w:rFonts w:ascii="Times New Roman" w:hAnsi="Times New Roman"/>
          <w:b/>
          <w:sz w:val="28"/>
        </w:rPr>
      </w:pPr>
    </w:p>
    <w:p w:rsidR="00AD7DA7" w:rsidRDefault="00AD7DA7">
      <w:pPr>
        <w:pStyle w:val="a5"/>
        <w:jc w:val="center"/>
        <w:rPr>
          <w:rFonts w:ascii="Times New Roman" w:hAnsi="Times New Roman"/>
          <w:b/>
          <w:sz w:val="28"/>
        </w:rPr>
      </w:pPr>
    </w:p>
    <w:p w:rsidR="00AD7DA7" w:rsidRDefault="00AD7DA7">
      <w:pPr>
        <w:pStyle w:val="a5"/>
        <w:jc w:val="center"/>
        <w:rPr>
          <w:rFonts w:ascii="Times New Roman" w:hAnsi="Times New Roman"/>
          <w:b/>
          <w:sz w:val="28"/>
        </w:rPr>
      </w:pPr>
    </w:p>
    <w:p w:rsidR="00AD7DA7" w:rsidRDefault="00AD7DA7">
      <w:pPr>
        <w:pStyle w:val="a5"/>
        <w:jc w:val="center"/>
        <w:rPr>
          <w:rFonts w:ascii="Times New Roman" w:hAnsi="Times New Roman"/>
          <w:b/>
          <w:sz w:val="28"/>
        </w:rPr>
      </w:pPr>
    </w:p>
    <w:p w:rsidR="00AD7DA7" w:rsidRDefault="00AD7DA7">
      <w:pPr>
        <w:pStyle w:val="a5"/>
        <w:jc w:val="center"/>
        <w:rPr>
          <w:rFonts w:ascii="Times New Roman" w:hAnsi="Times New Roman"/>
          <w:b/>
          <w:sz w:val="28"/>
        </w:rPr>
      </w:pPr>
    </w:p>
    <w:p w:rsidR="00AD7DA7" w:rsidRDefault="00AD7DA7">
      <w:pPr>
        <w:pStyle w:val="a5"/>
        <w:jc w:val="center"/>
        <w:rPr>
          <w:rFonts w:ascii="Times New Roman" w:hAnsi="Times New Roman"/>
          <w:b/>
          <w:sz w:val="28"/>
        </w:rPr>
      </w:pPr>
    </w:p>
    <w:p w:rsidR="00AD7DA7" w:rsidRDefault="00AD7DA7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ГРАВИТАЦИОННЫЕ БЕТОНОСМЕСИТЕЛИ</w:t>
      </w:r>
    </w:p>
    <w:p w:rsidR="00AD7DA7" w:rsidRDefault="00AD7DA7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</w:t>
      </w:r>
    </w:p>
    <w:p w:rsidR="00AD7DA7" w:rsidRDefault="00AD7DA7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В  гравитационных  смесителях  исходные  компоненты  смеси поднимаются  во  вращающемся  барабане, на  внутренней поверхности</w:t>
      </w:r>
    </w:p>
    <w:p w:rsidR="00AD7DA7" w:rsidRDefault="00AD7DA7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которого жестко закреплены лопасти, и затем под  действием силы тяжести падают  вниз. Процесс  повторяется несколько  раз, благодаря чему получается смесь,  однородная по  составу. Загрузка исходных компонентов смеси  производится через  загрузочное отверстие в барабане, а разгрузка  или через  разгрузочное отверстие, или путем опрокидывания барабана.                       </w:t>
      </w:r>
    </w:p>
    <w:p w:rsidR="00AD7DA7" w:rsidRDefault="00AD7DA7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К  преимуществам  гравитационных  смесителей  относятся простота  конструкции и  кинематической схемы,  возможность работы на смесях с наибольшей крупностью заполнителей (до 120-150 мм), незначительное  изнашивание рабочих  органов, малая  энергоемкость,  простота в обслуживании и  эксплуатации и низкая  себестоимость  приготовления смеси.  Оптимальное время смешения в таких смесителях составляет 60 ... 90 с,  а полный цикл, включая загрузку, смешение, выгрузку и  возврат барабана в исходное положение, - 90... 150 с.                         </w:t>
      </w:r>
    </w:p>
    <w:p w:rsidR="00AD7DA7" w:rsidRDefault="00AD7DA7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:rsidR="00AD7DA7" w:rsidRDefault="00AD7DA7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b/>
          <w:sz w:val="28"/>
        </w:rPr>
        <w:t>Бетоносмеситель  СБ-103</w:t>
      </w:r>
      <w:r>
        <w:rPr>
          <w:rFonts w:ascii="Times New Roman" w:hAnsi="Times New Roman"/>
          <w:sz w:val="28"/>
        </w:rPr>
        <w:t xml:space="preserve"> входит  в комплект  оборудования бетонных заводов и установок  и бетоносмесительных  цехов заводов железобетонных изделий. Бетоносмеситель  состоит из рамы, опорных стоек,  смесительного барабана,  траверсы, привода  вращения  барабана и  пневмоцилиндра для  опрокидывания барабана.                                                       </w:t>
      </w:r>
    </w:p>
    <w:p w:rsidR="00AD7DA7" w:rsidRDefault="00AD7DA7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Смесительный барабан представляет  собой металлическую  </w:t>
      </w:r>
    </w:p>
    <w:p w:rsidR="00AD7DA7" w:rsidRDefault="00AD7DA7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емкость  в виде  двух конусов,  соединенных цилиндрической обечайкой, внутренняя  поверхность которой  снабжена футеровкой из сменных листов из  износостойкой стали.  В барабане на кронштейнах закреплены  три передние  и три  задние лопасти. К цилиндрической обечайке  барабана с  внешней стороны  на прокладках приварен зубчатый венец  и к  торцу переднего  конуса фланец.                                                       </w:t>
      </w:r>
    </w:p>
    <w:p w:rsidR="00AD7DA7" w:rsidRDefault="00AD7DA7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Траверса  представляет  собой сварную  конструкцию коробчатого  сечения,  выполненную в  виде полукольца  с цапфами  на концах.  Цапфы  с  подшипниками  закреплены  на  стойках  и  служат для  поворота  смесительного  барабана. На  траверсе смонтированы  опорные  и поддерживающие  ролики,   обеспечивающие  вращение и удержание барабана при разгрузке. На  наружной стенке левой стойки   установлен - пневмопривод. На правой стойке  находится выводная коробка  и два конечных выключателя крайних положений барабана.  Опорный   ролик, вращающийся в подшипниках, установлен на эксцентриковой оси, позволяющей регулировать положение роликов для нормального зацепления шестерни и зубчатого венца при монтаже, и изнашивании роликов. Оси установлены на двух опорах и крепятся к стойке траверсы болтами. Поддерживающие ролики также смонтированы в подшипниках на эксцентриковых осях, позволяющих регулировать зазор между  коническими поверхностями зубчатого венца и ролика.  Для смещения ролика в  осевом направлении предусмотрены  регулировочные шайбы. Пневмокинематическая схема бетоносмесителя СБ-103: Двухступенчатый редуктор    закреплен на вертикальной стенке траверсы. Движение от электродвигателя   через   муфту и редуктор передается шестерне и зубчатому венцу барабана.           </w:t>
      </w:r>
    </w:p>
    <w:p w:rsidR="00AD7DA7" w:rsidRDefault="00AD7DA7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Пневмопривод служит для опрокидывания барабана при разгрузке готовой смеси,   возврата и фиксации его в рабочем положении и заключает в себя пневмоцилиндр, воздухораспределитель, маслораспределитель, запорный вентиль, резинотканевые   рукава и трубы. Пневмоцилиндр выполнен с тормозным устройством, позволяющим    изменять скорость движения поршня в конце опрокидывания и подъема барабана.                             </w:t>
      </w:r>
    </w:p>
    <w:p w:rsidR="00AD7DA7" w:rsidRDefault="00AD7DA7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:rsidR="00AD7DA7" w:rsidRDefault="00AD7DA7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b/>
          <w:sz w:val="28"/>
        </w:rPr>
        <w:t>Бетоносмеситель СБ-10В</w:t>
      </w:r>
      <w:r>
        <w:rPr>
          <w:rFonts w:ascii="Times New Roman" w:hAnsi="Times New Roman"/>
          <w:sz w:val="28"/>
        </w:rPr>
        <w:t xml:space="preserve"> состоит  из рамы  со стойками,  траверсы  с  опорными  и поддерживающими  роликами, загрузочного устройства, зубчатого венца,  пневмопривода, смесительного барабана,  привода и  электрооборудования. Смесительный барабан соединен  в середине  обечайкой, к  которой приварен  зубчатый  венец.  Внутри  барабан  снабжен  футеровкой из износостойкой стали.                                          </w:t>
      </w:r>
    </w:p>
    <w:p w:rsidR="00AD7DA7" w:rsidRDefault="00AD7DA7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Пневмокинематическая схема бетоносмесителя СБ-10В включает в себя механический привод вращения барабана  и пневматический  привод опрокидывания  его при  разгрузке. Электромеханический привод вращения  барабана состоит  из электродвигателя,  соединенного муфтой  с зубчатой  двухступенчатой передачей,  шестерни  и зубчатого  венца. В  пневматический привод опрокидывания  барабана  входят запорный  вентиль, влагомаслоотделитель,  воздухораспределитель и  пневмоцилиндр, связанный с  рычагом  опрокидывания барабана (поворота траверсы). </w:t>
      </w:r>
    </w:p>
    <w:p w:rsidR="00AD7DA7" w:rsidRDefault="00AD7DA7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</w:p>
    <w:p w:rsidR="00AD7DA7" w:rsidRDefault="00AD7DA7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b/>
          <w:sz w:val="28"/>
        </w:rPr>
        <w:t>Бетоносмеситель СБ-92</w:t>
      </w:r>
      <w:r>
        <w:rPr>
          <w:rFonts w:ascii="Times New Roman" w:hAnsi="Times New Roman"/>
          <w:sz w:val="28"/>
        </w:rPr>
        <w:t xml:space="preserve">   состоит  из рамы, смесительного барабана, траверсы со  встроенным редуктором, механизма вращения и механизма опрокидывания барабана.                      </w:t>
      </w:r>
    </w:p>
    <w:p w:rsidR="00AD7DA7" w:rsidRDefault="00AD7DA7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</w:p>
    <w:p w:rsidR="00AD7DA7" w:rsidRDefault="00AD7DA7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Бетоносмеситель СБ-16Б</w:t>
      </w:r>
      <w:r>
        <w:rPr>
          <w:rFonts w:ascii="Times New Roman" w:hAnsi="Times New Roman"/>
          <w:sz w:val="28"/>
        </w:rPr>
        <w:t xml:space="preserve"> аналогичен по конструкции бетоносмесителю СБ-91  и может использоваться либо индивидуально, либо в качестве комплектного оборудования бетонного завода. В первом случае он имеет скиповый подъемник.</w:t>
      </w:r>
    </w:p>
    <w:p w:rsidR="00AD7DA7" w:rsidRDefault="00AD7DA7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p w:rsidR="00AD7DA7" w:rsidRDefault="00AD7DA7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Гравитационные бетоносмесители непрерывного действия являются встроенным оборудованием бетоносмесительных установок и предназначены для приготовления бетонных смесей подвижностью 2 см и более и крупностью заполнителей до 70 мм.</w:t>
      </w:r>
    </w:p>
    <w:p w:rsidR="00AD7DA7" w:rsidRDefault="00AD7DA7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Их используют при возведении сооружений, где требуется большое количество  одномарочного бетона (гидротехническое, дорожное  и аэродромное строительство) .             </w:t>
      </w:r>
    </w:p>
    <w:p w:rsidR="00AD7DA7" w:rsidRDefault="00AD7DA7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  <w:r>
        <w:t>Принципы выбора бетоносмесителей</w:t>
      </w:r>
    </w:p>
    <w:p w:rsidR="00AD7DA7" w:rsidRDefault="00AD7DA7">
      <w:pPr>
        <w:pStyle w:val="a3"/>
        <w:jc w:val="left"/>
        <w:rPr>
          <w:b w:val="0"/>
        </w:rPr>
      </w:pPr>
    </w:p>
    <w:p w:rsidR="00AD7DA7" w:rsidRDefault="00AD7DA7">
      <w:pPr>
        <w:pStyle w:val="a3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>Для приготовления растворов или лёгких бетонов применяются смесители принудительного действия.</w:t>
      </w:r>
    </w:p>
    <w:p w:rsidR="00AD7DA7" w:rsidRDefault="00AD7DA7">
      <w:pPr>
        <w:pStyle w:val="a3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>При крупности заполнителя до 40 мм не применяются гравитационные смесители т.к. получается неудовлетворительная структура бетонной смеси.</w:t>
      </w:r>
    </w:p>
    <w:p w:rsidR="00AD7DA7" w:rsidRDefault="00AD7DA7">
      <w:pPr>
        <w:pStyle w:val="a3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>При крупности заполнителя от 40-120 мм можно применять смесители гравитационного действие.</w:t>
      </w:r>
    </w:p>
    <w:p w:rsidR="00AD7DA7" w:rsidRDefault="00AD7DA7">
      <w:pPr>
        <w:pStyle w:val="a3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>Смесители принудительного действия применяются при крупности заполнителя до 70 мм.</w:t>
      </w:r>
    </w:p>
    <w:p w:rsidR="00AD7DA7" w:rsidRDefault="00AD7DA7">
      <w:pPr>
        <w:pStyle w:val="a3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>При большой производительности 300-320 тыс. м</w:t>
      </w:r>
      <w:r>
        <w:rPr>
          <w:b w:val="0"/>
          <w:vertAlign w:val="superscript"/>
        </w:rPr>
        <w:t>3</w:t>
      </w:r>
      <w:r>
        <w:rPr>
          <w:b w:val="0"/>
          <w:lang w:val="en-US"/>
        </w:rPr>
        <w:t>/</w:t>
      </w:r>
      <w:r>
        <w:rPr>
          <w:b w:val="0"/>
        </w:rPr>
        <w:t>год следует применять мешалки непрерывного действия , или самые большие циклического действия .</w:t>
      </w:r>
    </w:p>
    <w:p w:rsidR="00AD7DA7" w:rsidRDefault="00AD7DA7">
      <w:pPr>
        <w:pStyle w:val="a3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>Если плотность смеси меньше 1600 кг</w:t>
      </w:r>
      <w:r>
        <w:rPr>
          <w:b w:val="0"/>
          <w:lang w:val="en-US"/>
        </w:rPr>
        <w:t>/</w:t>
      </w:r>
      <w:r>
        <w:rPr>
          <w:b w:val="0"/>
        </w:rPr>
        <w:t>м</w:t>
      </w:r>
      <w:r>
        <w:rPr>
          <w:b w:val="0"/>
          <w:vertAlign w:val="superscript"/>
        </w:rPr>
        <w:t>3</w:t>
      </w:r>
      <w:r>
        <w:rPr>
          <w:b w:val="0"/>
        </w:rPr>
        <w:t xml:space="preserve"> (лёгкий заполнитель) то применяют смесители принудительного действия.</w:t>
      </w:r>
    </w:p>
    <w:p w:rsidR="00AD7DA7" w:rsidRDefault="00AD7DA7">
      <w:pPr>
        <w:pStyle w:val="a3"/>
        <w:jc w:val="left"/>
        <w:rPr>
          <w:b w:val="0"/>
        </w:rPr>
      </w:pPr>
    </w:p>
    <w:p w:rsidR="00AD7DA7" w:rsidRDefault="00AD7DA7">
      <w:pPr>
        <w:pStyle w:val="a3"/>
        <w:jc w:val="left"/>
        <w:rPr>
          <w:b w:val="0"/>
        </w:rPr>
      </w:pPr>
      <w:r>
        <w:rPr>
          <w:b w:val="0"/>
        </w:rPr>
        <w:t xml:space="preserve">     Плотность бетона:</w:t>
      </w:r>
    </w:p>
    <w:p w:rsidR="00AD7DA7" w:rsidRDefault="00AD7DA7">
      <w:pPr>
        <w:pStyle w:val="a3"/>
        <w:rPr>
          <w:b w:val="0"/>
        </w:rPr>
      </w:pPr>
      <w:r>
        <w:t xml:space="preserve">Б=Ц+(В+Д)+М+Кр       </w:t>
      </w:r>
      <w:r>
        <w:rPr>
          <w:b w:val="0"/>
        </w:rPr>
        <w:t>(1)</w:t>
      </w:r>
    </w:p>
    <w:p w:rsidR="00AD7DA7" w:rsidRDefault="00AD7DA7">
      <w:pPr>
        <w:pStyle w:val="a3"/>
        <w:rPr>
          <w:b w:val="0"/>
        </w:rPr>
      </w:pPr>
      <w:r>
        <w:t>Б=565+190+462+1184=2401</w:t>
      </w:r>
    </w:p>
    <w:p w:rsidR="00AD7DA7" w:rsidRDefault="00AD7DA7">
      <w:pPr>
        <w:pStyle w:val="a3"/>
        <w:rPr>
          <w:b w:val="0"/>
        </w:rPr>
      </w:pPr>
    </w:p>
    <w:p w:rsidR="00AD7DA7" w:rsidRDefault="00AD7DA7">
      <w:pPr>
        <w:pStyle w:val="a3"/>
        <w:numPr>
          <w:ilvl w:val="0"/>
          <w:numId w:val="1"/>
        </w:numPr>
        <w:jc w:val="left"/>
        <w:rPr>
          <w:b w:val="0"/>
        </w:rPr>
      </w:pPr>
      <w:r>
        <w:rPr>
          <w:b w:val="0"/>
        </w:rPr>
        <w:t>При крупности заполнителя до 40мм для очень подвижных смесей могут применяется турбинные смесители.</w:t>
      </w:r>
    </w:p>
    <w:p w:rsidR="00AD7DA7" w:rsidRDefault="00AD7DA7">
      <w:pPr>
        <w:pStyle w:val="a3"/>
        <w:jc w:val="left"/>
        <w:rPr>
          <w:b w:val="0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3"/>
        <w:gridCol w:w="281"/>
        <w:gridCol w:w="1423"/>
        <w:gridCol w:w="281"/>
        <w:gridCol w:w="1423"/>
        <w:gridCol w:w="281"/>
        <w:gridCol w:w="1440"/>
        <w:gridCol w:w="264"/>
        <w:gridCol w:w="1704"/>
      </w:tblGrid>
      <w:tr w:rsidR="00AD7DA7">
        <w:tc>
          <w:tcPr>
            <w:tcW w:w="1704" w:type="dxa"/>
            <w:gridSpan w:val="2"/>
          </w:tcPr>
          <w:p w:rsidR="00AD7DA7" w:rsidRDefault="00AD7DA7">
            <w:pPr>
              <w:pStyle w:val="a3"/>
              <w:jc w:val="left"/>
              <w:rPr>
                <w:b w:val="0"/>
              </w:rPr>
            </w:pPr>
            <w:r>
              <w:rPr>
                <w:b w:val="0"/>
              </w:rPr>
              <w:t>По производи-</w:t>
            </w: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  <w:r>
              <w:rPr>
                <w:b w:val="0"/>
              </w:rPr>
              <w:t>тельности</w:t>
            </w:r>
          </w:p>
        </w:tc>
        <w:tc>
          <w:tcPr>
            <w:tcW w:w="1704" w:type="dxa"/>
            <w:gridSpan w:val="2"/>
          </w:tcPr>
          <w:p w:rsidR="00AD7DA7" w:rsidRDefault="00AD7DA7">
            <w:pPr>
              <w:pStyle w:val="a3"/>
              <w:jc w:val="left"/>
              <w:rPr>
                <w:b w:val="0"/>
              </w:rPr>
            </w:pPr>
            <w:r>
              <w:rPr>
                <w:b w:val="0"/>
              </w:rPr>
              <w:t>По виду</w:t>
            </w: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  <w:r>
              <w:rPr>
                <w:b w:val="0"/>
              </w:rPr>
              <w:t>заполни-</w:t>
            </w: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  <w:r>
              <w:rPr>
                <w:b w:val="0"/>
              </w:rPr>
              <w:t>теля</w:t>
            </w:r>
          </w:p>
        </w:tc>
        <w:tc>
          <w:tcPr>
            <w:tcW w:w="1704" w:type="dxa"/>
            <w:gridSpan w:val="2"/>
          </w:tcPr>
          <w:p w:rsidR="00AD7DA7" w:rsidRDefault="00AD7DA7">
            <w:pPr>
              <w:pStyle w:val="a3"/>
              <w:jc w:val="left"/>
              <w:rPr>
                <w:b w:val="0"/>
              </w:rPr>
            </w:pPr>
            <w:r>
              <w:rPr>
                <w:b w:val="0"/>
              </w:rPr>
              <w:t>По крупности</w:t>
            </w:r>
          </w:p>
        </w:tc>
        <w:tc>
          <w:tcPr>
            <w:tcW w:w="1704" w:type="dxa"/>
            <w:gridSpan w:val="2"/>
          </w:tcPr>
          <w:p w:rsidR="00AD7DA7" w:rsidRDefault="00AD7DA7">
            <w:pPr>
              <w:pStyle w:val="a3"/>
              <w:jc w:val="left"/>
              <w:rPr>
                <w:b w:val="0"/>
              </w:rPr>
            </w:pPr>
            <w:r>
              <w:rPr>
                <w:b w:val="0"/>
              </w:rPr>
              <w:t>По удобоукла-</w:t>
            </w: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  <w:r>
              <w:rPr>
                <w:b w:val="0"/>
              </w:rPr>
              <w:t>дываемости</w:t>
            </w:r>
          </w:p>
        </w:tc>
        <w:tc>
          <w:tcPr>
            <w:tcW w:w="1704" w:type="dxa"/>
          </w:tcPr>
          <w:p w:rsidR="00AD7DA7" w:rsidRDefault="00AD7DA7">
            <w:pPr>
              <w:pStyle w:val="a3"/>
              <w:jc w:val="left"/>
              <w:rPr>
                <w:b w:val="0"/>
              </w:rPr>
            </w:pPr>
            <w:r>
              <w:rPr>
                <w:b w:val="0"/>
              </w:rPr>
              <w:t>МАРКА СМЕСИТЕЛЯ</w:t>
            </w:r>
          </w:p>
        </w:tc>
      </w:tr>
      <w:tr w:rsidR="00AD7DA7">
        <w:trPr>
          <w:cantSplit/>
        </w:trPr>
        <w:tc>
          <w:tcPr>
            <w:tcW w:w="1423" w:type="dxa"/>
          </w:tcPr>
          <w:p w:rsidR="00AD7DA7" w:rsidRDefault="00AD7DA7">
            <w:pPr>
              <w:pStyle w:val="a3"/>
              <w:jc w:val="left"/>
              <w:rPr>
                <w:b w:val="0"/>
              </w:rPr>
            </w:pPr>
            <w:r>
              <w:rPr>
                <w:b w:val="0"/>
              </w:rPr>
              <w:t>1.непре-рывного действия</w:t>
            </w: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  <w:r>
              <w:rPr>
                <w:b w:val="0"/>
              </w:rPr>
              <w:t xml:space="preserve">а) прину-дитель. </w:t>
            </w: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  <w:r>
              <w:rPr>
                <w:b w:val="0"/>
              </w:rPr>
              <w:t>б)грави-тац.</w:t>
            </w: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  <w:r>
              <w:rPr>
                <w:b w:val="0"/>
              </w:rPr>
              <w:t>2.Циклич.</w:t>
            </w: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  <w:r>
              <w:rPr>
                <w:b w:val="0"/>
              </w:rPr>
              <w:t xml:space="preserve">а) прину-дитель. </w:t>
            </w: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  <w:r>
              <w:rPr>
                <w:b w:val="0"/>
              </w:rPr>
              <w:t>б)грави-тац.</w:t>
            </w: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</w:p>
        </w:tc>
        <w:tc>
          <w:tcPr>
            <w:tcW w:w="281" w:type="dxa"/>
          </w:tcPr>
          <w:p w:rsidR="00AD7DA7" w:rsidRDefault="00AD7DA7">
            <w:pPr>
              <w:pStyle w:val="a3"/>
              <w:jc w:val="left"/>
              <w:rPr>
                <w:b w:val="0"/>
              </w:rPr>
            </w:pP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  <w:r>
              <w:rPr>
                <w:b w:val="0"/>
              </w:rPr>
              <w:t>+</w:t>
            </w: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  <w:r>
              <w:rPr>
                <w:b w:val="0"/>
              </w:rPr>
              <w:t>+</w:t>
            </w:r>
          </w:p>
        </w:tc>
        <w:tc>
          <w:tcPr>
            <w:tcW w:w="1423" w:type="dxa"/>
          </w:tcPr>
          <w:p w:rsidR="00AD7DA7" w:rsidRDefault="00AD7DA7">
            <w:pPr>
              <w:pStyle w:val="a3"/>
              <w:jc w:val="left"/>
              <w:rPr>
                <w:b w:val="0"/>
              </w:rPr>
            </w:pPr>
            <w:r>
              <w:rPr>
                <w:b w:val="0"/>
              </w:rPr>
              <w:t xml:space="preserve">1. Прину-дитель. </w:t>
            </w: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  <w:r>
              <w:rPr>
                <w:b w:val="0"/>
              </w:rPr>
              <w:t>2. Грави-тац.</w:t>
            </w: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</w:p>
        </w:tc>
        <w:tc>
          <w:tcPr>
            <w:tcW w:w="281" w:type="dxa"/>
          </w:tcPr>
          <w:p w:rsidR="00AD7DA7" w:rsidRDefault="00AD7DA7">
            <w:pPr>
              <w:pStyle w:val="a3"/>
              <w:jc w:val="left"/>
              <w:rPr>
                <w:b w:val="0"/>
              </w:rPr>
            </w:pP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  <w:r>
              <w:rPr>
                <w:b w:val="0"/>
              </w:rPr>
              <w:t>+</w:t>
            </w:r>
          </w:p>
        </w:tc>
        <w:tc>
          <w:tcPr>
            <w:tcW w:w="1423" w:type="dxa"/>
          </w:tcPr>
          <w:p w:rsidR="00AD7DA7" w:rsidRDefault="00AD7DA7">
            <w:pPr>
              <w:pStyle w:val="a3"/>
              <w:jc w:val="left"/>
              <w:rPr>
                <w:b w:val="0"/>
              </w:rPr>
            </w:pPr>
            <w:r>
              <w:rPr>
                <w:b w:val="0"/>
              </w:rPr>
              <w:t xml:space="preserve">1. Прину-дитель. </w:t>
            </w: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  <w:r>
              <w:rPr>
                <w:b w:val="0"/>
              </w:rPr>
              <w:t>2. Грави-тац.</w:t>
            </w: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  <w:r>
              <w:rPr>
                <w:b w:val="0"/>
              </w:rPr>
              <w:t>3. Турбу-лентные</w:t>
            </w:r>
          </w:p>
        </w:tc>
        <w:tc>
          <w:tcPr>
            <w:tcW w:w="281" w:type="dxa"/>
          </w:tcPr>
          <w:p w:rsidR="00AD7DA7" w:rsidRDefault="00AD7DA7">
            <w:pPr>
              <w:pStyle w:val="a3"/>
              <w:jc w:val="left"/>
              <w:rPr>
                <w:b w:val="0"/>
              </w:rPr>
            </w:pPr>
            <w:r>
              <w:rPr>
                <w:b w:val="0"/>
              </w:rPr>
              <w:t>-</w:t>
            </w: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  <w:r>
              <w:rPr>
                <w:b w:val="0"/>
              </w:rPr>
              <w:t>+</w:t>
            </w: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40" w:type="dxa"/>
          </w:tcPr>
          <w:p w:rsidR="00AD7DA7" w:rsidRDefault="00AD7DA7">
            <w:pPr>
              <w:pStyle w:val="a3"/>
              <w:jc w:val="left"/>
              <w:rPr>
                <w:b w:val="0"/>
              </w:rPr>
            </w:pPr>
            <w:r>
              <w:rPr>
                <w:b w:val="0"/>
              </w:rPr>
              <w:t>БГ (ргав)</w:t>
            </w: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  <w:r>
              <w:rPr>
                <w:b w:val="0"/>
              </w:rPr>
              <w:t>БП-2Г (прин с 2-мя гориз)</w:t>
            </w: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  <w:r>
              <w:rPr>
                <w:b w:val="0"/>
              </w:rPr>
              <w:t>РН (р-ра смесит. с низкооб валом)</w:t>
            </w: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  <w:r>
              <w:rPr>
                <w:b w:val="0"/>
              </w:rPr>
              <w:t>РВ(высокоб турбул)</w:t>
            </w: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  <w:r>
              <w:rPr>
                <w:b w:val="0"/>
              </w:rPr>
              <w:t>БП (принуд. роторн)</w:t>
            </w:r>
          </w:p>
        </w:tc>
        <w:tc>
          <w:tcPr>
            <w:tcW w:w="264" w:type="dxa"/>
          </w:tcPr>
          <w:p w:rsidR="00AD7DA7" w:rsidRDefault="00AD7DA7">
            <w:pPr>
              <w:pStyle w:val="a3"/>
              <w:jc w:val="left"/>
              <w:rPr>
                <w:b w:val="0"/>
              </w:rPr>
            </w:pPr>
            <w:r>
              <w:rPr>
                <w:b w:val="0"/>
              </w:rPr>
              <w:t>+-</w:t>
            </w: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  <w:r>
              <w:rPr>
                <w:b w:val="0"/>
              </w:rPr>
              <w:t>-</w:t>
            </w: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  <w:r>
              <w:rPr>
                <w:b w:val="0"/>
              </w:rPr>
              <w:t>-</w:t>
            </w: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704" w:type="dxa"/>
          </w:tcPr>
          <w:p w:rsidR="00AD7DA7" w:rsidRDefault="00AD7DA7">
            <w:pPr>
              <w:pStyle w:val="a3"/>
              <w:jc w:val="left"/>
              <w:rPr>
                <w:b w:val="0"/>
              </w:rPr>
            </w:pP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</w:p>
          <w:p w:rsidR="00AD7DA7" w:rsidRDefault="00AD7DA7">
            <w:pPr>
              <w:pStyle w:val="a3"/>
              <w:jc w:val="left"/>
              <w:rPr>
                <w:b w:val="0"/>
              </w:rPr>
            </w:pPr>
          </w:p>
          <w:p w:rsidR="00AD7DA7" w:rsidRDefault="00AD7DA7">
            <w:pPr>
              <w:pStyle w:val="a3"/>
              <w:jc w:val="left"/>
              <w:rPr>
                <w:sz w:val="32"/>
              </w:rPr>
            </w:pPr>
            <w:r>
              <w:t xml:space="preserve">  </w:t>
            </w:r>
            <w:r>
              <w:rPr>
                <w:sz w:val="32"/>
              </w:rPr>
              <w:t>СБ-153</w:t>
            </w:r>
          </w:p>
        </w:tc>
      </w:tr>
    </w:tbl>
    <w:p w:rsidR="00AD7DA7" w:rsidRDefault="00AD7DA7">
      <w:pPr>
        <w:pStyle w:val="a3"/>
        <w:jc w:val="left"/>
        <w:rPr>
          <w:b w:val="0"/>
        </w:rPr>
      </w:pPr>
    </w:p>
    <w:p w:rsidR="00AD7DA7" w:rsidRDefault="00AD7DA7">
      <w:pPr>
        <w:pStyle w:val="a3"/>
        <w:jc w:val="left"/>
        <w:rPr>
          <w:b w:val="0"/>
        </w:rPr>
      </w:pPr>
    </w:p>
    <w:p w:rsidR="00AD7DA7" w:rsidRDefault="00AD7DA7">
      <w:pPr>
        <w:pStyle w:val="a4"/>
      </w:pPr>
      <w:r>
        <w:t>Подбор марок бетоносмесителей и определение необходимого их количества.</w:t>
      </w:r>
    </w:p>
    <w:p w:rsidR="00AD7DA7" w:rsidRDefault="00AD7DA7">
      <w:pPr>
        <w:jc w:val="center"/>
        <w:rPr>
          <w:b/>
          <w:sz w:val="28"/>
        </w:rPr>
      </w:pPr>
    </w:p>
    <w:p w:rsidR="00AD7DA7" w:rsidRDefault="00AD7DA7">
      <w:pPr>
        <w:rPr>
          <w:sz w:val="28"/>
        </w:rPr>
      </w:pPr>
      <w:r>
        <w:rPr>
          <w:sz w:val="28"/>
        </w:rPr>
        <w:t xml:space="preserve">После выбора приемлемых типов смесителей, по заданной годовой производительности – </w:t>
      </w:r>
      <w:r>
        <w:rPr>
          <w:b/>
          <w:sz w:val="28"/>
        </w:rPr>
        <w:t>П</w:t>
      </w:r>
      <w:r>
        <w:rPr>
          <w:b/>
          <w:sz w:val="28"/>
          <w:vertAlign w:val="subscript"/>
        </w:rPr>
        <w:t>г</w:t>
      </w:r>
      <w:r>
        <w:rPr>
          <w:b/>
          <w:sz w:val="28"/>
        </w:rPr>
        <w:t xml:space="preserve"> </w:t>
      </w:r>
      <w:r>
        <w:rPr>
          <w:sz w:val="28"/>
        </w:rPr>
        <w:t>смесительного узла</w:t>
      </w:r>
      <w:r>
        <w:rPr>
          <w:b/>
          <w:sz w:val="28"/>
        </w:rPr>
        <w:t xml:space="preserve"> </w:t>
      </w:r>
      <w:r>
        <w:rPr>
          <w:sz w:val="28"/>
        </w:rPr>
        <w:t xml:space="preserve">(по данному виду смеси ) определяется требуемая часовая производительность (техническая) всех смесителей – </w:t>
      </w:r>
      <w:r>
        <w:rPr>
          <w:b/>
          <w:sz w:val="28"/>
        </w:rPr>
        <w:t>П</w:t>
      </w:r>
      <w:r>
        <w:rPr>
          <w:b/>
          <w:sz w:val="28"/>
          <w:vertAlign w:val="subscript"/>
        </w:rPr>
        <w:t>кч</w:t>
      </w:r>
      <w:r>
        <w:rPr>
          <w:b/>
          <w:sz w:val="28"/>
        </w:rPr>
        <w:t xml:space="preserve"> </w:t>
      </w:r>
      <w:r>
        <w:rPr>
          <w:sz w:val="28"/>
        </w:rPr>
        <w:t xml:space="preserve"> с учетом коэффициента использования мощности (коэффициента снижения производительности) </w:t>
      </w:r>
      <w:r>
        <w:rPr>
          <w:b/>
          <w:sz w:val="28"/>
        </w:rPr>
        <w:t>К</w:t>
      </w:r>
      <w:r>
        <w:rPr>
          <w:b/>
          <w:sz w:val="28"/>
          <w:vertAlign w:val="subscript"/>
        </w:rPr>
        <w:t>п</w:t>
      </w:r>
      <w:r>
        <w:rPr>
          <w:sz w:val="28"/>
        </w:rPr>
        <w:t>.</w:t>
      </w:r>
    </w:p>
    <w:p w:rsidR="00AD7DA7" w:rsidRDefault="00AD7DA7">
      <w:pPr>
        <w:rPr>
          <w:sz w:val="28"/>
        </w:rPr>
      </w:pPr>
      <w:r>
        <w:rPr>
          <w:sz w:val="28"/>
        </w:rPr>
        <w:t xml:space="preserve">     Годовая фактическая производительность смесительного узла:</w:t>
      </w:r>
    </w:p>
    <w:p w:rsidR="00AD7DA7" w:rsidRDefault="00AD7DA7">
      <w:pPr>
        <w:rPr>
          <w:sz w:val="28"/>
        </w:rPr>
      </w:pPr>
    </w:p>
    <w:p w:rsidR="00AD7DA7" w:rsidRDefault="00505D8D">
      <w:pPr>
        <w:jc w:val="center"/>
        <w:rPr>
          <w:sz w:val="28"/>
        </w:rPr>
      </w:pPr>
      <w:r>
        <w:rPr>
          <w:position w:val="-3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pt;height:54pt" fillcolor="window">
            <v:imagedata r:id="rId7" o:title=""/>
          </v:shape>
        </w:pict>
      </w:r>
      <w:r w:rsidR="00AD7DA7">
        <w:rPr>
          <w:sz w:val="28"/>
        </w:rPr>
        <w:t xml:space="preserve">             (2)</w:t>
      </w:r>
    </w:p>
    <w:p w:rsidR="00AD7DA7" w:rsidRDefault="00AD7DA7">
      <w:pPr>
        <w:jc w:val="center"/>
        <w:rPr>
          <w:sz w:val="28"/>
        </w:rPr>
      </w:pPr>
    </w:p>
    <w:p w:rsidR="00AD7DA7" w:rsidRDefault="00AD7DA7">
      <w:pPr>
        <w:rPr>
          <w:sz w:val="28"/>
        </w:rPr>
      </w:pPr>
      <w:r>
        <w:rPr>
          <w:sz w:val="28"/>
        </w:rPr>
        <w:t xml:space="preserve">где      </w:t>
      </w:r>
      <w:r>
        <w:rPr>
          <w:b/>
          <w:sz w:val="28"/>
        </w:rPr>
        <w:t>П</w:t>
      </w:r>
      <w:r>
        <w:rPr>
          <w:b/>
          <w:sz w:val="28"/>
          <w:vertAlign w:val="subscript"/>
        </w:rPr>
        <w:t>кч</w:t>
      </w:r>
      <w:r>
        <w:rPr>
          <w:b/>
          <w:sz w:val="28"/>
        </w:rPr>
        <w:t xml:space="preserve">  - </w:t>
      </w:r>
      <w:r>
        <w:rPr>
          <w:sz w:val="28"/>
        </w:rPr>
        <w:t xml:space="preserve"> техническая часовая производительность всех смесителей по данному виду смеси, м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/ч; </w:t>
      </w:r>
    </w:p>
    <w:p w:rsidR="00AD7DA7" w:rsidRDefault="00AD7DA7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</w:t>
      </w:r>
      <w:r>
        <w:rPr>
          <w:b/>
          <w:sz w:val="28"/>
        </w:rPr>
        <w:t>К</w:t>
      </w:r>
      <w:r>
        <w:rPr>
          <w:b/>
          <w:sz w:val="28"/>
          <w:vertAlign w:val="subscript"/>
        </w:rPr>
        <w:t>п</w:t>
      </w:r>
      <w:r>
        <w:rPr>
          <w:sz w:val="28"/>
        </w:rPr>
        <w:t xml:space="preserve">   -   коэффициент снижения производительности , зависящий от состояния оборудования и организационных факторов. Эта величина должна быть не менее 0.85;</w:t>
      </w:r>
    </w:p>
    <w:p w:rsidR="00AD7DA7" w:rsidRDefault="00505D8D">
      <w:pPr>
        <w:jc w:val="center"/>
        <w:rPr>
          <w:sz w:val="28"/>
        </w:rPr>
      </w:pPr>
      <w:r>
        <w:rPr>
          <w:position w:val="-32"/>
          <w:sz w:val="28"/>
        </w:rPr>
        <w:pict>
          <v:shape id="_x0000_i1026" type="#_x0000_t75" style="width:99.75pt;height:48pt" fillcolor="window">
            <v:imagedata r:id="rId8" o:title=""/>
          </v:shape>
        </w:pict>
      </w:r>
      <w:r w:rsidR="00AD7DA7">
        <w:rPr>
          <w:sz w:val="28"/>
        </w:rPr>
        <w:t>,                   (3)</w:t>
      </w:r>
    </w:p>
    <w:p w:rsidR="00AD7DA7" w:rsidRDefault="00AD7DA7">
      <w:pPr>
        <w:tabs>
          <w:tab w:val="left" w:pos="851"/>
          <w:tab w:val="left" w:pos="993"/>
        </w:tabs>
        <w:rPr>
          <w:b/>
          <w:sz w:val="28"/>
        </w:rPr>
      </w:pPr>
      <w:r>
        <w:rPr>
          <w:b/>
          <w:sz w:val="28"/>
        </w:rPr>
        <w:t xml:space="preserve">            К</w:t>
      </w:r>
      <w:r>
        <w:rPr>
          <w:b/>
          <w:sz w:val="28"/>
          <w:vertAlign w:val="subscript"/>
        </w:rPr>
        <w:t>i</w:t>
      </w:r>
      <w:r>
        <w:rPr>
          <w:sz w:val="28"/>
        </w:rPr>
        <w:t xml:space="preserve">    -  коэффициент неравномерности выдачи смеси: для машин периодического действия </w:t>
      </w:r>
      <w:r>
        <w:rPr>
          <w:b/>
          <w:sz w:val="28"/>
        </w:rPr>
        <w:t>К</w:t>
      </w:r>
      <w:r>
        <w:rPr>
          <w:b/>
          <w:sz w:val="28"/>
          <w:vertAlign w:val="subscript"/>
        </w:rPr>
        <w:t>i</w:t>
      </w:r>
      <w:r>
        <w:rPr>
          <w:b/>
          <w:sz w:val="28"/>
        </w:rPr>
        <w:t xml:space="preserve"> =1.25;</w:t>
      </w:r>
      <w:r>
        <w:rPr>
          <w:sz w:val="28"/>
        </w:rPr>
        <w:t xml:space="preserve"> для машин непрерывного действия </w:t>
      </w:r>
      <w:r>
        <w:rPr>
          <w:b/>
          <w:sz w:val="28"/>
        </w:rPr>
        <w:t>К</w:t>
      </w:r>
      <w:r>
        <w:rPr>
          <w:b/>
          <w:sz w:val="28"/>
          <w:vertAlign w:val="subscript"/>
        </w:rPr>
        <w:t>i</w:t>
      </w:r>
      <w:r>
        <w:rPr>
          <w:b/>
          <w:sz w:val="28"/>
        </w:rPr>
        <w:t xml:space="preserve"> = 0.8;</w:t>
      </w:r>
    </w:p>
    <w:p w:rsidR="00AD7DA7" w:rsidRDefault="00AD7DA7">
      <w:pPr>
        <w:tabs>
          <w:tab w:val="left" w:pos="851"/>
          <w:tab w:val="left" w:pos="993"/>
        </w:tabs>
        <w:rPr>
          <w:sz w:val="28"/>
        </w:rPr>
      </w:pPr>
      <w:r>
        <w:rPr>
          <w:b/>
          <w:sz w:val="28"/>
        </w:rPr>
        <w:t xml:space="preserve">            Т</w:t>
      </w:r>
      <w:r>
        <w:rPr>
          <w:b/>
          <w:sz w:val="28"/>
          <w:vertAlign w:val="subscript"/>
        </w:rPr>
        <w:t>г.р.</w:t>
      </w:r>
      <w:r>
        <w:rPr>
          <w:sz w:val="28"/>
        </w:rPr>
        <w:t xml:space="preserve">  -  годовой фонд рабочего времени , ч ; </w:t>
      </w:r>
      <w:r>
        <w:rPr>
          <w:b/>
          <w:sz w:val="28"/>
        </w:rPr>
        <w:t>Т</w:t>
      </w:r>
      <w:r>
        <w:rPr>
          <w:b/>
          <w:sz w:val="28"/>
          <w:vertAlign w:val="subscript"/>
        </w:rPr>
        <w:t>г.р.</w:t>
      </w:r>
      <w:r>
        <w:rPr>
          <w:sz w:val="28"/>
        </w:rPr>
        <w:t xml:space="preserve">  определяется , исходя из 41-часовой рабочей недели (при пяти рабочих днях в неделю средняя продолжительность смены составит  </w:t>
      </w:r>
      <w:r>
        <w:rPr>
          <w:b/>
          <w:sz w:val="28"/>
        </w:rPr>
        <w:t>Т</w:t>
      </w:r>
      <w:r>
        <w:rPr>
          <w:b/>
          <w:sz w:val="28"/>
          <w:vertAlign w:val="subscript"/>
        </w:rPr>
        <w:t>см</w:t>
      </w:r>
      <w:r>
        <w:rPr>
          <w:b/>
          <w:sz w:val="28"/>
        </w:rPr>
        <w:t xml:space="preserve"> </w:t>
      </w:r>
      <w:r>
        <w:rPr>
          <w:sz w:val="28"/>
        </w:rPr>
        <w:t>=</w:t>
      </w:r>
      <w:r>
        <w:rPr>
          <w:b/>
          <w:sz w:val="28"/>
        </w:rPr>
        <w:t xml:space="preserve"> 8.2 </w:t>
      </w:r>
      <w:r>
        <w:rPr>
          <w:sz w:val="28"/>
        </w:rPr>
        <w:t>часа).</w:t>
      </w:r>
    </w:p>
    <w:p w:rsidR="00AD7DA7" w:rsidRDefault="00505D8D">
      <w:pPr>
        <w:tabs>
          <w:tab w:val="left" w:pos="851"/>
          <w:tab w:val="left" w:pos="993"/>
        </w:tabs>
        <w:jc w:val="center"/>
        <w:rPr>
          <w:sz w:val="28"/>
        </w:rPr>
      </w:pPr>
      <w:r>
        <w:rPr>
          <w:position w:val="-14"/>
          <w:sz w:val="28"/>
        </w:rPr>
        <w:pict>
          <v:shape id="_x0000_i1027" type="#_x0000_t75" style="width:207pt;height:24.75pt" fillcolor="window">
            <v:imagedata r:id="rId9" o:title=""/>
          </v:shape>
        </w:pict>
      </w:r>
      <w:r w:rsidR="00AD7DA7">
        <w:rPr>
          <w:sz w:val="28"/>
        </w:rPr>
        <w:t xml:space="preserve">     (4)</w:t>
      </w:r>
    </w:p>
    <w:p w:rsidR="00AD7DA7" w:rsidRDefault="00AD7DA7">
      <w:pPr>
        <w:tabs>
          <w:tab w:val="left" w:pos="851"/>
          <w:tab w:val="left" w:pos="993"/>
        </w:tabs>
        <w:rPr>
          <w:sz w:val="28"/>
        </w:rPr>
      </w:pPr>
      <w:r>
        <w:rPr>
          <w:sz w:val="28"/>
        </w:rPr>
        <w:t xml:space="preserve">где      </w:t>
      </w:r>
      <w:r>
        <w:rPr>
          <w:b/>
          <w:sz w:val="28"/>
        </w:rPr>
        <w:t>Т</w:t>
      </w:r>
      <w:r>
        <w:rPr>
          <w:b/>
          <w:sz w:val="28"/>
          <w:vertAlign w:val="subscript"/>
        </w:rPr>
        <w:t>см</w:t>
      </w:r>
      <w:r>
        <w:rPr>
          <w:sz w:val="28"/>
        </w:rPr>
        <w:t xml:space="preserve">   -  продолжительность смены;</w:t>
      </w:r>
    </w:p>
    <w:p w:rsidR="00AD7DA7" w:rsidRDefault="00AD7DA7">
      <w:pPr>
        <w:tabs>
          <w:tab w:val="left" w:pos="851"/>
          <w:tab w:val="left" w:pos="993"/>
        </w:tabs>
        <w:rPr>
          <w:sz w:val="28"/>
        </w:rPr>
      </w:pPr>
      <w:r>
        <w:rPr>
          <w:sz w:val="28"/>
        </w:rPr>
        <w:t xml:space="preserve">            </w:t>
      </w:r>
      <w:r>
        <w:rPr>
          <w:b/>
          <w:sz w:val="28"/>
        </w:rPr>
        <w:t>n</w:t>
      </w:r>
      <w:r>
        <w:rPr>
          <w:b/>
          <w:sz w:val="28"/>
          <w:vertAlign w:val="subscript"/>
        </w:rPr>
        <w:t>см</w:t>
      </w:r>
      <w:r>
        <w:rPr>
          <w:sz w:val="28"/>
        </w:rPr>
        <w:t xml:space="preserve">   -  количество смен в сутки;</w:t>
      </w:r>
    </w:p>
    <w:p w:rsidR="00AD7DA7" w:rsidRDefault="00AD7DA7">
      <w:pPr>
        <w:tabs>
          <w:tab w:val="left" w:pos="851"/>
          <w:tab w:val="left" w:pos="993"/>
        </w:tabs>
        <w:rPr>
          <w:sz w:val="28"/>
        </w:rPr>
      </w:pPr>
      <w:r>
        <w:rPr>
          <w:sz w:val="28"/>
        </w:rPr>
        <w:t xml:space="preserve">            </w:t>
      </w:r>
      <w:r>
        <w:rPr>
          <w:b/>
          <w:sz w:val="28"/>
        </w:rPr>
        <w:t>N</w:t>
      </w:r>
      <w:r>
        <w:rPr>
          <w:b/>
          <w:sz w:val="28"/>
          <w:vertAlign w:val="subscript"/>
        </w:rPr>
        <w:t>Г</w:t>
      </w:r>
      <w:r>
        <w:rPr>
          <w:sz w:val="28"/>
        </w:rPr>
        <w:t xml:space="preserve">  = 365 - годовой фонд времени, дней;</w:t>
      </w:r>
    </w:p>
    <w:p w:rsidR="00AD7DA7" w:rsidRDefault="00AD7DA7">
      <w:pPr>
        <w:tabs>
          <w:tab w:val="left" w:pos="851"/>
          <w:tab w:val="left" w:pos="993"/>
        </w:tabs>
        <w:rPr>
          <w:sz w:val="28"/>
        </w:rPr>
      </w:pPr>
      <w:r>
        <w:rPr>
          <w:sz w:val="28"/>
        </w:rPr>
        <w:t xml:space="preserve">            </w:t>
      </w:r>
      <w:r>
        <w:rPr>
          <w:b/>
          <w:sz w:val="28"/>
        </w:rPr>
        <w:t>N</w:t>
      </w:r>
      <w:r>
        <w:rPr>
          <w:b/>
          <w:sz w:val="28"/>
          <w:vertAlign w:val="subscript"/>
        </w:rPr>
        <w:t>П</w:t>
      </w:r>
      <w:r>
        <w:rPr>
          <w:b/>
          <w:sz w:val="28"/>
        </w:rPr>
        <w:t xml:space="preserve"> </w:t>
      </w:r>
      <w:r>
        <w:rPr>
          <w:sz w:val="28"/>
        </w:rPr>
        <w:t xml:space="preserve"> = 7     - количество праздничных дней;</w:t>
      </w:r>
    </w:p>
    <w:p w:rsidR="00AD7DA7" w:rsidRDefault="00AD7DA7">
      <w:pPr>
        <w:tabs>
          <w:tab w:val="left" w:pos="851"/>
          <w:tab w:val="left" w:pos="993"/>
        </w:tabs>
        <w:rPr>
          <w:sz w:val="28"/>
        </w:rPr>
      </w:pPr>
      <w:r>
        <w:rPr>
          <w:sz w:val="28"/>
        </w:rPr>
        <w:t xml:space="preserve">            </w:t>
      </w:r>
      <w:r>
        <w:rPr>
          <w:b/>
          <w:sz w:val="28"/>
        </w:rPr>
        <w:t>N</w:t>
      </w:r>
      <w:r>
        <w:rPr>
          <w:b/>
          <w:sz w:val="28"/>
          <w:vertAlign w:val="subscript"/>
        </w:rPr>
        <w:t>В</w:t>
      </w:r>
      <w:r>
        <w:rPr>
          <w:sz w:val="28"/>
        </w:rPr>
        <w:t xml:space="preserve">  = 104 – количество выходных дней.</w:t>
      </w:r>
    </w:p>
    <w:p w:rsidR="00AD7DA7" w:rsidRDefault="00AD7DA7">
      <w:pPr>
        <w:tabs>
          <w:tab w:val="left" w:pos="851"/>
          <w:tab w:val="left" w:pos="993"/>
        </w:tabs>
        <w:rPr>
          <w:sz w:val="28"/>
        </w:rPr>
      </w:pPr>
    </w:p>
    <w:p w:rsidR="00AD7DA7" w:rsidRDefault="00AD7DA7">
      <w:pPr>
        <w:tabs>
          <w:tab w:val="left" w:pos="851"/>
          <w:tab w:val="left" w:pos="993"/>
        </w:tabs>
        <w:rPr>
          <w:sz w:val="28"/>
        </w:rPr>
      </w:pPr>
      <w:r>
        <w:rPr>
          <w:sz w:val="28"/>
        </w:rPr>
        <w:t xml:space="preserve">   </w:t>
      </w:r>
    </w:p>
    <w:p w:rsidR="00AD7DA7" w:rsidRDefault="00AD7DA7">
      <w:pPr>
        <w:tabs>
          <w:tab w:val="left" w:pos="851"/>
          <w:tab w:val="left" w:pos="993"/>
        </w:tabs>
        <w:rPr>
          <w:sz w:val="28"/>
        </w:rPr>
      </w:pPr>
    </w:p>
    <w:p w:rsidR="00AD7DA7" w:rsidRDefault="00AD7DA7">
      <w:pPr>
        <w:tabs>
          <w:tab w:val="left" w:pos="851"/>
          <w:tab w:val="left" w:pos="993"/>
        </w:tabs>
        <w:rPr>
          <w:sz w:val="28"/>
        </w:rPr>
      </w:pPr>
    </w:p>
    <w:p w:rsidR="00AD7DA7" w:rsidRDefault="00AD7DA7">
      <w:pPr>
        <w:tabs>
          <w:tab w:val="left" w:pos="851"/>
          <w:tab w:val="left" w:pos="993"/>
        </w:tabs>
        <w:rPr>
          <w:sz w:val="28"/>
        </w:rPr>
      </w:pPr>
    </w:p>
    <w:p w:rsidR="00AD7DA7" w:rsidRDefault="00AD7DA7">
      <w:pPr>
        <w:tabs>
          <w:tab w:val="left" w:pos="851"/>
          <w:tab w:val="left" w:pos="993"/>
        </w:tabs>
        <w:rPr>
          <w:sz w:val="28"/>
        </w:rPr>
      </w:pPr>
    </w:p>
    <w:p w:rsidR="00AD7DA7" w:rsidRDefault="00AD7DA7">
      <w:pPr>
        <w:tabs>
          <w:tab w:val="left" w:pos="851"/>
          <w:tab w:val="left" w:pos="993"/>
        </w:tabs>
        <w:rPr>
          <w:sz w:val="28"/>
        </w:rPr>
      </w:pPr>
    </w:p>
    <w:p w:rsidR="00AD7DA7" w:rsidRDefault="00AD7DA7">
      <w:pPr>
        <w:tabs>
          <w:tab w:val="left" w:pos="851"/>
          <w:tab w:val="left" w:pos="993"/>
        </w:tabs>
        <w:rPr>
          <w:sz w:val="28"/>
        </w:rPr>
      </w:pPr>
      <w:r>
        <w:rPr>
          <w:sz w:val="28"/>
        </w:rPr>
        <w:t xml:space="preserve">   Количество рабочих дней в году регламентируется общероссийскими нормами технологического проектирования с учетом </w:t>
      </w:r>
      <w:r>
        <w:rPr>
          <w:b/>
          <w:sz w:val="28"/>
        </w:rPr>
        <w:t>Т</w:t>
      </w:r>
      <w:r>
        <w:rPr>
          <w:b/>
          <w:sz w:val="28"/>
          <w:vertAlign w:val="subscript"/>
        </w:rPr>
        <w:t>см</w:t>
      </w:r>
      <w:r>
        <w:rPr>
          <w:b/>
          <w:sz w:val="28"/>
        </w:rPr>
        <w:t>=8ч.</w:t>
      </w:r>
    </w:p>
    <w:p w:rsidR="00AD7DA7" w:rsidRDefault="00AD7DA7">
      <w:pPr>
        <w:tabs>
          <w:tab w:val="left" w:pos="851"/>
          <w:tab w:val="left" w:pos="993"/>
        </w:tabs>
        <w:rPr>
          <w:sz w:val="28"/>
        </w:rPr>
      </w:pPr>
      <w:r>
        <w:rPr>
          <w:sz w:val="28"/>
        </w:rPr>
        <w:t xml:space="preserve">   Из формулы (_) следует:</w:t>
      </w:r>
    </w:p>
    <w:p w:rsidR="00AD7DA7" w:rsidRDefault="00AD7DA7">
      <w:pPr>
        <w:tabs>
          <w:tab w:val="left" w:pos="851"/>
          <w:tab w:val="left" w:pos="993"/>
        </w:tabs>
        <w:rPr>
          <w:sz w:val="28"/>
        </w:rPr>
      </w:pPr>
    </w:p>
    <w:p w:rsidR="00AD7DA7" w:rsidRDefault="00505D8D">
      <w:pPr>
        <w:tabs>
          <w:tab w:val="left" w:pos="851"/>
          <w:tab w:val="left" w:pos="993"/>
        </w:tabs>
        <w:jc w:val="center"/>
        <w:rPr>
          <w:sz w:val="28"/>
        </w:rPr>
      </w:pPr>
      <w:r>
        <w:rPr>
          <w:position w:val="-34"/>
          <w:sz w:val="28"/>
        </w:rPr>
        <w:pict>
          <v:shape id="_x0000_i1028" type="#_x0000_t75" style="width:352.5pt;height:62.25pt" fillcolor="window">
            <v:imagedata r:id="rId10" o:title=""/>
          </v:shape>
        </w:pict>
      </w:r>
      <w:r w:rsidR="00AD7DA7">
        <w:rPr>
          <w:sz w:val="28"/>
        </w:rPr>
        <w:t xml:space="preserve">   (5)</w:t>
      </w:r>
    </w:p>
    <w:p w:rsidR="00AD7DA7" w:rsidRDefault="00AD7DA7">
      <w:pPr>
        <w:tabs>
          <w:tab w:val="left" w:pos="851"/>
          <w:tab w:val="left" w:pos="993"/>
        </w:tabs>
        <w:jc w:val="center"/>
        <w:rPr>
          <w:sz w:val="28"/>
        </w:rPr>
      </w:pPr>
    </w:p>
    <w:p w:rsidR="00AD7DA7" w:rsidRDefault="00AD7DA7">
      <w:pPr>
        <w:tabs>
          <w:tab w:val="left" w:pos="851"/>
          <w:tab w:val="left" w:pos="993"/>
        </w:tabs>
        <w:rPr>
          <w:sz w:val="28"/>
        </w:rPr>
      </w:pPr>
      <w:r>
        <w:rPr>
          <w:sz w:val="28"/>
        </w:rPr>
        <w:t xml:space="preserve">         </w:t>
      </w:r>
      <w:r>
        <w:rPr>
          <w:b/>
          <w:sz w:val="28"/>
        </w:rPr>
        <w:t>П</w:t>
      </w:r>
      <w:r>
        <w:rPr>
          <w:b/>
          <w:sz w:val="28"/>
          <w:vertAlign w:val="subscript"/>
        </w:rPr>
        <w:t>кч</w:t>
      </w:r>
      <w:r>
        <w:rPr>
          <w:b/>
          <w:sz w:val="28"/>
        </w:rPr>
        <w:t>=72,37</w:t>
      </w:r>
    </w:p>
    <w:p w:rsidR="00AD7DA7" w:rsidRDefault="00AD7DA7">
      <w:pPr>
        <w:tabs>
          <w:tab w:val="left" w:pos="851"/>
          <w:tab w:val="left" w:pos="993"/>
        </w:tabs>
        <w:rPr>
          <w:sz w:val="28"/>
        </w:rPr>
      </w:pPr>
      <w:r>
        <w:rPr>
          <w:sz w:val="28"/>
        </w:rPr>
        <w:t xml:space="preserve">            </w:t>
      </w:r>
    </w:p>
    <w:p w:rsidR="00AD7DA7" w:rsidRDefault="00AD7DA7">
      <w:pPr>
        <w:tabs>
          <w:tab w:val="left" w:pos="851"/>
          <w:tab w:val="left" w:pos="993"/>
        </w:tabs>
        <w:rPr>
          <w:sz w:val="28"/>
        </w:rPr>
      </w:pPr>
      <w:r>
        <w:rPr>
          <w:sz w:val="28"/>
        </w:rPr>
        <w:t xml:space="preserve">Часовая техническая производительность </w:t>
      </w:r>
      <w:r>
        <w:rPr>
          <w:b/>
          <w:sz w:val="28"/>
        </w:rPr>
        <w:t>П</w:t>
      </w:r>
      <w:r>
        <w:rPr>
          <w:b/>
          <w:sz w:val="28"/>
          <w:vertAlign w:val="subscript"/>
        </w:rPr>
        <w:t>кч</w:t>
      </w:r>
      <w:r>
        <w:rPr>
          <w:sz w:val="28"/>
        </w:rPr>
        <w:t xml:space="preserve"> смесительного узла обеспечивается работой </w:t>
      </w:r>
      <w:r>
        <w:rPr>
          <w:b/>
          <w:sz w:val="28"/>
        </w:rPr>
        <w:t>К</w:t>
      </w:r>
      <w:r>
        <w:rPr>
          <w:sz w:val="28"/>
        </w:rPr>
        <w:t xml:space="preserve"> смесителей производительностью </w:t>
      </w:r>
      <w:r>
        <w:rPr>
          <w:b/>
          <w:sz w:val="28"/>
        </w:rPr>
        <w:t>П</w:t>
      </w:r>
      <w:r>
        <w:rPr>
          <w:b/>
          <w:sz w:val="28"/>
          <w:vertAlign w:val="subscript"/>
        </w:rPr>
        <w:t>ч</w:t>
      </w:r>
      <w:r>
        <w:rPr>
          <w:sz w:val="28"/>
        </w:rPr>
        <w:t xml:space="preserve"> каждый</w:t>
      </w:r>
    </w:p>
    <w:p w:rsidR="00AD7DA7" w:rsidRDefault="00505D8D">
      <w:pPr>
        <w:tabs>
          <w:tab w:val="left" w:pos="851"/>
          <w:tab w:val="left" w:pos="993"/>
        </w:tabs>
        <w:jc w:val="center"/>
        <w:rPr>
          <w:sz w:val="28"/>
        </w:rPr>
      </w:pPr>
      <w:r>
        <w:rPr>
          <w:position w:val="-12"/>
          <w:sz w:val="28"/>
        </w:rPr>
        <w:pict>
          <v:shape id="_x0000_i1029" type="#_x0000_t75" style="width:66pt;height:21.75pt" fillcolor="window">
            <v:imagedata r:id="rId11" o:title=""/>
          </v:shape>
        </w:pict>
      </w:r>
      <w:r w:rsidR="00AD7DA7">
        <w:rPr>
          <w:sz w:val="28"/>
        </w:rPr>
        <w:t xml:space="preserve">                 (6)</w:t>
      </w:r>
    </w:p>
    <w:p w:rsidR="00AD7DA7" w:rsidRDefault="00AD7DA7">
      <w:pPr>
        <w:tabs>
          <w:tab w:val="left" w:pos="851"/>
          <w:tab w:val="left" w:pos="993"/>
        </w:tabs>
        <w:jc w:val="center"/>
        <w:rPr>
          <w:sz w:val="28"/>
        </w:rPr>
      </w:pPr>
    </w:p>
    <w:p w:rsidR="00AD7DA7" w:rsidRDefault="00AD7DA7">
      <w:pPr>
        <w:pStyle w:val="a4"/>
        <w:tabs>
          <w:tab w:val="left" w:pos="851"/>
          <w:tab w:val="left" w:pos="993"/>
        </w:tabs>
      </w:pPr>
      <w:r>
        <w:t>Производительность смесителя цикличного действия.</w:t>
      </w:r>
    </w:p>
    <w:p w:rsidR="00AD7DA7" w:rsidRDefault="00AD7DA7">
      <w:pPr>
        <w:tabs>
          <w:tab w:val="left" w:pos="851"/>
          <w:tab w:val="left" w:pos="993"/>
        </w:tabs>
        <w:jc w:val="center"/>
        <w:rPr>
          <w:sz w:val="28"/>
        </w:rPr>
      </w:pPr>
    </w:p>
    <w:p w:rsidR="00AD7DA7" w:rsidRDefault="00505D8D">
      <w:pPr>
        <w:tabs>
          <w:tab w:val="left" w:pos="851"/>
          <w:tab w:val="left" w:pos="993"/>
        </w:tabs>
        <w:jc w:val="center"/>
        <w:rPr>
          <w:sz w:val="28"/>
        </w:rPr>
      </w:pPr>
      <w:r>
        <w:rPr>
          <w:position w:val="-24"/>
          <w:sz w:val="28"/>
        </w:rPr>
        <w:pict>
          <v:shape id="_x0000_i1030" type="#_x0000_t75" style="width:78.75pt;height:38.25pt" fillcolor="window">
            <v:imagedata r:id="rId12" o:title=""/>
          </v:shape>
        </w:pict>
      </w:r>
      <w:r w:rsidR="00AD7DA7">
        <w:rPr>
          <w:sz w:val="28"/>
        </w:rPr>
        <w:t xml:space="preserve">              (7)</w:t>
      </w:r>
    </w:p>
    <w:p w:rsidR="00AD7DA7" w:rsidRDefault="00AD7DA7">
      <w:pPr>
        <w:tabs>
          <w:tab w:val="left" w:pos="851"/>
          <w:tab w:val="left" w:pos="993"/>
        </w:tabs>
        <w:jc w:val="center"/>
        <w:rPr>
          <w:sz w:val="28"/>
        </w:rPr>
      </w:pPr>
    </w:p>
    <w:p w:rsidR="00AD7DA7" w:rsidRDefault="00AD7DA7">
      <w:pPr>
        <w:tabs>
          <w:tab w:val="left" w:pos="851"/>
          <w:tab w:val="left" w:pos="993"/>
        </w:tabs>
        <w:rPr>
          <w:sz w:val="28"/>
        </w:rPr>
      </w:pPr>
      <w:r>
        <w:rPr>
          <w:sz w:val="28"/>
        </w:rPr>
        <w:t xml:space="preserve">где   </w:t>
      </w:r>
      <w:r>
        <w:rPr>
          <w:b/>
          <w:sz w:val="28"/>
        </w:rPr>
        <w:t>V</w:t>
      </w:r>
      <w:r>
        <w:rPr>
          <w:b/>
          <w:sz w:val="28"/>
          <w:vertAlign w:val="subscript"/>
        </w:rPr>
        <w:t>Г</w:t>
      </w:r>
      <w:r>
        <w:t xml:space="preserve">     </w:t>
      </w:r>
      <w:r>
        <w:rPr>
          <w:sz w:val="28"/>
        </w:rPr>
        <w:t>-  объём готового замеса смесителя , л;</w:t>
      </w:r>
    </w:p>
    <w:p w:rsidR="00AD7DA7" w:rsidRDefault="00505D8D">
      <w:pPr>
        <w:tabs>
          <w:tab w:val="left" w:pos="851"/>
          <w:tab w:val="left" w:pos="993"/>
        </w:tabs>
        <w:jc w:val="center"/>
        <w:rPr>
          <w:sz w:val="28"/>
        </w:rPr>
      </w:pPr>
      <w:r>
        <w:rPr>
          <w:position w:val="-12"/>
          <w:sz w:val="28"/>
        </w:rPr>
        <w:pict>
          <v:shape id="_x0000_i1031" type="#_x0000_t75" style="width:66.75pt;height:21.75pt" fillcolor="window">
            <v:imagedata r:id="rId13" o:title=""/>
          </v:shape>
        </w:pict>
      </w:r>
      <w:r w:rsidR="00AD7DA7">
        <w:rPr>
          <w:sz w:val="28"/>
        </w:rPr>
        <w:t xml:space="preserve">          (8)</w:t>
      </w:r>
    </w:p>
    <w:p w:rsidR="00AD7DA7" w:rsidRDefault="00AD7DA7">
      <w:pPr>
        <w:tabs>
          <w:tab w:val="left" w:pos="567"/>
          <w:tab w:val="left" w:pos="993"/>
        </w:tabs>
        <w:rPr>
          <w:sz w:val="28"/>
        </w:rPr>
      </w:pPr>
      <w:r>
        <w:rPr>
          <w:sz w:val="28"/>
        </w:rPr>
        <w:tab/>
        <w:t xml:space="preserve">  </w:t>
      </w:r>
      <w:r>
        <w:rPr>
          <w:b/>
          <w:sz w:val="28"/>
        </w:rPr>
        <w:t>β</w:t>
      </w:r>
      <w:r>
        <w:rPr>
          <w:sz w:val="28"/>
        </w:rPr>
        <w:t xml:space="preserve">    -  коэффициент выхода смеси,</w:t>
      </w:r>
    </w:p>
    <w:p w:rsidR="00AD7DA7" w:rsidRDefault="00505D8D">
      <w:pPr>
        <w:tabs>
          <w:tab w:val="left" w:pos="567"/>
          <w:tab w:val="left" w:pos="993"/>
        </w:tabs>
        <w:jc w:val="center"/>
        <w:rPr>
          <w:sz w:val="28"/>
        </w:rPr>
      </w:pPr>
      <w:r>
        <w:rPr>
          <w:position w:val="-64"/>
          <w:sz w:val="28"/>
        </w:rPr>
        <w:pict>
          <v:shape id="_x0000_i1032" type="#_x0000_t75" style="width:136.5pt;height:61.5pt" fillcolor="window">
            <v:imagedata r:id="rId14" o:title=""/>
          </v:shape>
        </w:pict>
      </w:r>
      <w:r w:rsidR="00AD7DA7">
        <w:rPr>
          <w:sz w:val="28"/>
        </w:rPr>
        <w:t xml:space="preserve">        (9)</w:t>
      </w:r>
    </w:p>
    <w:p w:rsidR="00AD7DA7" w:rsidRDefault="00AD7DA7">
      <w:pPr>
        <w:tabs>
          <w:tab w:val="left" w:pos="567"/>
          <w:tab w:val="left" w:pos="993"/>
        </w:tabs>
        <w:rPr>
          <w:sz w:val="28"/>
        </w:rPr>
      </w:pPr>
    </w:p>
    <w:p w:rsidR="00AD7DA7" w:rsidRDefault="00AD7DA7">
      <w:pPr>
        <w:tabs>
          <w:tab w:val="left" w:pos="567"/>
          <w:tab w:val="left" w:pos="993"/>
        </w:tabs>
        <w:rPr>
          <w:b/>
          <w:sz w:val="28"/>
        </w:rPr>
      </w:pPr>
      <w:r>
        <w:rPr>
          <w:sz w:val="28"/>
        </w:rPr>
        <w:t xml:space="preserve">                                  </w:t>
      </w:r>
      <w:r>
        <w:rPr>
          <w:b/>
          <w:sz w:val="28"/>
        </w:rPr>
        <w:t>β</w:t>
      </w:r>
      <w:r>
        <w:rPr>
          <w:sz w:val="28"/>
        </w:rPr>
        <w:t xml:space="preserve"> </w:t>
      </w:r>
      <w:r>
        <w:rPr>
          <w:b/>
          <w:sz w:val="28"/>
        </w:rPr>
        <w:t>= 0,75</w:t>
      </w:r>
    </w:p>
    <w:p w:rsidR="00AD7DA7" w:rsidRDefault="00AD7DA7">
      <w:pPr>
        <w:tabs>
          <w:tab w:val="left" w:pos="567"/>
          <w:tab w:val="left" w:pos="993"/>
        </w:tabs>
        <w:rPr>
          <w:sz w:val="28"/>
        </w:rPr>
      </w:pPr>
    </w:p>
    <w:p w:rsidR="00AD7DA7" w:rsidRDefault="00AD7DA7">
      <w:pPr>
        <w:tabs>
          <w:tab w:val="left" w:pos="567"/>
          <w:tab w:val="left" w:pos="993"/>
        </w:tabs>
        <w:rPr>
          <w:sz w:val="28"/>
        </w:rPr>
      </w:pPr>
      <w:r>
        <w:rPr>
          <w:sz w:val="28"/>
        </w:rPr>
        <w:t xml:space="preserve">          </w:t>
      </w:r>
      <w:r>
        <w:rPr>
          <w:b/>
          <w:sz w:val="28"/>
        </w:rPr>
        <w:t>V</w:t>
      </w:r>
      <w:r>
        <w:rPr>
          <w:b/>
          <w:sz w:val="28"/>
          <w:vertAlign w:val="subscript"/>
        </w:rPr>
        <w:t xml:space="preserve">емк </w:t>
      </w:r>
      <w:r>
        <w:rPr>
          <w:sz w:val="28"/>
        </w:rPr>
        <w:t>-  емкость смесителя по загрузке , равная сумме объёмов сухих компонентов, л;</w:t>
      </w:r>
    </w:p>
    <w:p w:rsidR="00AD7DA7" w:rsidRDefault="00AD7DA7">
      <w:pPr>
        <w:tabs>
          <w:tab w:val="left" w:pos="567"/>
          <w:tab w:val="left" w:pos="993"/>
        </w:tabs>
        <w:rPr>
          <w:sz w:val="28"/>
        </w:rPr>
      </w:pPr>
      <w:r>
        <w:rPr>
          <w:sz w:val="28"/>
        </w:rPr>
        <w:t xml:space="preserve">            </w:t>
      </w:r>
      <w:r>
        <w:rPr>
          <w:b/>
          <w:sz w:val="28"/>
        </w:rPr>
        <w:t>е</w:t>
      </w:r>
      <w:r>
        <w:rPr>
          <w:sz w:val="28"/>
        </w:rPr>
        <w:t xml:space="preserve">    -   число замесов в час,</w:t>
      </w:r>
    </w:p>
    <w:p w:rsidR="00AD7DA7" w:rsidRDefault="00505D8D">
      <w:pPr>
        <w:tabs>
          <w:tab w:val="left" w:pos="567"/>
          <w:tab w:val="left" w:pos="993"/>
        </w:tabs>
        <w:jc w:val="center"/>
        <w:rPr>
          <w:sz w:val="28"/>
        </w:rPr>
      </w:pPr>
      <w:r>
        <w:rPr>
          <w:position w:val="-32"/>
          <w:sz w:val="28"/>
        </w:rPr>
        <w:pict>
          <v:shape id="_x0000_i1033" type="#_x0000_t75" style="width:197.25pt;height:42pt" fillcolor="window">
            <v:imagedata r:id="rId15" o:title=""/>
          </v:shape>
        </w:pict>
      </w:r>
      <w:r w:rsidR="00AD7DA7">
        <w:rPr>
          <w:sz w:val="28"/>
        </w:rPr>
        <w:t xml:space="preserve">       (10)</w:t>
      </w:r>
    </w:p>
    <w:p w:rsidR="00AD7DA7" w:rsidRDefault="00AD7DA7">
      <w:pPr>
        <w:tabs>
          <w:tab w:val="left" w:pos="567"/>
          <w:tab w:val="left" w:pos="993"/>
        </w:tabs>
        <w:rPr>
          <w:b/>
          <w:sz w:val="28"/>
        </w:rPr>
      </w:pPr>
      <w:r>
        <w:rPr>
          <w:sz w:val="28"/>
        </w:rPr>
        <w:t xml:space="preserve">                    </w:t>
      </w:r>
      <w:r>
        <w:rPr>
          <w:b/>
          <w:sz w:val="28"/>
        </w:rPr>
        <w:t>е = 25,71</w:t>
      </w:r>
    </w:p>
    <w:p w:rsidR="00AD7DA7" w:rsidRDefault="00AD7DA7">
      <w:pPr>
        <w:tabs>
          <w:tab w:val="left" w:pos="567"/>
          <w:tab w:val="left" w:pos="993"/>
        </w:tabs>
        <w:rPr>
          <w:sz w:val="28"/>
        </w:rPr>
      </w:pPr>
      <w:r>
        <w:rPr>
          <w:sz w:val="28"/>
        </w:rPr>
        <w:t xml:space="preserve">где      </w:t>
      </w:r>
      <w:r>
        <w:rPr>
          <w:b/>
          <w:sz w:val="28"/>
        </w:rPr>
        <w:t>t</w:t>
      </w:r>
      <w:r>
        <w:rPr>
          <w:b/>
          <w:sz w:val="28"/>
          <w:vertAlign w:val="subscript"/>
        </w:rPr>
        <w:t>з</w:t>
      </w:r>
      <w:r>
        <w:rPr>
          <w:b/>
          <w:sz w:val="28"/>
        </w:rPr>
        <w:t xml:space="preserve"> </w:t>
      </w:r>
      <w:r>
        <w:rPr>
          <w:sz w:val="28"/>
        </w:rPr>
        <w:t xml:space="preserve">   - продолжительность загрузки смесителя, с; при загрузке из сборной воронки в случае высотной компоновки смесительного узла </w:t>
      </w:r>
      <w:r>
        <w:rPr>
          <w:b/>
          <w:sz w:val="28"/>
        </w:rPr>
        <w:t>t</w:t>
      </w:r>
      <w:r>
        <w:rPr>
          <w:b/>
          <w:sz w:val="28"/>
          <w:vertAlign w:val="subscript"/>
        </w:rPr>
        <w:t>з</w:t>
      </w:r>
      <w:r>
        <w:rPr>
          <w:sz w:val="28"/>
        </w:rPr>
        <w:t xml:space="preserve"> = (5-10) с; при загрузке скиповым ковшом в случае ступенчатой компоновки </w:t>
      </w:r>
      <w:r>
        <w:rPr>
          <w:b/>
          <w:sz w:val="28"/>
        </w:rPr>
        <w:t>t</w:t>
      </w:r>
      <w:r>
        <w:rPr>
          <w:b/>
          <w:sz w:val="28"/>
          <w:vertAlign w:val="subscript"/>
        </w:rPr>
        <w:t>з</w:t>
      </w:r>
      <w:r>
        <w:rPr>
          <w:sz w:val="28"/>
        </w:rPr>
        <w:t xml:space="preserve"> = (15-20) с; </w:t>
      </w:r>
    </w:p>
    <w:p w:rsidR="00AD7DA7" w:rsidRDefault="00AD7DA7">
      <w:pPr>
        <w:tabs>
          <w:tab w:val="left" w:pos="567"/>
          <w:tab w:val="left" w:pos="993"/>
        </w:tabs>
        <w:rPr>
          <w:sz w:val="28"/>
        </w:rPr>
      </w:pPr>
      <w:r>
        <w:rPr>
          <w:sz w:val="28"/>
        </w:rPr>
        <w:t xml:space="preserve">            </w:t>
      </w:r>
      <w:r>
        <w:rPr>
          <w:b/>
          <w:sz w:val="28"/>
        </w:rPr>
        <w:t>t</w:t>
      </w:r>
      <w:r>
        <w:rPr>
          <w:b/>
          <w:sz w:val="28"/>
          <w:vertAlign w:val="subscript"/>
        </w:rPr>
        <w:t>в</w:t>
      </w:r>
      <w:r>
        <w:rPr>
          <w:sz w:val="28"/>
        </w:rPr>
        <w:t xml:space="preserve">    - продолжительность выгрузки смеси, </w:t>
      </w:r>
      <w:r>
        <w:rPr>
          <w:b/>
          <w:sz w:val="28"/>
        </w:rPr>
        <w:t>t</w:t>
      </w:r>
      <w:r>
        <w:rPr>
          <w:b/>
          <w:sz w:val="28"/>
          <w:vertAlign w:val="subscript"/>
        </w:rPr>
        <w:t>в</w:t>
      </w:r>
      <w:r>
        <w:rPr>
          <w:sz w:val="28"/>
        </w:rPr>
        <w:t xml:space="preserve"> = (10-15) с;</w:t>
      </w:r>
    </w:p>
    <w:p w:rsidR="00AD7DA7" w:rsidRDefault="00AD7DA7">
      <w:pPr>
        <w:tabs>
          <w:tab w:val="left" w:pos="567"/>
          <w:tab w:val="left" w:pos="851"/>
        </w:tabs>
        <w:rPr>
          <w:b/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    </w:t>
      </w:r>
      <w:r>
        <w:rPr>
          <w:b/>
          <w:sz w:val="28"/>
        </w:rPr>
        <w:t>t</w:t>
      </w:r>
      <w:r>
        <w:rPr>
          <w:b/>
          <w:sz w:val="28"/>
          <w:vertAlign w:val="subscript"/>
        </w:rPr>
        <w:t xml:space="preserve">п      -  </w:t>
      </w:r>
      <w:r>
        <w:rPr>
          <w:sz w:val="28"/>
        </w:rPr>
        <w:t>продолжительность перемешивания</w:t>
      </w:r>
      <w:r>
        <w:rPr>
          <w:b/>
          <w:sz w:val="28"/>
          <w:vertAlign w:val="subscript"/>
        </w:rPr>
        <w:t xml:space="preserve"> </w:t>
      </w:r>
      <w:r>
        <w:rPr>
          <w:b/>
          <w:sz w:val="28"/>
        </w:rPr>
        <w:t xml:space="preserve"> </w:t>
      </w:r>
    </w:p>
    <w:p w:rsidR="00AD7DA7" w:rsidRDefault="00AD7DA7">
      <w:pPr>
        <w:tabs>
          <w:tab w:val="left" w:pos="567"/>
          <w:tab w:val="left" w:pos="851"/>
        </w:tabs>
        <w:rPr>
          <w:b/>
          <w:sz w:val="28"/>
        </w:rPr>
      </w:pPr>
    </w:p>
    <w:p w:rsidR="00AD7DA7" w:rsidRDefault="00AD7DA7">
      <w:pPr>
        <w:tabs>
          <w:tab w:val="left" w:pos="567"/>
          <w:tab w:val="left" w:pos="851"/>
        </w:tabs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Величина  времени перемешивания </w:t>
      </w:r>
      <w:r>
        <w:rPr>
          <w:b/>
          <w:sz w:val="28"/>
        </w:rPr>
        <w:t>t</w:t>
      </w:r>
      <w:r>
        <w:rPr>
          <w:b/>
          <w:sz w:val="28"/>
          <w:vertAlign w:val="subscript"/>
        </w:rPr>
        <w:t>п</w:t>
      </w:r>
      <w:r>
        <w:rPr>
          <w:sz w:val="28"/>
        </w:rPr>
        <w:t xml:space="preserve"> зависит (ГОСТ 7473-85 «смеси бетонные. Технические условия) : от типа смесителя (смесители гравитационного действия требуют при том же виде смеси больших затрат времени на перемешивание ); от емкости смесителя (с увеличением емкости продолжительность перемешивания увеличивается) ; от крупности заполнителя ( при большей крупности время </w:t>
      </w:r>
      <w:r>
        <w:rPr>
          <w:b/>
          <w:sz w:val="28"/>
        </w:rPr>
        <w:t>t</w:t>
      </w:r>
      <w:r>
        <w:rPr>
          <w:b/>
          <w:sz w:val="28"/>
          <w:vertAlign w:val="subscript"/>
        </w:rPr>
        <w:t>п</w:t>
      </w:r>
      <w:r>
        <w:rPr>
          <w:sz w:val="28"/>
        </w:rPr>
        <w:t xml:space="preserve"> уменьшается); от удобоукладываемости смеси ( с увеличением подвижности время </w:t>
      </w:r>
      <w:r>
        <w:rPr>
          <w:b/>
          <w:sz w:val="28"/>
        </w:rPr>
        <w:t>t</w:t>
      </w:r>
      <w:r>
        <w:rPr>
          <w:b/>
          <w:sz w:val="28"/>
          <w:vertAlign w:val="subscript"/>
        </w:rPr>
        <w:t>п</w:t>
      </w:r>
      <w:r>
        <w:rPr>
          <w:sz w:val="28"/>
        </w:rPr>
        <w:t xml:space="preserve"> уменьшается ); от плотности заполнителя ( с уменьшением плотности продолжительность перемешивания увеличивается).</w:t>
      </w:r>
    </w:p>
    <w:p w:rsidR="00AD7DA7" w:rsidRDefault="00AD7DA7">
      <w:pPr>
        <w:tabs>
          <w:tab w:val="left" w:pos="567"/>
          <w:tab w:val="left" w:pos="851"/>
        </w:tabs>
        <w:rPr>
          <w:sz w:val="28"/>
        </w:rPr>
      </w:pPr>
    </w:p>
    <w:p w:rsidR="00AD7DA7" w:rsidRDefault="00AD7DA7">
      <w:pPr>
        <w:pStyle w:val="a4"/>
        <w:tabs>
          <w:tab w:val="left" w:pos="567"/>
          <w:tab w:val="left" w:pos="851"/>
        </w:tabs>
      </w:pPr>
      <w:r>
        <w:t>Определение суммарного потребного литража смесительных машин цикличного действия</w:t>
      </w:r>
    </w:p>
    <w:p w:rsidR="00AD7DA7" w:rsidRDefault="00AD7DA7">
      <w:pPr>
        <w:tabs>
          <w:tab w:val="left" w:pos="567"/>
          <w:tab w:val="left" w:pos="851"/>
        </w:tabs>
        <w:rPr>
          <w:sz w:val="28"/>
        </w:rPr>
      </w:pPr>
    </w:p>
    <w:p w:rsidR="00AD7DA7" w:rsidRDefault="00AD7DA7">
      <w:pPr>
        <w:tabs>
          <w:tab w:val="left" w:pos="567"/>
          <w:tab w:val="left" w:pos="851"/>
        </w:tabs>
        <w:rPr>
          <w:sz w:val="28"/>
        </w:rPr>
      </w:pPr>
      <w:r>
        <w:rPr>
          <w:sz w:val="28"/>
        </w:rPr>
        <w:t xml:space="preserve">Для обеспечения заданной годовой производительности </w:t>
      </w:r>
      <w:r>
        <w:rPr>
          <w:b/>
          <w:sz w:val="28"/>
        </w:rPr>
        <w:t>П</w:t>
      </w:r>
      <w:r>
        <w:rPr>
          <w:b/>
          <w:sz w:val="28"/>
          <w:vertAlign w:val="subscript"/>
        </w:rPr>
        <w:t>год</w:t>
      </w:r>
      <w:r>
        <w:rPr>
          <w:sz w:val="28"/>
        </w:rPr>
        <w:t xml:space="preserve"> все смесители должны иметь суммарную ёмкость по загрузке</w:t>
      </w:r>
    </w:p>
    <w:p w:rsidR="00AD7DA7" w:rsidRDefault="00505D8D">
      <w:pPr>
        <w:tabs>
          <w:tab w:val="left" w:pos="567"/>
          <w:tab w:val="left" w:pos="851"/>
        </w:tabs>
        <w:jc w:val="center"/>
        <w:rPr>
          <w:sz w:val="28"/>
        </w:rPr>
      </w:pPr>
      <w:r>
        <w:rPr>
          <w:position w:val="-12"/>
          <w:sz w:val="28"/>
        </w:rPr>
        <w:pict>
          <v:shape id="_x0000_i1034" type="#_x0000_t75" style="width:114pt;height:23.25pt" fillcolor="window">
            <v:imagedata r:id="rId16" o:title=""/>
          </v:shape>
        </w:pict>
      </w:r>
      <w:r w:rsidR="00AD7DA7">
        <w:rPr>
          <w:sz w:val="28"/>
        </w:rPr>
        <w:t xml:space="preserve">           (11)</w:t>
      </w:r>
    </w:p>
    <w:p w:rsidR="00AD7DA7" w:rsidRDefault="00AD7DA7">
      <w:pPr>
        <w:tabs>
          <w:tab w:val="left" w:pos="567"/>
          <w:tab w:val="left" w:pos="851"/>
        </w:tabs>
        <w:rPr>
          <w:sz w:val="28"/>
        </w:rPr>
      </w:pPr>
      <w:r>
        <w:rPr>
          <w:sz w:val="28"/>
        </w:rPr>
        <w:t xml:space="preserve">где      </w:t>
      </w:r>
      <w:r>
        <w:rPr>
          <w:b/>
          <w:sz w:val="28"/>
        </w:rPr>
        <w:t>V</w:t>
      </w:r>
      <w:r>
        <w:rPr>
          <w:b/>
          <w:sz w:val="28"/>
          <w:vertAlign w:val="subscript"/>
        </w:rPr>
        <w:t>0</w:t>
      </w:r>
      <w:r>
        <w:rPr>
          <w:sz w:val="28"/>
        </w:rPr>
        <w:t xml:space="preserve">     -  суммарный потребный литраж смесительных машин,л;</w:t>
      </w:r>
    </w:p>
    <w:p w:rsidR="00AD7DA7" w:rsidRDefault="00AD7DA7">
      <w:pPr>
        <w:tabs>
          <w:tab w:val="left" w:pos="567"/>
          <w:tab w:val="left" w:pos="851"/>
        </w:tabs>
        <w:rPr>
          <w:sz w:val="28"/>
        </w:rPr>
      </w:pPr>
      <w:r>
        <w:rPr>
          <w:sz w:val="28"/>
        </w:rPr>
        <w:t xml:space="preserve">            </w:t>
      </w:r>
      <w:r>
        <w:rPr>
          <w:b/>
          <w:sz w:val="28"/>
        </w:rPr>
        <w:t>К</w:t>
      </w:r>
      <w:r>
        <w:rPr>
          <w:sz w:val="28"/>
        </w:rPr>
        <w:t xml:space="preserve">      -  количество смесителей для приготовления заданного вида смеси;</w:t>
      </w:r>
    </w:p>
    <w:p w:rsidR="00AD7DA7" w:rsidRDefault="00AD7DA7">
      <w:pPr>
        <w:tabs>
          <w:tab w:val="left" w:pos="567"/>
          <w:tab w:val="left" w:pos="851"/>
        </w:tabs>
        <w:rPr>
          <w:sz w:val="28"/>
        </w:rPr>
      </w:pPr>
      <w:r>
        <w:rPr>
          <w:sz w:val="28"/>
        </w:rPr>
        <w:t xml:space="preserve">            </w:t>
      </w:r>
      <w:r>
        <w:rPr>
          <w:b/>
          <w:sz w:val="28"/>
        </w:rPr>
        <w:t>V</w:t>
      </w:r>
      <w:r>
        <w:rPr>
          <w:b/>
          <w:sz w:val="28"/>
          <w:vertAlign w:val="subscript"/>
        </w:rPr>
        <w:t>емк</w:t>
      </w:r>
      <w:r>
        <w:rPr>
          <w:sz w:val="28"/>
        </w:rPr>
        <w:t xml:space="preserve">  - ёмкость по загрузке одного смесителя ,л. </w:t>
      </w:r>
    </w:p>
    <w:p w:rsidR="00AD7DA7" w:rsidRDefault="00AD7DA7">
      <w:pPr>
        <w:tabs>
          <w:tab w:val="left" w:pos="567"/>
          <w:tab w:val="left" w:pos="851"/>
        </w:tabs>
        <w:rPr>
          <w:sz w:val="28"/>
        </w:rPr>
      </w:pPr>
    </w:p>
    <w:p w:rsidR="00AD7DA7" w:rsidRDefault="00AD7DA7">
      <w:pPr>
        <w:tabs>
          <w:tab w:val="left" w:pos="567"/>
          <w:tab w:val="left" w:pos="851"/>
        </w:tabs>
        <w:rPr>
          <w:sz w:val="28"/>
        </w:rPr>
      </w:pPr>
      <w:r>
        <w:rPr>
          <w:sz w:val="28"/>
        </w:rPr>
        <w:t>Подставив в (6) значения</w:t>
      </w:r>
      <w:r>
        <w:rPr>
          <w:b/>
          <w:sz w:val="28"/>
        </w:rPr>
        <w:t xml:space="preserve"> П</w:t>
      </w:r>
      <w:r>
        <w:rPr>
          <w:b/>
          <w:sz w:val="28"/>
          <w:vertAlign w:val="subscript"/>
        </w:rPr>
        <w:t>ч</w:t>
      </w:r>
      <w:r>
        <w:rPr>
          <w:sz w:val="28"/>
        </w:rPr>
        <w:t xml:space="preserve"> из формулы  (7), получим</w:t>
      </w:r>
    </w:p>
    <w:p w:rsidR="00AD7DA7" w:rsidRDefault="00505D8D">
      <w:pPr>
        <w:tabs>
          <w:tab w:val="left" w:pos="567"/>
          <w:tab w:val="left" w:pos="851"/>
        </w:tabs>
        <w:jc w:val="center"/>
        <w:rPr>
          <w:sz w:val="28"/>
        </w:rPr>
      </w:pPr>
      <w:r>
        <w:rPr>
          <w:position w:val="-24"/>
          <w:sz w:val="28"/>
        </w:rPr>
        <w:pict>
          <v:shape id="_x0000_i1035" type="#_x0000_t75" style="width:240pt;height:43.5pt" fillcolor="window">
            <v:imagedata r:id="rId17" o:title=""/>
          </v:shape>
        </w:pict>
      </w:r>
      <w:r w:rsidR="00AD7DA7">
        <w:rPr>
          <w:sz w:val="28"/>
        </w:rPr>
        <w:t xml:space="preserve">        (12)</w:t>
      </w:r>
    </w:p>
    <w:p w:rsidR="00AD7DA7" w:rsidRDefault="00AD7DA7">
      <w:pPr>
        <w:tabs>
          <w:tab w:val="left" w:pos="567"/>
          <w:tab w:val="left" w:pos="851"/>
        </w:tabs>
        <w:jc w:val="center"/>
        <w:rPr>
          <w:sz w:val="28"/>
        </w:rPr>
      </w:pPr>
    </w:p>
    <w:p w:rsidR="00AD7DA7" w:rsidRDefault="00AD7DA7">
      <w:pPr>
        <w:tabs>
          <w:tab w:val="left" w:pos="567"/>
          <w:tab w:val="left" w:pos="851"/>
        </w:tabs>
        <w:rPr>
          <w:sz w:val="28"/>
        </w:rPr>
      </w:pPr>
      <w:r>
        <w:rPr>
          <w:sz w:val="28"/>
        </w:rPr>
        <w:t xml:space="preserve">Находим значение: </w:t>
      </w:r>
      <w:r>
        <w:rPr>
          <w:b/>
          <w:sz w:val="28"/>
        </w:rPr>
        <w:t>П</w:t>
      </w:r>
      <w:r>
        <w:rPr>
          <w:b/>
          <w:sz w:val="28"/>
          <w:vertAlign w:val="subscript"/>
        </w:rPr>
        <w:t>ч</w:t>
      </w:r>
      <w:r>
        <w:rPr>
          <w:sz w:val="28"/>
        </w:rPr>
        <w:t xml:space="preserve">   - из формулы  (5),   </w:t>
      </w:r>
      <w:r>
        <w:rPr>
          <w:b/>
          <w:sz w:val="28"/>
        </w:rPr>
        <w:t xml:space="preserve">β – </w:t>
      </w:r>
      <w:r>
        <w:rPr>
          <w:sz w:val="28"/>
        </w:rPr>
        <w:t xml:space="preserve">из (9),  </w:t>
      </w:r>
      <w:r>
        <w:rPr>
          <w:b/>
          <w:sz w:val="28"/>
        </w:rPr>
        <w:t>е</w:t>
      </w:r>
      <w:r>
        <w:rPr>
          <w:sz w:val="28"/>
        </w:rPr>
        <w:t xml:space="preserve"> – из (10).Затем из выражения опредиляем потребный литраж всех смесительных машин:</w:t>
      </w:r>
    </w:p>
    <w:p w:rsidR="00AD7DA7" w:rsidRDefault="00505D8D">
      <w:pPr>
        <w:tabs>
          <w:tab w:val="left" w:pos="567"/>
          <w:tab w:val="left" w:pos="851"/>
        </w:tabs>
        <w:jc w:val="center"/>
        <w:rPr>
          <w:sz w:val="28"/>
        </w:rPr>
      </w:pPr>
      <w:r>
        <w:rPr>
          <w:position w:val="-30"/>
          <w:sz w:val="28"/>
        </w:rPr>
        <w:pict>
          <v:shape id="_x0000_i1036" type="#_x0000_t75" style="width:89.25pt;height:44.25pt" fillcolor="window">
            <v:imagedata r:id="rId18" o:title=""/>
          </v:shape>
        </w:pict>
      </w:r>
      <w:r w:rsidR="00AD7DA7">
        <w:rPr>
          <w:sz w:val="28"/>
        </w:rPr>
        <w:t xml:space="preserve">           (13)</w:t>
      </w:r>
    </w:p>
    <w:p w:rsidR="00AD7DA7" w:rsidRDefault="00AD7DA7">
      <w:pPr>
        <w:tabs>
          <w:tab w:val="left" w:pos="567"/>
          <w:tab w:val="left" w:pos="851"/>
        </w:tabs>
        <w:jc w:val="center"/>
        <w:rPr>
          <w:sz w:val="28"/>
        </w:rPr>
      </w:pPr>
    </w:p>
    <w:p w:rsidR="00AD7DA7" w:rsidRDefault="00AD7DA7">
      <w:pPr>
        <w:tabs>
          <w:tab w:val="left" w:pos="567"/>
          <w:tab w:val="left" w:pos="851"/>
        </w:tabs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V</w:t>
      </w:r>
      <w:r>
        <w:rPr>
          <w:b/>
          <w:sz w:val="28"/>
          <w:vertAlign w:val="subscript"/>
          <w:lang w:val="en-US"/>
        </w:rPr>
        <w:t>0</w:t>
      </w:r>
      <w:r>
        <w:rPr>
          <w:b/>
          <w:sz w:val="28"/>
          <w:lang w:val="en-US"/>
        </w:rPr>
        <w:t xml:space="preserve"> = 3753</w:t>
      </w:r>
    </w:p>
    <w:p w:rsidR="00AD7DA7" w:rsidRDefault="00AD7DA7">
      <w:pPr>
        <w:tabs>
          <w:tab w:val="left" w:pos="567"/>
          <w:tab w:val="left" w:pos="851"/>
        </w:tabs>
        <w:jc w:val="center"/>
        <w:rPr>
          <w:sz w:val="28"/>
        </w:rPr>
      </w:pPr>
    </w:p>
    <w:p w:rsidR="00AD7DA7" w:rsidRDefault="00AD7DA7">
      <w:pPr>
        <w:tabs>
          <w:tab w:val="left" w:pos="567"/>
          <w:tab w:val="left" w:pos="851"/>
        </w:tabs>
        <w:rPr>
          <w:sz w:val="28"/>
        </w:rPr>
      </w:pPr>
      <w:r>
        <w:rPr>
          <w:sz w:val="28"/>
        </w:rPr>
        <w:t xml:space="preserve">        Далее необходимо подобрать марки машин цикличного действия, которые имели бы суммарную ёмкость по загрузке не менее величины </w:t>
      </w:r>
      <w:r>
        <w:rPr>
          <w:b/>
          <w:sz w:val="28"/>
        </w:rPr>
        <w:t>V</w:t>
      </w:r>
      <w:r>
        <w:rPr>
          <w:b/>
          <w:sz w:val="28"/>
          <w:vertAlign w:val="subscript"/>
        </w:rPr>
        <w:t>0</w:t>
      </w:r>
      <w:r>
        <w:rPr>
          <w:sz w:val="28"/>
        </w:rPr>
        <w:t xml:space="preserve"> . Зная тип бетоносмесителя , ориентировочно выбираем по соответствующей таблице марку смесителя с такой вместимостью по загрузке - </w:t>
      </w:r>
      <w:r>
        <w:rPr>
          <w:b/>
          <w:sz w:val="28"/>
        </w:rPr>
        <w:t>V</w:t>
      </w:r>
      <w:r>
        <w:rPr>
          <w:b/>
          <w:sz w:val="28"/>
          <w:vertAlign w:val="subscript"/>
        </w:rPr>
        <w:t>емк</w:t>
      </w:r>
      <w:r>
        <w:rPr>
          <w:sz w:val="28"/>
        </w:rPr>
        <w:t xml:space="preserve"> , чтобы она была в (2-4) раза меньше , чем суммарная емкость </w:t>
      </w:r>
      <w:r>
        <w:rPr>
          <w:b/>
          <w:sz w:val="28"/>
        </w:rPr>
        <w:t>V</w:t>
      </w:r>
      <w:r>
        <w:rPr>
          <w:b/>
          <w:sz w:val="28"/>
          <w:vertAlign w:val="subscript"/>
        </w:rPr>
        <w:t>0</w:t>
      </w:r>
      <w:r>
        <w:rPr>
          <w:sz w:val="28"/>
        </w:rPr>
        <w:t xml:space="preserve"> всех смесителей.</w:t>
      </w:r>
    </w:p>
    <w:p w:rsidR="00AD7DA7" w:rsidRDefault="00AD7DA7">
      <w:pPr>
        <w:tabs>
          <w:tab w:val="left" w:pos="567"/>
          <w:tab w:val="left" w:pos="851"/>
        </w:tabs>
        <w:rPr>
          <w:sz w:val="28"/>
        </w:rPr>
      </w:pPr>
      <w:r>
        <w:rPr>
          <w:sz w:val="28"/>
        </w:rPr>
        <w:t xml:space="preserve">       </w:t>
      </w:r>
    </w:p>
    <w:p w:rsidR="00AD7DA7" w:rsidRDefault="00AD7DA7">
      <w:pPr>
        <w:tabs>
          <w:tab w:val="left" w:pos="567"/>
          <w:tab w:val="left" w:pos="851"/>
        </w:tabs>
        <w:rPr>
          <w:sz w:val="28"/>
        </w:rPr>
      </w:pPr>
    </w:p>
    <w:p w:rsidR="00AD7DA7" w:rsidRDefault="00AD7DA7">
      <w:pPr>
        <w:tabs>
          <w:tab w:val="left" w:pos="567"/>
          <w:tab w:val="left" w:pos="851"/>
        </w:tabs>
        <w:rPr>
          <w:sz w:val="28"/>
        </w:rPr>
      </w:pPr>
    </w:p>
    <w:p w:rsidR="00AD7DA7" w:rsidRDefault="00AD7DA7">
      <w:pPr>
        <w:tabs>
          <w:tab w:val="left" w:pos="567"/>
          <w:tab w:val="left" w:pos="851"/>
        </w:tabs>
        <w:rPr>
          <w:sz w:val="28"/>
        </w:rPr>
      </w:pPr>
      <w:r>
        <w:rPr>
          <w:sz w:val="28"/>
        </w:rPr>
        <w:t xml:space="preserve">      Искомое количество смесителей :</w:t>
      </w:r>
    </w:p>
    <w:p w:rsidR="00AD7DA7" w:rsidRDefault="00505D8D">
      <w:pPr>
        <w:tabs>
          <w:tab w:val="left" w:pos="567"/>
          <w:tab w:val="left" w:pos="851"/>
        </w:tabs>
        <w:jc w:val="center"/>
        <w:rPr>
          <w:sz w:val="28"/>
          <w:lang w:val="en-US"/>
        </w:rPr>
      </w:pPr>
      <w:r>
        <w:rPr>
          <w:position w:val="-30"/>
          <w:sz w:val="28"/>
        </w:rPr>
        <w:pict>
          <v:shape id="_x0000_i1037" type="#_x0000_t75" style="width:99.75pt;height:42pt" fillcolor="window">
            <v:imagedata r:id="rId19" o:title=""/>
          </v:shape>
        </w:pict>
      </w:r>
      <w:r w:rsidR="00AD7DA7">
        <w:rPr>
          <w:sz w:val="28"/>
        </w:rPr>
        <w:t xml:space="preserve">      (14)</w:t>
      </w:r>
    </w:p>
    <w:p w:rsidR="00AD7DA7" w:rsidRDefault="00AD7DA7">
      <w:pPr>
        <w:tabs>
          <w:tab w:val="left" w:pos="567"/>
          <w:tab w:val="left" w:pos="851"/>
        </w:tabs>
        <w:jc w:val="center"/>
        <w:rPr>
          <w:sz w:val="28"/>
          <w:lang w:val="en-US"/>
        </w:rPr>
      </w:pPr>
    </w:p>
    <w:p w:rsidR="00AD7DA7" w:rsidRDefault="00AD7DA7">
      <w:pPr>
        <w:pStyle w:val="1"/>
        <w:tabs>
          <w:tab w:val="left" w:pos="567"/>
          <w:tab w:val="left" w:pos="851"/>
        </w:tabs>
        <w:rPr>
          <w:sz w:val="40"/>
        </w:rPr>
      </w:pPr>
      <w:r>
        <w:rPr>
          <w:sz w:val="40"/>
          <w:lang w:val="en-US"/>
        </w:rPr>
        <w:t xml:space="preserve">K ≈ 3    </w:t>
      </w:r>
      <w:r>
        <w:rPr>
          <w:sz w:val="40"/>
        </w:rPr>
        <w:t>СБ-153</w:t>
      </w:r>
    </w:p>
    <w:p w:rsidR="00AD7DA7" w:rsidRDefault="00AD7DA7">
      <w:pPr>
        <w:tabs>
          <w:tab w:val="left" w:pos="567"/>
          <w:tab w:val="left" w:pos="851"/>
        </w:tabs>
        <w:jc w:val="center"/>
        <w:rPr>
          <w:sz w:val="28"/>
          <w:lang w:val="en-US"/>
        </w:rPr>
      </w:pPr>
    </w:p>
    <w:p w:rsidR="00AD7DA7" w:rsidRDefault="00AD7DA7">
      <w:pPr>
        <w:tabs>
          <w:tab w:val="left" w:pos="567"/>
          <w:tab w:val="left" w:pos="851"/>
        </w:tabs>
        <w:rPr>
          <w:sz w:val="28"/>
        </w:rPr>
      </w:pPr>
      <w:r>
        <w:rPr>
          <w:sz w:val="28"/>
        </w:rPr>
        <w:t xml:space="preserve">где    </w:t>
      </w:r>
      <w:r>
        <w:rPr>
          <w:b/>
          <w:sz w:val="28"/>
        </w:rPr>
        <w:t>V</w:t>
      </w:r>
      <w:r>
        <w:rPr>
          <w:b/>
          <w:sz w:val="28"/>
          <w:vertAlign w:val="subscript"/>
        </w:rPr>
        <w:t>0</w:t>
      </w:r>
      <w:r>
        <w:rPr>
          <w:sz w:val="28"/>
        </w:rPr>
        <w:t xml:space="preserve">    - потребный литраж смесительных машин ;</w:t>
      </w:r>
    </w:p>
    <w:p w:rsidR="00AD7DA7" w:rsidRDefault="00AD7DA7">
      <w:pPr>
        <w:tabs>
          <w:tab w:val="left" w:pos="567"/>
          <w:tab w:val="left" w:pos="851"/>
        </w:tabs>
        <w:rPr>
          <w:sz w:val="28"/>
        </w:rPr>
      </w:pPr>
      <w:r>
        <w:rPr>
          <w:sz w:val="28"/>
        </w:rPr>
        <w:t xml:space="preserve">         </w:t>
      </w:r>
      <w:r>
        <w:rPr>
          <w:b/>
          <w:sz w:val="28"/>
        </w:rPr>
        <w:t>V</w:t>
      </w:r>
      <w:r>
        <w:rPr>
          <w:b/>
          <w:sz w:val="28"/>
          <w:vertAlign w:val="subscript"/>
        </w:rPr>
        <w:t>емк</w:t>
      </w:r>
      <w:r>
        <w:rPr>
          <w:sz w:val="28"/>
        </w:rPr>
        <w:t xml:space="preserve"> – объем загружаемых в смеситель сухих компонентов на один замес, л </w:t>
      </w:r>
    </w:p>
    <w:p w:rsidR="00AD7DA7" w:rsidRDefault="00AD7DA7">
      <w:pPr>
        <w:tabs>
          <w:tab w:val="left" w:pos="567"/>
          <w:tab w:val="left" w:pos="851"/>
        </w:tabs>
        <w:rPr>
          <w:sz w:val="28"/>
        </w:rPr>
      </w:pPr>
      <w:r>
        <w:rPr>
          <w:sz w:val="28"/>
        </w:rPr>
        <w:t xml:space="preserve">    Дробное число </w:t>
      </w:r>
      <w:r>
        <w:rPr>
          <w:b/>
          <w:sz w:val="28"/>
        </w:rPr>
        <w:t>К</w:t>
      </w:r>
      <w:r>
        <w:rPr>
          <w:sz w:val="28"/>
        </w:rPr>
        <w:t xml:space="preserve"> , определяется из формулы (14) , округляется до целого в большую сторону.</w:t>
      </w:r>
    </w:p>
    <w:p w:rsidR="00AD7DA7" w:rsidRDefault="00AD7DA7">
      <w:pPr>
        <w:tabs>
          <w:tab w:val="left" w:pos="567"/>
          <w:tab w:val="left" w:pos="851"/>
        </w:tabs>
        <w:rPr>
          <w:sz w:val="28"/>
        </w:rPr>
      </w:pPr>
    </w:p>
    <w:p w:rsidR="00AD7DA7" w:rsidRDefault="00AD7DA7">
      <w:pPr>
        <w:tabs>
          <w:tab w:val="left" w:pos="567"/>
          <w:tab w:val="left" w:pos="851"/>
        </w:tabs>
        <w:rPr>
          <w:sz w:val="28"/>
        </w:rPr>
      </w:pPr>
      <w:r>
        <w:rPr>
          <w:sz w:val="28"/>
        </w:rPr>
        <w:t xml:space="preserve">     Вопрос о количестве смесителей при проектировании предприятий должен расширяться технико-экономическими расчетами и сопоставлением вариантов. При предварительном расчете принимают от 2 до 4 смесителей , т.к. при большем их количестве недостаточно одного комплекта дозаторов, а при одном смесителе не обеспечивает резервирования (замены в случае поломки).</w:t>
      </w:r>
    </w:p>
    <w:p w:rsidR="00AD7DA7" w:rsidRDefault="00AD7DA7">
      <w:pPr>
        <w:tabs>
          <w:tab w:val="left" w:pos="567"/>
          <w:tab w:val="left" w:pos="851"/>
        </w:tabs>
        <w:rPr>
          <w:sz w:val="28"/>
        </w:rPr>
      </w:pPr>
    </w:p>
    <w:p w:rsidR="00AD7DA7" w:rsidRDefault="00AD7DA7">
      <w:pPr>
        <w:tabs>
          <w:tab w:val="left" w:pos="567"/>
          <w:tab w:val="left" w:pos="851"/>
        </w:tabs>
        <w:rPr>
          <w:sz w:val="28"/>
        </w:rPr>
      </w:pPr>
    </w:p>
    <w:p w:rsidR="00AD7DA7" w:rsidRDefault="00AD7DA7">
      <w:pPr>
        <w:tabs>
          <w:tab w:val="left" w:pos="567"/>
          <w:tab w:val="left" w:pos="851"/>
        </w:tabs>
        <w:rPr>
          <w:sz w:val="28"/>
        </w:rPr>
      </w:pPr>
    </w:p>
    <w:p w:rsidR="00AD7DA7" w:rsidRDefault="00AD7DA7">
      <w:pPr>
        <w:tabs>
          <w:tab w:val="left" w:pos="567"/>
          <w:tab w:val="left" w:pos="851"/>
        </w:tabs>
        <w:rPr>
          <w:sz w:val="28"/>
        </w:rPr>
      </w:pPr>
    </w:p>
    <w:p w:rsidR="00AD7DA7" w:rsidRDefault="00AD7DA7">
      <w:pPr>
        <w:tabs>
          <w:tab w:val="left" w:pos="567"/>
          <w:tab w:val="left" w:pos="851"/>
        </w:tabs>
        <w:rPr>
          <w:sz w:val="28"/>
        </w:rPr>
      </w:pPr>
    </w:p>
    <w:p w:rsidR="00AD7DA7" w:rsidRDefault="00AD7DA7">
      <w:pPr>
        <w:tabs>
          <w:tab w:val="left" w:pos="567"/>
          <w:tab w:val="left" w:pos="851"/>
        </w:tabs>
        <w:rPr>
          <w:sz w:val="28"/>
        </w:rPr>
      </w:pPr>
    </w:p>
    <w:p w:rsidR="00AD7DA7" w:rsidRDefault="00AD7DA7">
      <w:pPr>
        <w:tabs>
          <w:tab w:val="left" w:pos="567"/>
          <w:tab w:val="left" w:pos="851"/>
        </w:tabs>
        <w:rPr>
          <w:sz w:val="28"/>
        </w:rPr>
      </w:pPr>
    </w:p>
    <w:p w:rsidR="00AD7DA7" w:rsidRDefault="00AD7DA7">
      <w:pPr>
        <w:tabs>
          <w:tab w:val="left" w:pos="567"/>
          <w:tab w:val="left" w:pos="851"/>
        </w:tabs>
        <w:rPr>
          <w:sz w:val="28"/>
        </w:rPr>
      </w:pPr>
    </w:p>
    <w:p w:rsidR="00AD7DA7" w:rsidRDefault="00AD7DA7">
      <w:pPr>
        <w:tabs>
          <w:tab w:val="left" w:pos="567"/>
          <w:tab w:val="left" w:pos="851"/>
        </w:tabs>
        <w:rPr>
          <w:sz w:val="28"/>
        </w:rPr>
      </w:pPr>
    </w:p>
    <w:p w:rsidR="00AD7DA7" w:rsidRDefault="00AD7DA7">
      <w:pPr>
        <w:tabs>
          <w:tab w:val="left" w:pos="567"/>
          <w:tab w:val="left" w:pos="851"/>
        </w:tabs>
        <w:rPr>
          <w:sz w:val="28"/>
        </w:rPr>
      </w:pPr>
    </w:p>
    <w:p w:rsidR="00AD7DA7" w:rsidRDefault="00AD7DA7">
      <w:pPr>
        <w:tabs>
          <w:tab w:val="left" w:pos="567"/>
          <w:tab w:val="left" w:pos="851"/>
        </w:tabs>
        <w:rPr>
          <w:sz w:val="28"/>
        </w:rPr>
      </w:pPr>
    </w:p>
    <w:p w:rsidR="00AD7DA7" w:rsidRDefault="00AD7DA7">
      <w:pPr>
        <w:tabs>
          <w:tab w:val="left" w:pos="567"/>
          <w:tab w:val="left" w:pos="851"/>
        </w:tabs>
        <w:rPr>
          <w:sz w:val="28"/>
        </w:rPr>
      </w:pPr>
    </w:p>
    <w:p w:rsidR="00AD7DA7" w:rsidRDefault="00AD7DA7">
      <w:pPr>
        <w:tabs>
          <w:tab w:val="left" w:pos="567"/>
          <w:tab w:val="left" w:pos="851"/>
        </w:tabs>
        <w:rPr>
          <w:sz w:val="28"/>
        </w:rPr>
      </w:pPr>
    </w:p>
    <w:p w:rsidR="00AD7DA7" w:rsidRDefault="00AD7DA7">
      <w:pPr>
        <w:tabs>
          <w:tab w:val="left" w:pos="567"/>
          <w:tab w:val="left" w:pos="851"/>
        </w:tabs>
        <w:rPr>
          <w:sz w:val="28"/>
        </w:rPr>
      </w:pPr>
    </w:p>
    <w:p w:rsidR="00AD7DA7" w:rsidRDefault="00AD7DA7">
      <w:pPr>
        <w:tabs>
          <w:tab w:val="left" w:pos="567"/>
          <w:tab w:val="left" w:pos="851"/>
        </w:tabs>
        <w:rPr>
          <w:sz w:val="28"/>
        </w:rPr>
      </w:pPr>
    </w:p>
    <w:p w:rsidR="00AD7DA7" w:rsidRDefault="00AD7DA7">
      <w:pPr>
        <w:tabs>
          <w:tab w:val="left" w:pos="567"/>
          <w:tab w:val="left" w:pos="851"/>
        </w:tabs>
        <w:rPr>
          <w:sz w:val="28"/>
        </w:rPr>
      </w:pPr>
    </w:p>
    <w:p w:rsidR="00AD7DA7" w:rsidRDefault="00AD7DA7">
      <w:pPr>
        <w:pStyle w:val="a4"/>
      </w:pPr>
      <w:r>
        <w:t>Расчёт мощности привода вращения электродвигателя смесительного барабана гравитационных бетоносмесителей.</w:t>
      </w:r>
    </w:p>
    <w:p w:rsidR="00AD7DA7" w:rsidRDefault="00AD7DA7">
      <w:pPr>
        <w:jc w:val="center"/>
        <w:rPr>
          <w:b/>
          <w:sz w:val="28"/>
        </w:rPr>
      </w:pPr>
    </w:p>
    <w:p w:rsidR="00AD7DA7" w:rsidRDefault="00AD7DA7">
      <w:pPr>
        <w:jc w:val="center"/>
        <w:rPr>
          <w:b/>
          <w:sz w:val="28"/>
        </w:rPr>
      </w:pPr>
    </w:p>
    <w:p w:rsidR="00AD7DA7" w:rsidRDefault="00AD7DA7">
      <w:pPr>
        <w:rPr>
          <w:sz w:val="28"/>
        </w:rPr>
      </w:pPr>
      <w:r>
        <w:rPr>
          <w:sz w:val="28"/>
        </w:rPr>
        <w:t xml:space="preserve">Мощность </w:t>
      </w:r>
      <w:r>
        <w:rPr>
          <w:b/>
          <w:sz w:val="28"/>
          <w:lang w:val="en-US"/>
        </w:rPr>
        <w:t xml:space="preserve">P </w:t>
      </w:r>
      <w:r>
        <w:rPr>
          <w:sz w:val="28"/>
        </w:rPr>
        <w:t>электродвигателя расходуется на подъем смеси в барабане (</w:t>
      </w:r>
      <w:r>
        <w:rPr>
          <w:b/>
          <w:sz w:val="28"/>
          <w:lang w:val="en-US"/>
        </w:rPr>
        <w:t>P</w:t>
      </w:r>
      <w:r>
        <w:rPr>
          <w:b/>
          <w:sz w:val="28"/>
          <w:vertAlign w:val="subscript"/>
          <w:lang w:val="en-US"/>
        </w:rPr>
        <w:t>1</w:t>
      </w:r>
      <w:r>
        <w:rPr>
          <w:sz w:val="28"/>
        </w:rPr>
        <w:t>) и на преодоление сопротивлений трения в опорных механизмах барабана (</w:t>
      </w:r>
      <w:r>
        <w:rPr>
          <w:b/>
          <w:sz w:val="28"/>
          <w:lang w:val="en-US"/>
        </w:rPr>
        <w:t>P</w:t>
      </w:r>
      <w:r>
        <w:rPr>
          <w:b/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). </w:t>
      </w:r>
      <w:r>
        <w:rPr>
          <w:sz w:val="28"/>
        </w:rPr>
        <w:t xml:space="preserve">При вращении барабана смесь совершает сложное движение. По одной из упрощённых моделей расчёт </w:t>
      </w:r>
      <w:r>
        <w:rPr>
          <w:b/>
          <w:sz w:val="28"/>
          <w:lang w:val="en-US"/>
        </w:rPr>
        <w:t>P</w:t>
      </w:r>
      <w:r>
        <w:rPr>
          <w:b/>
          <w:sz w:val="28"/>
          <w:vertAlign w:val="subscript"/>
          <w:lang w:val="en-US"/>
        </w:rPr>
        <w:t>1</w:t>
      </w:r>
      <w:r>
        <w:rPr>
          <w:b/>
          <w:sz w:val="28"/>
          <w:lang w:val="en-US"/>
        </w:rPr>
        <w:t xml:space="preserve"> </w:t>
      </w:r>
      <w:r>
        <w:rPr>
          <w:sz w:val="28"/>
        </w:rPr>
        <w:t>основан на том, что число циркуляций смеси, поднимаемой лопастями и по стенкам барабана, равно двум за один оборот барабана. Согласно этой схеме формула для вычисления мощности , потребляемой при подъеме смеси:</w:t>
      </w:r>
    </w:p>
    <w:p w:rsidR="00AD7DA7" w:rsidRDefault="00AD7DA7">
      <w:pPr>
        <w:rPr>
          <w:sz w:val="28"/>
        </w:rPr>
      </w:pPr>
    </w:p>
    <w:p w:rsidR="00AD7DA7" w:rsidRDefault="00AD7DA7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</w:t>
      </w:r>
    </w:p>
    <w:p w:rsidR="00AD7DA7" w:rsidRDefault="00505D8D">
      <w:pPr>
        <w:jc w:val="center"/>
        <w:rPr>
          <w:b/>
          <w:sz w:val="28"/>
        </w:rPr>
      </w:pPr>
      <w:r>
        <w:rPr>
          <w:b/>
          <w:position w:val="-12"/>
          <w:sz w:val="28"/>
        </w:rPr>
        <w:pict>
          <v:shape id="_x0000_i1038" type="#_x0000_t75" style="width:167.25pt;height:30pt" fillcolor="window">
            <v:imagedata r:id="rId20" o:title=""/>
          </v:shape>
        </w:pict>
      </w:r>
      <w:r w:rsidR="00AD7DA7">
        <w:rPr>
          <w:b/>
          <w:sz w:val="28"/>
        </w:rPr>
        <w:t xml:space="preserve">    </w:t>
      </w:r>
    </w:p>
    <w:p w:rsidR="00AD7DA7" w:rsidRDefault="00AD7DA7">
      <w:pPr>
        <w:jc w:val="center"/>
        <w:rPr>
          <w:b/>
          <w:sz w:val="28"/>
        </w:rPr>
      </w:pPr>
    </w:p>
    <w:p w:rsidR="00AD7DA7" w:rsidRDefault="00AD7DA7">
      <w:pPr>
        <w:rPr>
          <w:sz w:val="28"/>
          <w:lang w:val="en-US"/>
        </w:rPr>
      </w:pPr>
      <w:r>
        <w:rPr>
          <w:sz w:val="28"/>
        </w:rPr>
        <w:t xml:space="preserve">где </w:t>
      </w:r>
      <w:r>
        <w:rPr>
          <w:b/>
          <w:sz w:val="28"/>
          <w:lang w:val="en-US"/>
        </w:rPr>
        <w:t>G</w:t>
      </w:r>
      <w:r>
        <w:rPr>
          <w:b/>
          <w:sz w:val="28"/>
          <w:vertAlign w:val="subscript"/>
        </w:rPr>
        <w:t xml:space="preserve">см </w:t>
      </w:r>
      <w:r>
        <w:rPr>
          <w:sz w:val="28"/>
        </w:rPr>
        <w:t xml:space="preserve">– сила тяжести смеси, </w:t>
      </w:r>
      <w:r>
        <w:rPr>
          <w:sz w:val="28"/>
          <w:lang w:val="en-US"/>
        </w:rPr>
        <w:t>H</w:t>
      </w:r>
    </w:p>
    <w:p w:rsidR="00AD7DA7" w:rsidRDefault="00AD7DA7">
      <w:pPr>
        <w:rPr>
          <w:sz w:val="28"/>
          <w:lang w:val="en-US"/>
        </w:rPr>
      </w:pPr>
    </w:p>
    <w:p w:rsidR="00AD7DA7" w:rsidRDefault="00505D8D">
      <w:pPr>
        <w:jc w:val="center"/>
        <w:rPr>
          <w:sz w:val="28"/>
          <w:lang w:val="en-US"/>
        </w:rPr>
      </w:pPr>
      <w:r>
        <w:rPr>
          <w:position w:val="-12"/>
          <w:sz w:val="28"/>
          <w:lang w:val="en-US"/>
        </w:rPr>
        <w:pict>
          <v:shape id="_x0000_i1039" type="#_x0000_t75" style="width:138pt;height:30pt" fillcolor="window">
            <v:imagedata r:id="rId21" o:title=""/>
          </v:shape>
        </w:pict>
      </w:r>
    </w:p>
    <w:p w:rsidR="00AD7DA7" w:rsidRDefault="00AD7DA7">
      <w:pPr>
        <w:jc w:val="center"/>
        <w:rPr>
          <w:sz w:val="28"/>
          <w:lang w:val="en-US"/>
        </w:rPr>
      </w:pPr>
    </w:p>
    <w:p w:rsidR="00AD7DA7" w:rsidRDefault="00AD7DA7">
      <w:pPr>
        <w:rPr>
          <w:sz w:val="28"/>
        </w:rPr>
      </w:pPr>
      <w:r>
        <w:rPr>
          <w:sz w:val="28"/>
        </w:rPr>
        <w:t xml:space="preserve">здесь </w:t>
      </w:r>
      <w:r>
        <w:rPr>
          <w:b/>
          <w:sz w:val="28"/>
        </w:rPr>
        <w:t xml:space="preserve">β – </w:t>
      </w:r>
      <w:r>
        <w:rPr>
          <w:sz w:val="28"/>
        </w:rPr>
        <w:t xml:space="preserve">коэффициент выхода смеси; </w:t>
      </w:r>
      <w:r>
        <w:rPr>
          <w:b/>
          <w:sz w:val="28"/>
          <w:lang w:val="en-US"/>
        </w:rPr>
        <w:t>V</w:t>
      </w:r>
      <w:r>
        <w:rPr>
          <w:b/>
          <w:sz w:val="28"/>
          <w:vertAlign w:val="subscript"/>
        </w:rPr>
        <w:t>емк</w:t>
      </w:r>
      <w:r>
        <w:rPr>
          <w:sz w:val="28"/>
          <w:lang w:val="en-US"/>
        </w:rPr>
        <w:t xml:space="preserve"> – </w:t>
      </w:r>
      <w:r>
        <w:rPr>
          <w:sz w:val="28"/>
        </w:rPr>
        <w:t xml:space="preserve">ёмкость по загрузке, л (объём сухих компонентов, загружаемых в смеситель), </w:t>
      </w:r>
      <w:r>
        <w:rPr>
          <w:b/>
          <w:sz w:val="28"/>
        </w:rPr>
        <w:t>ρ</w:t>
      </w:r>
      <w:r>
        <w:rPr>
          <w:b/>
          <w:sz w:val="28"/>
          <w:vertAlign w:val="subscript"/>
        </w:rPr>
        <w:t>нб</w:t>
      </w:r>
      <w:r>
        <w:rPr>
          <w:sz w:val="28"/>
          <w:vertAlign w:val="subscript"/>
        </w:rPr>
        <w:t xml:space="preserve"> </w:t>
      </w:r>
      <w:r>
        <w:rPr>
          <w:sz w:val="28"/>
        </w:rPr>
        <w:t>– средняя плотность бетонной смеси , кг</w:t>
      </w:r>
      <w:r>
        <w:rPr>
          <w:sz w:val="28"/>
          <w:lang w:val="en-US"/>
        </w:rPr>
        <w:t>/</w:t>
      </w:r>
      <w:r>
        <w:rPr>
          <w:sz w:val="28"/>
        </w:rPr>
        <w:t xml:space="preserve">л: для тяжелых бетонов </w:t>
      </w:r>
      <w:r>
        <w:rPr>
          <w:b/>
          <w:sz w:val="28"/>
        </w:rPr>
        <w:t>ρ</w:t>
      </w:r>
      <w:r>
        <w:rPr>
          <w:b/>
          <w:sz w:val="28"/>
          <w:vertAlign w:val="subscript"/>
        </w:rPr>
        <w:t>нб</w:t>
      </w:r>
      <w:r>
        <w:rPr>
          <w:b/>
          <w:sz w:val="28"/>
        </w:rPr>
        <w:t>≈ 2,4 кг</w:t>
      </w:r>
      <w:r>
        <w:rPr>
          <w:b/>
          <w:sz w:val="28"/>
          <w:lang w:val="en-US"/>
        </w:rPr>
        <w:t>/</w:t>
      </w:r>
      <w:r>
        <w:rPr>
          <w:b/>
          <w:sz w:val="28"/>
        </w:rPr>
        <w:t>л</w:t>
      </w:r>
      <w:r>
        <w:rPr>
          <w:sz w:val="28"/>
        </w:rPr>
        <w:t>.</w:t>
      </w:r>
    </w:p>
    <w:p w:rsidR="00AD7DA7" w:rsidRDefault="00AD7DA7">
      <w:pPr>
        <w:rPr>
          <w:sz w:val="28"/>
        </w:rPr>
      </w:pPr>
      <w:r>
        <w:rPr>
          <w:b/>
          <w:sz w:val="28"/>
          <w:lang w:val="en-US"/>
        </w:rPr>
        <w:t xml:space="preserve">g – </w:t>
      </w:r>
      <w:r>
        <w:rPr>
          <w:sz w:val="28"/>
        </w:rPr>
        <w:t>ускорение силы тяжести, м</w:t>
      </w:r>
      <w:r>
        <w:rPr>
          <w:sz w:val="28"/>
          <w:lang w:val="en-US"/>
        </w:rPr>
        <w:t>/</w:t>
      </w:r>
      <w:r>
        <w:rPr>
          <w:sz w:val="28"/>
        </w:rPr>
        <w:t>с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;  </w:t>
      </w:r>
      <w:r>
        <w:rPr>
          <w:b/>
          <w:sz w:val="28"/>
          <w:lang w:val="en-US"/>
        </w:rPr>
        <w:t>R</w:t>
      </w:r>
      <w:r>
        <w:rPr>
          <w:sz w:val="28"/>
        </w:rPr>
        <w:t xml:space="preserve"> – внутренний радиус цилиндрической части барабана, м,</w:t>
      </w:r>
    </w:p>
    <w:p w:rsidR="00AD7DA7" w:rsidRDefault="00AD7DA7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</w:p>
    <w:p w:rsidR="00AD7DA7" w:rsidRDefault="00505D8D">
      <w:pPr>
        <w:jc w:val="center"/>
        <w:rPr>
          <w:sz w:val="28"/>
          <w:lang w:val="en-US"/>
        </w:rPr>
      </w:pPr>
      <w:r>
        <w:rPr>
          <w:position w:val="-26"/>
          <w:sz w:val="28"/>
        </w:rPr>
        <w:pict>
          <v:shape id="_x0000_i1040" type="#_x0000_t75" style="width:210pt;height:57pt" fillcolor="window">
            <v:imagedata r:id="rId22" o:title=""/>
          </v:shape>
        </w:pict>
      </w:r>
      <w:r w:rsidR="00AD7DA7">
        <w:rPr>
          <w:sz w:val="28"/>
        </w:rPr>
        <w:t xml:space="preserve">   </w:t>
      </w:r>
    </w:p>
    <w:p w:rsidR="00AD7DA7" w:rsidRDefault="00AD7DA7">
      <w:pPr>
        <w:jc w:val="center"/>
        <w:rPr>
          <w:sz w:val="28"/>
          <w:lang w:val="en-US"/>
        </w:rPr>
      </w:pPr>
    </w:p>
    <w:p w:rsidR="00AD7DA7" w:rsidRDefault="00AD7DA7">
      <w:pPr>
        <w:rPr>
          <w:sz w:val="28"/>
        </w:rPr>
      </w:pPr>
      <w:r>
        <w:rPr>
          <w:b/>
          <w:sz w:val="28"/>
          <w:lang w:val="en-US"/>
        </w:rPr>
        <w:t>V</w:t>
      </w:r>
      <w:r>
        <w:rPr>
          <w:b/>
          <w:sz w:val="28"/>
          <w:vertAlign w:val="subscript"/>
        </w:rPr>
        <w:t>емк</w:t>
      </w:r>
      <w:r>
        <w:rPr>
          <w:b/>
          <w:sz w:val="28"/>
        </w:rPr>
        <w:t xml:space="preserve"> </w:t>
      </w:r>
      <w:r>
        <w:rPr>
          <w:sz w:val="28"/>
        </w:rPr>
        <w:t>– емкость по загрузке, л;</w:t>
      </w:r>
    </w:p>
    <w:p w:rsidR="00AD7DA7" w:rsidRDefault="00AD7DA7">
      <w:pPr>
        <w:rPr>
          <w:sz w:val="28"/>
        </w:rPr>
      </w:pPr>
      <w:r>
        <w:rPr>
          <w:b/>
          <w:sz w:val="28"/>
          <w:lang w:val="en-US"/>
        </w:rPr>
        <w:t>n</w:t>
      </w:r>
      <w:r>
        <w:rPr>
          <w:sz w:val="28"/>
        </w:rPr>
        <w:t xml:space="preserve"> – частота вращения барабана, с</w:t>
      </w:r>
      <w:r>
        <w:rPr>
          <w:sz w:val="28"/>
          <w:vertAlign w:val="superscript"/>
        </w:rPr>
        <w:t>-1</w:t>
      </w:r>
      <w:r>
        <w:rPr>
          <w:sz w:val="28"/>
        </w:rPr>
        <w:t>;</w:t>
      </w:r>
    </w:p>
    <w:p w:rsidR="00AD7DA7" w:rsidRDefault="00AD7DA7">
      <w:pPr>
        <w:rPr>
          <w:sz w:val="28"/>
        </w:rPr>
      </w:pPr>
    </w:p>
    <w:p w:rsidR="00AD7DA7" w:rsidRDefault="00505D8D">
      <w:pPr>
        <w:jc w:val="center"/>
        <w:rPr>
          <w:sz w:val="28"/>
        </w:rPr>
      </w:pPr>
      <w:r>
        <w:rPr>
          <w:position w:val="-10"/>
          <w:sz w:val="28"/>
        </w:rPr>
        <w:pict>
          <v:shape id="_x0000_i1041" type="#_x0000_t75" style="width:138.75pt;height:24.75pt" fillcolor="window">
            <v:imagedata r:id="rId23" o:title=""/>
          </v:shape>
        </w:pict>
      </w:r>
      <w:r w:rsidR="00AD7DA7">
        <w:rPr>
          <w:sz w:val="28"/>
        </w:rPr>
        <w:t>,</w:t>
      </w:r>
    </w:p>
    <w:p w:rsidR="00AD7DA7" w:rsidRDefault="00AD7DA7">
      <w:pPr>
        <w:jc w:val="center"/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  <w:r>
        <w:rPr>
          <w:sz w:val="28"/>
        </w:rPr>
        <w:t xml:space="preserve">Мощность </w:t>
      </w:r>
      <w:r>
        <w:rPr>
          <w:b/>
          <w:sz w:val="28"/>
          <w:lang w:val="en-US"/>
        </w:rPr>
        <w:t>P</w:t>
      </w:r>
      <w:r>
        <w:rPr>
          <w:b/>
          <w:sz w:val="28"/>
          <w:vertAlign w:val="subscript"/>
          <w:lang w:val="en-US"/>
        </w:rPr>
        <w:t>2</w:t>
      </w:r>
      <w:r>
        <w:rPr>
          <w:b/>
          <w:sz w:val="28"/>
          <w:lang w:val="en-US"/>
        </w:rPr>
        <w:t xml:space="preserve"> </w:t>
      </w:r>
      <w:r>
        <w:rPr>
          <w:sz w:val="28"/>
        </w:rPr>
        <w:t>для смесителей , барабан которых установлен на центральном цапфе:</w:t>
      </w:r>
    </w:p>
    <w:p w:rsidR="00AD7DA7" w:rsidRDefault="00AD7DA7">
      <w:pPr>
        <w:rPr>
          <w:sz w:val="28"/>
        </w:rPr>
      </w:pPr>
    </w:p>
    <w:p w:rsidR="00AD7DA7" w:rsidRDefault="00505D8D">
      <w:pPr>
        <w:jc w:val="center"/>
        <w:rPr>
          <w:sz w:val="28"/>
        </w:rPr>
      </w:pPr>
      <w:r>
        <w:rPr>
          <w:position w:val="-28"/>
          <w:sz w:val="28"/>
        </w:rPr>
        <w:pict>
          <v:shape id="_x0000_i1042" type="#_x0000_t75" style="width:122.25pt;height:54pt" fillcolor="window">
            <v:imagedata r:id="rId24" o:title=""/>
          </v:shape>
        </w:pict>
      </w:r>
    </w:p>
    <w:p w:rsidR="00AD7DA7" w:rsidRDefault="00AD7DA7">
      <w:pPr>
        <w:jc w:val="center"/>
        <w:rPr>
          <w:sz w:val="28"/>
        </w:rPr>
      </w:pPr>
    </w:p>
    <w:p w:rsidR="00AD7DA7" w:rsidRDefault="00AD7DA7">
      <w:pPr>
        <w:rPr>
          <w:sz w:val="28"/>
        </w:rPr>
      </w:pPr>
      <w:r>
        <w:rPr>
          <w:sz w:val="28"/>
        </w:rPr>
        <w:t xml:space="preserve">где     </w:t>
      </w:r>
      <w:r>
        <w:rPr>
          <w:b/>
          <w:sz w:val="28"/>
        </w:rPr>
        <w:t xml:space="preserve">η     – </w:t>
      </w:r>
      <w:r>
        <w:rPr>
          <w:sz w:val="28"/>
        </w:rPr>
        <w:t xml:space="preserve">К.П.Д. привода , для смесителей с барабаном на роликах </w:t>
      </w:r>
      <w:r>
        <w:rPr>
          <w:b/>
          <w:sz w:val="28"/>
          <w:lang w:val="en-US"/>
        </w:rPr>
        <w:t>η</w:t>
      </w:r>
      <w:r>
        <w:rPr>
          <w:sz w:val="28"/>
          <w:lang w:val="en-US"/>
        </w:rPr>
        <w:t>=0.7</w:t>
      </w:r>
      <w:r>
        <w:rPr>
          <w:sz w:val="28"/>
        </w:rPr>
        <w:t>, что учитывает затраты мощности на преодоление сопротивления трения в цапфах осей опорных роликов;</w:t>
      </w:r>
    </w:p>
    <w:p w:rsidR="00AD7DA7" w:rsidRDefault="00AD7DA7">
      <w:pPr>
        <w:rPr>
          <w:sz w:val="28"/>
        </w:rPr>
      </w:pPr>
      <w:r>
        <w:rPr>
          <w:sz w:val="28"/>
        </w:rPr>
        <w:t xml:space="preserve">для смесителей с барабаном на центральной цапфе </w:t>
      </w:r>
      <w:r>
        <w:rPr>
          <w:b/>
          <w:sz w:val="28"/>
        </w:rPr>
        <w:t>η</w:t>
      </w:r>
      <w:r>
        <w:rPr>
          <w:sz w:val="28"/>
        </w:rPr>
        <w:t>=0.85;</w:t>
      </w:r>
    </w:p>
    <w:p w:rsidR="00AD7DA7" w:rsidRDefault="00AD7DA7">
      <w:pPr>
        <w:rPr>
          <w:sz w:val="28"/>
        </w:rPr>
      </w:pPr>
      <w:r>
        <w:rPr>
          <w:b/>
          <w:sz w:val="28"/>
        </w:rPr>
        <w:t>К</w:t>
      </w:r>
      <w:r>
        <w:rPr>
          <w:b/>
          <w:sz w:val="28"/>
          <w:vertAlign w:val="subscript"/>
        </w:rPr>
        <w:t>з</w:t>
      </w:r>
      <w:r>
        <w:rPr>
          <w:b/>
          <w:sz w:val="28"/>
        </w:rPr>
        <w:t xml:space="preserve">    - </w:t>
      </w:r>
      <w:r>
        <w:rPr>
          <w:sz w:val="28"/>
        </w:rPr>
        <w:t xml:space="preserve">коэффициент запаса мощности , </w:t>
      </w:r>
      <w:r>
        <w:rPr>
          <w:b/>
          <w:sz w:val="28"/>
        </w:rPr>
        <w:t>К</w:t>
      </w:r>
      <w:r>
        <w:rPr>
          <w:b/>
          <w:sz w:val="28"/>
          <w:vertAlign w:val="subscript"/>
        </w:rPr>
        <w:t>з</w:t>
      </w:r>
      <w:r>
        <w:rPr>
          <w:b/>
          <w:sz w:val="28"/>
        </w:rPr>
        <w:t xml:space="preserve"> = 1.2</w:t>
      </w:r>
      <w:r>
        <w:rPr>
          <w:sz w:val="28"/>
        </w:rPr>
        <w:t xml:space="preserve">. </w:t>
      </w:r>
    </w:p>
    <w:p w:rsidR="00AD7DA7" w:rsidRDefault="00AD7DA7">
      <w:pPr>
        <w:jc w:val="center"/>
        <w:rPr>
          <w:sz w:val="28"/>
        </w:rPr>
      </w:pPr>
    </w:p>
    <w:p w:rsidR="00AD7DA7" w:rsidRDefault="00AD7DA7">
      <w:pPr>
        <w:jc w:val="center"/>
        <w:rPr>
          <w:sz w:val="28"/>
        </w:rPr>
      </w:pPr>
    </w:p>
    <w:p w:rsidR="00AD7DA7" w:rsidRDefault="00AD7DA7">
      <w:pPr>
        <w:jc w:val="center"/>
        <w:rPr>
          <w:sz w:val="28"/>
        </w:rPr>
      </w:pPr>
    </w:p>
    <w:p w:rsidR="00AD7DA7" w:rsidRDefault="00AD7DA7">
      <w:pPr>
        <w:pStyle w:val="a4"/>
      </w:pPr>
      <w:r>
        <w:t>Кинематический расчет механизма вращения лопастей бетоносмесителя</w:t>
      </w:r>
    </w:p>
    <w:p w:rsidR="00AD7DA7" w:rsidRDefault="00AD7DA7">
      <w:pPr>
        <w:jc w:val="center"/>
        <w:rPr>
          <w:b/>
          <w:sz w:val="28"/>
        </w:rPr>
      </w:pPr>
    </w:p>
    <w:p w:rsidR="00AD7DA7" w:rsidRDefault="00AD7DA7">
      <w:pPr>
        <w:rPr>
          <w:sz w:val="28"/>
        </w:rPr>
      </w:pPr>
      <w:r>
        <w:rPr>
          <w:b/>
          <w:sz w:val="28"/>
        </w:rPr>
        <w:t xml:space="preserve">    </w:t>
      </w:r>
      <w:r>
        <w:rPr>
          <w:sz w:val="28"/>
        </w:rPr>
        <w:t>Для выбора редуктора находится крутящий момент на его тихоходном валу , с которым соединен рабочий орган (ротор с лопастями)</w:t>
      </w:r>
    </w:p>
    <w:p w:rsidR="00AD7DA7" w:rsidRDefault="00505D8D">
      <w:pPr>
        <w:jc w:val="center"/>
        <w:rPr>
          <w:sz w:val="28"/>
        </w:rPr>
      </w:pPr>
      <w:r>
        <w:rPr>
          <w:position w:val="-32"/>
          <w:sz w:val="28"/>
        </w:rPr>
        <w:pict>
          <v:shape id="_x0000_i1043" type="#_x0000_t75" style="width:100.5pt;height:55.5pt" fillcolor="window">
            <v:imagedata r:id="rId25" o:title=""/>
          </v:shape>
        </w:pict>
      </w:r>
    </w:p>
    <w:p w:rsidR="00AD7DA7" w:rsidRDefault="00AD7DA7">
      <w:pPr>
        <w:rPr>
          <w:sz w:val="28"/>
        </w:rPr>
      </w:pPr>
      <w:r>
        <w:rPr>
          <w:sz w:val="28"/>
        </w:rPr>
        <w:t xml:space="preserve">где    </w:t>
      </w:r>
      <w:r>
        <w:rPr>
          <w:b/>
          <w:sz w:val="28"/>
        </w:rPr>
        <w:t>Р</w:t>
      </w:r>
      <w:r>
        <w:rPr>
          <w:sz w:val="28"/>
        </w:rPr>
        <w:t xml:space="preserve">         - мощность электродвигателя, кВт;</w:t>
      </w:r>
    </w:p>
    <w:p w:rsidR="00AD7DA7" w:rsidRDefault="00AD7DA7">
      <w:pPr>
        <w:rPr>
          <w:sz w:val="28"/>
        </w:rPr>
      </w:pPr>
      <w:r>
        <w:rPr>
          <w:sz w:val="28"/>
        </w:rPr>
        <w:t xml:space="preserve">          </w:t>
      </w:r>
      <w:r>
        <w:rPr>
          <w:b/>
          <w:sz w:val="28"/>
        </w:rPr>
        <w:t>η</w:t>
      </w:r>
      <w:r>
        <w:rPr>
          <w:b/>
          <w:sz w:val="28"/>
          <w:vertAlign w:val="subscript"/>
        </w:rPr>
        <w:t>ред</w:t>
      </w:r>
      <w:r>
        <w:rPr>
          <w:b/>
          <w:sz w:val="28"/>
        </w:rPr>
        <w:t xml:space="preserve">  </w:t>
      </w:r>
      <w:r>
        <w:rPr>
          <w:sz w:val="28"/>
        </w:rPr>
        <w:t xml:space="preserve">  - К.П.Д редуктора. </w:t>
      </w:r>
      <w:r>
        <w:rPr>
          <w:b/>
          <w:sz w:val="28"/>
        </w:rPr>
        <w:t>η=0.90</w:t>
      </w:r>
      <w:r>
        <w:rPr>
          <w:sz w:val="28"/>
        </w:rPr>
        <w:t>;</w:t>
      </w:r>
    </w:p>
    <w:p w:rsidR="00AD7DA7" w:rsidRDefault="00AD7DA7">
      <w:pPr>
        <w:rPr>
          <w:sz w:val="28"/>
        </w:rPr>
      </w:pPr>
      <w:r>
        <w:rPr>
          <w:sz w:val="28"/>
        </w:rPr>
        <w:t xml:space="preserve">          </w:t>
      </w:r>
      <w:r>
        <w:rPr>
          <w:b/>
          <w:sz w:val="28"/>
        </w:rPr>
        <w:t>ω</w:t>
      </w:r>
      <w:r>
        <w:rPr>
          <w:b/>
          <w:sz w:val="28"/>
          <w:vertAlign w:val="subscript"/>
        </w:rPr>
        <w:t>р.о.</w:t>
      </w:r>
      <w:r>
        <w:rPr>
          <w:sz w:val="28"/>
        </w:rPr>
        <w:t xml:space="preserve">    – угловая скорость рабочего органа , с</w:t>
      </w:r>
      <w:r>
        <w:rPr>
          <w:sz w:val="28"/>
          <w:vertAlign w:val="superscript"/>
        </w:rPr>
        <w:t>-1</w:t>
      </w:r>
      <w:r>
        <w:rPr>
          <w:sz w:val="28"/>
        </w:rPr>
        <w:t>;</w:t>
      </w: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  <w:r>
        <w:rPr>
          <w:sz w:val="28"/>
        </w:rPr>
        <w:t xml:space="preserve">    Частота вращения </w:t>
      </w:r>
      <w:r>
        <w:rPr>
          <w:b/>
          <w:sz w:val="28"/>
          <w:lang w:val="en-US"/>
        </w:rPr>
        <w:t>n</w:t>
      </w:r>
      <w:r>
        <w:rPr>
          <w:sz w:val="28"/>
        </w:rPr>
        <w:t xml:space="preserve"> об</w:t>
      </w:r>
      <w:r>
        <w:rPr>
          <w:sz w:val="28"/>
          <w:lang w:val="en-US"/>
        </w:rPr>
        <w:t>/</w:t>
      </w:r>
      <w:r>
        <w:rPr>
          <w:sz w:val="28"/>
        </w:rPr>
        <w:t>сек ротора с лопастями известна из таблиц 2-7 приложение методички.</w:t>
      </w:r>
    </w:p>
    <w:p w:rsidR="00AD7DA7" w:rsidRDefault="00AD7DA7">
      <w:pPr>
        <w:rPr>
          <w:sz w:val="28"/>
        </w:rPr>
      </w:pPr>
      <w:r>
        <w:rPr>
          <w:sz w:val="28"/>
        </w:rPr>
        <w:t xml:space="preserve">    Число оборотов рабочего органа в минуту </w:t>
      </w:r>
    </w:p>
    <w:p w:rsidR="00AD7DA7" w:rsidRDefault="00505D8D">
      <w:pPr>
        <w:jc w:val="center"/>
        <w:rPr>
          <w:sz w:val="28"/>
        </w:rPr>
      </w:pPr>
      <w:r>
        <w:rPr>
          <w:position w:val="-14"/>
          <w:sz w:val="28"/>
        </w:rPr>
        <w:pict>
          <v:shape id="_x0000_i1044" type="#_x0000_t75" style="width:153.75pt;height:24pt" fillcolor="window">
            <v:imagedata r:id="rId26" o:title=""/>
          </v:shape>
        </w:pict>
      </w:r>
    </w:p>
    <w:p w:rsidR="00AD7DA7" w:rsidRDefault="00AD7DA7">
      <w:pPr>
        <w:pStyle w:val="a8"/>
      </w:pPr>
      <w:r>
        <w:t xml:space="preserve">    Угловая скорость рабочего органа </w:t>
      </w:r>
    </w:p>
    <w:p w:rsidR="00AD7DA7" w:rsidRDefault="00505D8D">
      <w:pPr>
        <w:jc w:val="center"/>
        <w:rPr>
          <w:sz w:val="28"/>
        </w:rPr>
      </w:pPr>
      <w:r>
        <w:rPr>
          <w:position w:val="-24"/>
          <w:sz w:val="28"/>
        </w:rPr>
        <w:pict>
          <v:shape id="_x0000_i1045" type="#_x0000_t75" style="width:141.75pt;height:46.5pt" fillcolor="window">
            <v:imagedata r:id="rId27" o:title=""/>
          </v:shape>
        </w:pict>
      </w:r>
      <w:r w:rsidR="00AD7DA7">
        <w:rPr>
          <w:sz w:val="28"/>
        </w:rPr>
        <w:t xml:space="preserve">, </w:t>
      </w:r>
    </w:p>
    <w:p w:rsidR="00AD7DA7" w:rsidRDefault="00505D8D">
      <w:pPr>
        <w:jc w:val="center"/>
        <w:rPr>
          <w:sz w:val="28"/>
        </w:rPr>
      </w:pPr>
      <w:r>
        <w:rPr>
          <w:position w:val="-14"/>
          <w:sz w:val="28"/>
        </w:rPr>
        <w:pict>
          <v:shape id="_x0000_i1046" type="#_x0000_t75" style="width:152.25pt;height:26.25pt" fillcolor="window">
            <v:imagedata r:id="rId28" o:title=""/>
          </v:shape>
        </w:pict>
      </w:r>
      <w:r w:rsidR="00AD7DA7">
        <w:rPr>
          <w:sz w:val="28"/>
        </w:rPr>
        <w:t>,</w:t>
      </w:r>
    </w:p>
    <w:p w:rsidR="00AD7DA7" w:rsidRDefault="00AD7DA7">
      <w:pPr>
        <w:pStyle w:val="a8"/>
      </w:pPr>
      <w:r>
        <w:t xml:space="preserve">      Передаточное число редуктора </w:t>
      </w:r>
    </w:p>
    <w:p w:rsidR="00AD7DA7" w:rsidRDefault="00505D8D">
      <w:pPr>
        <w:jc w:val="center"/>
        <w:rPr>
          <w:sz w:val="28"/>
        </w:rPr>
      </w:pPr>
      <w:r>
        <w:rPr>
          <w:position w:val="-32"/>
          <w:sz w:val="28"/>
        </w:rPr>
        <w:pict>
          <v:shape id="_x0000_i1047" type="#_x0000_t75" style="width:72.75pt;height:46.5pt" fillcolor="window">
            <v:imagedata r:id="rId29" o:title=""/>
          </v:shape>
        </w:pict>
      </w:r>
    </w:p>
    <w:p w:rsidR="00AD7DA7" w:rsidRDefault="00AD7DA7">
      <w:pPr>
        <w:rPr>
          <w:sz w:val="28"/>
        </w:rPr>
      </w:pPr>
      <w:r>
        <w:rPr>
          <w:sz w:val="28"/>
        </w:rPr>
        <w:t xml:space="preserve">    По величине крутящего момента </w:t>
      </w:r>
      <w:r>
        <w:rPr>
          <w:b/>
          <w:sz w:val="28"/>
        </w:rPr>
        <w:t>М</w:t>
      </w:r>
      <w:r>
        <w:rPr>
          <w:b/>
          <w:sz w:val="28"/>
          <w:vertAlign w:val="subscript"/>
        </w:rPr>
        <w:t>кр</w:t>
      </w:r>
      <w:r>
        <w:rPr>
          <w:sz w:val="28"/>
        </w:rPr>
        <w:t xml:space="preserve"> и передаточного числу </w:t>
      </w:r>
      <w:r>
        <w:rPr>
          <w:b/>
          <w:sz w:val="28"/>
          <w:lang w:val="en-US"/>
        </w:rPr>
        <w:t>i</w:t>
      </w:r>
      <w:r>
        <w:rPr>
          <w:b/>
          <w:sz w:val="28"/>
          <w:vertAlign w:val="subscript"/>
        </w:rPr>
        <w:t>ред</w:t>
      </w:r>
      <w:r>
        <w:rPr>
          <w:sz w:val="28"/>
        </w:rPr>
        <w:t xml:space="preserve"> выбирается редуктор планетарный механизм двухсторонний по справочнику «Приводы машин табл. 1.21. стр.50.</w:t>
      </w:r>
    </w:p>
    <w:p w:rsidR="00AD7DA7" w:rsidRDefault="00AD7DA7">
      <w:pPr>
        <w:rPr>
          <w:sz w:val="28"/>
        </w:rPr>
      </w:pPr>
    </w:p>
    <w:p w:rsidR="00AD7DA7" w:rsidRDefault="00AD7DA7">
      <w:pPr>
        <w:pStyle w:val="1"/>
        <w:rPr>
          <w:b w:val="0"/>
        </w:rPr>
      </w:pPr>
      <w:r>
        <w:t>Выбор дозаторов</w:t>
      </w: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  <w:r>
        <w:rPr>
          <w:sz w:val="28"/>
        </w:rPr>
        <w:t xml:space="preserve">    Ранее применявшиеся дозаторы системы АВД выбирались , исходя из емкости по загрузке смесителя . Эта величина </w:t>
      </w:r>
      <w:r>
        <w:rPr>
          <w:b/>
          <w:sz w:val="28"/>
          <w:lang w:val="en-US"/>
        </w:rPr>
        <w:t>V</w:t>
      </w:r>
      <w:r>
        <w:rPr>
          <w:b/>
          <w:sz w:val="28"/>
          <w:vertAlign w:val="subscript"/>
        </w:rPr>
        <w:t>емк</w:t>
      </w:r>
      <w:r>
        <w:rPr>
          <w:sz w:val="28"/>
          <w:lang w:val="en-US"/>
        </w:rPr>
        <w:t xml:space="preserve"> </w:t>
      </w:r>
      <w:r>
        <w:rPr>
          <w:sz w:val="28"/>
        </w:rPr>
        <w:t>служила количественной характеристикой дозатора и приводилась в его марке. Сейчас , с увеличением количества типоразмеров смесителей , выпускаются дозаторы системы ДБ (для цикличных смесителей ). Они выбираются по массе каждого компонента , расходуемой на замес.</w:t>
      </w:r>
    </w:p>
    <w:p w:rsidR="00AD7DA7" w:rsidRDefault="00AD7DA7">
      <w:pPr>
        <w:rPr>
          <w:sz w:val="28"/>
        </w:rPr>
      </w:pPr>
      <w:r>
        <w:rPr>
          <w:sz w:val="28"/>
        </w:rPr>
        <w:t xml:space="preserve">    В марке дозатора приводится наибольший предел взвешивания каждого компонента , кг. Для выбора дозатора системы ДБ определяется масса каждого компонента , потребляемая на один замес . Например , масса цемента на один замес смесителя</w:t>
      </w:r>
    </w:p>
    <w:p w:rsidR="00AD7DA7" w:rsidRDefault="00505D8D">
      <w:pPr>
        <w:jc w:val="center"/>
        <w:rPr>
          <w:sz w:val="28"/>
        </w:rPr>
      </w:pPr>
      <w:r>
        <w:rPr>
          <w:position w:val="-24"/>
          <w:sz w:val="28"/>
        </w:rPr>
        <w:pict>
          <v:shape id="_x0000_i1048" type="#_x0000_t75" style="width:81pt;height:46.5pt" fillcolor="window">
            <v:imagedata r:id="rId30" o:title=""/>
          </v:shape>
        </w:pict>
      </w:r>
      <w:r w:rsidR="00AD7DA7">
        <w:rPr>
          <w:sz w:val="28"/>
        </w:rPr>
        <w:t>,      кг</w:t>
      </w:r>
      <w:r w:rsidR="00AD7DA7">
        <w:rPr>
          <w:sz w:val="28"/>
          <w:lang w:val="en-US"/>
        </w:rPr>
        <w:t>/</w:t>
      </w:r>
      <w:r w:rsidR="00AD7DA7">
        <w:rPr>
          <w:sz w:val="28"/>
        </w:rPr>
        <w:t>замес</w:t>
      </w:r>
    </w:p>
    <w:p w:rsidR="00AD7DA7" w:rsidRDefault="00AD7DA7">
      <w:pPr>
        <w:pStyle w:val="a8"/>
        <w:rPr>
          <w:lang w:val="en-US"/>
        </w:rPr>
      </w:pPr>
      <w:r>
        <w:t xml:space="preserve">Где       </w:t>
      </w:r>
      <w:r>
        <w:rPr>
          <w:b/>
        </w:rPr>
        <w:t>Ц</w:t>
      </w:r>
      <w:r>
        <w:t xml:space="preserve">     - масса цемента на 1 м</w:t>
      </w:r>
      <w:r>
        <w:rPr>
          <w:vertAlign w:val="superscript"/>
        </w:rPr>
        <w:t>3</w:t>
      </w:r>
      <w:r>
        <w:t xml:space="preserve"> готового замеса , кг (исходные данные, прил. 2);  </w:t>
      </w:r>
    </w:p>
    <w:p w:rsidR="00AD7DA7" w:rsidRDefault="00AD7DA7">
      <w:pPr>
        <w:rPr>
          <w:sz w:val="28"/>
        </w:rPr>
      </w:pPr>
      <w:r>
        <w:rPr>
          <w:sz w:val="28"/>
          <w:lang w:val="en-US"/>
        </w:rPr>
        <w:t xml:space="preserve">              </w:t>
      </w:r>
      <w:r>
        <w:rPr>
          <w:b/>
          <w:sz w:val="28"/>
          <w:lang w:val="en-US"/>
        </w:rPr>
        <w:t>V</w:t>
      </w:r>
      <w:r>
        <w:rPr>
          <w:b/>
          <w:sz w:val="28"/>
          <w:vertAlign w:val="subscript"/>
        </w:rPr>
        <w:t>г</w:t>
      </w:r>
      <w:r>
        <w:rPr>
          <w:b/>
          <w:sz w:val="28"/>
          <w:lang w:val="en-US"/>
        </w:rPr>
        <w:t xml:space="preserve"> </w:t>
      </w:r>
      <w:r>
        <w:rPr>
          <w:sz w:val="28"/>
          <w:lang w:val="en-US"/>
        </w:rPr>
        <w:t xml:space="preserve">  - </w:t>
      </w:r>
      <w:r>
        <w:rPr>
          <w:sz w:val="28"/>
        </w:rPr>
        <w:t xml:space="preserve">объем готового замеса в выбранном смесителе, л </w:t>
      </w: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</w:p>
    <w:p w:rsidR="00AD7DA7" w:rsidRDefault="00AD7DA7">
      <w:pPr>
        <w:pStyle w:val="a3"/>
      </w:pPr>
      <w:r>
        <w:t>Описание способа закрепления машины на фундаменте</w:t>
      </w:r>
    </w:p>
    <w:p w:rsidR="00AD7DA7" w:rsidRDefault="00AD7DA7">
      <w:pPr>
        <w:pStyle w:val="a3"/>
        <w:jc w:val="left"/>
        <w:rPr>
          <w:b w:val="0"/>
        </w:rPr>
      </w:pPr>
    </w:p>
    <w:p w:rsidR="00AD7DA7" w:rsidRDefault="00AD7DA7">
      <w:pPr>
        <w:pStyle w:val="a3"/>
        <w:jc w:val="left"/>
        <w:rPr>
          <w:b w:val="0"/>
        </w:rPr>
      </w:pPr>
      <w:r>
        <w:rPr>
          <w:b w:val="0"/>
        </w:rPr>
        <w:t xml:space="preserve">   Смесители на фундаментах закрепляются при помощи анкерных болтов,  при значительном разнообразии конструкций всех их можно разделить на 3 группы:</w:t>
      </w:r>
    </w:p>
    <w:p w:rsidR="00AD7DA7" w:rsidRDefault="00AD7DA7">
      <w:pPr>
        <w:pStyle w:val="a3"/>
        <w:jc w:val="left"/>
        <w:rPr>
          <w:b w:val="0"/>
        </w:rPr>
      </w:pPr>
    </w:p>
    <w:p w:rsidR="00AD7DA7" w:rsidRDefault="00AD7DA7">
      <w:pPr>
        <w:pStyle w:val="a3"/>
        <w:numPr>
          <w:ilvl w:val="0"/>
          <w:numId w:val="2"/>
        </w:numPr>
        <w:jc w:val="left"/>
        <w:rPr>
          <w:b w:val="0"/>
        </w:rPr>
      </w:pPr>
      <w:r>
        <w:rPr>
          <w:b w:val="0"/>
        </w:rPr>
        <w:t>Болты заделывающиеся в тело фундамента наглухо.</w:t>
      </w:r>
    </w:p>
    <w:p w:rsidR="00AD7DA7" w:rsidRDefault="00AD7DA7">
      <w:pPr>
        <w:pStyle w:val="a3"/>
        <w:ind w:left="225"/>
        <w:jc w:val="left"/>
        <w:rPr>
          <w:b w:val="0"/>
        </w:rPr>
      </w:pPr>
    </w:p>
    <w:p w:rsidR="00AD7DA7" w:rsidRDefault="00AD7DA7">
      <w:pPr>
        <w:pStyle w:val="a3"/>
        <w:numPr>
          <w:ilvl w:val="0"/>
          <w:numId w:val="2"/>
        </w:numPr>
        <w:jc w:val="left"/>
        <w:rPr>
          <w:b w:val="0"/>
        </w:rPr>
      </w:pPr>
      <w:r>
        <w:rPr>
          <w:b w:val="0"/>
        </w:rPr>
        <w:t>Болты устанавливаются с изолирующими трубками(съёмные)</w:t>
      </w:r>
    </w:p>
    <w:p w:rsidR="00AD7DA7" w:rsidRDefault="00AD7DA7">
      <w:pPr>
        <w:pStyle w:val="a3"/>
        <w:ind w:left="225"/>
        <w:jc w:val="left"/>
        <w:rPr>
          <w:b w:val="0"/>
        </w:rPr>
      </w:pPr>
    </w:p>
    <w:p w:rsidR="00AD7DA7" w:rsidRDefault="00AD7DA7">
      <w:pPr>
        <w:pStyle w:val="a3"/>
        <w:numPr>
          <w:ilvl w:val="0"/>
          <w:numId w:val="2"/>
        </w:numPr>
        <w:jc w:val="left"/>
        <w:rPr>
          <w:b w:val="0"/>
        </w:rPr>
      </w:pPr>
      <w:r>
        <w:rPr>
          <w:b w:val="0"/>
        </w:rPr>
        <w:t>Болты устанавливаются в готовые фундаменты в просверленные скважины.</w:t>
      </w: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  <w:r>
        <w:rPr>
          <w:sz w:val="28"/>
        </w:rPr>
        <w:t xml:space="preserve">   Болты </w:t>
      </w:r>
      <w:r>
        <w:rPr>
          <w:sz w:val="28"/>
          <w:lang w:val="en-US"/>
        </w:rPr>
        <w:t>I</w:t>
      </w:r>
      <w:r>
        <w:rPr>
          <w:sz w:val="28"/>
        </w:rPr>
        <w:t>-ой группы обычно снабжаются снизу крюками или, в остальных случаях находят применение болты снабжённые анкерными плитами.</w:t>
      </w:r>
    </w:p>
    <w:p w:rsidR="00AD7DA7" w:rsidRDefault="00505D8D">
      <w:pPr>
        <w:rPr>
          <w:sz w:val="28"/>
        </w:rPr>
      </w:pPr>
      <w:r>
        <w:rPr>
          <w:sz w:val="28"/>
        </w:rPr>
        <w:pict>
          <v:shape id="_x0000_i1049" type="#_x0000_t75" style="width:414.75pt;height:336pt" fillcolor="window">
            <v:imagedata r:id="rId31" o:title="рис"/>
          </v:shape>
        </w:pict>
      </w:r>
    </w:p>
    <w:p w:rsidR="00AD7DA7" w:rsidRDefault="00AD7DA7">
      <w:pPr>
        <w:rPr>
          <w:sz w:val="28"/>
        </w:rPr>
      </w:pPr>
      <w:r>
        <w:rPr>
          <w:sz w:val="28"/>
        </w:rPr>
        <w:t xml:space="preserve">   При установке небольших машин допускается устанавливаются болты при бетонировании фундамента(рис. 4а) . В более ответственных они устанавливаются в специальные шахты (рис. 4б) с последующей заливкой раствором.</w:t>
      </w:r>
    </w:p>
    <w:p w:rsidR="00AD7DA7" w:rsidRDefault="00AD7DA7">
      <w:pPr>
        <w:rPr>
          <w:sz w:val="28"/>
        </w:rPr>
      </w:pPr>
      <w:r>
        <w:rPr>
          <w:sz w:val="28"/>
        </w:rPr>
        <w:t xml:space="preserve">  Типичные конструкции болтов </w:t>
      </w:r>
      <w:r>
        <w:rPr>
          <w:sz w:val="28"/>
          <w:lang w:val="en-US"/>
        </w:rPr>
        <w:t>II</w:t>
      </w:r>
      <w:r>
        <w:rPr>
          <w:sz w:val="28"/>
        </w:rPr>
        <w:t>-ой группы показаны на рис 4в,г,д.</w:t>
      </w:r>
    </w:p>
    <w:p w:rsidR="00AD7DA7" w:rsidRDefault="00AD7DA7">
      <w:pPr>
        <w:pStyle w:val="a4"/>
        <w:jc w:val="left"/>
        <w:rPr>
          <w:b w:val="0"/>
        </w:rPr>
      </w:pPr>
      <w:r>
        <w:rPr>
          <w:b w:val="0"/>
        </w:rPr>
        <w:t>Первая из них (в) является наиболее универсальным и распространенным заземлением в бетонный массив и осуществляется при помощи сварной или литой анкерной плиты с прямоугольным отверстием , в которое вводятся такого же очертания головка болта с последующим поворотом на 90˚ Чтобы упростить установки болтов данного типа и исключить необходимость применить для них специальной опалубки при бетонировании.  Последнюю можно заменить стальной трубкой из листовой стали ( рис 4г).</w:t>
      </w:r>
    </w:p>
    <w:p w:rsidR="00AD7DA7" w:rsidRDefault="00AD7DA7">
      <w:pPr>
        <w:pStyle w:val="a4"/>
        <w:jc w:val="left"/>
        <w:rPr>
          <w:b w:val="0"/>
        </w:rPr>
      </w:pPr>
      <w:r>
        <w:rPr>
          <w:b w:val="0"/>
        </w:rPr>
        <w:t xml:space="preserve">    Более экономичной является конструкция анкерного крепления , представленная на (рис( 4д) . Здесь короткий болт ввинчивается в головку специальной закладкой в бетон на достаточную глубину. По этому типу могут устраиваться и устанавливаться только хорошо уравновешенные машины при диаметре болтов не более 20 мм.</w:t>
      </w:r>
    </w:p>
    <w:p w:rsidR="00AD7DA7" w:rsidRDefault="00AD7DA7">
      <w:pPr>
        <w:pStyle w:val="a4"/>
        <w:jc w:val="left"/>
        <w:rPr>
          <w:b w:val="0"/>
        </w:rPr>
      </w:pPr>
      <w:r>
        <w:rPr>
          <w:b w:val="0"/>
        </w:rPr>
        <w:t>Болты, установленные в готовый фундамент в просверленные скважины, делятся на прямые, которые устанавливают с помощью эпоксидного клея. Болты  закреплённые последним могут, устанавливаться через отверстия в опорных чашах как до, так и после монтажа оборудования.</w:t>
      </w:r>
    </w:p>
    <w:p w:rsidR="00AD7DA7" w:rsidRDefault="00AD7DA7">
      <w:pPr>
        <w:pStyle w:val="a4"/>
        <w:jc w:val="left"/>
        <w:rPr>
          <w:b w:val="0"/>
        </w:rPr>
      </w:pPr>
    </w:p>
    <w:p w:rsidR="00AD7DA7" w:rsidRDefault="00AD7DA7">
      <w:pPr>
        <w:pStyle w:val="a4"/>
        <w:jc w:val="left"/>
        <w:rPr>
          <w:b w:val="0"/>
        </w:rPr>
      </w:pPr>
    </w:p>
    <w:p w:rsidR="00AD7DA7" w:rsidRDefault="00AD7DA7">
      <w:pPr>
        <w:pStyle w:val="a4"/>
      </w:pPr>
      <w:r>
        <w:t>Правила Эксплуатации машин.</w:t>
      </w:r>
    </w:p>
    <w:p w:rsidR="00AD7DA7" w:rsidRDefault="00AD7DA7">
      <w:pPr>
        <w:pStyle w:val="a4"/>
        <w:jc w:val="left"/>
        <w:rPr>
          <w:b w:val="0"/>
        </w:rPr>
      </w:pPr>
    </w:p>
    <w:p w:rsidR="00AD7DA7" w:rsidRDefault="00AD7DA7">
      <w:pPr>
        <w:pStyle w:val="a4"/>
        <w:jc w:val="left"/>
        <w:rPr>
          <w:b w:val="0"/>
        </w:rPr>
      </w:pPr>
      <w:r>
        <w:rPr>
          <w:b w:val="0"/>
        </w:rPr>
        <w:t xml:space="preserve">  Использование оборудования в процессе эксплуатации складывается из мероприятий выполняемых перед началом, в процессе и после окончания работы. Для оборудования всех типов необходимо проведение крепёжных и смазочных работ. В то же время возникает необходимость в выполнении ряда специфических операций зависящих от конструкции машины . При эксплуатации бетоносмесительных машин регулярно проверяют работу фракционного устройства , совершенно регулируя его, а так же смесительных лопастей которые влияют на количество перемешивания . При проверке бетоносмесителей с опорным барабаном особое внимание должно быть уделено на состояние концевых выключателей  и специальных опорных механизмов , удерживающих барабаны в рабочем положении. При эксплуатации раздатчика бетона основное внимание должно быть обращено на состояние его бункера и ленты. Нужно перед началом работы отчистить от бетона , проверить применение вибраторов на бункере, убедиться в надёжности уплотнения в месте применения , в месте питателя.</w:t>
      </w:r>
    </w:p>
    <w:p w:rsidR="00AD7DA7" w:rsidRDefault="00AD7DA7">
      <w:pPr>
        <w:pStyle w:val="a4"/>
        <w:jc w:val="left"/>
        <w:rPr>
          <w:b w:val="0"/>
        </w:rPr>
      </w:pPr>
      <w:r>
        <w:rPr>
          <w:b w:val="0"/>
        </w:rPr>
        <w:t xml:space="preserve">   При приготовлении бетонной смеси неблагоприятным является большое количество пыли. Для уменьшения количества пыли оборудование подключается к аспирационной системе, вентиляции. </w:t>
      </w:r>
    </w:p>
    <w:p w:rsidR="00AD7DA7" w:rsidRDefault="00AD7DA7">
      <w:pPr>
        <w:pStyle w:val="a4"/>
        <w:jc w:val="left"/>
        <w:rPr>
          <w:b w:val="0"/>
        </w:rPr>
      </w:pPr>
      <w:r>
        <w:rPr>
          <w:b w:val="0"/>
        </w:rPr>
        <w:t xml:space="preserve">   Из большого числа обеспыливающего оборудования наибольшее распространение на заводах железобетонных конструкций, получили циклоны, рукавные фильтры и электрофильтры. Отделение пыли из воздушных потоков в них происходит в результате действия силы тяжести, а так же в результате диффузии.</w:t>
      </w:r>
    </w:p>
    <w:p w:rsidR="00AD7DA7" w:rsidRDefault="00AD7DA7">
      <w:pPr>
        <w:pStyle w:val="a4"/>
        <w:jc w:val="left"/>
        <w:rPr>
          <w:b w:val="0"/>
        </w:rPr>
      </w:pPr>
      <w:r>
        <w:rPr>
          <w:b w:val="0"/>
        </w:rPr>
        <w:t xml:space="preserve">   В отделениях дозирования , основное снимание должно быть уделено герметичности дозировочных компонентов. Для этого вокруг дозаторов устраиваются резиновые кожухи.</w:t>
      </w:r>
    </w:p>
    <w:p w:rsidR="00AD7DA7" w:rsidRDefault="00AD7DA7">
      <w:pPr>
        <w:pStyle w:val="a4"/>
        <w:jc w:val="left"/>
        <w:rPr>
          <w:b w:val="0"/>
        </w:rPr>
      </w:pPr>
      <w:r>
        <w:rPr>
          <w:b w:val="0"/>
        </w:rPr>
        <w:t xml:space="preserve">   В бетоносмесительном отделении с целью безопасного обслуживания запрещается увеличивать число бетоносмесителей  увеличивать число бетоносмесителей  увеличивать число бетоносмесителей  увеличивать число бетоносмесителей  увеличивать число бетоносмесителей, ремонт, чистку и осмотр во время работы бетоносмесителя и нахождении посторонних лиц , включение оборудования без подачи звукового сигнала.</w:t>
      </w:r>
    </w:p>
    <w:p w:rsidR="00AD7DA7" w:rsidRDefault="00AD7DA7">
      <w:pPr>
        <w:pStyle w:val="a4"/>
        <w:jc w:val="left"/>
        <w:rPr>
          <w:b w:val="0"/>
        </w:rPr>
      </w:pPr>
      <w:r>
        <w:rPr>
          <w:b w:val="0"/>
        </w:rPr>
        <w:t xml:space="preserve">   В бункерах смотровые люки устраиваются только для осмотра и очистки бункера, но не для спуска в них рабочих. Смотровые люки закрываются решетками и запираются на замок.</w:t>
      </w:r>
    </w:p>
    <w:p w:rsidR="00AD7DA7" w:rsidRDefault="00AD7DA7">
      <w:pPr>
        <w:pStyle w:val="a4"/>
        <w:jc w:val="left"/>
        <w:rPr>
          <w:b w:val="0"/>
        </w:rPr>
      </w:pPr>
      <w:r>
        <w:rPr>
          <w:b w:val="0"/>
        </w:rPr>
        <w:t xml:space="preserve">   Запрещается подогрев материала острым паром. Подогрев вода должен производиться оборудованием с предохранительным клапаном.</w:t>
      </w:r>
    </w:p>
    <w:p w:rsidR="00AD7DA7" w:rsidRDefault="00AD7DA7">
      <w:pPr>
        <w:pStyle w:val="a4"/>
        <w:jc w:val="left"/>
        <w:rPr>
          <w:b w:val="0"/>
        </w:rPr>
      </w:pPr>
    </w:p>
    <w:p w:rsidR="00AD7DA7" w:rsidRDefault="00AD7DA7">
      <w:pPr>
        <w:pStyle w:val="a4"/>
        <w:jc w:val="left"/>
        <w:rPr>
          <w:b w:val="0"/>
        </w:rPr>
      </w:pPr>
    </w:p>
    <w:p w:rsidR="00AD7DA7" w:rsidRDefault="00AD7DA7">
      <w:pPr>
        <w:pStyle w:val="a4"/>
        <w:jc w:val="left"/>
        <w:rPr>
          <w:b w:val="0"/>
        </w:rPr>
      </w:pPr>
    </w:p>
    <w:p w:rsidR="00AD7DA7" w:rsidRDefault="00AD7DA7">
      <w:pPr>
        <w:pStyle w:val="a4"/>
      </w:pPr>
      <w:r>
        <w:t>Охрана труда и техника безопасности</w:t>
      </w:r>
    </w:p>
    <w:p w:rsidR="00AD7DA7" w:rsidRDefault="00AD7DA7">
      <w:pPr>
        <w:pStyle w:val="a4"/>
        <w:jc w:val="left"/>
        <w:rPr>
          <w:b w:val="0"/>
        </w:rPr>
      </w:pPr>
    </w:p>
    <w:p w:rsidR="00AD7DA7" w:rsidRDefault="00AD7DA7">
      <w:pPr>
        <w:pStyle w:val="a4"/>
        <w:jc w:val="left"/>
        <w:rPr>
          <w:b w:val="0"/>
        </w:rPr>
      </w:pPr>
    </w:p>
    <w:p w:rsidR="00AD7DA7" w:rsidRDefault="00AD7DA7">
      <w:pPr>
        <w:pStyle w:val="a4"/>
        <w:jc w:val="left"/>
        <w:rPr>
          <w:b w:val="0"/>
        </w:rPr>
      </w:pPr>
      <w:r>
        <w:rPr>
          <w:b w:val="0"/>
        </w:rPr>
        <w:t>Важнейшим условием безопасности работы на смесительных машинах и оборудовании для транспортирования и подачи бетонной смеси является правильная эксплуатация машин и регулярное смазывание и техническое обслуживание.</w:t>
      </w:r>
    </w:p>
    <w:p w:rsidR="00AD7DA7" w:rsidRDefault="00AD7DA7">
      <w:pPr>
        <w:pStyle w:val="a4"/>
        <w:jc w:val="left"/>
        <w:rPr>
          <w:b w:val="0"/>
        </w:rPr>
      </w:pPr>
      <w:r>
        <w:rPr>
          <w:b w:val="0"/>
        </w:rPr>
        <w:t xml:space="preserve">   На машине или в зоне её работы должны быть вывешены инструкции предупредительные надписи ,  знаки и плакаты по технике безопасности. Необходимо, чтобы вокруг бетононасоса был проход шириной не менее 1 м. Движущиеся части машин должны быть в местах возможного доступа к ним. Запрещается работать на машинах с неисправностями или  снятыми ограждениями на движущихся частях. При работе в тёмное или ночное время суток рабочее место или машина должны быть освещены . Электросеть должна иметь хорошую изоляцию. Корпус электродвигателей и машин с электрическим приводом должен быть заземлён .  Регулярный осмотр машин и оборудования постоянный надзор за их работоспособностью и работой и своевременный ремонт теми мерами которые повышают безопасность работы обслуживающего персонала.</w:t>
      </w: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sz w:val="28"/>
        </w:rPr>
      </w:pPr>
    </w:p>
    <w:p w:rsidR="00AD7DA7" w:rsidRDefault="00AD7DA7">
      <w:pPr>
        <w:rPr>
          <w:b/>
          <w:sz w:val="28"/>
        </w:rPr>
      </w:pPr>
      <w:r>
        <w:rPr>
          <w:b/>
          <w:sz w:val="28"/>
        </w:rPr>
        <w:t xml:space="preserve"> Список используемой литературы:</w:t>
      </w:r>
    </w:p>
    <w:p w:rsidR="00AD7DA7" w:rsidRDefault="00AD7DA7">
      <w:pPr>
        <w:rPr>
          <w:b/>
          <w:sz w:val="28"/>
        </w:rPr>
      </w:pPr>
    </w:p>
    <w:p w:rsidR="00AD7DA7" w:rsidRDefault="00AD7DA7">
      <w:pPr>
        <w:numPr>
          <w:ilvl w:val="0"/>
          <w:numId w:val="4"/>
        </w:numPr>
        <w:rPr>
          <w:b/>
          <w:sz w:val="28"/>
        </w:rPr>
      </w:pPr>
      <w:r>
        <w:rPr>
          <w:b/>
          <w:sz w:val="28"/>
        </w:rPr>
        <w:t>Механическое оборудование для производства строительных материалов и  изделий – А.А. Борщевский А.С. Ильин</w:t>
      </w:r>
    </w:p>
    <w:p w:rsidR="00AD7DA7" w:rsidRDefault="00AD7DA7">
      <w:pPr>
        <w:numPr>
          <w:ilvl w:val="0"/>
          <w:numId w:val="4"/>
        </w:numPr>
        <w:rPr>
          <w:b/>
          <w:sz w:val="28"/>
        </w:rPr>
      </w:pPr>
      <w:r>
        <w:rPr>
          <w:b/>
          <w:sz w:val="28"/>
        </w:rPr>
        <w:t>Методическое указание – к курсовому проекту по механическому оборудованию</w:t>
      </w:r>
      <w:bookmarkStart w:id="0" w:name="_GoBack"/>
      <w:bookmarkEnd w:id="0"/>
    </w:p>
    <w:sectPr w:rsidR="00AD7DA7">
      <w:footerReference w:type="even" r:id="rId32"/>
      <w:footerReference w:type="default" r:id="rId33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DA7" w:rsidRDefault="00AD7DA7">
      <w:r>
        <w:separator/>
      </w:r>
    </w:p>
  </w:endnote>
  <w:endnote w:type="continuationSeparator" w:id="0">
    <w:p w:rsidR="00AD7DA7" w:rsidRDefault="00AD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DA7" w:rsidRDefault="00AD7DA7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noProof/>
      </w:rPr>
      <w:t>1</w:t>
    </w:r>
  </w:p>
  <w:p w:rsidR="00AD7DA7" w:rsidRDefault="00AD7DA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DA7" w:rsidRDefault="00A77569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noProof/>
      </w:rPr>
      <w:t>1</w:t>
    </w:r>
  </w:p>
  <w:p w:rsidR="00AD7DA7" w:rsidRDefault="00AD7D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DA7" w:rsidRDefault="00AD7DA7">
      <w:r>
        <w:separator/>
      </w:r>
    </w:p>
  </w:footnote>
  <w:footnote w:type="continuationSeparator" w:id="0">
    <w:p w:rsidR="00AD7DA7" w:rsidRDefault="00AD7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A4F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E8855FE"/>
    <w:multiLevelType w:val="singleLevel"/>
    <w:tmpl w:val="86DE6C2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2">
    <w:nsid w:val="6AE821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C956A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569"/>
    <w:rsid w:val="00505D8D"/>
    <w:rsid w:val="008F7427"/>
    <w:rsid w:val="00A77569"/>
    <w:rsid w:val="00AD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</o:shapelayout>
  </w:shapeDefaults>
  <w:decimalSymbol w:val=","/>
  <w:listSeparator w:val=";"/>
  <w15:chartTrackingRefBased/>
  <w15:docId w15:val="{67E53E18-0C28-4A1C-BDCC-26503ABD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semiHidden/>
    <w:pPr>
      <w:jc w:val="center"/>
    </w:pPr>
    <w:rPr>
      <w:b/>
      <w:sz w:val="28"/>
    </w:rPr>
  </w:style>
  <w:style w:type="paragraph" w:styleId="a5">
    <w:name w:val="Plain Text"/>
    <w:basedOn w:val="a"/>
    <w:semiHidden/>
    <w:rPr>
      <w:rFonts w:ascii="Courier New" w:hAnsi="Courier New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a8">
    <w:name w:val="caption"/>
    <w:basedOn w:val="a"/>
    <w:next w:val="a"/>
    <w:qFormat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theme" Target="theme/theme1.xml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3086</Words>
  <Characters>17591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Принципы выбора бетоносмесителей</vt:lpstr>
    </vt:vector>
  </TitlesOfParts>
  <Company>РГСУ</Company>
  <LinksUpToDate>false</LinksUpToDate>
  <CharactersWithSpaces>20636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Принципы выбора бетоносмесителей</dc:title>
  <dc:subject/>
  <dc:creator>Манхаян Ованес Павлович</dc:creator>
  <cp:keywords/>
  <cp:lastModifiedBy>Irina</cp:lastModifiedBy>
  <cp:revision>2</cp:revision>
  <cp:lastPrinted>1999-05-26T15:26:00Z</cp:lastPrinted>
  <dcterms:created xsi:type="dcterms:W3CDTF">2014-09-24T07:16:00Z</dcterms:created>
  <dcterms:modified xsi:type="dcterms:W3CDTF">2014-09-24T07:16:00Z</dcterms:modified>
</cp:coreProperties>
</file>