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3B" w:rsidRDefault="00C505BB">
      <w:pPr>
        <w:jc w:val="center"/>
        <w:rPr>
          <w:b/>
          <w:sz w:val="28"/>
        </w:rPr>
      </w:pPr>
      <w:r>
        <w:rPr>
          <w:b/>
          <w:sz w:val="28"/>
        </w:rPr>
        <w:t>Модель теплового состояния аппарата сепарации</w:t>
      </w:r>
    </w:p>
    <w:p w:rsidR="00E2733B" w:rsidRDefault="00E2733B"/>
    <w:p w:rsidR="00E2733B" w:rsidRDefault="00C505BB">
      <w:r>
        <w:t>Ставится задача определения времени, необходимого для окончания  процесса сепарации аппарата восстановления титана, и теплового состояния сепарируемой массы во время процесса.</w:t>
      </w:r>
    </w:p>
    <w:p w:rsidR="00E2733B" w:rsidRDefault="00C505BB">
      <w:r>
        <w:t>Нагрев аппарата происходит в три стадии:</w:t>
      </w:r>
    </w:p>
    <w:p w:rsidR="00E2733B" w:rsidRDefault="00C505BB">
      <w:pPr>
        <w:numPr>
          <w:ilvl w:val="0"/>
          <w:numId w:val="1"/>
        </w:numPr>
      </w:pPr>
      <w:r>
        <w:t xml:space="preserve"> Прогрев реакционной массы. Оканчивается, когда на внутренней поверхности стенки аппарата достигается температура кипения магния, соответствующая поддерживаемому  в аппарате давлению.</w:t>
      </w:r>
    </w:p>
    <w:p w:rsidR="00E2733B" w:rsidRDefault="00C505BB">
      <w:pPr>
        <w:numPr>
          <w:ilvl w:val="0"/>
          <w:numId w:val="1"/>
        </w:numPr>
      </w:pPr>
      <w:r>
        <w:t xml:space="preserve"> Кипение летучих. Будем полагать, что фронты кипения Mg и MgCl</w:t>
      </w:r>
      <w:r>
        <w:rPr>
          <w:vertAlign w:val="subscript"/>
        </w:rPr>
        <w:t>2</w:t>
      </w:r>
      <w:r>
        <w:t xml:space="preserve"> движутся поступательно внутрь аппарата от стенки, образуя коаксиальные цилиндрические поверхности (см. рис. ниже).</w:t>
      </w:r>
    </w:p>
    <w:p w:rsidR="00E2733B" w:rsidRDefault="00C505BB">
      <w:pPr>
        <w:numPr>
          <w:ilvl w:val="0"/>
          <w:numId w:val="1"/>
        </w:numPr>
      </w:pPr>
      <w:r>
        <w:t xml:space="preserve"> Стадия конечного прогрева после выкипания большей части летучих. Тепловые свойства аппарата определяются свойствами титановой губки.</w:t>
      </w:r>
    </w:p>
    <w:p w:rsidR="00E2733B" w:rsidRDefault="00C505BB">
      <w:r>
        <w:t xml:space="preserve">Аппарат находится в печи сепарации. Тепло к нему подводится вследствие теплообмена излучением с нагревателями печи и конвективного теплообмена с воздухом, заполняющим печь. В первом приближении, суммарный тепловой поток </w:t>
      </w:r>
      <w:r>
        <w:rPr>
          <w:position w:val="-10"/>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7" o:title=""/>
          </v:shape>
          <o:OLEObject Type="Embed" ProgID="Equation.2" ShapeID="_x0000_i1025" DrawAspect="Content" ObjectID="_1453546890" r:id="rId8"/>
        </w:object>
      </w:r>
      <w:r>
        <w:t>, воспринимаемый аппаратом, можно выразить как</w:t>
      </w:r>
    </w:p>
    <w:p w:rsidR="00E2733B" w:rsidRDefault="00C505BB">
      <w:pPr>
        <w:jc w:val="center"/>
      </w:pPr>
      <w:r>
        <w:rPr>
          <w:position w:val="-18"/>
        </w:rPr>
        <w:object w:dxaOrig="5380" w:dyaOrig="460">
          <v:shape id="_x0000_i1026" type="#_x0000_t75" style="width:269.25pt;height:23.25pt" o:ole="">
            <v:imagedata r:id="rId9" o:title=""/>
          </v:shape>
          <o:OLEObject Type="Embed" ProgID="Equation.2" ShapeID="_x0000_i1026" DrawAspect="Content" ObjectID="_1453546891" r:id="rId10"/>
        </w:object>
      </w:r>
      <w:r>
        <w:t>,</w:t>
      </w:r>
    </w:p>
    <w:p w:rsidR="00E2733B" w:rsidRDefault="00C505BB">
      <w:pPr>
        <w:ind w:firstLine="0"/>
      </w:pPr>
      <w:r>
        <w:t xml:space="preserve">где </w:t>
      </w:r>
      <w:r>
        <w:rPr>
          <w:position w:val="-10"/>
        </w:rPr>
        <w:object w:dxaOrig="240" w:dyaOrig="340">
          <v:shape id="_x0000_i1027" type="#_x0000_t75" style="width:12pt;height:17.25pt" o:ole="">
            <v:imagedata r:id="rId11" o:title=""/>
          </v:shape>
          <o:OLEObject Type="Embed" ProgID="Equation.2" ShapeID="_x0000_i1027" DrawAspect="Content" ObjectID="_1453546892" r:id="rId12"/>
        </w:object>
      </w:r>
      <w:r>
        <w:t>– температура наружной поверхности стенки аппарата,</w:t>
      </w:r>
    </w:p>
    <w:p w:rsidR="00E2733B" w:rsidRDefault="00C505BB">
      <w:pPr>
        <w:ind w:firstLine="0"/>
      </w:pPr>
      <w:r>
        <w:rPr>
          <w:position w:val="-10"/>
        </w:rPr>
        <w:object w:dxaOrig="260" w:dyaOrig="340">
          <v:shape id="_x0000_i1028" type="#_x0000_t75" style="width:12.75pt;height:17.25pt" o:ole="">
            <v:imagedata r:id="rId13" o:title=""/>
          </v:shape>
          <o:OLEObject Type="Embed" ProgID="Equation.2" ShapeID="_x0000_i1028" DrawAspect="Content" ObjectID="_1453546893" r:id="rId14"/>
        </w:object>
      </w:r>
      <w:r>
        <w:t xml:space="preserve"> – температура нагревателей,</w:t>
      </w:r>
    </w:p>
    <w:p w:rsidR="00E2733B" w:rsidRDefault="00C505BB">
      <w:pPr>
        <w:ind w:firstLine="0"/>
      </w:pPr>
      <w:r>
        <w:rPr>
          <w:position w:val="-14"/>
        </w:rPr>
        <w:object w:dxaOrig="300" w:dyaOrig="380">
          <v:shape id="_x0000_i1029" type="#_x0000_t75" style="width:15pt;height:18.75pt" o:ole="">
            <v:imagedata r:id="rId15" o:title=""/>
          </v:shape>
          <o:OLEObject Type="Embed" ProgID="Equation.2" ShapeID="_x0000_i1029" DrawAspect="Content" ObjectID="_1453546894" r:id="rId16"/>
        </w:object>
      </w:r>
      <w:r>
        <w:t xml:space="preserve"> – температура воздуха в печи,</w:t>
      </w:r>
    </w:p>
    <w:p w:rsidR="00E2733B" w:rsidRDefault="00C505BB">
      <w:pPr>
        <w:ind w:firstLine="0"/>
      </w:pPr>
      <w:r>
        <w:rPr>
          <w:position w:val="-6"/>
        </w:rPr>
        <w:object w:dxaOrig="240" w:dyaOrig="220">
          <v:shape id="_x0000_i1030" type="#_x0000_t75" style="width:12pt;height:11.25pt" o:ole="">
            <v:imagedata r:id="rId17" o:title=""/>
          </v:shape>
          <o:OLEObject Type="Embed" ProgID="Equation.2" ShapeID="_x0000_i1030" DrawAspect="Content" ObjectID="_1453546895" r:id="rId18"/>
        </w:object>
      </w:r>
      <w:r>
        <w:t xml:space="preserve"> – коэффициент теплоотдачи при свободной конвекции,</w:t>
      </w:r>
    </w:p>
    <w:p w:rsidR="00E2733B" w:rsidRDefault="00C505BB">
      <w:pPr>
        <w:ind w:firstLine="0"/>
      </w:pPr>
      <w:r>
        <w:rPr>
          <w:position w:val="-4"/>
        </w:rPr>
        <w:object w:dxaOrig="260" w:dyaOrig="260">
          <v:shape id="_x0000_i1031" type="#_x0000_t75" style="width:12.75pt;height:12.75pt" o:ole="">
            <v:imagedata r:id="rId19" o:title=""/>
          </v:shape>
          <o:OLEObject Type="Embed" ProgID="Equation.2" ShapeID="_x0000_i1031" DrawAspect="Content" ObjectID="_1453546896" r:id="rId20"/>
        </w:object>
      </w:r>
      <w:r>
        <w:t xml:space="preserve"> – интегральный коэффициент теплопередачи излучением, зависящий от степени черноты тел и углового коэффициента облучения.</w:t>
      </w:r>
    </w:p>
    <w:p w:rsidR="00E2733B" w:rsidRDefault="00C505BB">
      <w:r>
        <w:t xml:space="preserve">Для системы печь – аппарат можно принять коэффициент теплопередачи излучением  </w:t>
      </w:r>
    </w:p>
    <w:p w:rsidR="00E2733B" w:rsidRDefault="00C505BB">
      <w:pPr>
        <w:jc w:val="center"/>
      </w:pPr>
      <w:r>
        <w:rPr>
          <w:position w:val="-66"/>
        </w:rPr>
        <w:object w:dxaOrig="5220" w:dyaOrig="1060">
          <v:shape id="_x0000_i1032" type="#_x0000_t75" style="width:261pt;height:53.25pt" o:ole="">
            <v:imagedata r:id="rId21" o:title=""/>
          </v:shape>
          <o:OLEObject Type="Embed" ProgID="Equation.2" ShapeID="_x0000_i1032" DrawAspect="Content" ObjectID="_1453546897" r:id="rId22"/>
        </w:object>
      </w:r>
      <w:r>
        <w:t xml:space="preserve">, </w:t>
      </w:r>
    </w:p>
    <w:p w:rsidR="00E2733B" w:rsidRDefault="00C505BB">
      <w:pPr>
        <w:ind w:firstLine="0"/>
      </w:pPr>
      <w:r>
        <w:t xml:space="preserve">где </w:t>
      </w:r>
      <w:r>
        <w:rPr>
          <w:position w:val="-10"/>
        </w:rPr>
        <w:object w:dxaOrig="1500" w:dyaOrig="360">
          <v:shape id="_x0000_i1033" type="#_x0000_t75" style="width:75pt;height:18pt" o:ole="">
            <v:imagedata r:id="rId23" o:title=""/>
          </v:shape>
          <o:OLEObject Type="Embed" ProgID="Equation.2" ShapeID="_x0000_i1033" DrawAspect="Content" ObjectID="_1453546898" r:id="rId24"/>
        </w:object>
      </w:r>
      <w:r>
        <w:t xml:space="preserve"> Вт/(м</w:t>
      </w:r>
      <w:r>
        <w:rPr>
          <w:vertAlign w:val="superscript"/>
        </w:rPr>
        <w:t>2</w:t>
      </w:r>
      <w:r>
        <w:t>К</w:t>
      </w:r>
      <w:r>
        <w:rPr>
          <w:vertAlign w:val="superscript"/>
        </w:rPr>
        <w:t>4</w:t>
      </w:r>
      <w:r>
        <w:t xml:space="preserve">), </w:t>
      </w:r>
    </w:p>
    <w:p w:rsidR="00E2733B" w:rsidRDefault="00C505BB">
      <w:pPr>
        <w:ind w:firstLine="0"/>
      </w:pPr>
      <w:r>
        <w:rPr>
          <w:position w:val="-14"/>
        </w:rPr>
        <w:object w:dxaOrig="1460" w:dyaOrig="380">
          <v:shape id="_x0000_i1034" type="#_x0000_t75" style="width:72.75pt;height:18.75pt" o:ole="">
            <v:imagedata r:id="rId25" o:title=""/>
          </v:shape>
          <o:OLEObject Type="Embed" ProgID="Equation.2" ShapeID="_x0000_i1034" DrawAspect="Content" ObjectID="_1453546899" r:id="rId26"/>
        </w:object>
      </w:r>
      <w:r>
        <w:t xml:space="preserve">, </w:t>
      </w:r>
    </w:p>
    <w:p w:rsidR="00E2733B" w:rsidRDefault="00C505BB">
      <w:pPr>
        <w:ind w:firstLine="0"/>
      </w:pPr>
      <w:r>
        <w:rPr>
          <w:position w:val="-10"/>
        </w:rPr>
        <w:object w:dxaOrig="780" w:dyaOrig="340">
          <v:shape id="_x0000_i1035" type="#_x0000_t75" style="width:39pt;height:17.25pt" o:ole="">
            <v:imagedata r:id="rId27" o:title=""/>
          </v:shape>
          <o:OLEObject Type="Embed" ProgID="Equation.2" ShapeID="_x0000_i1035" DrawAspect="Content" ObjectID="_1453546900" r:id="rId28"/>
        </w:object>
      </w:r>
      <w:r>
        <w:t xml:space="preserve"> м</w:t>
      </w:r>
      <w:r>
        <w:rPr>
          <w:vertAlign w:val="superscript"/>
        </w:rPr>
        <w:t>2</w:t>
      </w:r>
      <w:r>
        <w:t xml:space="preserve"> – площадь излучателей (нагревателей печи), </w:t>
      </w:r>
    </w:p>
    <w:p w:rsidR="00E2733B" w:rsidRDefault="00C505BB">
      <w:pPr>
        <w:ind w:firstLine="0"/>
      </w:pPr>
      <w:r>
        <w:rPr>
          <w:position w:val="-10"/>
        </w:rPr>
        <w:object w:dxaOrig="3019" w:dyaOrig="340">
          <v:shape id="_x0000_i1036" type="#_x0000_t75" style="width:150.75pt;height:17.25pt" o:ole="">
            <v:imagedata r:id="rId29" o:title=""/>
          </v:shape>
          <o:OLEObject Type="Embed" ProgID="Equation.2" ShapeID="_x0000_i1036" DrawAspect="Content" ObjectID="_1453546901" r:id="rId30"/>
        </w:object>
      </w:r>
      <w:r>
        <w:t xml:space="preserve"> м</w:t>
      </w:r>
      <w:r>
        <w:rPr>
          <w:vertAlign w:val="superscript"/>
        </w:rPr>
        <w:t>2</w:t>
      </w:r>
      <w:r>
        <w:t xml:space="preserve"> – площадь поверхности аппарата,</w:t>
      </w:r>
    </w:p>
    <w:p w:rsidR="00E2733B" w:rsidRDefault="00C505BB">
      <w:pPr>
        <w:ind w:firstLine="0"/>
      </w:pPr>
      <w:r>
        <w:rPr>
          <w:position w:val="-4"/>
        </w:rPr>
        <w:object w:dxaOrig="900" w:dyaOrig="240">
          <v:shape id="_x0000_i1037" type="#_x0000_t75" style="width:45pt;height:12pt" o:ole="">
            <v:imagedata r:id="rId31" o:title=""/>
          </v:shape>
          <o:OLEObject Type="Embed" ProgID="Equation.2" ShapeID="_x0000_i1037" DrawAspect="Content" ObjectID="_1453546902" r:id="rId32"/>
        </w:object>
      </w:r>
      <w:r>
        <w:t>м – радиус аппарата,</w:t>
      </w:r>
    </w:p>
    <w:p w:rsidR="00E2733B" w:rsidRDefault="00C505BB">
      <w:pPr>
        <w:ind w:firstLine="0"/>
      </w:pPr>
      <w:r>
        <w:rPr>
          <w:position w:val="-4"/>
        </w:rPr>
        <w:object w:dxaOrig="580" w:dyaOrig="240">
          <v:shape id="_x0000_i1038" type="#_x0000_t75" style="width:29.25pt;height:12pt" o:ole="">
            <v:imagedata r:id="rId33" o:title=""/>
          </v:shape>
          <o:OLEObject Type="Embed" ProgID="Equation.2" ShapeID="_x0000_i1038" DrawAspect="Content" ObjectID="_1453546903" r:id="rId34"/>
        </w:object>
      </w:r>
      <w:r>
        <w:t xml:space="preserve"> м – высота аппарата.</w:t>
      </w:r>
    </w:p>
    <w:p w:rsidR="00E2733B" w:rsidRDefault="00C505BB">
      <w:r>
        <w:t>Коэффициент лучистого теплообмена для системы воздух – аппарат определяется, исходя из парциальных давлений паров воды и углекислого газа. В рассматриваемых условиях наличие паров воды маловероятно, а коэффициент теплового излучения CO</w:t>
      </w:r>
      <w:r>
        <w:rPr>
          <w:vertAlign w:val="subscript"/>
        </w:rPr>
        <w:t>2</w:t>
      </w:r>
      <w:r>
        <w:t xml:space="preserve"> в интервале температур 600...1200 </w:t>
      </w:r>
      <w:r>
        <w:rPr>
          <w:vertAlign w:val="superscript"/>
        </w:rPr>
        <w:t>о</w:t>
      </w:r>
      <w:r>
        <w:t xml:space="preserve">С близок к 0.3, то есть </w:t>
      </w:r>
    </w:p>
    <w:p w:rsidR="00E2733B" w:rsidRDefault="00C505BB">
      <w:pPr>
        <w:jc w:val="center"/>
      </w:pPr>
      <w:r>
        <w:rPr>
          <w:position w:val="-78"/>
        </w:rPr>
        <w:object w:dxaOrig="5780" w:dyaOrig="1300">
          <v:shape id="_x0000_i1039" type="#_x0000_t75" style="width:288.75pt;height:65.25pt" o:ole="">
            <v:imagedata r:id="rId35" o:title=""/>
          </v:shape>
          <o:OLEObject Type="Embed" ProgID="Equation.2" ShapeID="_x0000_i1039" DrawAspect="Content" ObjectID="_1453546904" r:id="rId36"/>
        </w:object>
      </w:r>
      <w:r>
        <w:t xml:space="preserve">, </w:t>
      </w:r>
    </w:p>
    <w:p w:rsidR="00E2733B" w:rsidRDefault="00C505BB">
      <w:pPr>
        <w:ind w:firstLine="0"/>
      </w:pPr>
      <w:r>
        <w:t xml:space="preserve">где </w:t>
      </w:r>
      <w:r>
        <w:rPr>
          <w:position w:val="-14"/>
        </w:rPr>
        <w:object w:dxaOrig="480" w:dyaOrig="380">
          <v:shape id="_x0000_i1040" type="#_x0000_t75" style="width:24pt;height:18.75pt" o:ole="">
            <v:imagedata r:id="rId37" o:title=""/>
          </v:shape>
          <o:OLEObject Type="Embed" ProgID="Equation.2" ShapeID="_x0000_i1040" DrawAspect="Content" ObjectID="_1453546905" r:id="rId38"/>
        </w:object>
      </w:r>
      <w:r>
        <w:t>– коэффициент излучения углекислого газа заданной толщины (0,25 м) и парциального давления (0.005 атм),</w:t>
      </w:r>
    </w:p>
    <w:p w:rsidR="00E2733B" w:rsidRDefault="00C505BB">
      <w:pPr>
        <w:ind w:firstLine="0"/>
      </w:pPr>
      <w:r>
        <w:rPr>
          <w:position w:val="-18"/>
        </w:rPr>
        <w:object w:dxaOrig="800" w:dyaOrig="460">
          <v:shape id="_x0000_i1041" type="#_x0000_t75" style="width:39.75pt;height:23.25pt" o:ole="">
            <v:imagedata r:id="rId39" o:title=""/>
          </v:shape>
          <o:OLEObject Type="Embed" ProgID="Equation.2" ShapeID="_x0000_i1041" DrawAspect="Content" ObjectID="_1453546906" r:id="rId40"/>
        </w:object>
      </w:r>
      <w:r>
        <w:t xml:space="preserve"> – то же для условно бесконечного слоя.</w:t>
      </w:r>
    </w:p>
    <w:p w:rsidR="00E2733B" w:rsidRDefault="00C505BB">
      <w:r>
        <w:t>Аналогичным образом можно записать тепловые потоки для нагревателей печи и воздуха, заполняющего печь.</w:t>
      </w:r>
    </w:p>
    <w:p w:rsidR="00E2733B" w:rsidRDefault="00C505BB">
      <w:r>
        <w:t>Расход тепла из аппарата происходит излучением через крышку в реторту-конденсатор:</w:t>
      </w:r>
    </w:p>
    <w:p w:rsidR="00E2733B" w:rsidRDefault="00C505BB">
      <w:pPr>
        <w:jc w:val="center"/>
      </w:pPr>
      <w:r>
        <w:rPr>
          <w:position w:val="-10"/>
        </w:rPr>
        <w:object w:dxaOrig="1900" w:dyaOrig="360">
          <v:shape id="_x0000_i1042" type="#_x0000_t75" style="width:95.25pt;height:18pt" o:ole="">
            <v:imagedata r:id="rId41" o:title=""/>
          </v:shape>
          <o:OLEObject Type="Embed" ProgID="Equation.2" ShapeID="_x0000_i1042" DrawAspect="Content" ObjectID="_1453546907" r:id="rId42"/>
        </w:object>
      </w:r>
    </w:p>
    <w:p w:rsidR="00E2733B" w:rsidRDefault="00C505BB">
      <w:pPr>
        <w:ind w:firstLine="0"/>
      </w:pPr>
      <w:r>
        <w:t xml:space="preserve">где </w:t>
      </w:r>
      <w:r>
        <w:rPr>
          <w:position w:val="-10"/>
        </w:rPr>
        <w:object w:dxaOrig="300" w:dyaOrig="340">
          <v:shape id="_x0000_i1043" type="#_x0000_t75" style="width:15pt;height:17.25pt" o:ole="">
            <v:imagedata r:id="rId43" o:title=""/>
          </v:shape>
          <o:OLEObject Type="Embed" ProgID="Equation.2" ShapeID="_x0000_i1043" DrawAspect="Content" ObjectID="_1453546908" r:id="rId44"/>
        </w:object>
      </w:r>
      <w:r>
        <w:t xml:space="preserve"> – коэффициент теплопередачи от аппарата к реторте-конденсатору,</w:t>
      </w:r>
    </w:p>
    <w:p w:rsidR="00E2733B" w:rsidRDefault="00C505BB">
      <w:pPr>
        <w:ind w:firstLine="0"/>
      </w:pPr>
      <w:r>
        <w:t xml:space="preserve"> </w:t>
      </w:r>
      <w:r>
        <w:rPr>
          <w:position w:val="-10"/>
        </w:rPr>
        <w:object w:dxaOrig="279" w:dyaOrig="340">
          <v:shape id="_x0000_i1044" type="#_x0000_t75" style="width:14.25pt;height:17.25pt" o:ole="">
            <v:imagedata r:id="rId45" o:title=""/>
          </v:shape>
          <o:OLEObject Type="Embed" ProgID="Equation.2" ShapeID="_x0000_i1044" DrawAspect="Content" ObjectID="_1453546909" r:id="rId46"/>
        </w:object>
      </w:r>
      <w:r>
        <w:t xml:space="preserve"> – температура реторты-конденсатора (</w:t>
      </w:r>
      <w:r>
        <w:sym w:font="Symbol" w:char="F0BB"/>
      </w:r>
      <w:r>
        <w:t xml:space="preserve"> 390 К).</w:t>
      </w:r>
    </w:p>
    <w:p w:rsidR="00E2733B" w:rsidRDefault="00C505BB">
      <w:r>
        <w:t xml:space="preserve">Согласно записанным выше соображениям, порядок </w:t>
      </w:r>
      <w:r>
        <w:rPr>
          <w:position w:val="-10"/>
        </w:rPr>
        <w:object w:dxaOrig="300" w:dyaOrig="340">
          <v:shape id="_x0000_i1045" type="#_x0000_t75" style="width:15pt;height:17.25pt" o:ole="">
            <v:imagedata r:id="rId43" o:title=""/>
          </v:shape>
          <o:OLEObject Type="Embed" ProgID="Equation.2" ShapeID="_x0000_i1045" DrawAspect="Content" ObjectID="_1453546910" r:id="rId47"/>
        </w:object>
      </w:r>
      <w:r>
        <w:t xml:space="preserve"> можно оценить следующим образом:</w:t>
      </w:r>
    </w:p>
    <w:p w:rsidR="00E2733B" w:rsidRDefault="00C505BB">
      <w:pPr>
        <w:jc w:val="center"/>
      </w:pPr>
      <w:r>
        <w:rPr>
          <w:position w:val="-66"/>
        </w:rPr>
        <w:object w:dxaOrig="6560" w:dyaOrig="1060">
          <v:shape id="_x0000_i1046" type="#_x0000_t75" style="width:327.75pt;height:53.25pt" o:ole="">
            <v:imagedata r:id="rId48" o:title=""/>
          </v:shape>
          <o:OLEObject Type="Embed" ProgID="Equation.2" ShapeID="_x0000_i1046" DrawAspect="Content" ObjectID="_1453546911" r:id="rId49"/>
        </w:object>
      </w:r>
      <w:r>
        <w:t>.</w:t>
      </w:r>
    </w:p>
    <w:p w:rsidR="00E2733B" w:rsidRDefault="00C505BB">
      <w:pPr>
        <w:ind w:firstLine="0"/>
      </w:pPr>
      <w:r>
        <w:t>Множитель 1/2 принят из-за того, что между аппаратом и конденсатором находится тепловой экран, как минимум вдвое снижающий лучистый тепловой поток.</w:t>
      </w:r>
    </w:p>
    <w:p w:rsidR="00E2733B" w:rsidRDefault="00C505BB">
      <w:r>
        <w:t>Кроме того,  происходит унос тепла вместе с продуктами возгонки. Оценить его можно, только достоверно зная массовый поток и температуру сублимированных продуктов. Этот вопрос выходит за рамки настоящего исследования.</w:t>
      </w:r>
    </w:p>
    <w:p w:rsidR="00E2733B" w:rsidRDefault="00C505BB">
      <w:r>
        <w:t>На первой стадии можно рассматривать аппарат как сплошное цилиндрическое тело. Задача нагрева бесконечного цилиндра, помещенного в подогревающую среду, имеет аналитическое решение</w:t>
      </w:r>
    </w:p>
    <w:p w:rsidR="00E2733B" w:rsidRDefault="00C505BB">
      <w:pPr>
        <w:jc w:val="center"/>
      </w:pPr>
      <w:r>
        <w:rPr>
          <w:position w:val="-28"/>
        </w:rPr>
        <w:object w:dxaOrig="3540" w:dyaOrig="700">
          <v:shape id="_x0000_i1047" type="#_x0000_t75" style="width:177pt;height:35.25pt" o:ole="">
            <v:imagedata r:id="rId50" o:title=""/>
          </v:shape>
          <o:OLEObject Type="Embed" ProgID="Equation.2" ShapeID="_x0000_i1047" DrawAspect="Content" ObjectID="_1453546912" r:id="rId51"/>
        </w:object>
      </w:r>
      <w:r>
        <w:t>,</w:t>
      </w:r>
    </w:p>
    <w:p w:rsidR="00E2733B" w:rsidRDefault="00C505BB">
      <w:pPr>
        <w:ind w:firstLine="0"/>
      </w:pPr>
      <w:r>
        <w:t xml:space="preserve">где </w:t>
      </w:r>
      <w:r>
        <w:rPr>
          <w:position w:val="-32"/>
        </w:rPr>
        <w:object w:dxaOrig="1219" w:dyaOrig="740">
          <v:shape id="_x0000_i1048" type="#_x0000_t75" style="width:60.75pt;height:36.75pt" o:ole="">
            <v:imagedata r:id="rId52" o:title=""/>
          </v:shape>
          <o:OLEObject Type="Embed" ProgID="Equation.2" ShapeID="_x0000_i1048" DrawAspect="Content" ObjectID="_1453546913" r:id="rId53"/>
        </w:object>
      </w:r>
      <w:r>
        <w:t xml:space="preserve"> – относительная температура, </w:t>
      </w:r>
    </w:p>
    <w:p w:rsidR="00E2733B" w:rsidRDefault="00C505BB">
      <w:pPr>
        <w:ind w:firstLine="0"/>
      </w:pPr>
      <w:r>
        <w:rPr>
          <w:position w:val="-4"/>
        </w:rPr>
        <w:object w:dxaOrig="240" w:dyaOrig="260">
          <v:shape id="_x0000_i1049" type="#_x0000_t75" style="width:12pt;height:12.75pt" o:ole="">
            <v:imagedata r:id="rId54" o:title=""/>
          </v:shape>
          <o:OLEObject Type="Embed" ProgID="Equation.2" ShapeID="_x0000_i1049" DrawAspect="Content" ObjectID="_1453546914" r:id="rId55"/>
        </w:object>
      </w:r>
      <w:r>
        <w:t xml:space="preserve"> – температура цилиндра на радиусе </w:t>
      </w:r>
      <w:r>
        <w:rPr>
          <w:position w:val="-4"/>
        </w:rPr>
        <w:object w:dxaOrig="180" w:dyaOrig="200">
          <v:shape id="_x0000_i1050" type="#_x0000_t75" style="width:9pt;height:9.75pt" o:ole="">
            <v:imagedata r:id="rId56" o:title=""/>
          </v:shape>
          <o:OLEObject Type="Embed" ProgID="Equation.2" ShapeID="_x0000_i1050" DrawAspect="Content" ObjectID="_1453546915" r:id="rId57"/>
        </w:object>
      </w:r>
      <w:r>
        <w:t>,</w:t>
      </w:r>
    </w:p>
    <w:p w:rsidR="00E2733B" w:rsidRDefault="00C505BB">
      <w:pPr>
        <w:ind w:firstLine="0"/>
      </w:pPr>
      <w:r>
        <w:rPr>
          <w:position w:val="-10"/>
        </w:rPr>
        <w:object w:dxaOrig="260" w:dyaOrig="340">
          <v:shape id="_x0000_i1051" type="#_x0000_t75" style="width:12.75pt;height:17.25pt" o:ole="">
            <v:imagedata r:id="rId58" o:title=""/>
          </v:shape>
          <o:OLEObject Type="Embed" ProgID="Equation.2" ShapeID="_x0000_i1051" DrawAspect="Content" ObjectID="_1453546916" r:id="rId59"/>
        </w:object>
      </w:r>
      <w:r>
        <w:t xml:space="preserve"> – начальная температура цилиндра (до нагрева),</w:t>
      </w:r>
    </w:p>
    <w:p w:rsidR="00E2733B" w:rsidRDefault="00C505BB">
      <w:pPr>
        <w:ind w:firstLine="0"/>
      </w:pPr>
      <w:r>
        <w:rPr>
          <w:position w:val="-14"/>
        </w:rPr>
        <w:object w:dxaOrig="300" w:dyaOrig="380">
          <v:shape id="_x0000_i1052" type="#_x0000_t75" style="width:15pt;height:18.75pt" o:ole="">
            <v:imagedata r:id="rId60" o:title=""/>
          </v:shape>
          <o:OLEObject Type="Embed" ProgID="Equation.2" ShapeID="_x0000_i1052" DrawAspect="Content" ObjectID="_1453546917" r:id="rId61"/>
        </w:object>
      </w:r>
      <w:r>
        <w:t xml:space="preserve"> – температура подогревающей среды (воздуха в печи),</w:t>
      </w:r>
    </w:p>
    <w:p w:rsidR="00E2733B" w:rsidRDefault="00C505BB">
      <w:pPr>
        <w:ind w:firstLine="0"/>
      </w:pPr>
      <w:r>
        <w:rPr>
          <w:position w:val="-10"/>
        </w:rPr>
        <w:object w:dxaOrig="320" w:dyaOrig="340">
          <v:shape id="_x0000_i1053" type="#_x0000_t75" style="width:15.75pt;height:17.25pt" o:ole="">
            <v:imagedata r:id="rId62" o:title=""/>
          </v:shape>
          <o:OLEObject Type="Embed" ProgID="Equation.2" ShapeID="_x0000_i1053" DrawAspect="Content" ObjectID="_1453546918" r:id="rId63"/>
        </w:object>
      </w:r>
      <w:r>
        <w:t xml:space="preserve"> – n-й корень характеристического уравнения </w:t>
      </w:r>
      <w:r>
        <w:rPr>
          <w:position w:val="-30"/>
        </w:rPr>
        <w:object w:dxaOrig="1340" w:dyaOrig="700">
          <v:shape id="_x0000_i1054" type="#_x0000_t75" style="width:66.75pt;height:35.25pt" o:ole="">
            <v:imagedata r:id="rId64" o:title=""/>
          </v:shape>
          <o:OLEObject Type="Embed" ProgID="Equation.2" ShapeID="_x0000_i1054" DrawAspect="Content" ObjectID="_1453546919" r:id="rId65"/>
        </w:object>
      </w:r>
      <w:r>
        <w:t>,</w:t>
      </w:r>
    </w:p>
    <w:p w:rsidR="00E2733B" w:rsidRDefault="00C505BB">
      <w:pPr>
        <w:ind w:firstLine="0"/>
      </w:pPr>
      <w:r>
        <w:rPr>
          <w:position w:val="-24"/>
        </w:rPr>
        <w:object w:dxaOrig="1080" w:dyaOrig="639">
          <v:shape id="_x0000_i1055" type="#_x0000_t75" style="width:54pt;height:32.25pt" o:ole="">
            <v:imagedata r:id="rId66" o:title=""/>
          </v:shape>
          <o:OLEObject Type="Embed" ProgID="Equation.2" ShapeID="_x0000_i1055" DrawAspect="Content" ObjectID="_1453546920" r:id="rId67"/>
        </w:object>
      </w:r>
      <w:r>
        <w:t xml:space="preserve"> – критерий Био,</w:t>
      </w:r>
    </w:p>
    <w:p w:rsidR="00E2733B" w:rsidRDefault="00C505BB">
      <w:pPr>
        <w:ind w:firstLine="0"/>
      </w:pPr>
      <w:r>
        <w:rPr>
          <w:position w:val="-6"/>
        </w:rPr>
        <w:object w:dxaOrig="240" w:dyaOrig="220">
          <v:shape id="_x0000_i1056" type="#_x0000_t75" style="width:12pt;height:11.25pt" o:ole="">
            <v:imagedata r:id="rId68" o:title=""/>
          </v:shape>
          <o:OLEObject Type="Embed" ProgID="Equation.2" ShapeID="_x0000_i1056" DrawAspect="Content" ObjectID="_1453546921" r:id="rId69"/>
        </w:object>
      </w:r>
      <w:r>
        <w:t xml:space="preserve"> – коэффициент теплоотдачи от подогревающей среды,</w:t>
      </w:r>
    </w:p>
    <w:p w:rsidR="00E2733B" w:rsidRDefault="00C505BB">
      <w:pPr>
        <w:ind w:firstLine="0"/>
      </w:pPr>
      <w:r>
        <w:rPr>
          <w:position w:val="-4"/>
        </w:rPr>
        <w:object w:dxaOrig="240" w:dyaOrig="260">
          <v:shape id="_x0000_i1057" type="#_x0000_t75" style="width:12pt;height:12.75pt" o:ole="">
            <v:imagedata r:id="rId70" o:title=""/>
          </v:shape>
          <o:OLEObject Type="Embed" ProgID="Equation.2" ShapeID="_x0000_i1057" DrawAspect="Content" ObjectID="_1453546922" r:id="rId71"/>
        </w:object>
      </w:r>
      <w:r>
        <w:t xml:space="preserve"> – радиус аппарата, </w:t>
      </w:r>
      <w:r>
        <w:rPr>
          <w:position w:val="-4"/>
        </w:rPr>
        <w:object w:dxaOrig="900" w:dyaOrig="260">
          <v:shape id="_x0000_i1058" type="#_x0000_t75" style="width:45pt;height:12.75pt" o:ole="">
            <v:imagedata r:id="rId72" o:title=""/>
          </v:shape>
          <o:OLEObject Type="Embed" ProgID="Equation.2" ShapeID="_x0000_i1058" DrawAspect="Content" ObjectID="_1453546923" r:id="rId73"/>
        </w:object>
      </w:r>
      <w:r>
        <w:t xml:space="preserve"> м,</w:t>
      </w:r>
    </w:p>
    <w:p w:rsidR="00E2733B" w:rsidRDefault="00C505BB">
      <w:pPr>
        <w:ind w:firstLine="0"/>
      </w:pPr>
      <w:r>
        <w:rPr>
          <w:position w:val="-6"/>
        </w:rPr>
        <w:object w:dxaOrig="220" w:dyaOrig="279">
          <v:shape id="_x0000_i1059" type="#_x0000_t75" style="width:11.25pt;height:14.25pt" o:ole="">
            <v:imagedata r:id="rId74" o:title=""/>
          </v:shape>
          <o:OLEObject Type="Embed" ProgID="Equation.2" ShapeID="_x0000_i1059" DrawAspect="Content" ObjectID="_1453546924" r:id="rId75"/>
        </w:object>
      </w:r>
      <w:r>
        <w:t xml:space="preserve"> – коэффициент теплопроводоности материала цилиндра,</w:t>
      </w:r>
    </w:p>
    <w:p w:rsidR="00E2733B" w:rsidRDefault="00C505BB">
      <w:pPr>
        <w:ind w:firstLine="0"/>
      </w:pPr>
      <w:r>
        <w:rPr>
          <w:position w:val="-38"/>
        </w:rPr>
        <w:object w:dxaOrig="3019" w:dyaOrig="780">
          <v:shape id="_x0000_i1060" type="#_x0000_t75" style="width:150.75pt;height:39pt" o:ole="">
            <v:imagedata r:id="rId76" o:title=""/>
          </v:shape>
          <o:OLEObject Type="Embed" ProgID="Equation.2" ShapeID="_x0000_i1060" DrawAspect="Content" ObjectID="_1453546925" r:id="rId77"/>
        </w:object>
      </w:r>
      <w:r>
        <w:t xml:space="preserve">, </w:t>
      </w:r>
      <w:r>
        <w:rPr>
          <w:position w:val="-24"/>
        </w:rPr>
        <w:object w:dxaOrig="1860" w:dyaOrig="639">
          <v:shape id="_x0000_i1061" type="#_x0000_t75" style="width:93pt;height:32.25pt" o:ole="">
            <v:imagedata r:id="rId78" o:title=""/>
          </v:shape>
          <o:OLEObject Type="Embed" ProgID="Equation.2" ShapeID="_x0000_i1061" DrawAspect="Content" ObjectID="_1453546926" r:id="rId79"/>
        </w:object>
      </w:r>
      <w:r>
        <w:t xml:space="preserve"> – коэффициенты,</w:t>
      </w:r>
    </w:p>
    <w:p w:rsidR="00E2733B" w:rsidRDefault="00C505BB">
      <w:pPr>
        <w:ind w:firstLine="0"/>
      </w:pPr>
      <w:r>
        <w:rPr>
          <w:position w:val="-24"/>
        </w:rPr>
        <w:object w:dxaOrig="980" w:dyaOrig="639">
          <v:shape id="_x0000_i1062" type="#_x0000_t75" style="width:48.75pt;height:32.25pt" o:ole="">
            <v:imagedata r:id="rId80" o:title=""/>
          </v:shape>
          <o:OLEObject Type="Embed" ProgID="Equation.2" ShapeID="_x0000_i1062" DrawAspect="Content" ObjectID="_1453546927" r:id="rId81"/>
        </w:object>
      </w:r>
      <w:r>
        <w:t xml:space="preserve"> – критерий Фурье,</w:t>
      </w:r>
    </w:p>
    <w:p w:rsidR="00E2733B" w:rsidRDefault="00C505BB">
      <w:pPr>
        <w:ind w:firstLine="0"/>
      </w:pPr>
      <w:r>
        <w:rPr>
          <w:position w:val="-24"/>
        </w:rPr>
        <w:object w:dxaOrig="940" w:dyaOrig="639">
          <v:shape id="_x0000_i1063" type="#_x0000_t75" style="width:47.25pt;height:32.25pt" o:ole="">
            <v:imagedata r:id="rId82" o:title=""/>
          </v:shape>
          <o:OLEObject Type="Embed" ProgID="Equation.2" ShapeID="_x0000_i1063" DrawAspect="Content" ObjectID="_1453546928" r:id="rId83"/>
        </w:object>
      </w:r>
      <w:r>
        <w:t xml:space="preserve"> – коэффициент температуропроводности материала цилиндра,</w:t>
      </w:r>
    </w:p>
    <w:p w:rsidR="00E2733B" w:rsidRDefault="00C505BB">
      <w:pPr>
        <w:ind w:firstLine="0"/>
      </w:pPr>
      <w:r>
        <w:rPr>
          <w:position w:val="-10"/>
        </w:rPr>
        <w:object w:dxaOrig="220" w:dyaOrig="260">
          <v:shape id="_x0000_i1064" type="#_x0000_t75" style="width:11.25pt;height:12.75pt" o:ole="">
            <v:imagedata r:id="rId84" o:title=""/>
          </v:shape>
          <o:OLEObject Type="Embed" ProgID="Equation.2" ShapeID="_x0000_i1064" DrawAspect="Content" ObjectID="_1453546929" r:id="rId85"/>
        </w:object>
      </w:r>
      <w:r>
        <w:t xml:space="preserve"> – плотность материала цилиндра,</w:t>
      </w:r>
    </w:p>
    <w:p w:rsidR="00E2733B" w:rsidRDefault="00C505BB">
      <w:pPr>
        <w:ind w:firstLine="0"/>
      </w:pPr>
      <w:r>
        <w:rPr>
          <w:position w:val="-4"/>
        </w:rPr>
        <w:object w:dxaOrig="240" w:dyaOrig="260">
          <v:shape id="_x0000_i1065" type="#_x0000_t75" style="width:12pt;height:12.75pt" o:ole="">
            <v:imagedata r:id="rId86" o:title=""/>
          </v:shape>
          <o:OLEObject Type="Embed" ProgID="Equation.2" ShapeID="_x0000_i1065" DrawAspect="Content" ObjectID="_1453546930" r:id="rId87"/>
        </w:object>
      </w:r>
      <w:r>
        <w:t xml:space="preserve"> – теплоемкость материала цилиндра,</w:t>
      </w:r>
    </w:p>
    <w:p w:rsidR="00E2733B" w:rsidRDefault="00C505BB">
      <w:pPr>
        <w:ind w:firstLine="0"/>
      </w:pPr>
      <w:r>
        <w:rPr>
          <w:position w:val="-6"/>
        </w:rPr>
        <w:object w:dxaOrig="200" w:dyaOrig="220">
          <v:shape id="_x0000_i1066" type="#_x0000_t75" style="width:9.75pt;height:11.25pt" o:ole="">
            <v:imagedata r:id="rId88" o:title=""/>
          </v:shape>
          <o:OLEObject Type="Embed" ProgID="Equation.2" ShapeID="_x0000_i1066" DrawAspect="Content" ObjectID="_1453546931" r:id="rId89"/>
        </w:object>
      </w:r>
      <w:r>
        <w:t xml:space="preserve"> – время прогрева,</w:t>
      </w:r>
    </w:p>
    <w:p w:rsidR="00E2733B" w:rsidRDefault="00C505BB">
      <w:pPr>
        <w:ind w:firstLine="0"/>
      </w:pPr>
      <w:r>
        <w:rPr>
          <w:position w:val="-10"/>
        </w:rPr>
        <w:object w:dxaOrig="639" w:dyaOrig="340">
          <v:shape id="_x0000_i1067" type="#_x0000_t75" style="width:32.25pt;height:17.25pt" o:ole="">
            <v:imagedata r:id="rId90" o:title=""/>
          </v:shape>
          <o:OLEObject Type="Embed" ProgID="Equation.2" ShapeID="_x0000_i1067" DrawAspect="Content" ObjectID="_1453546932" r:id="rId91"/>
        </w:object>
      </w:r>
      <w:r>
        <w:t xml:space="preserve"> – функция Бесселя k-го порядка, являющаяся решением уравнения </w:t>
      </w:r>
    </w:p>
    <w:p w:rsidR="00E2733B" w:rsidRDefault="00C505BB">
      <w:pPr>
        <w:ind w:firstLine="0"/>
        <w:jc w:val="center"/>
      </w:pPr>
      <w:r>
        <w:rPr>
          <w:position w:val="-32"/>
        </w:rPr>
        <w:object w:dxaOrig="2260" w:dyaOrig="760">
          <v:shape id="_x0000_i1068" type="#_x0000_t75" style="width:113.25pt;height:38.25pt" o:ole="">
            <v:imagedata r:id="rId92" o:title=""/>
          </v:shape>
          <o:OLEObject Type="Embed" ProgID="Equation.2" ShapeID="_x0000_i1068" DrawAspect="Content" ObjectID="_1453546933" r:id="rId93"/>
        </w:object>
      </w:r>
      <w:r>
        <w:t>;</w:t>
      </w:r>
    </w:p>
    <w:p w:rsidR="00E2733B" w:rsidRDefault="00C505BB">
      <w:pPr>
        <w:ind w:firstLine="0"/>
        <w:jc w:val="center"/>
      </w:pPr>
      <w:r>
        <w:rPr>
          <w:position w:val="-52"/>
        </w:rPr>
        <w:object w:dxaOrig="5179" w:dyaOrig="1160">
          <v:shape id="_x0000_i1069" type="#_x0000_t75" style="width:258.75pt;height:57.75pt" o:ole="">
            <v:imagedata r:id="rId94" o:title=""/>
          </v:shape>
          <o:OLEObject Type="Embed" ProgID="Equation.2" ShapeID="_x0000_i1069" DrawAspect="Content" ObjectID="_1453546934" r:id="rId95"/>
        </w:object>
      </w:r>
      <w:r>
        <w:t>.</w:t>
      </w:r>
    </w:p>
    <w:p w:rsidR="00E2733B" w:rsidRDefault="00C505BB">
      <w:r>
        <w:t xml:space="preserve">Оценим порядок критериев, входящих в это уравнение. </w:t>
      </w:r>
    </w:p>
    <w:p w:rsidR="00E2733B" w:rsidRDefault="00C505BB">
      <w:r>
        <w:t>По окончании процесса восстановления в аппарате содержится порядка 60% (массовых) Ti, 20...30% Mg и 10...20% MgCl</w:t>
      </w:r>
      <w:r>
        <w:rPr>
          <w:vertAlign w:val="subscript"/>
        </w:rPr>
        <w:t>2</w:t>
      </w:r>
      <w:r>
        <w:t>.  Плотность титана 4.35, магния 1.8, MgCl</w:t>
      </w:r>
      <w:r>
        <w:rPr>
          <w:vertAlign w:val="subscript"/>
        </w:rPr>
        <w:t>2</w:t>
      </w:r>
      <w:r>
        <w:t xml:space="preserve"> порядка 2.7, следовательно, средняя плотность реакционной массы</w:t>
      </w:r>
    </w:p>
    <w:p w:rsidR="00E2733B" w:rsidRDefault="00C505BB">
      <w:r>
        <w:rPr>
          <w:position w:val="-10"/>
        </w:rPr>
        <w:object w:dxaOrig="5420" w:dyaOrig="320">
          <v:shape id="_x0000_i1070" type="#_x0000_t75" style="width:270.75pt;height:15.75pt" o:ole="">
            <v:imagedata r:id="rId96" o:title=""/>
          </v:shape>
          <o:OLEObject Type="Embed" ProgID="Equation.2" ShapeID="_x0000_i1070" DrawAspect="Content" ObjectID="_1453546935" r:id="rId97"/>
        </w:object>
      </w:r>
      <w:r>
        <w:t>кг/м</w:t>
      </w:r>
      <w:r>
        <w:rPr>
          <w:vertAlign w:val="superscript"/>
        </w:rPr>
        <w:t>3</w:t>
      </w:r>
      <w:r>
        <w:t>.</w:t>
      </w:r>
    </w:p>
    <w:p w:rsidR="00E2733B" w:rsidRDefault="00C505BB">
      <w:r>
        <w:t>Примем следующие зависимости от температуры теплофизических параметров:</w:t>
      </w:r>
    </w:p>
    <w:p w:rsidR="00E2733B" w:rsidRDefault="00C505BB">
      <w:r>
        <w:rPr>
          <w:position w:val="-20"/>
        </w:rPr>
        <w:object w:dxaOrig="4400" w:dyaOrig="520">
          <v:shape id="_x0000_i1071" type="#_x0000_t75" style="width:219.75pt;height:26.25pt" o:ole="">
            <v:imagedata r:id="rId98" o:title=""/>
          </v:shape>
          <o:OLEObject Type="Embed" ProgID="Equation.2" ShapeID="_x0000_i1071" DrawAspect="Content" ObjectID="_1453546936" r:id="rId99"/>
        </w:object>
      </w:r>
      <w:r>
        <w:t xml:space="preserve"> Дж/(кг К) в твердом состоянии,</w:t>
      </w:r>
    </w:p>
    <w:p w:rsidR="00E2733B" w:rsidRDefault="00C505BB">
      <w:r>
        <w:rPr>
          <w:position w:val="-14"/>
        </w:rPr>
        <w:object w:dxaOrig="1440" w:dyaOrig="380">
          <v:shape id="_x0000_i1072" type="#_x0000_t75" style="width:1in;height:18.75pt" o:ole="">
            <v:imagedata r:id="rId100" o:title=""/>
          </v:shape>
          <o:OLEObject Type="Embed" ProgID="Equation.2" ShapeID="_x0000_i1072" DrawAspect="Content" ObjectID="_1453546937" r:id="rId101"/>
        </w:object>
      </w:r>
      <w:r>
        <w:t xml:space="preserve"> Дж/(кг К) в жидком состоянии,</w:t>
      </w:r>
    </w:p>
    <w:p w:rsidR="00E2733B" w:rsidRDefault="00C505BB">
      <w:r>
        <w:rPr>
          <w:position w:val="-20"/>
        </w:rPr>
        <w:object w:dxaOrig="4980" w:dyaOrig="520">
          <v:shape id="_x0000_i1073" type="#_x0000_t75" style="width:249pt;height:26.25pt" o:ole="">
            <v:imagedata r:id="rId102" o:title=""/>
          </v:shape>
          <o:OLEObject Type="Embed" ProgID="Equation.2" ShapeID="_x0000_i1073" DrawAspect="Content" ObjectID="_1453546938" r:id="rId103"/>
        </w:object>
      </w:r>
      <w:r>
        <w:t xml:space="preserve"> Дж/(кг К) в твердом состоянии</w:t>
      </w:r>
    </w:p>
    <w:p w:rsidR="00E2733B" w:rsidRDefault="00C505BB">
      <w:r>
        <w:rPr>
          <w:position w:val="-14"/>
        </w:rPr>
        <w:object w:dxaOrig="1680" w:dyaOrig="380">
          <v:shape id="_x0000_i1074" type="#_x0000_t75" style="width:84pt;height:18.75pt" o:ole="">
            <v:imagedata r:id="rId104" o:title=""/>
          </v:shape>
          <o:OLEObject Type="Embed" ProgID="Equation.2" ShapeID="_x0000_i1074" DrawAspect="Content" ObjectID="_1453546939" r:id="rId105"/>
        </w:object>
      </w:r>
      <w:r>
        <w:t xml:space="preserve"> Дж/(кг К) в жидком состоянии,</w:t>
      </w:r>
    </w:p>
    <w:p w:rsidR="00E2733B" w:rsidRDefault="00C505BB">
      <w:r>
        <w:rPr>
          <w:position w:val="-10"/>
        </w:rPr>
        <w:object w:dxaOrig="3019" w:dyaOrig="340">
          <v:shape id="_x0000_i1075" type="#_x0000_t75" style="width:150.75pt;height:17.25pt" o:ole="">
            <v:imagedata r:id="rId106" o:title=""/>
          </v:shape>
          <o:OLEObject Type="Embed" ProgID="Equation.2" ShapeID="_x0000_i1075" DrawAspect="Content" ObjectID="_1453546940" r:id="rId107"/>
        </w:object>
      </w:r>
      <w:r>
        <w:t xml:space="preserve"> Дж/(кг К),</w:t>
      </w:r>
    </w:p>
    <w:p w:rsidR="00E2733B" w:rsidRDefault="00C505BB">
      <w:r>
        <w:rPr>
          <w:position w:val="-14"/>
        </w:rPr>
        <w:object w:dxaOrig="2960" w:dyaOrig="380">
          <v:shape id="_x0000_i1076" type="#_x0000_t75" style="width:147.75pt;height:18.75pt" o:ole="">
            <v:imagedata r:id="rId108" o:title=""/>
          </v:shape>
          <o:OLEObject Type="Embed" ProgID="Equation.2" ShapeID="_x0000_i1076" DrawAspect="Content" ObjectID="_1453546941" r:id="rId109"/>
        </w:object>
      </w:r>
      <w:r>
        <w:t xml:space="preserve"> Вт/(м К) в твердом состоянии</w:t>
      </w:r>
    </w:p>
    <w:p w:rsidR="00E2733B" w:rsidRDefault="00C505BB">
      <w:r>
        <w:rPr>
          <w:position w:val="-14"/>
        </w:rPr>
        <w:object w:dxaOrig="980" w:dyaOrig="380">
          <v:shape id="_x0000_i1077" type="#_x0000_t75" style="width:48.75pt;height:18.75pt" o:ole="">
            <v:imagedata r:id="rId110" o:title=""/>
          </v:shape>
          <o:OLEObject Type="Embed" ProgID="Equation.2" ShapeID="_x0000_i1077" DrawAspect="Content" ObjectID="_1453546942" r:id="rId111"/>
        </w:object>
      </w:r>
      <w:r>
        <w:t xml:space="preserve"> Вт/(м К) в жидком состоянии</w:t>
      </w:r>
    </w:p>
    <w:p w:rsidR="00E2733B" w:rsidRDefault="00C505BB">
      <w:r>
        <w:rPr>
          <w:position w:val="-10"/>
        </w:rPr>
        <w:object w:dxaOrig="880" w:dyaOrig="340">
          <v:shape id="_x0000_i1078" type="#_x0000_t75" style="width:44.25pt;height:17.25pt" o:ole="">
            <v:imagedata r:id="rId112" o:title=""/>
          </v:shape>
          <o:OLEObject Type="Embed" ProgID="Equation.2" ShapeID="_x0000_i1078" DrawAspect="Content" ObjectID="_1453546943" r:id="rId113"/>
        </w:object>
      </w:r>
      <w:r>
        <w:t xml:space="preserve"> Вт/(м К)</w:t>
      </w:r>
    </w:p>
    <w:p w:rsidR="00E2733B" w:rsidRDefault="00C505BB">
      <w:r>
        <w:rPr>
          <w:position w:val="-14"/>
        </w:rPr>
        <w:object w:dxaOrig="1120" w:dyaOrig="380">
          <v:shape id="_x0000_i1079" type="#_x0000_t75" style="width:56.25pt;height:18.75pt" o:ole="">
            <v:imagedata r:id="rId114" o:title=""/>
          </v:shape>
          <o:OLEObject Type="Embed" ProgID="Equation.2" ShapeID="_x0000_i1079" DrawAspect="Content" ObjectID="_1453546944" r:id="rId115"/>
        </w:object>
      </w:r>
      <w:r>
        <w:t xml:space="preserve"> Вт/(м К)</w:t>
      </w:r>
    </w:p>
    <w:p w:rsidR="00E2733B" w:rsidRDefault="00C505BB">
      <w:r>
        <w:rPr>
          <w:position w:val="-14"/>
        </w:rPr>
        <w:object w:dxaOrig="1380" w:dyaOrig="380">
          <v:shape id="_x0000_i1080" type="#_x0000_t75" style="width:69pt;height:18.75pt" o:ole="">
            <v:imagedata r:id="rId116" o:title=""/>
          </v:shape>
          <o:OLEObject Type="Embed" ProgID="Equation.2" ShapeID="_x0000_i1080" DrawAspect="Content" ObjectID="_1453546945" r:id="rId117"/>
        </w:object>
      </w:r>
      <w:r>
        <w:t xml:space="preserve"> кДж/кг</w:t>
      </w:r>
    </w:p>
    <w:p w:rsidR="00E2733B" w:rsidRDefault="00C505BB">
      <w:r>
        <w:rPr>
          <w:position w:val="-14"/>
        </w:rPr>
        <w:object w:dxaOrig="1560" w:dyaOrig="380">
          <v:shape id="_x0000_i1081" type="#_x0000_t75" style="width:78pt;height:18.75pt" o:ole="">
            <v:imagedata r:id="rId118" o:title=""/>
          </v:shape>
          <o:OLEObject Type="Embed" ProgID="Equation.2" ShapeID="_x0000_i1081" DrawAspect="Content" ObjectID="_1453546946" r:id="rId119"/>
        </w:object>
      </w:r>
      <w:r>
        <w:t xml:space="preserve"> кДж/кг</w:t>
      </w:r>
    </w:p>
    <w:p w:rsidR="00E2733B" w:rsidRDefault="00C505BB">
      <w:r>
        <w:t>Таким образом, при температуре 800 К, средней  в рассматриваемом диапазоне, средняя теплоемкость аппарата</w:t>
      </w:r>
    </w:p>
    <w:p w:rsidR="00E2733B" w:rsidRDefault="00C505BB">
      <w:r>
        <w:rPr>
          <w:position w:val="-10"/>
        </w:rPr>
        <w:object w:dxaOrig="7400" w:dyaOrig="320">
          <v:shape id="_x0000_i1082" type="#_x0000_t75" style="width:369.75pt;height:15.75pt" o:ole="">
            <v:imagedata r:id="rId120" o:title=""/>
          </v:shape>
          <o:OLEObject Type="Embed" ProgID="Equation.2" ShapeID="_x0000_i1082" DrawAspect="Content" ObjectID="_1453546947" r:id="rId121"/>
        </w:object>
      </w:r>
      <w:r>
        <w:t>Дж/м</w:t>
      </w:r>
      <w:r>
        <w:rPr>
          <w:vertAlign w:val="superscript"/>
        </w:rPr>
        <w:t>3</w:t>
      </w:r>
      <w:r>
        <w:t>.</w:t>
      </w:r>
    </w:p>
    <w:p w:rsidR="00E2733B" w:rsidRDefault="00C505BB">
      <w:pPr>
        <w:ind w:firstLine="0"/>
      </w:pPr>
      <w:r>
        <w:t>и средняя теплота парообразования</w:t>
      </w:r>
    </w:p>
    <w:p w:rsidR="00E2733B" w:rsidRDefault="00C505BB">
      <w:r>
        <w:rPr>
          <w:position w:val="-24"/>
        </w:rPr>
        <w:object w:dxaOrig="6120" w:dyaOrig="639">
          <v:shape id="_x0000_i1083" type="#_x0000_t75" style="width:306pt;height:32.25pt" o:ole="">
            <v:imagedata r:id="rId122" o:title=""/>
          </v:shape>
          <o:OLEObject Type="Embed" ProgID="Equation.2" ShapeID="_x0000_i1083" DrawAspect="Content" ObjectID="_1453546948" r:id="rId123"/>
        </w:object>
      </w:r>
      <w:r>
        <w:t xml:space="preserve"> кДж/моль.</w:t>
      </w:r>
    </w:p>
    <w:p w:rsidR="00E2733B" w:rsidRDefault="00C505BB">
      <w:r>
        <w:t>Теплопроводность титановой губки можно оценить по соотношению</w:t>
      </w:r>
    </w:p>
    <w:p w:rsidR="00E2733B" w:rsidRDefault="00C505BB">
      <w:pPr>
        <w:jc w:val="center"/>
      </w:pPr>
      <w:r>
        <w:rPr>
          <w:position w:val="-14"/>
        </w:rPr>
        <w:object w:dxaOrig="1820" w:dyaOrig="400">
          <v:shape id="_x0000_i1084" type="#_x0000_t75" style="width:90.75pt;height:20.25pt" o:ole="">
            <v:imagedata r:id="rId124" o:title=""/>
          </v:shape>
          <o:OLEObject Type="Embed" ProgID="Equation.2" ShapeID="_x0000_i1084" DrawAspect="Content" ObjectID="_1453546949" r:id="rId125"/>
        </w:object>
      </w:r>
      <w:r>
        <w:t>,</w:t>
      </w:r>
    </w:p>
    <w:p w:rsidR="00E2733B" w:rsidRDefault="00C505BB">
      <w:pPr>
        <w:ind w:firstLine="0"/>
      </w:pPr>
      <w:r>
        <w:t xml:space="preserve">где </w:t>
      </w:r>
      <w:r>
        <w:rPr>
          <w:position w:val="-10"/>
        </w:rPr>
        <w:object w:dxaOrig="360" w:dyaOrig="340">
          <v:shape id="_x0000_i1085" type="#_x0000_t75" style="width:18pt;height:17.25pt" o:ole="">
            <v:imagedata r:id="rId126" o:title=""/>
          </v:shape>
          <o:OLEObject Type="Embed" ProgID="Equation.2" ShapeID="_x0000_i1085" DrawAspect="Content" ObjectID="_1453546950" r:id="rId127"/>
        </w:object>
      </w:r>
      <w:r>
        <w:t xml:space="preserve"> – теплопроводность титана, </w:t>
      </w:r>
      <w:r>
        <w:rPr>
          <w:position w:val="-10"/>
        </w:rPr>
        <w:object w:dxaOrig="859" w:dyaOrig="340">
          <v:shape id="_x0000_i1086" type="#_x0000_t75" style="width:42.75pt;height:17.25pt" o:ole="">
            <v:imagedata r:id="rId128" o:title=""/>
          </v:shape>
          <o:OLEObject Type="Embed" ProgID="Equation.2" ShapeID="_x0000_i1086" DrawAspect="Content" ObjectID="_1453546951" r:id="rId129"/>
        </w:object>
      </w:r>
      <w:r>
        <w:t xml:space="preserve"> Вт/(м</w:t>
      </w:r>
      <w:r>
        <w:rPr>
          <w:vertAlign w:val="superscript"/>
        </w:rPr>
        <w:t>2</w:t>
      </w:r>
      <w:r>
        <w:t>К),</w:t>
      </w:r>
    </w:p>
    <w:p w:rsidR="00E2733B" w:rsidRDefault="00C505BB">
      <w:pPr>
        <w:ind w:firstLine="0"/>
      </w:pPr>
      <w:r>
        <w:rPr>
          <w:position w:val="-4"/>
        </w:rPr>
        <w:object w:dxaOrig="300" w:dyaOrig="260">
          <v:shape id="_x0000_i1087" type="#_x0000_t75" style="width:15pt;height:12.75pt" o:ole="">
            <v:imagedata r:id="rId130" o:title=""/>
          </v:shape>
          <o:OLEObject Type="Embed" ProgID="Equation.2" ShapeID="_x0000_i1087" DrawAspect="Content" ObjectID="_1453546952" r:id="rId131"/>
        </w:object>
      </w:r>
      <w:r>
        <w:t>– пористость титановой губки (отношение объема пор к общему объему).</w:t>
      </w:r>
    </w:p>
    <w:p w:rsidR="00E2733B" w:rsidRDefault="00E2733B">
      <w:pPr>
        <w:ind w:firstLine="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285"/>
        <w:gridCol w:w="3470"/>
      </w:tblGrid>
      <w:tr w:rsidR="00E2733B">
        <w:tc>
          <w:tcPr>
            <w:tcW w:w="2285" w:type="dxa"/>
          </w:tcPr>
          <w:p w:rsidR="00E2733B" w:rsidRDefault="00C505BB">
            <w:pPr>
              <w:ind w:firstLine="0"/>
              <w:jc w:val="center"/>
            </w:pPr>
            <w:r>
              <w:t>Пористость губки</w:t>
            </w:r>
          </w:p>
        </w:tc>
        <w:tc>
          <w:tcPr>
            <w:tcW w:w="3470" w:type="dxa"/>
          </w:tcPr>
          <w:p w:rsidR="00E2733B" w:rsidRDefault="00C505BB">
            <w:pPr>
              <w:ind w:firstLine="0"/>
              <w:jc w:val="center"/>
            </w:pPr>
            <w:r>
              <w:t>Теплопроводность, Вт/(м</w:t>
            </w:r>
            <w:r>
              <w:rPr>
                <w:vertAlign w:val="superscript"/>
              </w:rPr>
              <w:t>2</w:t>
            </w:r>
            <w:r>
              <w:t>К),</w:t>
            </w:r>
          </w:p>
        </w:tc>
      </w:tr>
      <w:tr w:rsidR="00E2733B">
        <w:tc>
          <w:tcPr>
            <w:tcW w:w="2285" w:type="dxa"/>
          </w:tcPr>
          <w:p w:rsidR="00E2733B" w:rsidRDefault="00C505BB">
            <w:pPr>
              <w:ind w:firstLine="0"/>
              <w:jc w:val="center"/>
            </w:pPr>
            <w:r>
              <w:t>0.2</w:t>
            </w:r>
          </w:p>
        </w:tc>
        <w:tc>
          <w:tcPr>
            <w:tcW w:w="3470" w:type="dxa"/>
          </w:tcPr>
          <w:p w:rsidR="00E2733B" w:rsidRDefault="00C505BB">
            <w:pPr>
              <w:ind w:firstLine="0"/>
              <w:jc w:val="center"/>
            </w:pPr>
            <w:r>
              <w:t>14.0</w:t>
            </w:r>
          </w:p>
        </w:tc>
      </w:tr>
      <w:tr w:rsidR="00E2733B">
        <w:tc>
          <w:tcPr>
            <w:tcW w:w="2285" w:type="dxa"/>
          </w:tcPr>
          <w:p w:rsidR="00E2733B" w:rsidRDefault="00C505BB">
            <w:pPr>
              <w:ind w:firstLine="0"/>
              <w:jc w:val="center"/>
            </w:pPr>
            <w:r>
              <w:t>0.3</w:t>
            </w:r>
          </w:p>
        </w:tc>
        <w:tc>
          <w:tcPr>
            <w:tcW w:w="3470" w:type="dxa"/>
          </w:tcPr>
          <w:p w:rsidR="00E2733B" w:rsidRDefault="00C505BB">
            <w:pPr>
              <w:ind w:firstLine="0"/>
              <w:jc w:val="center"/>
            </w:pPr>
            <w:r>
              <w:t>11.0</w:t>
            </w:r>
          </w:p>
        </w:tc>
      </w:tr>
      <w:tr w:rsidR="00E2733B">
        <w:tc>
          <w:tcPr>
            <w:tcW w:w="2285" w:type="dxa"/>
          </w:tcPr>
          <w:p w:rsidR="00E2733B" w:rsidRDefault="00C505BB">
            <w:pPr>
              <w:ind w:firstLine="0"/>
              <w:jc w:val="center"/>
            </w:pPr>
            <w:r>
              <w:t>0.4</w:t>
            </w:r>
          </w:p>
        </w:tc>
        <w:tc>
          <w:tcPr>
            <w:tcW w:w="3470" w:type="dxa"/>
          </w:tcPr>
          <w:p w:rsidR="00E2733B" w:rsidRDefault="00C505BB">
            <w:pPr>
              <w:ind w:firstLine="0"/>
              <w:jc w:val="center"/>
            </w:pPr>
            <w:r>
              <w:t>8.0</w:t>
            </w:r>
          </w:p>
        </w:tc>
      </w:tr>
    </w:tbl>
    <w:p w:rsidR="00E2733B" w:rsidRDefault="00E2733B"/>
    <w:p w:rsidR="00E2733B" w:rsidRDefault="00C505BB">
      <w:r>
        <w:t xml:space="preserve">При средней пористости блока 0.2...0.3 можно принять </w:t>
      </w:r>
      <w:r>
        <w:rPr>
          <w:position w:val="-10"/>
        </w:rPr>
        <w:object w:dxaOrig="780" w:dyaOrig="340">
          <v:shape id="_x0000_i1088" type="#_x0000_t75" style="width:39pt;height:17.25pt" o:ole="">
            <v:imagedata r:id="rId132" o:title=""/>
          </v:shape>
          <o:OLEObject Type="Embed" ProgID="Equation.2" ShapeID="_x0000_i1088" DrawAspect="Content" ObjectID="_1453546953" r:id="rId133"/>
        </w:object>
      </w:r>
      <w:r>
        <w:t>.</w:t>
      </w:r>
    </w:p>
    <w:p w:rsidR="00E2733B" w:rsidRDefault="00C505BB">
      <w:r>
        <w:t>Порядок средней теплопроводности аппарата в целом можно оценить, исходя из массового состава блока:</w:t>
      </w:r>
    </w:p>
    <w:p w:rsidR="00E2733B" w:rsidRDefault="00C505BB">
      <w:r>
        <w:rPr>
          <w:position w:val="-10"/>
        </w:rPr>
        <w:object w:dxaOrig="5080" w:dyaOrig="320">
          <v:shape id="_x0000_i1089" type="#_x0000_t75" style="width:254.25pt;height:15.75pt" o:ole="">
            <v:imagedata r:id="rId134" o:title=""/>
          </v:shape>
          <o:OLEObject Type="Embed" ProgID="Equation.2" ShapeID="_x0000_i1089" DrawAspect="Content" ObjectID="_1453546954" r:id="rId135"/>
        </w:object>
      </w:r>
      <w:r>
        <w:t xml:space="preserve">  Вт/(м</w:t>
      </w:r>
      <w:r>
        <w:rPr>
          <w:vertAlign w:val="superscript"/>
        </w:rPr>
        <w:t>2</w:t>
      </w:r>
      <w:r>
        <w:t>К).</w:t>
      </w:r>
    </w:p>
    <w:p w:rsidR="00E2733B" w:rsidRDefault="00C505BB">
      <w:r>
        <w:t xml:space="preserve">Тогда коэффициент температуропроводности изменяется в пределах </w:t>
      </w:r>
      <w:r>
        <w:rPr>
          <w:position w:val="-28"/>
        </w:rPr>
        <w:object w:dxaOrig="5340" w:dyaOrig="680">
          <v:shape id="_x0000_i1090" type="#_x0000_t75" style="width:267pt;height:33.75pt" o:ole="">
            <v:imagedata r:id="rId136" o:title=""/>
          </v:shape>
          <o:OLEObject Type="Embed" ProgID="Equation.2" ShapeID="_x0000_i1090" DrawAspect="Content" ObjectID="_1453546955" r:id="rId137"/>
        </w:object>
      </w:r>
      <w:r>
        <w:t xml:space="preserve">, а число Фурье </w:t>
      </w:r>
      <w:r>
        <w:rPr>
          <w:position w:val="-24"/>
        </w:rPr>
        <w:object w:dxaOrig="2760" w:dyaOrig="639">
          <v:shape id="_x0000_i1091" type="#_x0000_t75" style="width:138pt;height:32.25pt" o:ole="">
            <v:imagedata r:id="rId138" o:title=""/>
          </v:shape>
          <o:OLEObject Type="Embed" ProgID="Equation.2" ShapeID="_x0000_i1091" DrawAspect="Content" ObjectID="_1453546956" r:id="rId139"/>
        </w:object>
      </w:r>
      <w:r>
        <w:t>.</w:t>
      </w:r>
    </w:p>
    <w:p w:rsidR="00E2733B" w:rsidRDefault="00C505BB">
      <w:r>
        <w:t xml:space="preserve">Так как время прогрева порядка нескольких часов или даже суток, то величина </w:t>
      </w:r>
      <w:r>
        <w:rPr>
          <w:position w:val="-4"/>
        </w:rPr>
        <w:object w:dxaOrig="960" w:dyaOrig="260">
          <v:shape id="_x0000_i1092" type="#_x0000_t75" style="width:48pt;height:12.75pt" o:ole="">
            <v:imagedata r:id="rId140" o:title=""/>
          </v:shape>
          <o:OLEObject Type="Embed" ProgID="Equation.2" ShapeID="_x0000_i1092" DrawAspect="Content" ObjectID="_1453546957" r:id="rId141"/>
        </w:object>
      </w:r>
      <w:r>
        <w:t xml:space="preserve">. При больших значениях </w:t>
      </w:r>
      <w:r>
        <w:rPr>
          <w:position w:val="-4"/>
        </w:rPr>
        <w:object w:dxaOrig="840" w:dyaOrig="260">
          <v:shape id="_x0000_i1093" type="#_x0000_t75" style="width:42pt;height:12.75pt" o:ole="">
            <v:imagedata r:id="rId142" o:title=""/>
          </v:shape>
          <o:OLEObject Type="Embed" ProgID="Equation.2" ShapeID="_x0000_i1093" DrawAspect="Content" ObjectID="_1453546958" r:id="rId143"/>
        </w:object>
      </w:r>
      <w:r>
        <w:t xml:space="preserve"> достаточно одного члена ряда:</w:t>
      </w:r>
    </w:p>
    <w:p w:rsidR="00E2733B" w:rsidRDefault="00C505BB">
      <w:pPr>
        <w:jc w:val="center"/>
      </w:pPr>
      <w:r>
        <w:rPr>
          <w:position w:val="-38"/>
        </w:rPr>
        <w:object w:dxaOrig="5319" w:dyaOrig="800">
          <v:shape id="_x0000_i1094" type="#_x0000_t75" style="width:266.25pt;height:39.75pt" o:ole="">
            <v:imagedata r:id="rId144" o:title=""/>
          </v:shape>
          <o:OLEObject Type="Embed" ProgID="Equation.2" ShapeID="_x0000_i1094" DrawAspect="Content" ObjectID="_1453546959" r:id="rId145"/>
        </w:object>
      </w:r>
      <w:r>
        <w:t>.</w:t>
      </w:r>
    </w:p>
    <w:p w:rsidR="00E2733B" w:rsidRDefault="00C505BB">
      <w:r>
        <w:t xml:space="preserve">Оценим порядок критерия Био. Коэффициент теплопередачи при свободной конвекции (cм. ниже) можно принять порядка 8...10. Тогда  для аппарата диаметром 1.5 метра среднее значение </w:t>
      </w:r>
      <w:r>
        <w:rPr>
          <w:position w:val="-24"/>
        </w:rPr>
        <w:object w:dxaOrig="2280" w:dyaOrig="639">
          <v:shape id="_x0000_i1095" type="#_x0000_t75" style="width:114pt;height:32.25pt" o:ole="">
            <v:imagedata r:id="rId146" o:title=""/>
          </v:shape>
          <o:OLEObject Type="Embed" ProgID="Equation.2" ShapeID="_x0000_i1095" DrawAspect="Content" ObjectID="_1453546960" r:id="rId147"/>
        </w:object>
      </w:r>
      <w:r>
        <w:t xml:space="preserve">. При малых </w:t>
      </w:r>
      <w:r>
        <w:rPr>
          <w:position w:val="-4"/>
        </w:rPr>
        <w:object w:dxaOrig="320" w:dyaOrig="260">
          <v:shape id="_x0000_i1096" type="#_x0000_t75" style="width:15.75pt;height:12.75pt" o:ole="">
            <v:imagedata r:id="rId148" o:title=""/>
          </v:shape>
          <o:OLEObject Type="Embed" ProgID="Equation.2" ShapeID="_x0000_i1096" DrawAspect="Content" ObjectID="_1453546961" r:id="rId149"/>
        </w:object>
      </w:r>
      <w:r>
        <w:t xml:space="preserve"> можно считать, что температура прогреваемого цилиндра по всему сечению близка к одинаковой, то есть равна температуре на поверхности аппарата.</w:t>
      </w:r>
    </w:p>
    <w:p w:rsidR="00E2733B" w:rsidRDefault="00C505BB">
      <w:r>
        <w:t xml:space="preserve">Величина </w:t>
      </w:r>
      <w:r>
        <w:rPr>
          <w:position w:val="-10"/>
        </w:rPr>
        <w:object w:dxaOrig="580" w:dyaOrig="340">
          <v:shape id="_x0000_i1097" type="#_x0000_t75" style="width:29.25pt;height:17.25pt" o:ole="">
            <v:imagedata r:id="rId150" o:title=""/>
          </v:shape>
          <o:OLEObject Type="Embed" ProgID="Equation.2" ShapeID="_x0000_i1097" DrawAspect="Content" ObjectID="_1453546962" r:id="rId151"/>
        </w:object>
      </w:r>
      <w:r>
        <w:t xml:space="preserve"> может быть найдена из соответствующих критериальных зависимостей, например, для ламинарного режима</w:t>
      </w:r>
    </w:p>
    <w:p w:rsidR="00E2733B" w:rsidRDefault="00C505BB">
      <w:pPr>
        <w:jc w:val="center"/>
      </w:pPr>
      <w:r>
        <w:rPr>
          <w:position w:val="-16"/>
        </w:rPr>
        <w:object w:dxaOrig="2780" w:dyaOrig="480">
          <v:shape id="_x0000_i1098" type="#_x0000_t75" style="width:138.75pt;height:24pt" o:ole="">
            <v:imagedata r:id="rId152" o:title=""/>
          </v:shape>
          <o:OLEObject Type="Embed" ProgID="Equation.2" ShapeID="_x0000_i1098" DrawAspect="Content" ObjectID="_1453546963" r:id="rId153"/>
        </w:object>
      </w:r>
      <w:r>
        <w:t xml:space="preserve">, </w:t>
      </w:r>
    </w:p>
    <w:p w:rsidR="00E2733B" w:rsidRDefault="00C505BB">
      <w:pPr>
        <w:ind w:firstLine="0"/>
      </w:pPr>
      <w:r>
        <w:t xml:space="preserve">где </w:t>
      </w:r>
      <w:r>
        <w:rPr>
          <w:position w:val="-32"/>
        </w:rPr>
        <w:object w:dxaOrig="1140" w:dyaOrig="720">
          <v:shape id="_x0000_i1099" type="#_x0000_t75" style="width:57pt;height:36pt" o:ole="">
            <v:imagedata r:id="rId154" o:title=""/>
          </v:shape>
          <o:OLEObject Type="Embed" ProgID="Equation.2" ShapeID="_x0000_i1099" DrawAspect="Content" ObjectID="_1453546964" r:id="rId155"/>
        </w:object>
      </w:r>
      <w:r>
        <w:t xml:space="preserve"> – критерий Нуссельта,</w:t>
      </w:r>
    </w:p>
    <w:p w:rsidR="00E2733B" w:rsidRDefault="00C505BB">
      <w:pPr>
        <w:ind w:firstLine="0"/>
      </w:pPr>
      <w:r>
        <w:rPr>
          <w:position w:val="-14"/>
        </w:rPr>
        <w:object w:dxaOrig="1240" w:dyaOrig="380">
          <v:shape id="_x0000_i1100" type="#_x0000_t75" style="width:62.25pt;height:18.75pt" o:ole="">
            <v:imagedata r:id="rId156" o:title=""/>
          </v:shape>
          <o:OLEObject Type="Embed" ProgID="Equation.2" ShapeID="_x0000_i1100" DrawAspect="Content" ObjectID="_1453546965" r:id="rId157"/>
        </w:object>
      </w:r>
      <w:r>
        <w:t>– теплопроводность воздуха в печи,</w:t>
      </w:r>
    </w:p>
    <w:p w:rsidR="00E2733B" w:rsidRDefault="00C505BB">
      <w:pPr>
        <w:ind w:firstLine="0"/>
      </w:pPr>
      <w:r>
        <w:rPr>
          <w:position w:val="-32"/>
        </w:rPr>
        <w:object w:dxaOrig="880" w:dyaOrig="740">
          <v:shape id="_x0000_i1101" type="#_x0000_t75" style="width:44.25pt;height:36.75pt" o:ole="">
            <v:imagedata r:id="rId158" o:title=""/>
          </v:shape>
          <o:OLEObject Type="Embed" ProgID="Equation.2" ShapeID="_x0000_i1101" DrawAspect="Content" ObjectID="_1453546966" r:id="rId159"/>
        </w:object>
      </w:r>
      <w:r>
        <w:t xml:space="preserve">  – критерий Прандтля,</w:t>
      </w:r>
    </w:p>
    <w:p w:rsidR="00E2733B" w:rsidRDefault="00C505BB">
      <w:pPr>
        <w:ind w:firstLine="0"/>
      </w:pPr>
      <w:r>
        <w:rPr>
          <w:position w:val="-14"/>
        </w:rPr>
        <w:object w:dxaOrig="1320" w:dyaOrig="380">
          <v:shape id="_x0000_i1102" type="#_x0000_t75" style="width:66pt;height:18.75pt" o:ole="">
            <v:imagedata r:id="rId160" o:title=""/>
          </v:shape>
          <o:OLEObject Type="Embed" ProgID="Equation.2" ShapeID="_x0000_i1102" DrawAspect="Content" ObjectID="_1453546967" r:id="rId161"/>
        </w:object>
      </w:r>
      <w:r>
        <w:t xml:space="preserve"> – кинематическая вязкость воздуха, зависящая от температуры,</w:t>
      </w:r>
    </w:p>
    <w:p w:rsidR="00E2733B" w:rsidRDefault="00C505BB">
      <w:pPr>
        <w:ind w:firstLine="0"/>
      </w:pPr>
      <w:r>
        <w:rPr>
          <w:position w:val="-14"/>
        </w:rPr>
        <w:object w:dxaOrig="1260" w:dyaOrig="380">
          <v:shape id="_x0000_i1103" type="#_x0000_t75" style="width:63pt;height:18.75pt" o:ole="">
            <v:imagedata r:id="rId162" o:title=""/>
          </v:shape>
          <o:OLEObject Type="Embed" ProgID="Equation.2" ShapeID="_x0000_i1103" DrawAspect="Content" ObjectID="_1453546968" r:id="rId163"/>
        </w:object>
      </w:r>
      <w:r>
        <w:t xml:space="preserve"> – температуропроводность воздуха, зависящая от температуры,</w:t>
      </w:r>
    </w:p>
    <w:p w:rsidR="00E2733B" w:rsidRDefault="00C505BB">
      <w:pPr>
        <w:ind w:firstLine="0"/>
      </w:pPr>
      <w:r>
        <w:rPr>
          <w:position w:val="-30"/>
        </w:rPr>
        <w:object w:dxaOrig="2100" w:dyaOrig="720">
          <v:shape id="_x0000_i1104" type="#_x0000_t75" style="width:105pt;height:36pt" o:ole="">
            <v:imagedata r:id="rId164" o:title=""/>
          </v:shape>
          <o:OLEObject Type="Embed" ProgID="Equation.2" ShapeID="_x0000_i1104" DrawAspect="Content" ObjectID="_1453546969" r:id="rId165"/>
        </w:object>
      </w:r>
      <w:r>
        <w:t xml:space="preserve"> – критерий Грасгофа,</w:t>
      </w:r>
    </w:p>
    <w:p w:rsidR="00E2733B" w:rsidRDefault="00C505BB">
      <w:pPr>
        <w:ind w:firstLine="0"/>
      </w:pPr>
      <w:r>
        <w:rPr>
          <w:position w:val="-10"/>
        </w:rPr>
        <w:object w:dxaOrig="840" w:dyaOrig="320">
          <v:shape id="_x0000_i1105" type="#_x0000_t75" style="width:42pt;height:15.75pt" o:ole="">
            <v:imagedata r:id="rId166" o:title=""/>
          </v:shape>
          <o:OLEObject Type="Embed" ProgID="Equation.2" ShapeID="_x0000_i1105" DrawAspect="Content" ObjectID="_1453546970" r:id="rId167"/>
        </w:object>
      </w:r>
      <w:r>
        <w:t xml:space="preserve"> – ускорение свободного падения,</w:t>
      </w:r>
    </w:p>
    <w:p w:rsidR="00E2733B" w:rsidRDefault="00C505BB">
      <w:pPr>
        <w:ind w:firstLine="0"/>
      </w:pPr>
      <w:r>
        <w:rPr>
          <w:position w:val="-38"/>
        </w:rPr>
        <w:object w:dxaOrig="2140" w:dyaOrig="840">
          <v:shape id="_x0000_i1106" type="#_x0000_t75" style="width:107.25pt;height:42pt" o:ole="">
            <v:imagedata r:id="rId168" o:title=""/>
          </v:shape>
          <o:OLEObject Type="Embed" ProgID="Equation.2" ShapeID="_x0000_i1106" DrawAspect="Content" ObjectID="_1453546971" r:id="rId169"/>
        </w:object>
      </w:r>
      <w:r>
        <w:t>,</w:t>
      </w:r>
    </w:p>
    <w:p w:rsidR="00E2733B" w:rsidRDefault="00C505BB">
      <w:pPr>
        <w:ind w:firstLine="0"/>
      </w:pPr>
      <w:r>
        <w:rPr>
          <w:position w:val="-10"/>
        </w:rPr>
        <w:object w:dxaOrig="260" w:dyaOrig="340">
          <v:shape id="_x0000_i1107" type="#_x0000_t75" style="width:12.75pt;height:17.25pt" o:ole="">
            <v:imagedata r:id="rId170" o:title=""/>
          </v:shape>
          <o:OLEObject Type="Embed" ProgID="Equation.2" ShapeID="_x0000_i1107" DrawAspect="Content" ObjectID="_1453546972" r:id="rId171"/>
        </w:object>
      </w:r>
      <w:r>
        <w:t xml:space="preserve"> – средняя температура воздуха в печи.</w:t>
      </w:r>
    </w:p>
    <w:p w:rsidR="00E2733B" w:rsidRDefault="00C505BB">
      <w:r>
        <w:t xml:space="preserve">Для оценочных расчетов коэффициента теплоотдачи при свободной конвекции на вертикальной поверхности иногда используется формула </w:t>
      </w:r>
      <w:r>
        <w:rPr>
          <w:position w:val="-16"/>
        </w:rPr>
        <w:object w:dxaOrig="1780" w:dyaOrig="440">
          <v:shape id="_x0000_i1108" type="#_x0000_t75" style="width:89.25pt;height:21.75pt" o:ole="">
            <v:imagedata r:id="rId172" o:title=""/>
          </v:shape>
          <o:OLEObject Type="Embed" ProgID="Equation.2" ShapeID="_x0000_i1108" DrawAspect="Content" ObjectID="_1453546973" r:id="rId173"/>
        </w:object>
      </w:r>
      <w:r>
        <w:t xml:space="preserve">.  Оценим порядок: пусть </w:t>
      </w:r>
      <w:r>
        <w:rPr>
          <w:position w:val="-10"/>
        </w:rPr>
        <w:object w:dxaOrig="960" w:dyaOrig="340">
          <v:shape id="_x0000_i1109" type="#_x0000_t75" style="width:48pt;height:17.25pt" o:ole="">
            <v:imagedata r:id="rId174" o:title=""/>
          </v:shape>
          <o:OLEObject Type="Embed" ProgID="Equation.2" ShapeID="_x0000_i1109" DrawAspect="Content" ObjectID="_1453546974" r:id="rId175"/>
        </w:object>
      </w:r>
      <w:r>
        <w:t xml:space="preserve"> и </w:t>
      </w:r>
      <w:r>
        <w:rPr>
          <w:position w:val="-10"/>
        </w:rPr>
        <w:object w:dxaOrig="980" w:dyaOrig="340">
          <v:shape id="_x0000_i1110" type="#_x0000_t75" style="width:48.75pt;height:17.25pt" o:ole="">
            <v:imagedata r:id="rId176" o:title=""/>
          </v:shape>
          <o:OLEObject Type="Embed" ProgID="Equation.2" ShapeID="_x0000_i1110" DrawAspect="Content" ObjectID="_1453546975" r:id="rId177"/>
        </w:object>
      </w:r>
      <w:r>
        <w:t xml:space="preserve">. Примем температуру воздуха в печи порядка средней между температурой нагревателей и аппарата: </w:t>
      </w:r>
      <w:r>
        <w:rPr>
          <w:position w:val="-14"/>
        </w:rPr>
        <w:object w:dxaOrig="1020" w:dyaOrig="380">
          <v:shape id="_x0000_i1111" type="#_x0000_t75" style="width:51pt;height:18.75pt" o:ole="">
            <v:imagedata r:id="rId178" o:title=""/>
          </v:shape>
          <o:OLEObject Type="Embed" ProgID="Equation.2" ShapeID="_x0000_i1111" DrawAspect="Content" ObjectID="_1453546976" r:id="rId179"/>
        </w:object>
      </w:r>
      <w:r>
        <w:t xml:space="preserve">. тогда </w:t>
      </w:r>
      <w:r>
        <w:rPr>
          <w:position w:val="-6"/>
        </w:rPr>
        <w:object w:dxaOrig="2540" w:dyaOrig="340">
          <v:shape id="_x0000_i1112" type="#_x0000_t75" style="width:126.75pt;height:17.25pt" o:ole="">
            <v:imagedata r:id="rId180" o:title=""/>
          </v:shape>
          <o:OLEObject Type="Embed" ProgID="Equation.2" ShapeID="_x0000_i1112" DrawAspect="Content" ObjectID="_1453546977" r:id="rId181"/>
        </w:object>
      </w:r>
      <w:r>
        <w:t xml:space="preserve">. В выкладках, приведенных ниже, используется именно эта зависимость, хотя, поскольку интегрирование приведенной ниже системы обыкновенных дифференциальных уравнений возможно только численными методами, можно применять и более точные методы определения </w:t>
      </w:r>
      <w:r>
        <w:rPr>
          <w:position w:val="-6"/>
        </w:rPr>
        <w:object w:dxaOrig="240" w:dyaOrig="220">
          <v:shape id="_x0000_i1113" type="#_x0000_t75" style="width:12pt;height:11.25pt" o:ole="">
            <v:imagedata r:id="rId182" o:title=""/>
          </v:shape>
          <o:OLEObject Type="Embed" ProgID="Equation.2" ShapeID="_x0000_i1113" DrawAspect="Content" ObjectID="_1453546978" r:id="rId183"/>
        </w:object>
      </w:r>
      <w:r>
        <w:t xml:space="preserve">. Можно также определить </w:t>
      </w:r>
      <w:r>
        <w:rPr>
          <w:position w:val="-6"/>
        </w:rPr>
        <w:object w:dxaOrig="240" w:dyaOrig="220">
          <v:shape id="_x0000_i1114" type="#_x0000_t75" style="width:12pt;height:11.25pt" o:ole="">
            <v:imagedata r:id="rId184" o:title=""/>
          </v:shape>
          <o:OLEObject Type="Embed" ProgID="Equation.2" ShapeID="_x0000_i1114" DrawAspect="Content" ObjectID="_1453546979" r:id="rId185"/>
        </w:object>
      </w:r>
      <w:r>
        <w:t xml:space="preserve"> экспериментальным путем и затем использовать эмпирическую зависимость.</w:t>
      </w:r>
    </w:p>
    <w:p w:rsidR="00E2733B" w:rsidRDefault="00C505BB">
      <w:r>
        <w:t xml:space="preserve">Зависимость теплоемкости вещества от температуры, как правило, хорошо приближается полиномами 1...2 степеней: </w:t>
      </w:r>
      <w:r>
        <w:rPr>
          <w:position w:val="-10"/>
        </w:rPr>
        <w:object w:dxaOrig="2560" w:dyaOrig="360">
          <v:shape id="_x0000_i1115" type="#_x0000_t75" style="width:128.25pt;height:18pt" o:ole="">
            <v:imagedata r:id="rId186" o:title=""/>
          </v:shape>
          <o:OLEObject Type="Embed" ProgID="Equation.2" ShapeID="_x0000_i1115" DrawAspect="Content" ObjectID="_1453546980" r:id="rId187"/>
        </w:object>
      </w:r>
      <w:r>
        <w:t>.</w:t>
      </w:r>
    </w:p>
    <w:p w:rsidR="00E2733B" w:rsidRDefault="00C505BB">
      <w:r>
        <w:t>Запишем уравнения теплового баланса для нагревателей печи, воздуха и аппарата:</w:t>
      </w:r>
    </w:p>
    <w:p w:rsidR="00E2733B" w:rsidRDefault="00C505BB">
      <w:r>
        <w:rPr>
          <w:position w:val="-34"/>
        </w:rPr>
        <w:object w:dxaOrig="6700" w:dyaOrig="980">
          <v:shape id="_x0000_i1116" type="#_x0000_t75" style="width:335.25pt;height:48.75pt" o:ole="">
            <v:imagedata r:id="rId188" o:title=""/>
          </v:shape>
          <o:OLEObject Type="Embed" ProgID="Equation.2" ShapeID="_x0000_i1116" DrawAspect="Content" ObjectID="_1453546981" r:id="rId189"/>
        </w:object>
      </w:r>
    </w:p>
    <w:p w:rsidR="00E2733B" w:rsidRDefault="00C505BB">
      <w:r>
        <w:rPr>
          <w:position w:val="-36"/>
        </w:rPr>
        <w:object w:dxaOrig="8040" w:dyaOrig="999">
          <v:shape id="_x0000_i1117" type="#_x0000_t75" style="width:402pt;height:50.25pt" o:ole="">
            <v:imagedata r:id="rId190" o:title=""/>
          </v:shape>
          <o:OLEObject Type="Embed" ProgID="Equation.2" ShapeID="_x0000_i1117" DrawAspect="Content" ObjectID="_1453546982" r:id="rId191"/>
        </w:object>
      </w:r>
    </w:p>
    <w:p w:rsidR="00E2733B" w:rsidRDefault="00C505BB">
      <w:r>
        <w:rPr>
          <w:position w:val="-34"/>
        </w:rPr>
        <w:object w:dxaOrig="8020" w:dyaOrig="980">
          <v:shape id="_x0000_i1118" type="#_x0000_t75" style="width:401.25pt;height:48.75pt" o:ole="">
            <v:imagedata r:id="rId192" o:title=""/>
          </v:shape>
          <o:OLEObject Type="Embed" ProgID="Equation.2" ShapeID="_x0000_i1118" DrawAspect="Content" ObjectID="_1453546983" r:id="rId193"/>
        </w:object>
      </w:r>
    </w:p>
    <w:p w:rsidR="00E2733B" w:rsidRDefault="00C505BB">
      <w:pPr>
        <w:ind w:firstLine="0"/>
      </w:pPr>
      <w:r>
        <w:t>где</w:t>
      </w:r>
      <w:r>
        <w:rPr>
          <w:position w:val="-10"/>
        </w:rPr>
        <w:object w:dxaOrig="700" w:dyaOrig="340">
          <v:shape id="_x0000_i1119" type="#_x0000_t75" style="width:35.25pt;height:17.25pt" o:ole="">
            <v:imagedata r:id="rId194" o:title=""/>
          </v:shape>
          <o:OLEObject Type="Embed" ProgID="Equation.2" ShapeID="_x0000_i1119" DrawAspect="Content" ObjectID="_1453546984" r:id="rId195"/>
        </w:object>
      </w:r>
      <w:r>
        <w:t xml:space="preserve"> – средняя теплоемкость нагревателей, воздуха или аппарата, зависящая от температуры реакционной смеси, </w:t>
      </w:r>
    </w:p>
    <w:p w:rsidR="00E2733B" w:rsidRDefault="00C505BB">
      <w:pPr>
        <w:ind w:firstLine="0"/>
      </w:pPr>
      <w:r>
        <w:rPr>
          <w:position w:val="-10"/>
        </w:rPr>
        <w:object w:dxaOrig="300" w:dyaOrig="340">
          <v:shape id="_x0000_i1120" type="#_x0000_t75" style="width:15pt;height:17.25pt" o:ole="">
            <v:imagedata r:id="rId196" o:title=""/>
          </v:shape>
          <o:OLEObject Type="Embed" ProgID="Equation.2" ShapeID="_x0000_i1120" DrawAspect="Content" ObjectID="_1453546985" r:id="rId197"/>
        </w:object>
      </w:r>
      <w:r>
        <w:t xml:space="preserve"> – масса нагревателей (</w:t>
      </w:r>
      <w:r>
        <w:rPr>
          <w:i/>
        </w:rPr>
        <w:t>1</w:t>
      </w:r>
      <w:r>
        <w:t>), воздуха(</w:t>
      </w:r>
      <w:r>
        <w:rPr>
          <w:i/>
        </w:rPr>
        <w:t>f</w:t>
      </w:r>
      <w:r>
        <w:t>) или аппарата(</w:t>
      </w:r>
      <w:r>
        <w:rPr>
          <w:i/>
        </w:rPr>
        <w:t>o</w:t>
      </w:r>
      <w:r>
        <w:t>),</w:t>
      </w:r>
    </w:p>
    <w:p w:rsidR="00E2733B" w:rsidRDefault="00C505BB">
      <w:pPr>
        <w:ind w:firstLine="0"/>
      </w:pPr>
      <w:r>
        <w:rPr>
          <w:position w:val="-4"/>
        </w:rPr>
        <w:object w:dxaOrig="279" w:dyaOrig="260">
          <v:shape id="_x0000_i1121" type="#_x0000_t75" style="width:14.25pt;height:12.75pt" o:ole="">
            <v:imagedata r:id="rId198" o:title=""/>
          </v:shape>
          <o:OLEObject Type="Embed" ProgID="Equation.2" ShapeID="_x0000_i1121" DrawAspect="Content" ObjectID="_1453546986" r:id="rId199"/>
        </w:object>
      </w:r>
      <w:r>
        <w:t xml:space="preserve"> – мощность, подводимая к печи,</w:t>
      </w:r>
    </w:p>
    <w:p w:rsidR="00E2733B" w:rsidRDefault="00C505BB">
      <w:pPr>
        <w:ind w:firstLine="0"/>
      </w:pPr>
      <w:r>
        <w:rPr>
          <w:position w:val="-10"/>
        </w:rPr>
        <w:object w:dxaOrig="220" w:dyaOrig="279">
          <v:shape id="_x0000_i1122" type="#_x0000_t75" style="width:11.25pt;height:14.25pt" o:ole="">
            <v:imagedata r:id="rId200" o:title=""/>
          </v:shape>
          <o:OLEObject Type="Embed" ProgID="Equation.2" ShapeID="_x0000_i1122" DrawAspect="Content" ObjectID="_1453546987" r:id="rId201"/>
        </w:object>
      </w:r>
      <w:r>
        <w:t xml:space="preserve"> – тепловой КПД печи, определяемый экспериментально.</w:t>
      </w:r>
    </w:p>
    <w:p w:rsidR="00E2733B" w:rsidRDefault="00C505BB">
      <w:r>
        <w:t>Полученная система дифференциальных уравнений легко разрешается любым численным методом. Она достаточно устойчива, что позволяет поддерживать шаг интегрирования явным методом порядка 100 секунд.</w:t>
      </w:r>
    </w:p>
    <w:p w:rsidR="00E2733B" w:rsidRDefault="00C22FCA">
      <w:pPr>
        <w:ind w:firstLine="0"/>
        <w:jc w:val="center"/>
      </w:pPr>
      <w:r>
        <w:pict>
          <v:shape id="_x0000_i1123" type="#_x0000_t75" style="width:368.25pt;height:279pt">
            <v:imagedata r:id="rId202" o:title=""/>
          </v:shape>
        </w:pict>
      </w:r>
    </w:p>
    <w:p w:rsidR="00E2733B" w:rsidRDefault="00C505BB">
      <w:r>
        <w:t xml:space="preserve">На графике показана зависимость температуры аппарата от времени (при условии отсутствия кипения), полученная решением системы (О) при эффективной подводимой мощности </w:t>
      </w:r>
      <w:r>
        <w:rPr>
          <w:position w:val="-10"/>
        </w:rPr>
        <w:object w:dxaOrig="859" w:dyaOrig="300">
          <v:shape id="_x0000_i1124" type="#_x0000_t75" style="width:42.75pt;height:15pt" o:ole="">
            <v:imagedata r:id="rId203" o:title=""/>
          </v:shape>
          <o:OLEObject Type="Embed" ProgID="Equation.2" ShapeID="_x0000_i1124" DrawAspect="Content" ObjectID="_1453546988" r:id="rId204"/>
        </w:object>
      </w:r>
      <w:r>
        <w:t xml:space="preserve"> кВт, и по эмпирическому уравнению </w:t>
      </w:r>
    </w:p>
    <w:p w:rsidR="00E2733B" w:rsidRDefault="00C505BB">
      <w:pPr>
        <w:jc w:val="center"/>
      </w:pPr>
      <w:r>
        <w:rPr>
          <w:position w:val="-14"/>
        </w:rPr>
        <w:object w:dxaOrig="3060" w:dyaOrig="400">
          <v:shape id="_x0000_i1125" type="#_x0000_t75" style="width:153pt;height:20.25pt" o:ole="">
            <v:imagedata r:id="rId205" o:title=""/>
          </v:shape>
          <o:OLEObject Type="Embed" ProgID="Equation.2" ShapeID="_x0000_i1125" DrawAspect="Content" ObjectID="_1453546989" r:id="rId206"/>
        </w:object>
      </w:r>
      <w:r>
        <w:t xml:space="preserve">, </w:t>
      </w:r>
    </w:p>
    <w:p w:rsidR="00E2733B" w:rsidRDefault="00C505BB">
      <w:pPr>
        <w:ind w:firstLine="0"/>
      </w:pPr>
      <w:r>
        <w:t xml:space="preserve">где </w:t>
      </w:r>
      <w:r>
        <w:rPr>
          <w:position w:val="-14"/>
        </w:rPr>
        <w:object w:dxaOrig="460" w:dyaOrig="380">
          <v:shape id="_x0000_i1126" type="#_x0000_t75" style="width:23.25pt;height:18.75pt" o:ole="">
            <v:imagedata r:id="rId207" o:title=""/>
          </v:shape>
          <o:OLEObject Type="Embed" ProgID="Equation.2" ShapeID="_x0000_i1126" DrawAspect="Content" ObjectID="_1453546990" r:id="rId208"/>
        </w:object>
      </w:r>
      <w:r>
        <w:t xml:space="preserve"> </w:t>
      </w:r>
      <w:r>
        <w:softHyphen/>
        <w:t xml:space="preserve"> – заданная температура, </w:t>
      </w:r>
      <w:r>
        <w:rPr>
          <w:position w:val="-6"/>
        </w:rPr>
        <w:object w:dxaOrig="200" w:dyaOrig="279">
          <v:shape id="_x0000_i1127" type="#_x0000_t75" style="width:9.75pt;height:14.25pt" o:ole="">
            <v:imagedata r:id="rId209" o:title=""/>
          </v:shape>
          <o:OLEObject Type="Embed" ProgID="Equation.2" ShapeID="_x0000_i1127" DrawAspect="Content" ObjectID="_1453546991" r:id="rId210"/>
        </w:object>
      </w:r>
      <w:r>
        <w:t xml:space="preserve"> = 0.4, аппроксимирующему экспериментальные данные.</w:t>
      </w:r>
    </w:p>
    <w:p w:rsidR="00E2733B" w:rsidRDefault="00C505BB">
      <w:r>
        <w:t>Зависимость давления паров Mg и MgCl</w:t>
      </w:r>
      <w:r>
        <w:rPr>
          <w:vertAlign w:val="subscript"/>
        </w:rPr>
        <w:t>2</w:t>
      </w:r>
      <w:r>
        <w:t xml:space="preserve"> от температуры хорошо приближается формулой </w:t>
      </w:r>
      <w:r>
        <w:rPr>
          <w:position w:val="-28"/>
        </w:rPr>
        <w:object w:dxaOrig="2040" w:dyaOrig="700">
          <v:shape id="_x0000_i1128" type="#_x0000_t75" style="width:102pt;height:35.25pt" o:ole="">
            <v:imagedata r:id="rId211" o:title=""/>
          </v:shape>
          <o:OLEObject Type="Embed" ProgID="Equation.2" ShapeID="_x0000_i1128" DrawAspect="Content" ObjectID="_1453546992" r:id="rId212"/>
        </w:object>
      </w:r>
      <w:r>
        <w:t xml:space="preserve">, где </w:t>
      </w:r>
      <w:r>
        <w:rPr>
          <w:position w:val="-14"/>
        </w:rPr>
        <w:object w:dxaOrig="1020" w:dyaOrig="400">
          <v:shape id="_x0000_i1129" type="#_x0000_t75" style="width:51pt;height:20.25pt" o:ole="">
            <v:imagedata r:id="rId213" o:title=""/>
          </v:shape>
          <o:OLEObject Type="Embed" ProgID="Equation.2" ShapeID="_x0000_i1129" DrawAspect="Content" ObjectID="_1453546993" r:id="rId214"/>
        </w:object>
      </w:r>
      <w:r>
        <w:t xml:space="preserve"> – эмпирические коэффициенты, или </w:t>
      </w:r>
      <w:r>
        <w:rPr>
          <w:position w:val="-62"/>
        </w:rPr>
        <w:object w:dxaOrig="1620" w:dyaOrig="1020">
          <v:shape id="_x0000_i1130" type="#_x0000_t75" style="width:81pt;height:51pt" o:ole="">
            <v:imagedata r:id="rId215" o:title=""/>
          </v:shape>
          <o:OLEObject Type="Embed" ProgID="Equation.2" ShapeID="_x0000_i1130" DrawAspect="Content" ObjectID="_1453546994" r:id="rId216"/>
        </w:object>
      </w:r>
      <w:r>
        <w:t xml:space="preserve">. Для магния </w:t>
      </w:r>
      <w:r>
        <w:rPr>
          <w:position w:val="-4"/>
        </w:rPr>
        <w:object w:dxaOrig="1719" w:dyaOrig="300">
          <v:shape id="_x0000_i1131" type="#_x0000_t75" style="width:86.25pt;height:15pt" o:ole="">
            <v:imagedata r:id="rId217" o:title=""/>
          </v:shape>
          <o:OLEObject Type="Embed" ProgID="Equation.2" ShapeID="_x0000_i1131" DrawAspect="Content" ObjectID="_1453546995" r:id="rId218"/>
        </w:object>
      </w:r>
      <w:r>
        <w:t xml:space="preserve">, </w:t>
      </w:r>
      <w:r>
        <w:rPr>
          <w:position w:val="-4"/>
        </w:rPr>
        <w:object w:dxaOrig="1340" w:dyaOrig="260">
          <v:shape id="_x0000_i1132" type="#_x0000_t75" style="width:66.75pt;height:12.75pt" o:ole="">
            <v:imagedata r:id="rId219" o:title=""/>
          </v:shape>
          <o:OLEObject Type="Embed" ProgID="Equation.2" ShapeID="_x0000_i1132" DrawAspect="Content" ObjectID="_1453546996" r:id="rId220"/>
        </w:object>
      </w:r>
      <w:r>
        <w:t>; для MgCl</w:t>
      </w:r>
      <w:r>
        <w:rPr>
          <w:vertAlign w:val="subscript"/>
        </w:rPr>
        <w:t>2</w:t>
      </w:r>
      <w:r>
        <w:t xml:space="preserve"> </w:t>
      </w:r>
      <w:r>
        <w:rPr>
          <w:position w:val="-4"/>
        </w:rPr>
        <w:object w:dxaOrig="1680" w:dyaOrig="300">
          <v:shape id="_x0000_i1133" type="#_x0000_t75" style="width:84pt;height:15pt" o:ole="">
            <v:imagedata r:id="rId221" o:title=""/>
          </v:shape>
          <o:OLEObject Type="Embed" ProgID="Equation.2" ShapeID="_x0000_i1133" DrawAspect="Content" ObjectID="_1453546997" r:id="rId222"/>
        </w:object>
      </w:r>
      <w:r>
        <w:t xml:space="preserve">, </w:t>
      </w:r>
      <w:r>
        <w:rPr>
          <w:position w:val="-4"/>
        </w:rPr>
        <w:object w:dxaOrig="1380" w:dyaOrig="260">
          <v:shape id="_x0000_i1134" type="#_x0000_t75" style="width:69pt;height:12.75pt" o:ole="">
            <v:imagedata r:id="rId223" o:title=""/>
          </v:shape>
          <o:OLEObject Type="Embed" ProgID="Equation.2" ShapeID="_x0000_i1134" DrawAspect="Content" ObjectID="_1453546998" r:id="rId224"/>
        </w:object>
      </w:r>
      <w:r>
        <w:t xml:space="preserve">. Задаваясь давлением в аппарате, находим температуру кипения. Время прогрева получим, интегрируя приведенную выше систему до момента, когда температура сравняется с температурой кипения магния при заданном давлении в аппарате.  </w:t>
      </w:r>
    </w:p>
    <w:p w:rsidR="00E2733B" w:rsidRDefault="00C505BB">
      <w:r>
        <w:t xml:space="preserve">Максимальная температура, до которой можно прогревать аппарат, определяется исходя из скорости взаимодействия губки с материалом реторты и лежит в пределах </w:t>
      </w:r>
      <w:r>
        <w:rPr>
          <w:position w:val="-10"/>
        </w:rPr>
        <w:object w:dxaOrig="1980" w:dyaOrig="340">
          <v:shape id="_x0000_i1135" type="#_x0000_t75" style="width:99pt;height:17.25pt" o:ole="">
            <v:imagedata r:id="rId225" o:title=""/>
          </v:shape>
          <o:OLEObject Type="Embed" ProgID="Equation.2" ShapeID="_x0000_i1135" DrawAspect="Content" ObjectID="_1453546999" r:id="rId226"/>
        </w:object>
      </w:r>
      <w:r>
        <w:t>К. Имеет смысл во время прогрева препятствовать началу кипения, поддерживая в аппарате некоторое давление. Так,  в указанном интервале температур магний вскипает при давлении ниже 0.026...0.05 МПа. Затем производится сброс давления до давления сепарации (10...100 Па), в результате чего начинается интенсивное объемное кипение по всему объему аппарата. При указанном выше содержании летучих компонентов можно ожидать, что силы поверхностного натяжения будут препятствовать появлению гидростатической составляющей давления в объеме аппарата. Можно оценить количество летучих, которые выкипят за время сброса давления, исходя из баланса тепла:</w:t>
      </w:r>
    </w:p>
    <w:p w:rsidR="00E2733B" w:rsidRDefault="00C505BB">
      <w:pPr>
        <w:jc w:val="center"/>
      </w:pPr>
      <w:r>
        <w:rPr>
          <w:position w:val="-10"/>
        </w:rPr>
        <w:object w:dxaOrig="2079" w:dyaOrig="320">
          <v:shape id="_x0000_i1136" type="#_x0000_t75" style="width:104.25pt;height:15.75pt" o:ole="">
            <v:imagedata r:id="rId227" o:title=""/>
          </v:shape>
          <o:OLEObject Type="Embed" ProgID="Equation.2" ShapeID="_x0000_i1136" DrawAspect="Content" ObjectID="_1453547000" r:id="rId228"/>
        </w:object>
      </w:r>
      <w:r>
        <w:t>,</w:t>
      </w:r>
    </w:p>
    <w:p w:rsidR="00E2733B" w:rsidRDefault="00C505BB">
      <w:pPr>
        <w:ind w:firstLine="0"/>
      </w:pPr>
      <w:r>
        <w:t xml:space="preserve">где  </w:t>
      </w:r>
      <w:r>
        <w:rPr>
          <w:position w:val="-4"/>
        </w:rPr>
        <w:object w:dxaOrig="173" w:dyaOrig="260">
          <v:shape id="_x0000_i1137" type="#_x0000_t75" style="width:9pt;height:12.75pt" o:ole="">
            <v:imagedata r:id="rId229" o:title=""/>
          </v:shape>
          <o:OLEObject Type="Embed" ProgID="Equation.2" ShapeID="_x0000_i1137" DrawAspect="Content" ObjectID="_1453547001" r:id="rId230"/>
        </w:object>
      </w:r>
      <w:r>
        <w:t xml:space="preserve"> – удельная теплота парообразования. Окончательно имеем</w:t>
      </w:r>
    </w:p>
    <w:p w:rsidR="00E2733B" w:rsidRDefault="00C505BB">
      <w:pPr>
        <w:jc w:val="center"/>
      </w:pPr>
      <w:r>
        <w:rPr>
          <w:position w:val="-24"/>
        </w:rPr>
        <w:object w:dxaOrig="3940" w:dyaOrig="639">
          <v:shape id="_x0000_i1138" type="#_x0000_t75" style="width:197.25pt;height:32.25pt" o:ole="">
            <v:imagedata r:id="rId231" o:title=""/>
          </v:shape>
          <o:OLEObject Type="Embed" ProgID="Equation.2" ShapeID="_x0000_i1138" DrawAspect="Content" ObjectID="_1453547002" r:id="rId232"/>
        </w:object>
      </w:r>
      <w:r>
        <w:t>.</w:t>
      </w:r>
    </w:p>
    <w:p w:rsidR="00E2733B" w:rsidRDefault="00C505BB">
      <w:r>
        <w:t>Это уравнение имеет аналитическое решение</w:t>
      </w:r>
    </w:p>
    <w:p w:rsidR="00E2733B" w:rsidRDefault="00C505BB">
      <w:pPr>
        <w:jc w:val="center"/>
      </w:pPr>
      <w:r>
        <w:rPr>
          <w:position w:val="-30"/>
        </w:rPr>
        <w:object w:dxaOrig="5160" w:dyaOrig="720">
          <v:shape id="_x0000_i1139" type="#_x0000_t75" style="width:258pt;height:36pt" o:ole="">
            <v:imagedata r:id="rId233" o:title=""/>
          </v:shape>
          <o:OLEObject Type="Embed" ProgID="Equation.2" ShapeID="_x0000_i1139" DrawAspect="Content" ObjectID="_1453547003" r:id="rId234"/>
        </w:object>
      </w:r>
      <w:r>
        <w:t>,</w:t>
      </w:r>
    </w:p>
    <w:p w:rsidR="00E2733B" w:rsidRDefault="00C505BB">
      <w:pPr>
        <w:ind w:firstLine="0"/>
      </w:pPr>
      <w:r>
        <w:t xml:space="preserve">где </w:t>
      </w:r>
      <w:r>
        <w:rPr>
          <w:position w:val="-10"/>
        </w:rPr>
        <w:object w:dxaOrig="340" w:dyaOrig="340">
          <v:shape id="_x0000_i1140" type="#_x0000_t75" style="width:17.25pt;height:17.25pt" o:ole="">
            <v:imagedata r:id="rId235" o:title=""/>
          </v:shape>
          <o:OLEObject Type="Embed" ProgID="Equation.2" ShapeID="_x0000_i1140" DrawAspect="Content" ObjectID="_1453547004" r:id="rId236"/>
        </w:object>
      </w:r>
      <w:r>
        <w:t xml:space="preserve"> – начальная масса летучих, или при постоянной теплоемкости аппарата</w:t>
      </w:r>
    </w:p>
    <w:p w:rsidR="00E2733B" w:rsidRDefault="00C505BB">
      <w:pPr>
        <w:jc w:val="center"/>
      </w:pPr>
      <w:r>
        <w:rPr>
          <w:position w:val="-28"/>
        </w:rPr>
        <w:object w:dxaOrig="2460" w:dyaOrig="700">
          <v:shape id="_x0000_i1141" type="#_x0000_t75" style="width:123pt;height:35.25pt" o:ole="">
            <v:imagedata r:id="rId237" o:title=""/>
          </v:shape>
          <o:OLEObject Type="Embed" ProgID="Equation.2" ShapeID="_x0000_i1141" DrawAspect="Content" ObjectID="_1453547005" r:id="rId238"/>
        </w:object>
      </w:r>
      <w:r>
        <w:t>.</w:t>
      </w:r>
    </w:p>
    <w:p w:rsidR="00E2733B" w:rsidRDefault="00C505BB">
      <w:pPr>
        <w:ind w:firstLine="0"/>
      </w:pPr>
      <w:r>
        <w:t xml:space="preserve">где </w:t>
      </w:r>
      <w:r>
        <w:rPr>
          <w:position w:val="-4"/>
        </w:rPr>
        <w:object w:dxaOrig="400" w:dyaOrig="260">
          <v:shape id="_x0000_i1142" type="#_x0000_t75" style="width:20.25pt;height:12.75pt" o:ole="">
            <v:imagedata r:id="rId239" o:title=""/>
          </v:shape>
          <o:OLEObject Type="Embed" ProgID="Equation.2" ShapeID="_x0000_i1142" DrawAspect="Content" ObjectID="_1453547006" r:id="rId240"/>
        </w:object>
      </w:r>
      <w:r>
        <w:t xml:space="preserve"> – изменение температуры, </w:t>
      </w:r>
      <w:r>
        <w:rPr>
          <w:position w:val="-54"/>
        </w:rPr>
        <w:object w:dxaOrig="1380" w:dyaOrig="940">
          <v:shape id="_x0000_i1143" type="#_x0000_t75" style="width:69pt;height:47.25pt" o:ole="">
            <v:imagedata r:id="rId241" o:title=""/>
          </v:shape>
          <o:OLEObject Type="Embed" ProgID="Equation.2" ShapeID="_x0000_i1143" DrawAspect="Content" ObjectID="_1453547007" r:id="rId242"/>
        </w:object>
      </w:r>
      <w:r>
        <w:t xml:space="preserve">. По окончании объемного кипения вся реакционная масса будет иметь одинаковую температуру </w:t>
      </w:r>
      <w:r>
        <w:rPr>
          <w:position w:val="-10"/>
        </w:rPr>
        <w:object w:dxaOrig="1060" w:dyaOrig="340">
          <v:shape id="_x0000_i1144" type="#_x0000_t75" style="width:53.25pt;height:17.25pt" o:ole="">
            <v:imagedata r:id="rId243" o:title=""/>
          </v:shape>
          <o:OLEObject Type="Embed" ProgID="Equation.2" ShapeID="_x0000_i1144" DrawAspect="Content" ObjectID="_1453547008" r:id="rId244"/>
        </w:object>
      </w:r>
      <w:r>
        <w:t>.</w:t>
      </w:r>
    </w:p>
    <w:p w:rsidR="00E2733B" w:rsidRDefault="00C505BB">
      <w:r>
        <w:t>Расчет по программе, реализующей приведенную выше методику, дает следующую зависимость массы летучих в аппарате от количества циклов нагрев – сброс давления:</w:t>
      </w:r>
    </w:p>
    <w:p w:rsidR="00E2733B" w:rsidRDefault="00C22FCA">
      <w:r>
        <w:pict>
          <v:shape id="_x0000_i1145" type="#_x0000_t75" style="width:317.25pt;height:236.25pt">
            <v:imagedata r:id="rId245" o:title=""/>
          </v:shape>
        </w:pict>
      </w:r>
    </w:p>
    <w:p w:rsidR="00E2733B" w:rsidRDefault="00C505BB">
      <w:r>
        <w:t xml:space="preserve">Таким образом, за 7 циклов теоретически возможно полностью удалить все летучие из аппарата. </w:t>
      </w:r>
    </w:p>
    <w:p w:rsidR="00E2733B" w:rsidRDefault="00C505BB">
      <w:r>
        <w:t>Неясным является следующий вопрос: как распределяется тепло, аккумулированное аппаратом в процессе нагрева под давлением, между летучими? В приведенном расчете предполагалось, что количество поглощаемой на испарение теплоты пропорционально теплопроводности и количеству магния или хлористого магния в аппарате.</w:t>
      </w:r>
    </w:p>
    <w:p w:rsidR="00E2733B" w:rsidRDefault="00C505BB">
      <w:pPr>
        <w:framePr w:hSpace="142" w:wrap="around" w:vAnchor="text" w:hAnchor="margin" w:y="1"/>
        <w:pBdr>
          <w:top w:val="single" w:sz="6" w:space="1" w:color="auto"/>
          <w:left w:val="single" w:sz="6" w:space="1" w:color="auto"/>
          <w:bottom w:val="single" w:sz="6" w:space="1" w:color="auto"/>
          <w:right w:val="single" w:sz="6" w:space="1" w:color="auto"/>
        </w:pBdr>
        <w:ind w:firstLine="0"/>
      </w:pPr>
      <w:r>
        <w:object w:dxaOrig="3105" w:dyaOrig="2955">
          <v:shape id="_x0000_i1146" type="#_x0000_t75" style="width:155.25pt;height:147.75pt" o:ole="">
            <v:imagedata r:id="rId246" o:title=""/>
          </v:shape>
          <o:OLEObject Type="Embed" ProgID="PBrush" ShapeID="_x0000_i1146" DrawAspect="Content" ObjectID="_1453547009" r:id="rId247"/>
        </w:object>
      </w:r>
    </w:p>
    <w:p w:rsidR="00E2733B" w:rsidRDefault="00C505BB">
      <w:r>
        <w:t>Рассмотрим стадию сепарации, на которой происходит кипение остатков летучих. Будем полагать, что при достижении реакционной массой температуры кипения, соответствующей поддерживаемому давлению, вся подводимая теплота уходит на испарение. Тогда  баланс тепла на фронте кипения позволяет найти скорость его движения. Очевидно, что</w:t>
      </w:r>
    </w:p>
    <w:p w:rsidR="00E2733B" w:rsidRDefault="00C505BB">
      <w:pPr>
        <w:jc w:val="center"/>
      </w:pPr>
      <w:r>
        <w:rPr>
          <w:position w:val="-10"/>
        </w:rPr>
        <w:object w:dxaOrig="1320" w:dyaOrig="340">
          <v:shape id="_x0000_i1147" type="#_x0000_t75" style="width:66pt;height:17.25pt" o:ole="">
            <v:imagedata r:id="rId248" o:title=""/>
          </v:shape>
          <o:OLEObject Type="Embed" ProgID="Equation.2" ShapeID="_x0000_i1147" DrawAspect="Content" ObjectID="_1453547010" r:id="rId249"/>
        </w:object>
      </w:r>
      <w:r>
        <w:t>,</w:t>
      </w:r>
    </w:p>
    <w:p w:rsidR="00E2733B" w:rsidRDefault="00C505BB">
      <w:pPr>
        <w:ind w:firstLine="0"/>
      </w:pPr>
      <w:r>
        <w:t xml:space="preserve">где </w:t>
      </w:r>
      <w:r>
        <w:rPr>
          <w:position w:val="-10"/>
        </w:rPr>
        <w:object w:dxaOrig="300" w:dyaOrig="340">
          <v:shape id="_x0000_i1148" type="#_x0000_t75" style="width:15pt;height:17.25pt" o:ole="">
            <v:imagedata r:id="rId250" o:title=""/>
          </v:shape>
          <o:OLEObject Type="Embed" ProgID="Equation.2" ShapeID="_x0000_i1148" DrawAspect="Content" ObjectID="_1453547011" r:id="rId251"/>
        </w:object>
      </w:r>
      <w:r>
        <w:t xml:space="preserve"> – тепловой поток, подводимый к фронту,</w:t>
      </w:r>
    </w:p>
    <w:p w:rsidR="00E2733B" w:rsidRDefault="00C505BB">
      <w:pPr>
        <w:ind w:firstLine="0"/>
      </w:pPr>
      <w:r>
        <w:rPr>
          <w:position w:val="-10"/>
        </w:rPr>
        <w:object w:dxaOrig="340" w:dyaOrig="340">
          <v:shape id="_x0000_i1149" type="#_x0000_t75" style="width:17.25pt;height:17.25pt" o:ole="">
            <v:imagedata r:id="rId252" o:title=""/>
          </v:shape>
          <o:OLEObject Type="Embed" ProgID="Equation.2" ShapeID="_x0000_i1149" DrawAspect="Content" ObjectID="_1453547012" r:id="rId253"/>
        </w:object>
      </w:r>
      <w:r>
        <w:t xml:space="preserve"> – тепло, расходуемое на кипение,</w:t>
      </w:r>
    </w:p>
    <w:p w:rsidR="00E2733B" w:rsidRDefault="00C505BB">
      <w:pPr>
        <w:ind w:firstLine="0"/>
      </w:pPr>
      <w:r>
        <w:rPr>
          <w:position w:val="-10"/>
        </w:rPr>
        <w:object w:dxaOrig="320" w:dyaOrig="340">
          <v:shape id="_x0000_i1150" type="#_x0000_t75" style="width:15.75pt;height:17.25pt" o:ole="">
            <v:imagedata r:id="rId254" o:title=""/>
          </v:shape>
          <o:OLEObject Type="Embed" ProgID="Equation.2" ShapeID="_x0000_i1150" DrawAspect="Content" ObjectID="_1453547013" r:id="rId255"/>
        </w:object>
      </w:r>
      <w:r>
        <w:t xml:space="preserve"> – тепловой поток, пропускаемый фронтом.</w:t>
      </w:r>
    </w:p>
    <w:p w:rsidR="00E2733B" w:rsidRDefault="00C505BB">
      <w:r>
        <w:t xml:space="preserve">Тепловой поток </w:t>
      </w:r>
      <w:r>
        <w:rPr>
          <w:position w:val="-10"/>
        </w:rPr>
        <w:object w:dxaOrig="340" w:dyaOrig="340">
          <v:shape id="_x0000_i1151" type="#_x0000_t75" style="width:17.25pt;height:17.25pt" o:ole="">
            <v:imagedata r:id="rId252" o:title=""/>
          </v:shape>
          <o:OLEObject Type="Embed" ProgID="Equation.2" ShapeID="_x0000_i1151" DrawAspect="Content" ObjectID="_1453547014" r:id="rId256"/>
        </w:object>
      </w:r>
      <w:r>
        <w:t xml:space="preserve"> считаем полностью расходуемым на испарение:</w:t>
      </w:r>
    </w:p>
    <w:p w:rsidR="00E2733B" w:rsidRDefault="00C505BB">
      <w:pPr>
        <w:jc w:val="center"/>
      </w:pPr>
      <w:r>
        <w:rPr>
          <w:position w:val="-10"/>
        </w:rPr>
        <w:object w:dxaOrig="4099" w:dyaOrig="340">
          <v:shape id="_x0000_i1152" type="#_x0000_t75" style="width:204.75pt;height:17.25pt" o:ole="">
            <v:imagedata r:id="rId257" o:title=""/>
          </v:shape>
          <o:OLEObject Type="Embed" ProgID="Equation.2" ShapeID="_x0000_i1152" DrawAspect="Content" ObjectID="_1453547015" r:id="rId258"/>
        </w:object>
      </w:r>
      <w:r>
        <w:t xml:space="preserve"> </w:t>
      </w:r>
    </w:p>
    <w:p w:rsidR="00E2733B" w:rsidRDefault="00C505BB">
      <w:pPr>
        <w:ind w:firstLine="0"/>
      </w:pPr>
      <w:r>
        <w:t xml:space="preserve">или </w:t>
      </w:r>
    </w:p>
    <w:p w:rsidR="00E2733B" w:rsidRDefault="00C505BB">
      <w:pPr>
        <w:jc w:val="center"/>
      </w:pPr>
      <w:r>
        <w:rPr>
          <w:position w:val="-24"/>
        </w:rPr>
        <w:object w:dxaOrig="1320" w:dyaOrig="639">
          <v:shape id="_x0000_i1153" type="#_x0000_t75" style="width:66pt;height:32.25pt" o:ole="">
            <v:imagedata r:id="rId259" o:title=""/>
          </v:shape>
          <o:OLEObject Type="Embed" ProgID="Equation.2" ShapeID="_x0000_i1153" DrawAspect="Content" ObjectID="_1453547016" r:id="rId260"/>
        </w:object>
      </w:r>
      <w:r>
        <w:t>.</w:t>
      </w:r>
    </w:p>
    <w:p w:rsidR="00E2733B" w:rsidRDefault="00C505BB">
      <w:r>
        <w:t>Будем предполагать квазистационарное распределение температур в реакционной массе. Это справедливо, если прогрев происходит достаточно медленно (</w:t>
      </w:r>
      <w:r>
        <w:rPr>
          <w:position w:val="-4"/>
        </w:rPr>
        <w:object w:dxaOrig="840" w:dyaOrig="240">
          <v:shape id="_x0000_i1154" type="#_x0000_t75" style="width:42pt;height:12pt" o:ole="">
            <v:imagedata r:id="rId261" o:title=""/>
          </v:shape>
          <o:OLEObject Type="Embed" ProgID="Equation.2" ShapeID="_x0000_i1154" DrawAspect="Content" ObjectID="_1453547017" r:id="rId262"/>
        </w:object>
      </w:r>
      <w:r>
        <w:t>), что доказано выше. В этом случае зависимость температуры от радиуса цилиндра при заданных граничных условиях 1 рода (температура на внешней и внутренней поверхности) выражается формулой</w:t>
      </w:r>
    </w:p>
    <w:p w:rsidR="00E2733B" w:rsidRDefault="00C505BB">
      <w:pPr>
        <w:jc w:val="center"/>
      </w:pPr>
      <w:r>
        <w:rPr>
          <w:position w:val="-60"/>
        </w:rPr>
        <w:object w:dxaOrig="2000" w:dyaOrig="999">
          <v:shape id="_x0000_i1155" type="#_x0000_t75" style="width:99.75pt;height:50.25pt" o:ole="">
            <v:imagedata r:id="rId263" o:title=""/>
          </v:shape>
          <o:OLEObject Type="Embed" ProgID="Equation.2" ShapeID="_x0000_i1155" DrawAspect="Content" ObjectID="_1453547018" r:id="rId264"/>
        </w:object>
      </w:r>
      <w:r>
        <w:t>,</w:t>
      </w:r>
    </w:p>
    <w:p w:rsidR="00E2733B" w:rsidRDefault="00C505BB">
      <w:pPr>
        <w:ind w:firstLine="0"/>
      </w:pPr>
      <w:r>
        <w:t xml:space="preserve">где </w:t>
      </w:r>
      <w:r>
        <w:rPr>
          <w:position w:val="-4"/>
        </w:rPr>
        <w:object w:dxaOrig="180" w:dyaOrig="200">
          <v:shape id="_x0000_i1156" type="#_x0000_t75" style="width:9pt;height:9.75pt" o:ole="">
            <v:imagedata r:id="rId265" o:title=""/>
          </v:shape>
          <o:OLEObject Type="Embed" ProgID="Equation.2" ShapeID="_x0000_i1156" DrawAspect="Content" ObjectID="_1453547019" r:id="rId266"/>
        </w:object>
      </w:r>
      <w:r>
        <w:t xml:space="preserve"> – текущий радиус,</w:t>
      </w:r>
    </w:p>
    <w:p w:rsidR="00E2733B" w:rsidRDefault="00C505BB">
      <w:pPr>
        <w:ind w:firstLine="0"/>
      </w:pPr>
      <w:r>
        <w:rPr>
          <w:position w:val="-10"/>
        </w:rPr>
        <w:object w:dxaOrig="260" w:dyaOrig="340">
          <v:shape id="_x0000_i1157" type="#_x0000_t75" style="width:12.75pt;height:17.25pt" o:ole="">
            <v:imagedata r:id="rId267" o:title=""/>
          </v:shape>
          <o:OLEObject Type="Embed" ProgID="Equation.2" ShapeID="_x0000_i1157" DrawAspect="Content" ObjectID="_1453547020" r:id="rId268"/>
        </w:object>
      </w:r>
      <w:r>
        <w:t xml:space="preserve"> – температура наружной (горячей) поверхности,</w:t>
      </w:r>
    </w:p>
    <w:p w:rsidR="00E2733B" w:rsidRDefault="00C505BB">
      <w:pPr>
        <w:ind w:firstLine="0"/>
      </w:pPr>
      <w:r>
        <w:rPr>
          <w:position w:val="-10"/>
        </w:rPr>
        <w:object w:dxaOrig="279" w:dyaOrig="340">
          <v:shape id="_x0000_i1158" type="#_x0000_t75" style="width:14.25pt;height:17.25pt" o:ole="">
            <v:imagedata r:id="rId269" o:title=""/>
          </v:shape>
          <o:OLEObject Type="Embed" ProgID="Equation.2" ShapeID="_x0000_i1158" DrawAspect="Content" ObjectID="_1453547021" r:id="rId270"/>
        </w:object>
      </w:r>
      <w:r>
        <w:t xml:space="preserve"> – температура внутренней (холодной) поверхности,</w:t>
      </w:r>
    </w:p>
    <w:p w:rsidR="00E2733B" w:rsidRDefault="00C505BB">
      <w:pPr>
        <w:ind w:firstLine="0"/>
      </w:pPr>
      <w:r>
        <w:rPr>
          <w:position w:val="-10"/>
        </w:rPr>
        <w:object w:dxaOrig="200" w:dyaOrig="340">
          <v:shape id="_x0000_i1159" type="#_x0000_t75" style="width:9.75pt;height:17.25pt" o:ole="">
            <v:imagedata r:id="rId271" o:title=""/>
          </v:shape>
          <o:OLEObject Type="Embed" ProgID="Equation.2" ShapeID="_x0000_i1159" DrawAspect="Content" ObjectID="_1453547022" r:id="rId272"/>
        </w:object>
      </w:r>
      <w:r>
        <w:t xml:space="preserve"> – радиус наружной (горячей) поверхности,</w:t>
      </w:r>
    </w:p>
    <w:p w:rsidR="00E2733B" w:rsidRDefault="00C505BB">
      <w:pPr>
        <w:ind w:firstLine="0"/>
      </w:pPr>
      <w:r>
        <w:rPr>
          <w:position w:val="-10"/>
        </w:rPr>
        <w:object w:dxaOrig="200" w:dyaOrig="340">
          <v:shape id="_x0000_i1160" type="#_x0000_t75" style="width:9.75pt;height:17.25pt" o:ole="">
            <v:imagedata r:id="rId273" o:title=""/>
          </v:shape>
          <o:OLEObject Type="Embed" ProgID="Equation.2" ShapeID="_x0000_i1160" DrawAspect="Content" ObjectID="_1453547023" r:id="rId274"/>
        </w:object>
      </w:r>
      <w:r>
        <w:t xml:space="preserve"> – радиус внутренней (холодной) поверхности,</w:t>
      </w:r>
    </w:p>
    <w:p w:rsidR="00E2733B" w:rsidRDefault="00C505BB">
      <w:pPr>
        <w:ind w:firstLine="0"/>
      </w:pPr>
      <w:r>
        <w:t xml:space="preserve">а удельный линейный тепловой поток в цилиндр формулой </w:t>
      </w:r>
      <w:r>
        <w:rPr>
          <w:position w:val="-60"/>
        </w:rPr>
        <w:object w:dxaOrig="1420" w:dyaOrig="999">
          <v:shape id="_x0000_i1161" type="#_x0000_t75" style="width:71.25pt;height:50.25pt" o:ole="">
            <v:imagedata r:id="rId275" o:title=""/>
          </v:shape>
          <o:OLEObject Type="Embed" ProgID="Equation.2" ShapeID="_x0000_i1161" DrawAspect="Content" ObjectID="_1453547024" r:id="rId276"/>
        </w:object>
      </w:r>
      <w:r>
        <w:t xml:space="preserve"> Вт/м.</w:t>
      </w:r>
    </w:p>
    <w:p w:rsidR="00E2733B" w:rsidRDefault="00C505BB">
      <w:r>
        <w:t xml:space="preserve">В принятой модели не рассматривается теплообмен блока с внешней средой, кроме подвода теплоты от печи, поэтому вся теплота </w:t>
      </w:r>
      <w:r>
        <w:rPr>
          <w:position w:val="-10"/>
        </w:rPr>
        <w:object w:dxaOrig="320" w:dyaOrig="340">
          <v:shape id="_x0000_i1162" type="#_x0000_t75" style="width:15.75pt;height:17.25pt" o:ole="">
            <v:imagedata r:id="rId277" o:title=""/>
          </v:shape>
          <o:OLEObject Type="Embed" ProgID="Equation.2" ShapeID="_x0000_i1162" DrawAspect="Content" ObjectID="_1453547025" r:id="rId278"/>
        </w:object>
      </w:r>
      <w:r>
        <w:t xml:space="preserve"> (см. рис.) расходуется на испарение магния, а теплота </w:t>
      </w:r>
      <w:r>
        <w:rPr>
          <w:position w:val="-10"/>
        </w:rPr>
        <w:object w:dxaOrig="340" w:dyaOrig="340">
          <v:shape id="_x0000_i1163" type="#_x0000_t75" style="width:17.25pt;height:17.25pt" o:ole="">
            <v:imagedata r:id="rId279" o:title=""/>
          </v:shape>
          <o:OLEObject Type="Embed" ProgID="Equation.2" ShapeID="_x0000_i1163" DrawAspect="Content" ObjectID="_1453547026" r:id="rId280"/>
        </w:object>
      </w:r>
      <w:r>
        <w:t>, расходуемая на испарение MgCl</w:t>
      </w:r>
      <w:r>
        <w:rPr>
          <w:vertAlign w:val="subscript"/>
        </w:rPr>
        <w:t>2</w:t>
      </w:r>
      <w:r>
        <w:t>, находится из приведенных выше зависимостей.</w:t>
      </w:r>
    </w:p>
    <w:p w:rsidR="00E2733B" w:rsidRDefault="00C505BB">
      <w:r>
        <w:t>Окончательно, получим систему уравнений для определения скоростей движения фронтов кипения:</w:t>
      </w:r>
    </w:p>
    <w:p w:rsidR="00E2733B" w:rsidRDefault="00C505BB">
      <w:r>
        <w:rPr>
          <w:position w:val="-16"/>
        </w:rPr>
        <w:object w:dxaOrig="3000" w:dyaOrig="440">
          <v:shape id="_x0000_i1164" type="#_x0000_t75" style="width:150pt;height:21.75pt" o:ole="">
            <v:imagedata r:id="rId281" o:title=""/>
          </v:shape>
          <o:OLEObject Type="Embed" ProgID="Equation.2" ShapeID="_x0000_i1164" DrawAspect="Content" ObjectID="_1453547027" r:id="rId282"/>
        </w:object>
      </w:r>
      <w:r>
        <w:t>;</w:t>
      </w:r>
    </w:p>
    <w:p w:rsidR="00E2733B" w:rsidRDefault="00C505BB">
      <w:r>
        <w:rPr>
          <w:position w:val="-66"/>
        </w:rPr>
        <w:object w:dxaOrig="2240" w:dyaOrig="1060">
          <v:shape id="_x0000_i1165" type="#_x0000_t75" style="width:111.75pt;height:53.25pt" o:ole="">
            <v:imagedata r:id="rId283" o:title=""/>
          </v:shape>
          <o:OLEObject Type="Embed" ProgID="Equation.2" ShapeID="_x0000_i1165" DrawAspect="Content" ObjectID="_1453547028" r:id="rId284"/>
        </w:object>
      </w:r>
      <w:r>
        <w:t>;</w:t>
      </w:r>
    </w:p>
    <w:p w:rsidR="00E2733B" w:rsidRDefault="00C505BB">
      <w:r>
        <w:rPr>
          <w:position w:val="-64"/>
        </w:rPr>
        <w:object w:dxaOrig="1980" w:dyaOrig="1040">
          <v:shape id="_x0000_i1166" type="#_x0000_t75" style="width:99pt;height:51.75pt" o:ole="">
            <v:imagedata r:id="rId285" o:title=""/>
          </v:shape>
          <o:OLEObject Type="Embed" ProgID="Equation.2" ShapeID="_x0000_i1166" DrawAspect="Content" ObjectID="_1453547029" r:id="rId286"/>
        </w:object>
      </w:r>
      <w:r>
        <w:t>;</w:t>
      </w:r>
    </w:p>
    <w:p w:rsidR="00E2733B" w:rsidRDefault="00C505BB">
      <w:r>
        <w:rPr>
          <w:position w:val="-64"/>
        </w:rPr>
        <w:object w:dxaOrig="2020" w:dyaOrig="1040">
          <v:shape id="_x0000_i1167" type="#_x0000_t75" style="width:101.25pt;height:51.75pt" o:ole="">
            <v:imagedata r:id="rId287" o:title=""/>
          </v:shape>
          <o:OLEObject Type="Embed" ProgID="Equation.2" ShapeID="_x0000_i1167" DrawAspect="Content" ObjectID="_1453547030" r:id="rId288"/>
        </w:object>
      </w:r>
      <w:r>
        <w:t>;</w:t>
      </w:r>
    </w:p>
    <w:p w:rsidR="00E2733B" w:rsidRDefault="00C505BB">
      <w:r>
        <w:rPr>
          <w:position w:val="-10"/>
        </w:rPr>
        <w:object w:dxaOrig="1340" w:dyaOrig="340">
          <v:shape id="_x0000_i1168" type="#_x0000_t75" style="width:66.75pt;height:17.25pt" o:ole="">
            <v:imagedata r:id="rId289" o:title=""/>
          </v:shape>
          <o:OLEObject Type="Embed" ProgID="Equation.2" ShapeID="_x0000_i1168" DrawAspect="Content" ObjectID="_1453547031" r:id="rId290"/>
        </w:object>
      </w:r>
      <w:r>
        <w:t>;</w:t>
      </w:r>
    </w:p>
    <w:p w:rsidR="00E2733B" w:rsidRDefault="00C505BB">
      <w:r>
        <w:rPr>
          <w:position w:val="-30"/>
        </w:rPr>
        <w:object w:dxaOrig="1380" w:dyaOrig="700">
          <v:shape id="_x0000_i1169" type="#_x0000_t75" style="width:69pt;height:35.25pt" o:ole="">
            <v:imagedata r:id="rId291" o:title=""/>
          </v:shape>
          <o:OLEObject Type="Embed" ProgID="Equation.2" ShapeID="_x0000_i1169" DrawAspect="Content" ObjectID="_1453547032" r:id="rId292"/>
        </w:object>
      </w:r>
      <w:r>
        <w:t>;</w:t>
      </w:r>
    </w:p>
    <w:p w:rsidR="00E2733B" w:rsidRDefault="00C505BB">
      <w:r>
        <w:rPr>
          <w:position w:val="-30"/>
        </w:rPr>
        <w:object w:dxaOrig="1460" w:dyaOrig="700">
          <v:shape id="_x0000_i1170" type="#_x0000_t75" style="width:72.75pt;height:35.25pt" o:ole="">
            <v:imagedata r:id="rId293" o:title=""/>
          </v:shape>
          <o:OLEObject Type="Embed" ProgID="Equation.2" ShapeID="_x0000_i1170" DrawAspect="Content" ObjectID="_1453547033" r:id="rId294"/>
        </w:object>
      </w:r>
      <w:r>
        <w:t>;</w:t>
      </w:r>
    </w:p>
    <w:p w:rsidR="00E2733B" w:rsidRDefault="00C505BB">
      <w:r>
        <w:rPr>
          <w:position w:val="-34"/>
        </w:rPr>
        <w:object w:dxaOrig="6460" w:dyaOrig="840">
          <v:shape id="_x0000_i1171" type="#_x0000_t75" style="width:323.25pt;height:42pt" o:ole="">
            <v:imagedata r:id="rId295" o:title=""/>
          </v:shape>
          <o:OLEObject Type="Embed" ProgID="Equation.2" ShapeID="_x0000_i1171" DrawAspect="Content" ObjectID="_1453547034" r:id="rId296"/>
        </w:object>
      </w:r>
      <w:r>
        <w:t>.</w:t>
      </w:r>
    </w:p>
    <w:p w:rsidR="00E2733B" w:rsidRDefault="00C505BB">
      <w:r>
        <w:t xml:space="preserve">Интегрируя эту систему до тех пор, пока </w:t>
      </w:r>
      <w:r>
        <w:rPr>
          <w:position w:val="-10"/>
        </w:rPr>
        <w:object w:dxaOrig="580" w:dyaOrig="340">
          <v:shape id="_x0000_i1172" type="#_x0000_t75" style="width:29.25pt;height:17.25pt" o:ole="">
            <v:imagedata r:id="rId297" o:title=""/>
          </v:shape>
          <o:OLEObject Type="Embed" ProgID="Equation.2" ShapeID="_x0000_i1172" DrawAspect="Content" ObjectID="_1453547035" r:id="rId298"/>
        </w:object>
      </w:r>
      <w:r>
        <w:t>, находим время, необходимое для испарения всех летучих.</w:t>
      </w:r>
    </w:p>
    <w:p w:rsidR="00E2733B" w:rsidRDefault="00C505BB">
      <w:r>
        <w:t xml:space="preserve">Возможен и другой подход к расчету второй стадии. Можно предположить, что после интенсивного объемного кипения летучие не будут заполнять протяженные сплошные области, а распределятся по блоку “каплями”, не имея друг с другом хорошего теплового контакта. Тогда теплопроводность блока будет определяться исключительно теплопроводностью губки, и </w:t>
      </w:r>
    </w:p>
    <w:p w:rsidR="00E2733B" w:rsidRDefault="00C505BB">
      <w:pPr>
        <w:jc w:val="center"/>
      </w:pPr>
      <w:r>
        <w:rPr>
          <w:position w:val="-24"/>
        </w:rPr>
        <w:object w:dxaOrig="3280" w:dyaOrig="639">
          <v:shape id="_x0000_i1173" type="#_x0000_t75" style="width:164.25pt;height:32.25pt" o:ole="">
            <v:imagedata r:id="rId299" o:title=""/>
          </v:shape>
          <o:OLEObject Type="Embed" ProgID="Equation.2" ShapeID="_x0000_i1173" DrawAspect="Content" ObjectID="_1453547036" r:id="rId300"/>
        </w:object>
      </w:r>
    </w:p>
    <w:p w:rsidR="00E2733B" w:rsidRDefault="00C505BB">
      <w:pPr>
        <w:ind w:firstLine="0"/>
      </w:pPr>
      <w:r>
        <w:t xml:space="preserve">и, соответственно, </w:t>
      </w:r>
      <w:r>
        <w:rPr>
          <w:position w:val="-10"/>
        </w:rPr>
        <w:object w:dxaOrig="1939" w:dyaOrig="340">
          <v:shape id="_x0000_i1174" type="#_x0000_t75" style="width:96.75pt;height:17.25pt" o:ole="">
            <v:imagedata r:id="rId301" o:title=""/>
          </v:shape>
          <o:OLEObject Type="Embed" ProgID="Equation.2" ShapeID="_x0000_i1174" DrawAspect="Content" ObjectID="_1453547037" r:id="rId302"/>
        </w:object>
      </w:r>
      <w:r>
        <w:t xml:space="preserve">; </w:t>
      </w:r>
      <w:r>
        <w:rPr>
          <w:position w:val="-10"/>
        </w:rPr>
        <w:object w:dxaOrig="1560" w:dyaOrig="340">
          <v:shape id="_x0000_i1175" type="#_x0000_t75" style="width:78pt;height:17.25pt" o:ole="">
            <v:imagedata r:id="rId303" o:title=""/>
          </v:shape>
          <o:OLEObject Type="Embed" ProgID="Equation.2" ShapeID="_x0000_i1175" DrawAspect="Content" ObjectID="_1453547038" r:id="rId304"/>
        </w:object>
      </w:r>
      <w:r>
        <w:t xml:space="preserve">; </w:t>
      </w:r>
      <w:r>
        <w:rPr>
          <w:position w:val="-10"/>
        </w:rPr>
        <w:object w:dxaOrig="1600" w:dyaOrig="340">
          <v:shape id="_x0000_i1176" type="#_x0000_t75" style="width:80.25pt;height:17.25pt" o:ole="">
            <v:imagedata r:id="rId305" o:title=""/>
          </v:shape>
          <o:OLEObject Type="Embed" ProgID="Equation.2" ShapeID="_x0000_i1176" DrawAspect="Content" ObjectID="_1453547039" r:id="rId306"/>
        </w:object>
      </w:r>
    </w:p>
    <w:p w:rsidR="00E2733B" w:rsidRDefault="00C505BB">
      <w:r>
        <w:t>Следовательно, нельзя принимать допущение, что температура блока по сечению постоянна. Используя формулу</w:t>
      </w:r>
    </w:p>
    <w:p w:rsidR="00E2733B" w:rsidRDefault="00C505BB">
      <w:pPr>
        <w:jc w:val="center"/>
      </w:pPr>
      <w:r>
        <w:rPr>
          <w:position w:val="-38"/>
        </w:rPr>
        <w:object w:dxaOrig="7040" w:dyaOrig="800">
          <v:shape id="_x0000_i1177" type="#_x0000_t75" style="width:351.75pt;height:39.75pt" o:ole="">
            <v:imagedata r:id="rId307" o:title=""/>
          </v:shape>
          <o:OLEObject Type="Embed" ProgID="Equation.2" ShapeID="_x0000_i1177" DrawAspect="Content" ObjectID="_1453547040" r:id="rId308"/>
        </w:object>
      </w:r>
      <w:r>
        <w:t>,</w:t>
      </w:r>
    </w:p>
    <w:p w:rsidR="00E2733B" w:rsidRDefault="00C505BB">
      <w:pPr>
        <w:ind w:firstLine="0"/>
      </w:pPr>
      <w:r>
        <w:t xml:space="preserve">справедливую при больших </w:t>
      </w:r>
      <w:r>
        <w:rPr>
          <w:position w:val="-4"/>
        </w:rPr>
        <w:object w:dxaOrig="320" w:dyaOrig="240">
          <v:shape id="_x0000_i1178" type="#_x0000_t75" style="width:15.75pt;height:12pt" o:ole="">
            <v:imagedata r:id="rId309" o:title=""/>
          </v:shape>
          <o:OLEObject Type="Embed" ProgID="Equation.2" ShapeID="_x0000_i1178" DrawAspect="Content" ObjectID="_1453547041" r:id="rId310"/>
        </w:object>
      </w:r>
      <w:r>
        <w:t xml:space="preserve">, можно получить зависимость температуры на оси цилиндра от времени. Температура подогревающего воздуха, в общем случае, неизвестна, но принимая во внимание большую продолжительность процесса и малое изменение температуры поверхности аппарата на 2 стадии, можно предположить, что она приблизительно равна температуре нагревателей печи. Недостаток такого предположения частично покрывается тем, что в дальнейшем выводе опущен теплоподвод излучением от нагревателей печи и подогревающего воздуха. </w:t>
      </w:r>
    </w:p>
    <w:p w:rsidR="00E2733B" w:rsidRDefault="00C505BB">
      <w:r>
        <w:t>На внешней поверхности цилиндра (</w:t>
      </w:r>
      <w:r>
        <w:rPr>
          <w:position w:val="-4"/>
        </w:rPr>
        <w:object w:dxaOrig="600" w:dyaOrig="240">
          <v:shape id="_x0000_i1179" type="#_x0000_t75" style="width:30pt;height:12pt" o:ole="">
            <v:imagedata r:id="rId311" o:title=""/>
          </v:shape>
          <o:OLEObject Type="Embed" ProgID="Equation.2" ShapeID="_x0000_i1179" DrawAspect="Content" ObjectID="_1453547042" r:id="rId312"/>
        </w:object>
      </w:r>
      <w:r>
        <w:t xml:space="preserve">) имеем </w:t>
      </w:r>
      <w:r>
        <w:rPr>
          <w:position w:val="-36"/>
        </w:rPr>
        <w:object w:dxaOrig="10240" w:dyaOrig="780">
          <v:shape id="_x0000_i1180" type="#_x0000_t75" style="width:413.25pt;height:39pt" o:ole="">
            <v:imagedata r:id="rId313" o:title=""/>
          </v:shape>
          <o:OLEObject Type="Embed" ProgID="Equation.2" ShapeID="_x0000_i1180" DrawAspect="Content" ObjectID="_1453547043" r:id="rId314"/>
        </w:object>
      </w:r>
    </w:p>
    <w:p w:rsidR="00E2733B" w:rsidRDefault="00C505BB">
      <w:pPr>
        <w:ind w:firstLine="0"/>
      </w:pPr>
      <w:r>
        <w:t>или</w:t>
      </w:r>
    </w:p>
    <w:p w:rsidR="00E2733B" w:rsidRDefault="00C505BB">
      <w:r>
        <w:rPr>
          <w:position w:val="-30"/>
        </w:rPr>
        <w:object w:dxaOrig="5920" w:dyaOrig="700">
          <v:shape id="_x0000_i1181" type="#_x0000_t75" style="width:296.25pt;height:35.25pt" o:ole="">
            <v:imagedata r:id="rId315" o:title=""/>
          </v:shape>
          <o:OLEObject Type="Embed" ProgID="Equation.2" ShapeID="_x0000_i1181" DrawAspect="Content" ObjectID="_1453547044" r:id="rId316"/>
        </w:object>
      </w:r>
      <w:r>
        <w:t>.</w:t>
      </w:r>
    </w:p>
    <w:p w:rsidR="00E2733B" w:rsidRDefault="00C505BB">
      <w:r>
        <w:t xml:space="preserve">Отсюда можно получить время прогрева поверхности до величины </w:t>
      </w:r>
      <w:r>
        <w:rPr>
          <w:position w:val="-10"/>
        </w:rPr>
        <w:object w:dxaOrig="480" w:dyaOrig="340">
          <v:shape id="_x0000_i1182" type="#_x0000_t75" style="width:24pt;height:17.25pt" o:ole="">
            <v:imagedata r:id="rId317" o:title=""/>
          </v:shape>
          <o:OLEObject Type="Embed" ProgID="Equation.2" ShapeID="_x0000_i1182" DrawAspect="Content" ObjectID="_1453547045" r:id="rId318"/>
        </w:object>
      </w:r>
      <w:r>
        <w:t xml:space="preserve"> как</w:t>
      </w:r>
    </w:p>
    <w:p w:rsidR="00E2733B" w:rsidRDefault="00C505BB">
      <w:r>
        <w:rPr>
          <w:position w:val="-30"/>
        </w:rPr>
        <w:object w:dxaOrig="6600" w:dyaOrig="700">
          <v:shape id="_x0000_i1183" type="#_x0000_t75" style="width:330pt;height:35.25pt" o:ole="">
            <v:imagedata r:id="rId319" o:title=""/>
          </v:shape>
          <o:OLEObject Type="Embed" ProgID="Equation.2" ShapeID="_x0000_i1183" DrawAspect="Content" ObjectID="_1453547046" r:id="rId320"/>
        </w:object>
      </w:r>
    </w:p>
    <w:p w:rsidR="00E2733B" w:rsidRDefault="00C505BB">
      <w:pPr>
        <w:ind w:firstLine="0"/>
      </w:pPr>
      <w:r>
        <w:t>или</w:t>
      </w:r>
    </w:p>
    <w:p w:rsidR="00E2733B" w:rsidRDefault="00C505BB">
      <w:r>
        <w:rPr>
          <w:position w:val="-28"/>
        </w:rPr>
        <w:object w:dxaOrig="4140" w:dyaOrig="680">
          <v:shape id="_x0000_i1184" type="#_x0000_t75" style="width:207pt;height:33.75pt" o:ole="">
            <v:imagedata r:id="rId321" o:title=""/>
          </v:shape>
          <o:OLEObject Type="Embed" ProgID="Equation.2" ShapeID="_x0000_i1184" DrawAspect="Content" ObjectID="_1453547047" r:id="rId322"/>
        </w:object>
      </w:r>
      <w:r>
        <w:t>;</w:t>
      </w:r>
    </w:p>
    <w:p w:rsidR="00E2733B" w:rsidRDefault="00C505BB">
      <w:r>
        <w:rPr>
          <w:position w:val="-10"/>
        </w:rPr>
        <w:object w:dxaOrig="4980" w:dyaOrig="340">
          <v:shape id="_x0000_i1185" type="#_x0000_t75" style="width:249pt;height:17.25pt" o:ole="">
            <v:imagedata r:id="rId323" o:title=""/>
          </v:shape>
          <o:OLEObject Type="Embed" ProgID="Equation.2" ShapeID="_x0000_i1185" DrawAspect="Content" ObjectID="_1453547048" r:id="rId324"/>
        </w:object>
      </w:r>
      <w:r>
        <w:t>;</w:t>
      </w:r>
    </w:p>
    <w:p w:rsidR="00E2733B" w:rsidRDefault="00C505BB">
      <w:r>
        <w:rPr>
          <w:position w:val="-10"/>
        </w:rPr>
        <w:object w:dxaOrig="4740" w:dyaOrig="340">
          <v:shape id="_x0000_i1186" type="#_x0000_t75" style="width:237pt;height:17.25pt" o:ole="">
            <v:imagedata r:id="rId325" o:title=""/>
          </v:shape>
          <o:OLEObject Type="Embed" ProgID="Equation.2" ShapeID="_x0000_i1186" DrawAspect="Content" ObjectID="_1453547049" r:id="rId326"/>
        </w:object>
      </w:r>
      <w:r>
        <w:t>;</w:t>
      </w:r>
    </w:p>
    <w:p w:rsidR="00E2733B" w:rsidRDefault="00C505BB">
      <w:pPr>
        <w:jc w:val="center"/>
      </w:pPr>
      <w:r>
        <w:rPr>
          <w:position w:val="-28"/>
        </w:rPr>
        <w:object w:dxaOrig="3980" w:dyaOrig="680">
          <v:shape id="_x0000_i1187" type="#_x0000_t75" style="width:198.75pt;height:33.75pt" o:ole="">
            <v:imagedata r:id="rId327" o:title=""/>
          </v:shape>
          <o:OLEObject Type="Embed" ProgID="Equation.2" ShapeID="_x0000_i1187" DrawAspect="Content" ObjectID="_1453547050" r:id="rId328"/>
        </w:object>
      </w:r>
      <w:r>
        <w:t>.</w:t>
      </w:r>
    </w:p>
    <w:p w:rsidR="00E2733B" w:rsidRDefault="00C505BB">
      <w:r>
        <w:t xml:space="preserve">При </w:t>
      </w:r>
      <w:r>
        <w:rPr>
          <w:position w:val="-4"/>
        </w:rPr>
        <w:object w:dxaOrig="999" w:dyaOrig="260">
          <v:shape id="_x0000_i1188" type="#_x0000_t75" style="width:50.25pt;height:12.75pt" o:ole="">
            <v:imagedata r:id="rId329" o:title=""/>
          </v:shape>
          <o:OLEObject Type="Embed" ProgID="Equation.2" ShapeID="_x0000_i1188" DrawAspect="Content" ObjectID="_1453547051" r:id="rId330"/>
        </w:object>
      </w:r>
      <w:r>
        <w:t xml:space="preserve"> имеем </w:t>
      </w:r>
      <w:r>
        <w:rPr>
          <w:position w:val="-10"/>
        </w:rPr>
        <w:object w:dxaOrig="1120" w:dyaOrig="340">
          <v:shape id="_x0000_i1189" type="#_x0000_t75" style="width:56.25pt;height:17.25pt" o:ole="">
            <v:imagedata r:id="rId331" o:title=""/>
          </v:shape>
          <o:OLEObject Type="Embed" ProgID="Equation.2" ShapeID="_x0000_i1189" DrawAspect="Content" ObjectID="_1453547052" r:id="rId332"/>
        </w:object>
      </w:r>
      <w:r>
        <w:t xml:space="preserve"> и </w:t>
      </w:r>
    </w:p>
    <w:p w:rsidR="00E2733B" w:rsidRDefault="00C505BB">
      <w:r>
        <w:t xml:space="preserve">После этого, по условиям процесса, температура у стенки аппарата поддерживается постоянной и равной </w:t>
      </w:r>
      <w:r>
        <w:rPr>
          <w:position w:val="-10"/>
        </w:rPr>
        <w:object w:dxaOrig="460" w:dyaOrig="340">
          <v:shape id="_x0000_i1190" type="#_x0000_t75" style="width:23.25pt;height:17.25pt" o:ole="">
            <v:imagedata r:id="rId333" o:title=""/>
          </v:shape>
          <o:OLEObject Type="Embed" ProgID="Equation.2" ShapeID="_x0000_i1190" DrawAspect="Content" ObjectID="_1453547053" r:id="rId334"/>
        </w:object>
      </w:r>
      <w:r>
        <w:t>. Изменение температуры на оси цилиндра при граничных условиях 1 рода определяется формулой</w:t>
      </w:r>
    </w:p>
    <w:p w:rsidR="00E2733B" w:rsidRDefault="00C505BB">
      <w:r>
        <w:rPr>
          <w:position w:val="-30"/>
        </w:rPr>
        <w:object w:dxaOrig="3739" w:dyaOrig="720">
          <v:shape id="_x0000_i1191" type="#_x0000_t75" style="width:186.75pt;height:36pt" o:ole="">
            <v:imagedata r:id="rId335" o:title=""/>
          </v:shape>
          <o:OLEObject Type="Embed" ProgID="Equation.2" ShapeID="_x0000_i1191" DrawAspect="Content" ObjectID="_1453547054" r:id="rId336"/>
        </w:object>
      </w:r>
      <w:r>
        <w:t>,</w:t>
      </w:r>
    </w:p>
    <w:p w:rsidR="00E2733B" w:rsidRDefault="00C505BB">
      <w:pPr>
        <w:ind w:firstLine="0"/>
      </w:pPr>
      <w:r>
        <w:t>или</w:t>
      </w:r>
    </w:p>
    <w:p w:rsidR="00E2733B" w:rsidRDefault="00C505BB">
      <w:r>
        <w:rPr>
          <w:position w:val="-32"/>
        </w:rPr>
        <w:object w:dxaOrig="7280" w:dyaOrig="740">
          <v:shape id="_x0000_i1192" type="#_x0000_t75" style="width:363.75pt;height:36.75pt" o:ole="">
            <v:imagedata r:id="rId337" o:title=""/>
          </v:shape>
          <o:OLEObject Type="Embed" ProgID="Equation.2" ShapeID="_x0000_i1192" DrawAspect="Content" ObjectID="_1453547055" r:id="rId338"/>
        </w:object>
      </w:r>
      <w:r>
        <w:t>;</w:t>
      </w:r>
    </w:p>
    <w:p w:rsidR="00E2733B" w:rsidRDefault="00C505BB">
      <w:r>
        <w:rPr>
          <w:position w:val="-14"/>
        </w:rPr>
        <w:object w:dxaOrig="4840" w:dyaOrig="400">
          <v:shape id="_x0000_i1193" type="#_x0000_t75" style="width:242.25pt;height:20.25pt" o:ole="">
            <v:imagedata r:id="rId339" o:title=""/>
          </v:shape>
          <o:OLEObject Type="Embed" ProgID="Equation.2" ShapeID="_x0000_i1193" DrawAspect="Content" ObjectID="_1453547056" r:id="rId340"/>
        </w:object>
      </w:r>
      <w:r>
        <w:t>;</w:t>
      </w:r>
    </w:p>
    <w:p w:rsidR="00E2733B" w:rsidRDefault="00C505BB">
      <w:r>
        <w:rPr>
          <w:position w:val="-10"/>
        </w:rPr>
        <w:object w:dxaOrig="5000" w:dyaOrig="340">
          <v:shape id="_x0000_i1194" type="#_x0000_t75" style="width:249.75pt;height:17.25pt" o:ole="">
            <v:imagedata r:id="rId341" o:title=""/>
          </v:shape>
          <o:OLEObject Type="Embed" ProgID="Equation.2" ShapeID="_x0000_i1194" DrawAspect="Content" ObjectID="_1453547057" r:id="rId342"/>
        </w:object>
      </w:r>
      <w:r>
        <w:t>;</w:t>
      </w:r>
    </w:p>
    <w:p w:rsidR="00E2733B" w:rsidRDefault="00C505BB">
      <w:r>
        <w:rPr>
          <w:position w:val="-10"/>
        </w:rPr>
        <w:object w:dxaOrig="4700" w:dyaOrig="340">
          <v:shape id="_x0000_i1195" type="#_x0000_t75" style="width:234.75pt;height:17.25pt" o:ole="">
            <v:imagedata r:id="rId343" o:title=""/>
          </v:shape>
          <o:OLEObject Type="Embed" ProgID="Equation.2" ShapeID="_x0000_i1195" DrawAspect="Content" ObjectID="_1453547058" r:id="rId344"/>
        </w:object>
      </w:r>
      <w:r>
        <w:t>;</w:t>
      </w:r>
    </w:p>
    <w:p w:rsidR="00E2733B" w:rsidRDefault="00C505BB">
      <w:pPr>
        <w:jc w:val="center"/>
      </w:pPr>
      <w:r>
        <w:rPr>
          <w:position w:val="-28"/>
        </w:rPr>
        <w:object w:dxaOrig="4000" w:dyaOrig="680">
          <v:shape id="_x0000_i1196" type="#_x0000_t75" style="width:200.25pt;height:33.75pt" o:ole="">
            <v:imagedata r:id="rId345" o:title=""/>
          </v:shape>
          <o:OLEObject Type="Embed" ProgID="Equation.2" ShapeID="_x0000_i1196" DrawAspect="Content" ObjectID="_1453547059" r:id="rId346"/>
        </w:object>
      </w:r>
      <w:r>
        <w:t>.</w:t>
      </w:r>
    </w:p>
    <w:p w:rsidR="00E2733B" w:rsidRDefault="00C505BB">
      <w:r>
        <w:t>Таким образом, получены все необходимые и достаточные аналитические выражения для определения продолжительности процесса сепарации на 1 стадии и максимальной продолжительности 2 стадии при различных допущениях о характере процесса. Продолжительность 3 стадии (высокотемпературной выдержки) определяется по условию малости остатка летучих в объеме блока. Она зависит от объемного коэффициента теплопередачи от блока к каплям летучих и скорости их кипения (оба параметра неизвестны, и для них отсутствуют эмпирические зависимости), поэтому должна определяться экспериментально.</w:t>
      </w:r>
      <w:bookmarkStart w:id="0" w:name="_GoBack"/>
      <w:bookmarkEnd w:id="0"/>
    </w:p>
    <w:sectPr w:rsidR="00E2733B">
      <w:footerReference w:type="default" r:id="rId347"/>
      <w:pgSz w:w="11907" w:h="1684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3B" w:rsidRDefault="00C505BB">
      <w:pPr>
        <w:spacing w:line="240" w:lineRule="auto"/>
      </w:pPr>
      <w:r>
        <w:separator/>
      </w:r>
    </w:p>
  </w:endnote>
  <w:endnote w:type="continuationSeparator" w:id="0">
    <w:p w:rsidR="00E2733B" w:rsidRDefault="00C50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3B" w:rsidRDefault="00C505BB">
    <w:pPr>
      <w:pStyle w:val="a4"/>
      <w:jc w:val="right"/>
    </w:pPr>
    <w:r>
      <w:rPr>
        <w:rStyle w:val="a5"/>
      </w:rPr>
      <w:fldChar w:fldCharType="begin"/>
    </w:r>
    <w:r>
      <w:rPr>
        <w:rStyle w:val="a5"/>
      </w:rPr>
      <w:instrText xml:space="preserve"> PAGE </w:instrText>
    </w:r>
    <w:r>
      <w:rPr>
        <w:rStyle w:val="a5"/>
      </w:rPr>
      <w:fldChar w:fldCharType="separate"/>
    </w:r>
    <w:r>
      <w:rPr>
        <w:rStyle w:val="a5"/>
        <w:noProof/>
      </w:rPr>
      <w:t>8</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3B" w:rsidRDefault="00C505BB">
      <w:pPr>
        <w:spacing w:line="240" w:lineRule="auto"/>
      </w:pPr>
      <w:r>
        <w:separator/>
      </w:r>
    </w:p>
  </w:footnote>
  <w:footnote w:type="continuationSeparator" w:id="0">
    <w:p w:rsidR="00E2733B" w:rsidRDefault="00C505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F35C7"/>
    <w:multiLevelType w:val="singleLevel"/>
    <w:tmpl w:val="F232FDEE"/>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5BB"/>
    <w:rsid w:val="00C22FCA"/>
    <w:rsid w:val="00C505BB"/>
    <w:rsid w:val="00E27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
    <o:shapelayout v:ext="edit">
      <o:idmap v:ext="edit" data="1"/>
    </o:shapelayout>
  </w:shapeDefaults>
  <w:decimalSymbol w:val=","/>
  <w:listSeparator w:val=";"/>
  <w15:chartTrackingRefBased/>
  <w15:docId w15:val="{A4EE3369-A86E-4B5E-B786-4078DFF0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709"/>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7.wmf"/><Relationship Id="rId303" Type="http://schemas.openxmlformats.org/officeDocument/2006/relationships/image" Target="media/image149.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7.bin"/><Relationship Id="rId324" Type="http://schemas.openxmlformats.org/officeDocument/2006/relationships/oleObject" Target="embeddings/oleObject159.bin"/><Relationship Id="rId345" Type="http://schemas.openxmlformats.org/officeDocument/2006/relationships/image" Target="media/image170.wmf"/><Relationship Id="rId170" Type="http://schemas.openxmlformats.org/officeDocument/2006/relationships/image" Target="media/image82.wmf"/><Relationship Id="rId191" Type="http://schemas.openxmlformats.org/officeDocument/2006/relationships/oleObject" Target="embeddings/oleObject93.bin"/><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oleObject" Target="embeddings/oleObject120.bin"/><Relationship Id="rId107" Type="http://schemas.openxmlformats.org/officeDocument/2006/relationships/oleObject" Target="embeddings/oleObject51.bin"/><Relationship Id="rId268" Type="http://schemas.openxmlformats.org/officeDocument/2006/relationships/oleObject" Target="embeddings/oleObject131.bin"/><Relationship Id="rId289" Type="http://schemas.openxmlformats.org/officeDocument/2006/relationships/image" Target="media/image14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2.bin"/><Relationship Id="rId314" Type="http://schemas.openxmlformats.org/officeDocument/2006/relationships/oleObject" Target="embeddings/oleObject154.bin"/><Relationship Id="rId335" Type="http://schemas.openxmlformats.org/officeDocument/2006/relationships/image" Target="media/image165.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7.wmf"/><Relationship Id="rId181" Type="http://schemas.openxmlformats.org/officeDocument/2006/relationships/oleObject" Target="embeddings/oleObject88.bin"/><Relationship Id="rId216" Type="http://schemas.openxmlformats.org/officeDocument/2006/relationships/oleObject" Target="embeddings/oleObject105.bin"/><Relationship Id="rId237" Type="http://schemas.openxmlformats.org/officeDocument/2006/relationships/image" Target="media/image116.wmf"/><Relationship Id="rId258" Type="http://schemas.openxmlformats.org/officeDocument/2006/relationships/oleObject" Target="embeddings/oleObject126.bin"/><Relationship Id="rId279" Type="http://schemas.openxmlformats.org/officeDocument/2006/relationships/image" Target="media/image137.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oleObject" Target="embeddings/oleObject149.bin"/><Relationship Id="rId325" Type="http://schemas.openxmlformats.org/officeDocument/2006/relationships/image" Target="media/image160.wmf"/><Relationship Id="rId346" Type="http://schemas.openxmlformats.org/officeDocument/2006/relationships/oleObject" Target="embeddings/oleObject170.bin"/><Relationship Id="rId85" Type="http://schemas.openxmlformats.org/officeDocument/2006/relationships/oleObject" Target="embeddings/oleObject40.bin"/><Relationship Id="rId150" Type="http://schemas.openxmlformats.org/officeDocument/2006/relationships/image" Target="media/image72.wmf"/><Relationship Id="rId171" Type="http://schemas.openxmlformats.org/officeDocument/2006/relationships/oleObject" Target="embeddings/oleObject83.bin"/><Relationship Id="rId192" Type="http://schemas.openxmlformats.org/officeDocument/2006/relationships/image" Target="media/image93.wmf"/><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image" Target="media/image122.wmf"/><Relationship Id="rId269" Type="http://schemas.openxmlformats.org/officeDocument/2006/relationships/image" Target="media/image13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2.bin"/><Relationship Id="rId280" Type="http://schemas.openxmlformats.org/officeDocument/2006/relationships/oleObject" Target="embeddings/oleObject137.bin"/><Relationship Id="rId315" Type="http://schemas.openxmlformats.org/officeDocument/2006/relationships/image" Target="media/image155.wmf"/><Relationship Id="rId336" Type="http://schemas.openxmlformats.org/officeDocument/2006/relationships/oleObject" Target="embeddings/oleObject165.bin"/><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8.bin"/><Relationship Id="rId182" Type="http://schemas.openxmlformats.org/officeDocument/2006/relationships/image" Target="media/image88.wmf"/><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2.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oleObject" Target="embeddings/oleObject160.bin"/><Relationship Id="rId347" Type="http://schemas.openxmlformats.org/officeDocument/2006/relationships/footer" Target="footer1.xml"/><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3.bin"/><Relationship Id="rId172" Type="http://schemas.openxmlformats.org/officeDocument/2006/relationships/image" Target="media/image83.wmf"/><Relationship Id="rId193" Type="http://schemas.openxmlformats.org/officeDocument/2006/relationships/oleObject" Target="embeddings/oleObject94.bin"/><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27.bin"/><Relationship Id="rId281" Type="http://schemas.openxmlformats.org/officeDocument/2006/relationships/image" Target="media/image138.wmf"/><Relationship Id="rId316" Type="http://schemas.openxmlformats.org/officeDocument/2006/relationships/oleObject" Target="embeddings/oleObject155.bin"/><Relationship Id="rId337" Type="http://schemas.openxmlformats.org/officeDocument/2006/relationships/image" Target="media/image166.wmf"/><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image" Target="media/image57.wmf"/><Relationship Id="rId141" Type="http://schemas.openxmlformats.org/officeDocument/2006/relationships/oleObject" Target="embeddings/oleObject68.bin"/><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oleObject" Target="embeddings/oleObject89.bin"/><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image" Target="media/image123.wmf"/><Relationship Id="rId271" Type="http://schemas.openxmlformats.org/officeDocument/2006/relationships/image" Target="media/image133.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oleObject" Target="embeddings/oleObject63.bin"/><Relationship Id="rId327" Type="http://schemas.openxmlformats.org/officeDocument/2006/relationships/image" Target="media/image161.wmf"/><Relationship Id="rId348" Type="http://schemas.openxmlformats.org/officeDocument/2006/relationships/fontTable" Target="fontTable.xml"/><Relationship Id="rId152" Type="http://schemas.openxmlformats.org/officeDocument/2006/relationships/image" Target="media/image73.wmf"/><Relationship Id="rId173" Type="http://schemas.openxmlformats.org/officeDocument/2006/relationships/oleObject" Target="embeddings/oleObject84.bin"/><Relationship Id="rId194" Type="http://schemas.openxmlformats.org/officeDocument/2006/relationships/image" Target="media/image94.wmf"/><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38.bin"/><Relationship Id="rId317" Type="http://schemas.openxmlformats.org/officeDocument/2006/relationships/image" Target="media/image156.wmf"/><Relationship Id="rId338" Type="http://schemas.openxmlformats.org/officeDocument/2006/relationships/oleObject" Target="embeddings/oleObject166.bin"/><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image" Target="media/image89.wmf"/><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272" Type="http://schemas.openxmlformats.org/officeDocument/2006/relationships/oleObject" Target="embeddings/oleObject133.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oleObject" Target="embeddings/oleObject161.bin"/><Relationship Id="rId34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image" Target="media/image84.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image" Target="media/image102.wmf"/><Relationship Id="rId190" Type="http://schemas.openxmlformats.org/officeDocument/2006/relationships/image" Target="media/image92.wmf"/><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image" Target="media/image121.png"/><Relationship Id="rId267" Type="http://schemas.openxmlformats.org/officeDocument/2006/relationships/image" Target="media/image131.wmf"/><Relationship Id="rId288" Type="http://schemas.openxmlformats.org/officeDocument/2006/relationships/oleObject" Target="embeddings/oleObject14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1.bin"/><Relationship Id="rId262" Type="http://schemas.openxmlformats.org/officeDocument/2006/relationships/oleObject" Target="embeddings/oleObject128.bin"/><Relationship Id="rId283" Type="http://schemas.openxmlformats.org/officeDocument/2006/relationships/image" Target="media/image139.wmf"/><Relationship Id="rId313" Type="http://schemas.openxmlformats.org/officeDocument/2006/relationships/image" Target="media/image154.wmf"/><Relationship Id="rId318" Type="http://schemas.openxmlformats.org/officeDocument/2006/relationships/oleObject" Target="embeddings/oleObject156.bin"/><Relationship Id="rId339" Type="http://schemas.openxmlformats.org/officeDocument/2006/relationships/image" Target="media/image167.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2.bin"/><Relationship Id="rId185" Type="http://schemas.openxmlformats.org/officeDocument/2006/relationships/oleObject" Target="embeddings/oleObject90.bin"/><Relationship Id="rId334" Type="http://schemas.openxmlformats.org/officeDocument/2006/relationships/oleObject" Target="embeddings/oleObject16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image" Target="media/image124.wmf"/><Relationship Id="rId273" Type="http://schemas.openxmlformats.org/officeDocument/2006/relationships/image" Target="media/image134.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image" Target="media/image162.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85.bin"/><Relationship Id="rId340" Type="http://schemas.openxmlformats.org/officeDocument/2006/relationships/oleObject" Target="embeddings/oleObject167.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19" Type="http://schemas.openxmlformats.org/officeDocument/2006/relationships/image" Target="media/image157.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9.wmf"/><Relationship Id="rId330" Type="http://schemas.openxmlformats.org/officeDocument/2006/relationships/oleObject" Target="embeddings/oleObject162.bin"/><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image" Target="media/image90.wmf"/><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oleObject" Target="embeddings/oleObject123.bin"/><Relationship Id="rId274" Type="http://schemas.openxmlformats.org/officeDocument/2006/relationships/oleObject" Target="embeddings/oleObject134.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320" Type="http://schemas.openxmlformats.org/officeDocument/2006/relationships/oleObject" Target="embeddings/oleObject157.bin"/><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image" Target="media/image85.wmf"/><Relationship Id="rId197" Type="http://schemas.openxmlformats.org/officeDocument/2006/relationships/oleObject" Target="embeddings/oleObject96.bin"/><Relationship Id="rId341" Type="http://schemas.openxmlformats.org/officeDocument/2006/relationships/image" Target="media/image168.wmf"/><Relationship Id="rId201" Type="http://schemas.openxmlformats.org/officeDocument/2006/relationships/oleObject" Target="embeddings/oleObject98.bin"/><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9.wmf"/><Relationship Id="rId310" Type="http://schemas.openxmlformats.org/officeDocument/2006/relationships/oleObject" Target="embeddings/oleObject152.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0.wmf"/><Relationship Id="rId187" Type="http://schemas.openxmlformats.org/officeDocument/2006/relationships/oleObject" Target="embeddings/oleObject91.bin"/><Relationship Id="rId331" Type="http://schemas.openxmlformats.org/officeDocument/2006/relationships/image" Target="media/image163.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image" Target="media/image135.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image" Target="media/image96.wmf"/><Relationship Id="rId321" Type="http://schemas.openxmlformats.org/officeDocument/2006/relationships/image" Target="media/image158.wmf"/><Relationship Id="rId342" Type="http://schemas.openxmlformats.org/officeDocument/2006/relationships/oleObject" Target="embeddings/oleObject168.bin"/><Relationship Id="rId202" Type="http://schemas.openxmlformats.org/officeDocument/2006/relationships/image" Target="media/image98.png"/><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image" Target="media/image91.wmf"/><Relationship Id="rId311" Type="http://schemas.openxmlformats.org/officeDocument/2006/relationships/image" Target="media/image153.wmf"/><Relationship Id="rId332" Type="http://schemas.openxmlformats.org/officeDocument/2006/relationships/oleObject" Target="embeddings/oleObject163.bin"/><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oleObject" Target="embeddings/oleObject135.bin"/><Relationship Id="rId297" Type="http://schemas.openxmlformats.org/officeDocument/2006/relationships/image" Target="media/image146.wmf"/><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image" Target="media/image86.wmf"/><Relationship Id="rId301" Type="http://schemas.openxmlformats.org/officeDocument/2006/relationships/image" Target="media/image148.wmf"/><Relationship Id="rId322" Type="http://schemas.openxmlformats.org/officeDocument/2006/relationships/oleObject" Target="embeddings/oleObject158.bin"/><Relationship Id="rId343" Type="http://schemas.openxmlformats.org/officeDocument/2006/relationships/image" Target="media/image169.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png"/><Relationship Id="rId266" Type="http://schemas.openxmlformats.org/officeDocument/2006/relationships/oleObject" Target="embeddings/oleObject130.bin"/><Relationship Id="rId287" Type="http://schemas.openxmlformats.org/officeDocument/2006/relationships/image" Target="media/image141.wmf"/><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81.wmf"/><Relationship Id="rId312" Type="http://schemas.openxmlformats.org/officeDocument/2006/relationships/oleObject" Target="embeddings/oleObject153.bin"/><Relationship Id="rId333" Type="http://schemas.openxmlformats.org/officeDocument/2006/relationships/image" Target="media/image164.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6.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6.wmf"/><Relationship Id="rId302" Type="http://schemas.openxmlformats.org/officeDocument/2006/relationships/oleObject" Target="embeddings/oleObject148.bin"/><Relationship Id="rId323" Type="http://schemas.openxmlformats.org/officeDocument/2006/relationships/image" Target="media/image159.wmf"/><Relationship Id="rId344" Type="http://schemas.openxmlformats.org/officeDocument/2006/relationships/oleObject" Target="embeddings/oleObject16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2463</Words>
  <Characters>14043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Ставится задача определения времени, необходимого для окончания  процесса сепарации аппарата восстановления титана, и теплового состояния сепарируемой массы во время процесса.</vt:lpstr>
    </vt:vector>
  </TitlesOfParts>
  <Company>TELEROSS</Company>
  <LinksUpToDate>false</LinksUpToDate>
  <CharactersWithSpaces>16474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Ставится задача определения времени, необходимого для окончания  процесса сепарации аппарата восстановления титана, и теплового состояния сепарируемой массы во время процесса.</dc:title>
  <dc:subject/>
  <dc:creator>AZ</dc:creator>
  <cp:keywords/>
  <cp:lastModifiedBy>admin</cp:lastModifiedBy>
  <cp:revision>2</cp:revision>
  <cp:lastPrinted>1899-12-31T22:00:00Z</cp:lastPrinted>
  <dcterms:created xsi:type="dcterms:W3CDTF">2014-02-10T12:09:00Z</dcterms:created>
  <dcterms:modified xsi:type="dcterms:W3CDTF">2014-02-10T12:09:00Z</dcterms:modified>
</cp:coreProperties>
</file>