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7E6" w:rsidRDefault="00EE67E6">
      <w:pPr>
        <w:pStyle w:val="a6"/>
        <w:tabs>
          <w:tab w:val="left" w:pos="540"/>
        </w:tabs>
        <w:rPr>
          <w:bCs w:val="0"/>
          <w:sz w:val="28"/>
        </w:rPr>
      </w:pPr>
      <w:r>
        <w:rPr>
          <w:bCs w:val="0"/>
          <w:sz w:val="28"/>
        </w:rPr>
        <w:t>МИНИСТЕРСТВО ОБРАЗОВАНИЯ РОССИЙСКОЙ ФЕДЕРАЦИИ</w:t>
      </w: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Cs w:val="0"/>
          <w:sz w:val="28"/>
        </w:rPr>
      </w:pPr>
      <w:r>
        <w:rPr>
          <w:bCs w:val="0"/>
          <w:sz w:val="28"/>
        </w:rPr>
        <w:t>Санкт-Петербургский государственный институт</w:t>
      </w:r>
      <w:r>
        <w:rPr>
          <w:bCs w:val="0"/>
          <w:sz w:val="28"/>
        </w:rPr>
        <w:br/>
        <w:t>сервиса и экономики</w:t>
      </w:r>
      <w:r>
        <w:rPr>
          <w:bCs w:val="0"/>
          <w:sz w:val="28"/>
        </w:rPr>
        <w:br/>
        <w:t>Новгородский филиал</w:t>
      </w: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Cs w:val="0"/>
          <w:sz w:val="28"/>
        </w:rPr>
      </w:pPr>
      <w:r>
        <w:rPr>
          <w:bCs w:val="0"/>
          <w:sz w:val="28"/>
        </w:rPr>
        <w:t>Реферат</w:t>
      </w:r>
    </w:p>
    <w:p w:rsidR="00EE67E6" w:rsidRDefault="00EE67E6">
      <w:pPr>
        <w:pStyle w:val="a6"/>
        <w:rPr>
          <w:bCs w:val="0"/>
          <w:sz w:val="28"/>
        </w:rPr>
      </w:pPr>
      <w:r>
        <w:rPr>
          <w:b w:val="0"/>
          <w:sz w:val="28"/>
        </w:rPr>
        <w:t>Тема:</w:t>
      </w:r>
      <w:r>
        <w:rPr>
          <w:bCs w:val="0"/>
          <w:sz w:val="28"/>
        </w:rPr>
        <w:t xml:space="preserve"> «Культура России второй половины 19 века»</w:t>
      </w:r>
    </w:p>
    <w:p w:rsidR="00EE67E6" w:rsidRDefault="00EE67E6">
      <w:pPr>
        <w:pStyle w:val="a6"/>
        <w:rPr>
          <w:bCs w:val="0"/>
          <w:sz w:val="28"/>
        </w:rPr>
      </w:pPr>
      <w:r>
        <w:rPr>
          <w:bCs w:val="0"/>
          <w:sz w:val="28"/>
        </w:rPr>
        <w:t>по курсу: Мировая культура и искусство</w:t>
      </w: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rPr>
          <w:b w:val="0"/>
          <w:sz w:val="24"/>
        </w:rPr>
      </w:pPr>
    </w:p>
    <w:p w:rsidR="00EE67E6" w:rsidRDefault="00EE67E6">
      <w:pPr>
        <w:pStyle w:val="a6"/>
        <w:tabs>
          <w:tab w:val="left" w:pos="142"/>
          <w:tab w:val="left" w:pos="9889"/>
        </w:tabs>
        <w:ind w:left="5550"/>
        <w:jc w:val="left"/>
        <w:rPr>
          <w:sz w:val="24"/>
        </w:rPr>
      </w:pPr>
      <w:r>
        <w:rPr>
          <w:sz w:val="24"/>
        </w:rPr>
        <w:t>Студент:1-го курса, з. о.</w:t>
      </w:r>
      <w:r>
        <w:rPr>
          <w:sz w:val="24"/>
        </w:rPr>
        <w:br/>
        <w:t>спец. 2305</w:t>
      </w:r>
      <w:r>
        <w:rPr>
          <w:sz w:val="24"/>
        </w:rPr>
        <w:br/>
      </w:r>
    </w:p>
    <w:p w:rsidR="00EE67E6" w:rsidRDefault="00EE67E6">
      <w:pPr>
        <w:pStyle w:val="a6"/>
        <w:tabs>
          <w:tab w:val="left" w:pos="142"/>
          <w:tab w:val="left" w:pos="9889"/>
        </w:tabs>
        <w:ind w:left="5550"/>
        <w:jc w:val="left"/>
        <w:rPr>
          <w:sz w:val="24"/>
        </w:rPr>
      </w:pPr>
    </w:p>
    <w:p w:rsidR="00EE67E6" w:rsidRDefault="00EE67E6">
      <w:pPr>
        <w:pStyle w:val="a6"/>
        <w:tabs>
          <w:tab w:val="left" w:pos="142"/>
          <w:tab w:val="left" w:pos="9889"/>
        </w:tabs>
        <w:ind w:left="5550"/>
        <w:jc w:val="left"/>
        <w:rPr>
          <w:sz w:val="24"/>
        </w:rPr>
      </w:pPr>
      <w:r>
        <w:rPr>
          <w:sz w:val="24"/>
        </w:rPr>
        <w:t xml:space="preserve">Проверил: </w:t>
      </w:r>
      <w:r>
        <w:rPr>
          <w:sz w:val="24"/>
        </w:rPr>
        <w:br/>
        <w:t>_____________________________</w:t>
      </w:r>
    </w:p>
    <w:p w:rsidR="00EE67E6" w:rsidRDefault="00EE67E6">
      <w:pPr>
        <w:pStyle w:val="a6"/>
        <w:rPr>
          <w:sz w:val="24"/>
        </w:rPr>
      </w:pPr>
    </w:p>
    <w:p w:rsidR="00EE67E6" w:rsidRDefault="00EE67E6">
      <w:pPr>
        <w:pStyle w:val="a6"/>
        <w:rPr>
          <w:sz w:val="24"/>
        </w:rPr>
      </w:pPr>
    </w:p>
    <w:p w:rsidR="00EE67E6" w:rsidRDefault="00EE67E6">
      <w:pPr>
        <w:pStyle w:val="a6"/>
        <w:rPr>
          <w:sz w:val="24"/>
        </w:rPr>
      </w:pPr>
    </w:p>
    <w:p w:rsidR="00EE67E6" w:rsidRDefault="00EE67E6">
      <w:pPr>
        <w:pStyle w:val="a6"/>
        <w:rPr>
          <w:sz w:val="24"/>
        </w:rPr>
      </w:pPr>
    </w:p>
    <w:p w:rsidR="00EE67E6" w:rsidRDefault="00EE67E6">
      <w:pPr>
        <w:pStyle w:val="a6"/>
        <w:rPr>
          <w:sz w:val="24"/>
        </w:rPr>
      </w:pPr>
    </w:p>
    <w:p w:rsidR="00EE67E6" w:rsidRDefault="00EE67E6">
      <w:pPr>
        <w:pStyle w:val="a6"/>
        <w:rPr>
          <w:sz w:val="24"/>
        </w:rPr>
      </w:pPr>
    </w:p>
    <w:p w:rsidR="00EE67E6" w:rsidRDefault="00EE67E6">
      <w:pPr>
        <w:pStyle w:val="a6"/>
        <w:rPr>
          <w:sz w:val="24"/>
        </w:rPr>
      </w:pPr>
    </w:p>
    <w:p w:rsidR="00EE67E6" w:rsidRDefault="00EE67E6">
      <w:pPr>
        <w:pStyle w:val="10"/>
        <w:sectPr w:rsidR="00EE67E6">
          <w:pgSz w:w="11906" w:h="16838"/>
          <w:pgMar w:top="567" w:right="851" w:bottom="567" w:left="1418" w:header="720" w:footer="0" w:gutter="0"/>
          <w:cols w:space="708"/>
          <w:docGrid w:linePitch="204"/>
        </w:sectPr>
      </w:pPr>
      <w:r>
        <w:t>Великий Новгород</w:t>
      </w:r>
      <w:r>
        <w:br/>
        <w:t>2001</w:t>
      </w:r>
    </w:p>
    <w:p w:rsidR="00EE67E6" w:rsidRDefault="00EE67E6">
      <w:pPr>
        <w:pStyle w:val="10"/>
      </w:pPr>
      <w:r>
        <w:t>Содержание</w:t>
      </w:r>
    </w:p>
    <w:p w:rsidR="00EE67E6" w:rsidRDefault="00EE67E6">
      <w:pPr>
        <w:pStyle w:val="10"/>
      </w:pPr>
    </w:p>
    <w:p w:rsidR="00EE67E6" w:rsidRDefault="00EE67E6">
      <w:pPr>
        <w:pStyle w:val="10"/>
        <w:rPr>
          <w:noProof/>
        </w:rPr>
      </w:pPr>
      <w:r w:rsidRPr="00CF2C75">
        <w:rPr>
          <w:rStyle w:val="a5"/>
          <w:bCs w:val="0"/>
          <w:noProof/>
          <w:szCs w:val="32"/>
        </w:rPr>
        <w:t>Введение</w:t>
      </w:r>
      <w:r>
        <w:rPr>
          <w:noProof/>
          <w:webHidden/>
        </w:rPr>
        <w:tab/>
        <w:t>2</w:t>
      </w:r>
    </w:p>
    <w:p w:rsidR="00EE67E6" w:rsidRDefault="00EE67E6">
      <w:pPr>
        <w:pStyle w:val="10"/>
        <w:rPr>
          <w:noProof/>
        </w:rPr>
      </w:pPr>
      <w:r w:rsidRPr="00CF2C75">
        <w:rPr>
          <w:rStyle w:val="a5"/>
          <w:bCs w:val="0"/>
          <w:noProof/>
          <w:szCs w:val="32"/>
        </w:rPr>
        <w:t xml:space="preserve">1 Культура пореформенной России. Вторая половина </w:t>
      </w:r>
      <w:r w:rsidRPr="00CF2C75">
        <w:rPr>
          <w:rStyle w:val="a5"/>
          <w:bCs w:val="0"/>
          <w:noProof/>
          <w:szCs w:val="32"/>
          <w:lang w:val="en-US"/>
        </w:rPr>
        <w:t>XIX</w:t>
      </w:r>
      <w:r w:rsidRPr="00CF2C75">
        <w:rPr>
          <w:rStyle w:val="a5"/>
          <w:bCs w:val="0"/>
          <w:noProof/>
          <w:szCs w:val="32"/>
        </w:rPr>
        <w:t xml:space="preserve"> века</w:t>
      </w:r>
      <w:r>
        <w:rPr>
          <w:noProof/>
          <w:webHidden/>
        </w:rPr>
        <w:tab/>
        <w:t>4</w:t>
      </w:r>
    </w:p>
    <w:p w:rsidR="00EE67E6" w:rsidRDefault="00EE67E6">
      <w:pPr>
        <w:pStyle w:val="10"/>
        <w:rPr>
          <w:noProof/>
        </w:rPr>
      </w:pPr>
      <w:r w:rsidRPr="00CF2C75">
        <w:rPr>
          <w:rStyle w:val="a5"/>
          <w:bCs w:val="0"/>
          <w:noProof/>
          <w:szCs w:val="32"/>
        </w:rPr>
        <w:t>2 Культура в период буржуазных преобразований 60-70-х годов</w:t>
      </w:r>
      <w:r>
        <w:rPr>
          <w:noProof/>
          <w:webHidden/>
        </w:rPr>
        <w:tab/>
        <w:t>6</w:t>
      </w:r>
    </w:p>
    <w:p w:rsidR="00EE67E6" w:rsidRDefault="00EE67E6">
      <w:pPr>
        <w:pStyle w:val="21"/>
        <w:tabs>
          <w:tab w:val="right" w:leader="dot" w:pos="9627"/>
        </w:tabs>
        <w:rPr>
          <w:b/>
          <w:bCs/>
          <w:noProof/>
          <w:sz w:val="28"/>
        </w:rPr>
      </w:pPr>
      <w:r w:rsidRPr="00CF2C75">
        <w:rPr>
          <w:rStyle w:val="a5"/>
          <w:b/>
          <w:bCs/>
          <w:noProof/>
          <w:sz w:val="28"/>
        </w:rPr>
        <w:t>2.1 Борьба общественности за развитие народной школы. Состояние просвещения</w:t>
      </w:r>
      <w:r>
        <w:rPr>
          <w:b/>
          <w:bCs/>
          <w:noProof/>
          <w:webHidden/>
          <w:sz w:val="28"/>
        </w:rPr>
        <w:tab/>
        <w:t>6</w:t>
      </w:r>
    </w:p>
    <w:p w:rsidR="00EE67E6" w:rsidRDefault="00EE67E6">
      <w:pPr>
        <w:pStyle w:val="21"/>
        <w:tabs>
          <w:tab w:val="right" w:leader="dot" w:pos="9627"/>
        </w:tabs>
        <w:rPr>
          <w:b/>
          <w:bCs/>
          <w:noProof/>
          <w:sz w:val="28"/>
        </w:rPr>
      </w:pPr>
      <w:r w:rsidRPr="00CF2C75">
        <w:rPr>
          <w:rStyle w:val="a5"/>
          <w:b/>
          <w:bCs/>
          <w:noProof/>
          <w:sz w:val="28"/>
        </w:rPr>
        <w:t>2.2 Общественно-политическая мысль</w:t>
      </w:r>
      <w:r>
        <w:rPr>
          <w:b/>
          <w:bCs/>
          <w:noProof/>
          <w:webHidden/>
          <w:sz w:val="28"/>
        </w:rPr>
        <w:tab/>
        <w:t>12</w:t>
      </w:r>
    </w:p>
    <w:p w:rsidR="00EE67E6" w:rsidRDefault="00EE67E6">
      <w:pPr>
        <w:pStyle w:val="21"/>
        <w:tabs>
          <w:tab w:val="right" w:leader="dot" w:pos="9627"/>
        </w:tabs>
        <w:rPr>
          <w:b/>
          <w:bCs/>
          <w:noProof/>
          <w:sz w:val="28"/>
        </w:rPr>
      </w:pPr>
      <w:r w:rsidRPr="00CF2C75">
        <w:rPr>
          <w:rStyle w:val="a5"/>
          <w:b/>
          <w:bCs/>
          <w:noProof/>
          <w:sz w:val="28"/>
        </w:rPr>
        <w:t>2.3 Художественная культура</w:t>
      </w:r>
      <w:r>
        <w:rPr>
          <w:b/>
          <w:bCs/>
          <w:noProof/>
          <w:webHidden/>
          <w:sz w:val="28"/>
        </w:rPr>
        <w:tab/>
        <w:t>12</w:t>
      </w:r>
    </w:p>
    <w:p w:rsidR="00EE67E6" w:rsidRDefault="00EE67E6">
      <w:pPr>
        <w:pStyle w:val="10"/>
        <w:rPr>
          <w:noProof/>
        </w:rPr>
      </w:pPr>
      <w:r w:rsidRPr="00CF2C75">
        <w:rPr>
          <w:rStyle w:val="a5"/>
          <w:bCs w:val="0"/>
          <w:noProof/>
          <w:szCs w:val="32"/>
        </w:rPr>
        <w:t>Заключение</w:t>
      </w:r>
      <w:r>
        <w:rPr>
          <w:noProof/>
          <w:webHidden/>
        </w:rPr>
        <w:tab/>
        <w:t>19</w:t>
      </w:r>
    </w:p>
    <w:p w:rsidR="00EE67E6" w:rsidRDefault="00EE67E6">
      <w:pPr>
        <w:pStyle w:val="10"/>
        <w:rPr>
          <w:noProof/>
        </w:rPr>
      </w:pPr>
      <w:r w:rsidRPr="00CF2C75">
        <w:rPr>
          <w:rStyle w:val="a5"/>
          <w:bCs w:val="0"/>
          <w:noProof/>
          <w:szCs w:val="32"/>
        </w:rPr>
        <w:t>Список использованной литературы:</w:t>
      </w:r>
      <w:r>
        <w:rPr>
          <w:noProof/>
          <w:webHidden/>
        </w:rPr>
        <w:tab/>
        <w:t>20</w:t>
      </w:r>
    </w:p>
    <w:p w:rsidR="00EE67E6" w:rsidRDefault="00EE67E6">
      <w:pPr>
        <w:pStyle w:val="1"/>
        <w:spacing w:line="360" w:lineRule="auto"/>
        <w:rPr>
          <w:sz w:val="28"/>
        </w:rPr>
      </w:pPr>
    </w:p>
    <w:p w:rsidR="00EE67E6" w:rsidRDefault="00EE67E6">
      <w:pPr>
        <w:pStyle w:val="1"/>
        <w:spacing w:line="360" w:lineRule="auto"/>
      </w:pPr>
      <w:bookmarkStart w:id="0" w:name="_Toc532307558"/>
      <w:r>
        <w:t>Введение</w:t>
      </w:r>
      <w:bookmarkEnd w:id="0"/>
    </w:p>
    <w:p w:rsidR="00EE67E6" w:rsidRDefault="00EE67E6">
      <w:pPr>
        <w:spacing w:line="360" w:lineRule="auto"/>
        <w:ind w:firstLine="825"/>
        <w:jc w:val="both"/>
        <w:rPr>
          <w:color w:val="000000"/>
          <w:spacing w:val="-3"/>
          <w:sz w:val="28"/>
        </w:rPr>
      </w:pPr>
      <w:r>
        <w:rPr>
          <w:color w:val="000000"/>
          <w:spacing w:val="-13"/>
          <w:sz w:val="28"/>
        </w:rPr>
        <w:t xml:space="preserve">Культура — одна из важнейших </w:t>
      </w:r>
      <w:r>
        <w:rPr>
          <w:color w:val="000000"/>
          <w:spacing w:val="-9"/>
          <w:sz w:val="28"/>
        </w:rPr>
        <w:t>областей общественной жизни. В современном обще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8"/>
          <w:sz w:val="28"/>
        </w:rPr>
        <w:t>ствоведении существует множество разноре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1"/>
          <w:sz w:val="28"/>
        </w:rPr>
        <w:t xml:space="preserve">чивых ее толкований. Но как бы мы ни определяли </w:t>
      </w:r>
      <w:r>
        <w:rPr>
          <w:color w:val="000000"/>
          <w:spacing w:val="-9"/>
          <w:sz w:val="28"/>
        </w:rPr>
        <w:t>понятие «культура», оно всегда включает в себя обра</w:t>
      </w:r>
      <w:r>
        <w:rPr>
          <w:color w:val="000000"/>
          <w:spacing w:val="-9"/>
          <w:sz w:val="28"/>
        </w:rPr>
        <w:softHyphen/>
      </w:r>
      <w:r>
        <w:rPr>
          <w:color w:val="000000"/>
          <w:spacing w:val="-4"/>
          <w:sz w:val="28"/>
        </w:rPr>
        <w:t xml:space="preserve">зование — умственное и нравственное (В. И. Даль). </w:t>
      </w:r>
      <w:r>
        <w:rPr>
          <w:color w:val="000000"/>
          <w:spacing w:val="-11"/>
          <w:sz w:val="28"/>
        </w:rPr>
        <w:t>Трудно найти такую сферу общественной жизни, кото</w:t>
      </w:r>
      <w:r>
        <w:rPr>
          <w:color w:val="000000"/>
          <w:spacing w:val="-11"/>
          <w:sz w:val="28"/>
        </w:rPr>
        <w:softHyphen/>
      </w:r>
      <w:r>
        <w:rPr>
          <w:color w:val="000000"/>
          <w:spacing w:val="-5"/>
          <w:sz w:val="28"/>
        </w:rPr>
        <w:t xml:space="preserve">рая не имела бы культурно-исторического аспекта. </w:t>
      </w:r>
      <w:r>
        <w:rPr>
          <w:color w:val="000000"/>
          <w:spacing w:val="-6"/>
          <w:sz w:val="28"/>
        </w:rPr>
        <w:t xml:space="preserve">В понятии «культура» человек и его деятельность </w:t>
      </w:r>
      <w:r>
        <w:rPr>
          <w:color w:val="000000"/>
          <w:spacing w:val="-10"/>
          <w:sz w:val="28"/>
        </w:rPr>
        <w:t xml:space="preserve">выступают как синтезирующая основа, поскольку сама </w:t>
      </w:r>
      <w:r>
        <w:rPr>
          <w:color w:val="000000"/>
          <w:spacing w:val="-7"/>
          <w:sz w:val="28"/>
        </w:rPr>
        <w:t>культура есть творение человека, результат его твор</w:t>
      </w:r>
      <w:r>
        <w:rPr>
          <w:color w:val="000000"/>
          <w:spacing w:val="-7"/>
          <w:sz w:val="28"/>
        </w:rPr>
        <w:softHyphen/>
        <w:t>ческих усилий. Но в культуре человек не только дей</w:t>
      </w:r>
      <w:r>
        <w:rPr>
          <w:color w:val="000000"/>
          <w:spacing w:val="-7"/>
          <w:sz w:val="28"/>
        </w:rPr>
        <w:softHyphen/>
      </w:r>
      <w:r>
        <w:rPr>
          <w:color w:val="000000"/>
          <w:spacing w:val="-8"/>
          <w:sz w:val="28"/>
        </w:rPr>
        <w:t>ствующее, но и самоизменяющееся существо. Созда</w:t>
      </w:r>
      <w:r>
        <w:rPr>
          <w:color w:val="000000"/>
          <w:spacing w:val="-8"/>
          <w:sz w:val="28"/>
        </w:rPr>
        <w:softHyphen/>
      </w:r>
      <w:r>
        <w:rPr>
          <w:color w:val="000000"/>
          <w:spacing w:val="-3"/>
          <w:sz w:val="28"/>
        </w:rPr>
        <w:t>вая мир предметов и идей, он создает и самого себя.</w:t>
      </w:r>
    </w:p>
    <w:p w:rsidR="00EE67E6" w:rsidRDefault="00EE67E6">
      <w:pPr>
        <w:shd w:val="clear" w:color="auto" w:fill="FFFFFF"/>
        <w:spacing w:before="22" w:line="360" w:lineRule="auto"/>
        <w:ind w:right="65" w:firstLine="825"/>
        <w:jc w:val="both"/>
        <w:rPr>
          <w:color w:val="000000"/>
          <w:sz w:val="28"/>
          <w:szCs w:val="23"/>
        </w:rPr>
      </w:pPr>
      <w:r>
        <w:rPr>
          <w:color w:val="000000"/>
          <w:spacing w:val="-3"/>
          <w:sz w:val="28"/>
          <w:szCs w:val="23"/>
        </w:rPr>
        <w:t xml:space="preserve">Предмет истории культуры имеет свое содержание </w:t>
      </w:r>
      <w:r>
        <w:rPr>
          <w:color w:val="000000"/>
          <w:spacing w:val="-5"/>
          <w:sz w:val="28"/>
          <w:szCs w:val="23"/>
        </w:rPr>
        <w:t xml:space="preserve">и специфику в ряду исторических дисциплин. История </w:t>
      </w:r>
      <w:r>
        <w:rPr>
          <w:color w:val="000000"/>
          <w:spacing w:val="-7"/>
          <w:sz w:val="28"/>
          <w:szCs w:val="23"/>
        </w:rPr>
        <w:t>культуры предполагает прежде всего комплексное изу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 xml:space="preserve">чение различных ее сфер — истории науки и техники, </w:t>
      </w:r>
      <w:r>
        <w:rPr>
          <w:color w:val="000000"/>
          <w:spacing w:val="-3"/>
          <w:sz w:val="28"/>
          <w:szCs w:val="23"/>
        </w:rPr>
        <w:t>быта, просвещения и общественной мысли, фолькло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>ристики и литературоведения, истории искусства и т. д. По отношению к ним история культуры высту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 xml:space="preserve">пает как обобщающая дисциплина, рассматривающая </w:t>
      </w:r>
      <w:r>
        <w:rPr>
          <w:color w:val="000000"/>
          <w:spacing w:val="-6"/>
          <w:sz w:val="28"/>
          <w:szCs w:val="23"/>
        </w:rPr>
        <w:t>культуру целостной системой в единстве и взаимодей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z w:val="28"/>
          <w:szCs w:val="23"/>
        </w:rPr>
        <w:t>ствии всех ее областей.</w:t>
      </w:r>
    </w:p>
    <w:p w:rsidR="00EE67E6" w:rsidRDefault="00EE67E6">
      <w:pPr>
        <w:shd w:val="clear" w:color="auto" w:fill="FFFFFF"/>
        <w:spacing w:before="48" w:line="360" w:lineRule="auto"/>
        <w:ind w:right="17" w:firstLine="825"/>
        <w:jc w:val="both"/>
        <w:rPr>
          <w:sz w:val="28"/>
        </w:rPr>
      </w:pPr>
      <w:r>
        <w:rPr>
          <w:color w:val="000000"/>
          <w:spacing w:val="-7"/>
          <w:sz w:val="28"/>
          <w:szCs w:val="23"/>
        </w:rPr>
        <w:t>П</w:t>
      </w:r>
      <w:r>
        <w:rPr>
          <w:color w:val="000000"/>
          <w:spacing w:val="-7"/>
          <w:sz w:val="28"/>
          <w:szCs w:val="23"/>
          <w:lang w:val="en-US"/>
        </w:rPr>
        <w:t>p</w:t>
      </w:r>
      <w:r>
        <w:rPr>
          <w:color w:val="000000"/>
          <w:spacing w:val="-7"/>
          <w:sz w:val="28"/>
          <w:szCs w:val="23"/>
        </w:rPr>
        <w:t xml:space="preserve">и изучении культуры следует иметь в виду </w:t>
      </w:r>
      <w:r>
        <w:rPr>
          <w:color w:val="000000"/>
          <w:spacing w:val="-10"/>
          <w:sz w:val="28"/>
          <w:szCs w:val="23"/>
        </w:rPr>
        <w:t xml:space="preserve">и проявление специфических, свойственных </w:t>
      </w:r>
      <w:r>
        <w:rPr>
          <w:color w:val="000000"/>
          <w:spacing w:val="9"/>
          <w:sz w:val="28"/>
          <w:szCs w:val="23"/>
        </w:rPr>
        <w:t xml:space="preserve">только </w:t>
      </w:r>
      <w:r>
        <w:rPr>
          <w:color w:val="000000"/>
          <w:spacing w:val="-7"/>
          <w:sz w:val="28"/>
          <w:szCs w:val="23"/>
        </w:rPr>
        <w:t xml:space="preserve">ей закономерностей, обусловленных историческими </w:t>
      </w:r>
      <w:r>
        <w:rPr>
          <w:color w:val="000000"/>
          <w:spacing w:val="-2"/>
          <w:sz w:val="28"/>
          <w:szCs w:val="23"/>
        </w:rPr>
        <w:t xml:space="preserve">условиями данного времени. В различные периода </w:t>
      </w:r>
      <w:r>
        <w:rPr>
          <w:color w:val="000000"/>
          <w:spacing w:val="-1"/>
          <w:sz w:val="28"/>
          <w:szCs w:val="23"/>
        </w:rPr>
        <w:t xml:space="preserve">ведущую роль в развитии культуры может играть </w:t>
      </w:r>
      <w:r>
        <w:rPr>
          <w:color w:val="000000"/>
          <w:sz w:val="28"/>
          <w:szCs w:val="23"/>
        </w:rPr>
        <w:t xml:space="preserve">то одна, то другая ее отрасль (архитектура в течение </w:t>
      </w:r>
      <w:r>
        <w:rPr>
          <w:color w:val="000000"/>
          <w:spacing w:val="-2"/>
          <w:sz w:val="28"/>
          <w:szCs w:val="23"/>
        </w:rPr>
        <w:t xml:space="preserve">всей эпохи средневековья, литература в </w:t>
      </w:r>
      <w:r>
        <w:rPr>
          <w:color w:val="000000"/>
          <w:spacing w:val="-2"/>
          <w:sz w:val="28"/>
          <w:szCs w:val="23"/>
          <w:lang w:val="en-US"/>
        </w:rPr>
        <w:t>XIX</w:t>
      </w:r>
      <w:r>
        <w:rPr>
          <w:color w:val="000000"/>
          <w:spacing w:val="-2"/>
          <w:sz w:val="28"/>
          <w:szCs w:val="23"/>
        </w:rPr>
        <w:t xml:space="preserve"> в., наука </w:t>
      </w:r>
      <w:r>
        <w:rPr>
          <w:color w:val="000000"/>
          <w:sz w:val="28"/>
          <w:szCs w:val="23"/>
        </w:rPr>
        <w:t>в развитии современной культуры и т. д.).</w:t>
      </w:r>
    </w:p>
    <w:p w:rsidR="00EE67E6" w:rsidRDefault="00EE67E6">
      <w:pPr>
        <w:shd w:val="clear" w:color="auto" w:fill="FFFFFF"/>
        <w:spacing w:line="360" w:lineRule="auto"/>
        <w:ind w:right="36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Интерес к истории русской культуры начал про</w:t>
      </w:r>
      <w:r>
        <w:rPr>
          <w:color w:val="000000"/>
          <w:sz w:val="28"/>
          <w:szCs w:val="23"/>
        </w:rPr>
        <w:softHyphen/>
        <w:t xml:space="preserve">являться в России примерно в 30 —40-е годы </w:t>
      </w:r>
      <w:r>
        <w:rPr>
          <w:color w:val="000000"/>
          <w:sz w:val="28"/>
          <w:szCs w:val="23"/>
          <w:lang w:val="en-US"/>
        </w:rPr>
        <w:t>XIX</w:t>
      </w:r>
      <w:r>
        <w:rPr>
          <w:color w:val="000000"/>
          <w:sz w:val="28"/>
          <w:szCs w:val="23"/>
        </w:rPr>
        <w:t xml:space="preserve"> в. </w:t>
      </w:r>
      <w:r>
        <w:rPr>
          <w:color w:val="000000"/>
          <w:spacing w:val="-4"/>
          <w:sz w:val="28"/>
          <w:szCs w:val="23"/>
        </w:rPr>
        <w:t xml:space="preserve">Он был связан с ростом национального самосознания, </w:t>
      </w:r>
      <w:r>
        <w:rPr>
          <w:color w:val="000000"/>
          <w:spacing w:val="-3"/>
          <w:sz w:val="28"/>
          <w:szCs w:val="23"/>
        </w:rPr>
        <w:t xml:space="preserve">общим интересом к историческому прошлому нации, </w:t>
      </w:r>
      <w:r>
        <w:rPr>
          <w:color w:val="000000"/>
          <w:spacing w:val="-4"/>
          <w:sz w:val="28"/>
          <w:szCs w:val="23"/>
        </w:rPr>
        <w:t>идейной борьбой этого времени, со спорами западни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>ков и славянофилов о судьбах России.</w:t>
      </w:r>
    </w:p>
    <w:p w:rsidR="00EE67E6" w:rsidRDefault="00EE67E6">
      <w:pPr>
        <w:shd w:val="clear" w:color="auto" w:fill="FFFFFF"/>
        <w:spacing w:line="360" w:lineRule="auto"/>
        <w:ind w:right="19" w:firstLine="825"/>
        <w:jc w:val="both"/>
        <w:rPr>
          <w:color w:val="000000"/>
          <w:spacing w:val="-2"/>
          <w:sz w:val="28"/>
          <w:szCs w:val="23"/>
        </w:rPr>
      </w:pPr>
      <w:r>
        <w:rPr>
          <w:color w:val="000000"/>
          <w:spacing w:val="-2"/>
          <w:sz w:val="28"/>
          <w:szCs w:val="23"/>
        </w:rPr>
        <w:t>К этому времени относится появление самого по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 xml:space="preserve">нятия «культура», которому в первой половине </w:t>
      </w:r>
      <w:r>
        <w:rPr>
          <w:color w:val="000000"/>
          <w:spacing w:val="-4"/>
          <w:sz w:val="28"/>
          <w:szCs w:val="23"/>
          <w:lang w:val="en-US"/>
        </w:rPr>
        <w:t>XIX</w:t>
      </w:r>
      <w:r>
        <w:rPr>
          <w:color w:val="000000"/>
          <w:spacing w:val="-4"/>
          <w:sz w:val="28"/>
          <w:szCs w:val="23"/>
        </w:rPr>
        <w:t xml:space="preserve"> в. чаще соответствовало слово «просвещение». Впервые термин «культура» встречается в «Карманном словаре </w:t>
      </w:r>
      <w:r>
        <w:rPr>
          <w:color w:val="000000"/>
          <w:spacing w:val="-2"/>
          <w:sz w:val="28"/>
          <w:szCs w:val="23"/>
        </w:rPr>
        <w:t>иностранных слов, вошедших в состав русского язы</w:t>
      </w:r>
      <w:r>
        <w:rPr>
          <w:color w:val="000000"/>
          <w:spacing w:val="-2"/>
          <w:sz w:val="28"/>
          <w:szCs w:val="23"/>
        </w:rPr>
        <w:softHyphen/>
        <w:t>ка», изданном М. В. Петрашевским в 1845 — 1846 гг.</w:t>
      </w:r>
    </w:p>
    <w:p w:rsidR="00EE67E6" w:rsidRDefault="00EE67E6">
      <w:pPr>
        <w:pStyle w:val="2"/>
        <w:sectPr w:rsidR="00EE67E6">
          <w:pgSz w:w="11906" w:h="16838"/>
          <w:pgMar w:top="567" w:right="851" w:bottom="567" w:left="1418" w:header="720" w:footer="0" w:gutter="0"/>
          <w:cols w:space="708"/>
          <w:docGrid w:linePitch="204"/>
        </w:sectPr>
      </w:pPr>
    </w:p>
    <w:p w:rsidR="00EE67E6" w:rsidRDefault="00EE67E6">
      <w:pPr>
        <w:pStyle w:val="1"/>
      </w:pPr>
      <w:bookmarkStart w:id="1" w:name="_Toc532307559"/>
      <w:r>
        <w:t xml:space="preserve">1 Культура пореформенной России. Вторая половина </w:t>
      </w:r>
      <w:r>
        <w:rPr>
          <w:lang w:val="en-US"/>
        </w:rPr>
        <w:t>XIX</w:t>
      </w:r>
      <w:r>
        <w:t xml:space="preserve"> века</w:t>
      </w:r>
      <w:bookmarkEnd w:id="1"/>
    </w:p>
    <w:p w:rsidR="00EE67E6" w:rsidRDefault="00EE67E6">
      <w:pPr>
        <w:shd w:val="clear" w:color="auto" w:fill="FFFFFF"/>
        <w:spacing w:line="360" w:lineRule="auto"/>
        <w:ind w:right="19" w:firstLine="825"/>
        <w:jc w:val="both"/>
        <w:rPr>
          <w:color w:val="000000"/>
          <w:spacing w:val="-7"/>
          <w:sz w:val="28"/>
          <w:szCs w:val="23"/>
        </w:rPr>
      </w:pPr>
      <w:r>
        <w:rPr>
          <w:color w:val="000000"/>
          <w:spacing w:val="-4"/>
          <w:sz w:val="28"/>
          <w:szCs w:val="23"/>
        </w:rPr>
        <w:t>Падение крепостного права озна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чало начало нового, капиталистического периода в ис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>тории России. Капитализм внес существенные пере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мены в жизнь общества: преобразовал хозяйственно-</w:t>
      </w:r>
      <w:r>
        <w:rPr>
          <w:color w:val="000000"/>
          <w:spacing w:val="-7"/>
          <w:sz w:val="28"/>
          <w:szCs w:val="23"/>
        </w:rPr>
        <w:t>экономический строй, изменил социальный и ду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 xml:space="preserve">ховный облик населения, его быт, условия жизни, </w:t>
      </w:r>
      <w:r>
        <w:rPr>
          <w:color w:val="000000"/>
          <w:spacing w:val="-7"/>
          <w:sz w:val="28"/>
          <w:szCs w:val="23"/>
        </w:rPr>
        <w:t>способствовал росту культурных потребностей.</w:t>
      </w:r>
    </w:p>
    <w:p w:rsidR="00EE67E6" w:rsidRDefault="00EE67E6">
      <w:pPr>
        <w:shd w:val="clear" w:color="auto" w:fill="FFFFFF"/>
        <w:spacing w:line="360" w:lineRule="auto"/>
        <w:ind w:right="19" w:firstLine="825"/>
        <w:jc w:val="both"/>
        <w:rPr>
          <w:color w:val="000000"/>
          <w:spacing w:val="-3"/>
          <w:sz w:val="28"/>
          <w:szCs w:val="23"/>
        </w:rPr>
      </w:pPr>
      <w:r>
        <w:rPr>
          <w:color w:val="000000"/>
          <w:spacing w:val="-4"/>
          <w:sz w:val="28"/>
          <w:szCs w:val="23"/>
        </w:rPr>
        <w:t>Капитализм в целом создал условия для более вы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>сокого культурного уровня общества, расширял объек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тивные социальные возможности для овладения куль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турой значительных общественных слоев.</w:t>
      </w:r>
    </w:p>
    <w:p w:rsidR="00EE67E6" w:rsidRDefault="00EE67E6">
      <w:pPr>
        <w:shd w:val="clear" w:color="auto" w:fill="FFFFFF"/>
        <w:spacing w:line="360" w:lineRule="auto"/>
        <w:ind w:firstLine="825"/>
        <w:jc w:val="both"/>
        <w:rPr>
          <w:color w:val="000000"/>
          <w:spacing w:val="-5"/>
          <w:sz w:val="28"/>
          <w:szCs w:val="23"/>
        </w:rPr>
      </w:pPr>
      <w:r>
        <w:rPr>
          <w:color w:val="000000"/>
          <w:spacing w:val="-5"/>
          <w:sz w:val="28"/>
          <w:szCs w:val="23"/>
        </w:rPr>
        <w:t>Капиталистическая эпоха, требовавшая определен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z w:val="28"/>
          <w:szCs w:val="23"/>
        </w:rPr>
        <w:t>ного уровня культуры в сфере материального про</w:t>
      </w:r>
      <w:r>
        <w:rPr>
          <w:color w:val="000000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>изводства, способствовала ускорению процесса демо</w:t>
      </w:r>
      <w:r>
        <w:rPr>
          <w:color w:val="000000"/>
          <w:spacing w:val="-5"/>
          <w:sz w:val="28"/>
          <w:szCs w:val="23"/>
        </w:rPr>
        <w:softHyphen/>
        <w:t xml:space="preserve">кратизации культуры в целом. В пореформенное </w:t>
      </w:r>
      <w:r>
        <w:rPr>
          <w:color w:val="000000"/>
          <w:spacing w:val="-6"/>
          <w:sz w:val="28"/>
          <w:szCs w:val="23"/>
        </w:rPr>
        <w:t xml:space="preserve">время была расширена сфера образования, фактически </w:t>
      </w:r>
      <w:r>
        <w:rPr>
          <w:color w:val="000000"/>
          <w:spacing w:val="-4"/>
          <w:sz w:val="28"/>
          <w:szCs w:val="23"/>
        </w:rPr>
        <w:t>создана силами земства народная школа. Значительно выросла техническая высшая школа, повысился инте</w:t>
      </w:r>
      <w:r>
        <w:rPr>
          <w:color w:val="000000"/>
          <w:spacing w:val="-7"/>
          <w:sz w:val="28"/>
          <w:szCs w:val="23"/>
        </w:rPr>
        <w:t>рес к книге, увеличилась читательская среда, изменил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>ся социальный облик читателя.</w:t>
      </w:r>
    </w:p>
    <w:p w:rsidR="00EE67E6" w:rsidRDefault="00EE67E6">
      <w:pPr>
        <w:shd w:val="clear" w:color="auto" w:fill="FFFFFF"/>
        <w:spacing w:line="360" w:lineRule="auto"/>
        <w:ind w:firstLine="825"/>
        <w:jc w:val="both"/>
        <w:rPr>
          <w:color w:val="000000"/>
          <w:spacing w:val="-7"/>
          <w:sz w:val="28"/>
          <w:szCs w:val="23"/>
        </w:rPr>
      </w:pPr>
      <w:r>
        <w:rPr>
          <w:color w:val="000000"/>
          <w:spacing w:val="-5"/>
          <w:sz w:val="28"/>
          <w:szCs w:val="23"/>
        </w:rPr>
        <w:t>Однако капиталистическая эпоха в истории России была непродолжительной — капитализм как социаль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 xml:space="preserve">но-экономическая формация существовал немногим </w:t>
      </w:r>
      <w:r>
        <w:rPr>
          <w:color w:val="000000"/>
          <w:spacing w:val="-4"/>
          <w:sz w:val="28"/>
          <w:szCs w:val="23"/>
        </w:rPr>
        <w:t xml:space="preserve">более полувека. Самодержавие, являясь феодальной </w:t>
      </w:r>
      <w:r>
        <w:rPr>
          <w:color w:val="000000"/>
          <w:spacing w:val="-5"/>
          <w:sz w:val="28"/>
          <w:szCs w:val="23"/>
        </w:rPr>
        <w:t xml:space="preserve">политической надстройкой и в пореформенную эпоху, </w:t>
      </w:r>
      <w:r>
        <w:rPr>
          <w:color w:val="000000"/>
          <w:spacing w:val="-7"/>
          <w:sz w:val="28"/>
          <w:szCs w:val="23"/>
        </w:rPr>
        <w:t>принципиально не изменило своего отношения к куль</w:t>
      </w:r>
      <w:r>
        <w:rPr>
          <w:color w:val="000000"/>
          <w:spacing w:val="-7"/>
          <w:sz w:val="28"/>
          <w:szCs w:val="23"/>
        </w:rPr>
        <w:softHyphen/>
        <w:t>туре, особенно к проблеме просвещения народа.</w:t>
      </w:r>
    </w:p>
    <w:p w:rsidR="00EE67E6" w:rsidRDefault="00EE67E6">
      <w:pPr>
        <w:shd w:val="clear" w:color="auto" w:fill="FFFFFF"/>
        <w:spacing w:line="360" w:lineRule="auto"/>
        <w:ind w:firstLine="825"/>
        <w:jc w:val="both"/>
        <w:rPr>
          <w:sz w:val="28"/>
        </w:rPr>
      </w:pPr>
      <w:r>
        <w:rPr>
          <w:color w:val="000000"/>
          <w:spacing w:val="-5"/>
          <w:sz w:val="28"/>
          <w:szCs w:val="23"/>
        </w:rPr>
        <w:t xml:space="preserve">Развитие культуры во второй половине </w:t>
      </w:r>
      <w:r>
        <w:rPr>
          <w:color w:val="000000"/>
          <w:spacing w:val="-5"/>
          <w:sz w:val="28"/>
          <w:szCs w:val="23"/>
          <w:lang w:val="en-US"/>
        </w:rPr>
        <w:t>XIX</w:t>
      </w:r>
      <w:r>
        <w:rPr>
          <w:color w:val="000000"/>
          <w:spacing w:val="-5"/>
          <w:sz w:val="28"/>
          <w:szCs w:val="23"/>
        </w:rPr>
        <w:t xml:space="preserve"> — на</w:t>
      </w:r>
      <w:r>
        <w:rPr>
          <w:color w:val="000000"/>
          <w:spacing w:val="-5"/>
          <w:sz w:val="28"/>
          <w:szCs w:val="23"/>
        </w:rPr>
        <w:softHyphen/>
        <w:t xml:space="preserve">чале </w:t>
      </w:r>
      <w:r>
        <w:rPr>
          <w:color w:val="000000"/>
          <w:spacing w:val="-5"/>
          <w:sz w:val="28"/>
          <w:szCs w:val="23"/>
          <w:lang w:val="en-US"/>
        </w:rPr>
        <w:t>XX</w:t>
      </w:r>
      <w:r>
        <w:rPr>
          <w:color w:val="000000"/>
          <w:spacing w:val="-5"/>
          <w:sz w:val="28"/>
          <w:szCs w:val="23"/>
        </w:rPr>
        <w:t xml:space="preserve"> в. не было равномерным процессом. Его вну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>тренние этапы определяли подъемы и спады в обще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8"/>
          <w:sz w:val="28"/>
          <w:szCs w:val="23"/>
        </w:rPr>
        <w:t>ственно-политической борьбе.</w:t>
      </w:r>
    </w:p>
    <w:p w:rsidR="00EE67E6" w:rsidRDefault="00EE67E6">
      <w:pPr>
        <w:shd w:val="clear" w:color="auto" w:fill="FFFFFF"/>
        <w:spacing w:line="360" w:lineRule="auto"/>
        <w:ind w:firstLine="825"/>
        <w:jc w:val="both"/>
        <w:rPr>
          <w:color w:val="000000"/>
          <w:sz w:val="28"/>
          <w:szCs w:val="23"/>
        </w:rPr>
      </w:pPr>
      <w:r>
        <w:rPr>
          <w:color w:val="000000"/>
          <w:spacing w:val="-4"/>
          <w:sz w:val="28"/>
          <w:szCs w:val="23"/>
        </w:rPr>
        <w:t>Культура, являясь важнейшей системой обществен</w:t>
      </w:r>
      <w:r>
        <w:rPr>
          <w:color w:val="000000"/>
          <w:spacing w:val="-6"/>
          <w:sz w:val="28"/>
          <w:szCs w:val="23"/>
        </w:rPr>
        <w:t xml:space="preserve">ной жизни, аккумулировала идеи эпохи. Духовная </w:t>
      </w:r>
      <w:r>
        <w:rPr>
          <w:color w:val="000000"/>
          <w:spacing w:val="-2"/>
          <w:sz w:val="28"/>
          <w:szCs w:val="23"/>
        </w:rPr>
        <w:t>жизнь при капитализме продолжала сохранять клас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>совый характер. Класс выступал носителем и создате</w:t>
      </w:r>
      <w:r>
        <w:rPr>
          <w:color w:val="000000"/>
          <w:spacing w:val="-6"/>
          <w:sz w:val="28"/>
          <w:szCs w:val="23"/>
        </w:rPr>
        <w:t xml:space="preserve">лем идеалов, ценностных ориентации, этических </w:t>
      </w:r>
      <w:r>
        <w:rPr>
          <w:color w:val="000000"/>
          <w:spacing w:val="-2"/>
          <w:sz w:val="28"/>
          <w:szCs w:val="23"/>
        </w:rPr>
        <w:t xml:space="preserve">и эстетических норм жизни. Поэтому, только будучи </w:t>
      </w:r>
      <w:r>
        <w:rPr>
          <w:color w:val="000000"/>
          <w:spacing w:val="-5"/>
          <w:sz w:val="28"/>
          <w:szCs w:val="23"/>
        </w:rPr>
        <w:t xml:space="preserve">выразителем общественного прогресса, этот класс мог </w:t>
      </w:r>
      <w:r>
        <w:rPr>
          <w:color w:val="000000"/>
          <w:spacing w:val="-8"/>
          <w:sz w:val="28"/>
          <w:szCs w:val="23"/>
        </w:rPr>
        <w:t xml:space="preserve">формировать общечеловеческие ценности и тем самым </w:t>
      </w:r>
      <w:r>
        <w:rPr>
          <w:color w:val="000000"/>
          <w:sz w:val="28"/>
          <w:szCs w:val="23"/>
        </w:rPr>
        <w:t>отражать потребности национального развития.</w:t>
      </w:r>
    </w:p>
    <w:p w:rsidR="00EE67E6" w:rsidRDefault="00EE67E6">
      <w:pPr>
        <w:shd w:val="clear" w:color="auto" w:fill="FFFFFF"/>
        <w:spacing w:before="31" w:line="360" w:lineRule="auto"/>
        <w:ind w:right="48" w:firstLine="825"/>
        <w:jc w:val="both"/>
        <w:rPr>
          <w:sz w:val="28"/>
        </w:rPr>
      </w:pPr>
      <w:r>
        <w:rPr>
          <w:color w:val="000000"/>
          <w:spacing w:val="-6"/>
          <w:sz w:val="28"/>
          <w:szCs w:val="23"/>
        </w:rPr>
        <w:t>Именно в таком положении в пореформенную эпо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1"/>
          <w:sz w:val="28"/>
          <w:szCs w:val="23"/>
        </w:rPr>
        <w:t>ху оказалась русская буржуазия, которая при отсут</w:t>
      </w:r>
      <w:r>
        <w:rPr>
          <w:color w:val="000000"/>
          <w:spacing w:val="-1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ствии революционности объективно была прогрессив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 xml:space="preserve">ной силой. В. И. Ленин отмечал, что в 40 — 60-е годы </w:t>
      </w:r>
      <w:r>
        <w:rPr>
          <w:color w:val="000000"/>
          <w:spacing w:val="-5"/>
          <w:sz w:val="28"/>
          <w:szCs w:val="23"/>
          <w:lang w:val="en-US"/>
        </w:rPr>
        <w:t>XIX</w:t>
      </w:r>
      <w:r>
        <w:rPr>
          <w:color w:val="000000"/>
          <w:spacing w:val="-5"/>
          <w:sz w:val="28"/>
          <w:szCs w:val="23"/>
        </w:rPr>
        <w:t xml:space="preserve"> в., когда «новые общественно-экономические от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ношения и их противоречия... были еще в зародыше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 xml:space="preserve">вом состоянии», «никакого своекорыстия... тогда </w:t>
      </w:r>
      <w:r>
        <w:rPr>
          <w:color w:val="000000"/>
          <w:spacing w:val="-5"/>
          <w:sz w:val="28"/>
          <w:szCs w:val="23"/>
        </w:rPr>
        <w:t>в идеологах буржуазии не проявлялось...». Антифео</w:t>
      </w:r>
      <w:r>
        <w:rPr>
          <w:color w:val="000000"/>
          <w:spacing w:val="-6"/>
          <w:sz w:val="28"/>
          <w:szCs w:val="23"/>
        </w:rPr>
        <w:t xml:space="preserve">дальная, буржуазно-демократическая направленность </w:t>
      </w:r>
      <w:r>
        <w:rPr>
          <w:color w:val="000000"/>
          <w:spacing w:val="-8"/>
          <w:sz w:val="28"/>
          <w:szCs w:val="23"/>
        </w:rPr>
        <w:t>идейной борьбы того времени определяла общечелове</w:t>
      </w:r>
      <w:r>
        <w:rPr>
          <w:color w:val="000000"/>
          <w:spacing w:val="-8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ческую значимость создаваемых культурных ценно</w:t>
      </w:r>
      <w:r>
        <w:rPr>
          <w:color w:val="000000"/>
          <w:spacing w:val="-4"/>
          <w:sz w:val="28"/>
          <w:szCs w:val="23"/>
        </w:rPr>
        <w:t>стей, буржуазных по своей сущности.</w:t>
      </w:r>
    </w:p>
    <w:p w:rsidR="00EE67E6" w:rsidRDefault="00EE67E6">
      <w:pPr>
        <w:shd w:val="clear" w:color="auto" w:fill="FFFFFF"/>
        <w:spacing w:before="41" w:line="360" w:lineRule="auto"/>
        <w:ind w:right="72" w:firstLine="825"/>
        <w:jc w:val="both"/>
        <w:rPr>
          <w:sz w:val="28"/>
        </w:rPr>
      </w:pPr>
      <w:r>
        <w:rPr>
          <w:color w:val="000000"/>
          <w:spacing w:val="-3"/>
          <w:sz w:val="28"/>
          <w:szCs w:val="23"/>
        </w:rPr>
        <w:t>Капитализм с его стремлением к расширению хо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 xml:space="preserve">зяйственно-экономических связей отдельных, в том </w:t>
      </w:r>
      <w:r>
        <w:rPr>
          <w:color w:val="000000"/>
          <w:spacing w:val="-7"/>
          <w:sz w:val="28"/>
          <w:szCs w:val="23"/>
        </w:rPr>
        <w:t>числе и национальных, регионов способствовал усиле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нию общения народов России не только в сфере эко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 xml:space="preserve">номической, но и общественно-культурной, что лежало </w:t>
      </w:r>
      <w:r>
        <w:rPr>
          <w:color w:val="000000"/>
          <w:spacing w:val="-5"/>
          <w:sz w:val="28"/>
          <w:szCs w:val="23"/>
        </w:rPr>
        <w:t xml:space="preserve">в основе единства историко-культурного процесса </w:t>
      </w:r>
      <w:r>
        <w:rPr>
          <w:color w:val="000000"/>
          <w:sz w:val="28"/>
          <w:szCs w:val="23"/>
        </w:rPr>
        <w:t xml:space="preserve">в России в эпоху капитализма. Важность взаимных </w:t>
      </w:r>
      <w:r>
        <w:rPr>
          <w:color w:val="000000"/>
          <w:spacing w:val="-4"/>
          <w:sz w:val="28"/>
          <w:szCs w:val="23"/>
        </w:rPr>
        <w:t>контактов, идейной близости с русской культурой, прежде всего литературой, неоднократно подчеркива</w:t>
      </w:r>
      <w:r>
        <w:rPr>
          <w:color w:val="000000"/>
          <w:spacing w:val="-2"/>
          <w:sz w:val="28"/>
          <w:szCs w:val="23"/>
        </w:rPr>
        <w:t xml:space="preserve">ли многие деятели национальных культур. «Каждого </w:t>
      </w:r>
      <w:r>
        <w:rPr>
          <w:color w:val="000000"/>
          <w:spacing w:val="-5"/>
          <w:sz w:val="28"/>
          <w:szCs w:val="23"/>
        </w:rPr>
        <w:t>из нас, — писал один из основоположников новой гру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 xml:space="preserve">зинской литературы, просветитель Илья Чавчавадзе,— </w:t>
      </w:r>
      <w:r>
        <w:rPr>
          <w:color w:val="000000"/>
          <w:spacing w:val="-4"/>
          <w:sz w:val="28"/>
          <w:szCs w:val="23"/>
        </w:rPr>
        <w:t>вырастила русская литература».</w:t>
      </w:r>
    </w:p>
    <w:p w:rsidR="00EE67E6" w:rsidRDefault="00EE67E6">
      <w:pPr>
        <w:shd w:val="clear" w:color="auto" w:fill="FFFFFF"/>
        <w:spacing w:line="360" w:lineRule="auto"/>
        <w:ind w:firstLine="825"/>
        <w:jc w:val="both"/>
        <w:rPr>
          <w:color w:val="000000"/>
          <w:spacing w:val="-3"/>
          <w:sz w:val="28"/>
          <w:szCs w:val="23"/>
        </w:rPr>
      </w:pPr>
      <w:r>
        <w:rPr>
          <w:color w:val="000000"/>
          <w:spacing w:val="-4"/>
          <w:sz w:val="28"/>
          <w:szCs w:val="23"/>
        </w:rPr>
        <w:t>Но не только русская культура положительно воз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>действовала на развитие национальных культур. На</w:t>
      </w:r>
      <w:r>
        <w:rPr>
          <w:color w:val="000000"/>
          <w:spacing w:val="-2"/>
          <w:sz w:val="28"/>
          <w:szCs w:val="23"/>
        </w:rPr>
        <w:softHyphen/>
        <w:t>циональные мотивы питали творчество многих рус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ских писателей, художников, композиторов.</w:t>
      </w:r>
    </w:p>
    <w:p w:rsidR="00EE67E6" w:rsidRDefault="00EE67E6">
      <w:pPr>
        <w:shd w:val="clear" w:color="auto" w:fill="FFFFFF"/>
        <w:spacing w:line="360" w:lineRule="auto"/>
        <w:ind w:firstLine="825"/>
        <w:jc w:val="both"/>
        <w:rPr>
          <w:color w:val="000000"/>
          <w:spacing w:val="-3"/>
          <w:sz w:val="28"/>
          <w:szCs w:val="23"/>
        </w:rPr>
        <w:sectPr w:rsidR="00EE67E6">
          <w:pgSz w:w="11906" w:h="16838"/>
          <w:pgMar w:top="567" w:right="851" w:bottom="567" w:left="1418" w:header="720" w:footer="0" w:gutter="0"/>
          <w:cols w:space="708"/>
          <w:docGrid w:linePitch="204"/>
        </w:sectPr>
      </w:pPr>
    </w:p>
    <w:p w:rsidR="00EE67E6" w:rsidRDefault="00EE67E6">
      <w:pPr>
        <w:pStyle w:val="1"/>
        <w:rPr>
          <w:spacing w:val="-3"/>
          <w:sz w:val="28"/>
        </w:rPr>
      </w:pPr>
      <w:bookmarkStart w:id="2" w:name="_Toc532307560"/>
      <w:r>
        <w:t>2 Культура в период буржуазных преобразований 60-70-х годов</w:t>
      </w:r>
      <w:bookmarkEnd w:id="2"/>
    </w:p>
    <w:p w:rsidR="00EE67E6" w:rsidRDefault="00EE67E6">
      <w:pPr>
        <w:shd w:val="clear" w:color="auto" w:fill="FFFFFF"/>
        <w:spacing w:before="192" w:line="360" w:lineRule="auto"/>
        <w:ind w:left="17" w:right="2" w:firstLine="808"/>
        <w:jc w:val="both"/>
        <w:rPr>
          <w:color w:val="000000"/>
          <w:spacing w:val="-3"/>
          <w:sz w:val="28"/>
          <w:szCs w:val="23"/>
        </w:rPr>
      </w:pPr>
      <w:r>
        <w:rPr>
          <w:color w:val="000000"/>
          <w:spacing w:val="-6"/>
          <w:sz w:val="28"/>
          <w:szCs w:val="23"/>
        </w:rPr>
        <w:t xml:space="preserve">Общественный демократический подъем периода </w:t>
      </w:r>
      <w:r>
        <w:rPr>
          <w:color w:val="000000"/>
          <w:spacing w:val="-4"/>
          <w:sz w:val="28"/>
          <w:szCs w:val="23"/>
        </w:rPr>
        <w:t xml:space="preserve">революционной ситуации и первых лет после падения </w:t>
      </w:r>
      <w:r>
        <w:rPr>
          <w:color w:val="000000"/>
          <w:spacing w:val="-1"/>
          <w:sz w:val="28"/>
          <w:szCs w:val="23"/>
        </w:rPr>
        <w:t>крепостного права внес много изменений в культур</w:t>
      </w:r>
      <w:r>
        <w:rPr>
          <w:color w:val="000000"/>
          <w:spacing w:val="-1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ную жизнь России. 60-е годы воспринимались совре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>менниками как время духовных преобразований, боль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>ших надежд и свершений, «Это было удивительное время, — писал публицист и видный деятель револю</w:t>
      </w:r>
      <w:r>
        <w:rPr>
          <w:color w:val="000000"/>
          <w:spacing w:val="-2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>ционного движения Н. В. Шелгунов,—спавшая до то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z w:val="28"/>
          <w:szCs w:val="23"/>
        </w:rPr>
        <w:t xml:space="preserve">го времени мысль заколыхалась, дрогнула и начала </w:t>
      </w:r>
      <w:r>
        <w:rPr>
          <w:color w:val="000000"/>
          <w:spacing w:val="-7"/>
          <w:sz w:val="28"/>
          <w:szCs w:val="23"/>
        </w:rPr>
        <w:t xml:space="preserve">работать. Порыв ее был сильный и задачи </w:t>
      </w:r>
      <w:r>
        <w:rPr>
          <w:color w:val="000000"/>
          <w:spacing w:val="12"/>
          <w:sz w:val="28"/>
          <w:szCs w:val="23"/>
        </w:rPr>
        <w:t>гро</w:t>
      </w:r>
      <w:r>
        <w:rPr>
          <w:color w:val="000000"/>
          <w:spacing w:val="12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 xml:space="preserve">мадные». Демократическая общественность активно </w:t>
      </w:r>
      <w:r>
        <w:rPr>
          <w:color w:val="000000"/>
          <w:spacing w:val="-3"/>
          <w:sz w:val="28"/>
          <w:szCs w:val="23"/>
        </w:rPr>
        <w:t>включилась в решение вопросов просвещения, в пер</w:t>
      </w:r>
      <w:r>
        <w:rPr>
          <w:color w:val="000000"/>
          <w:spacing w:val="-3"/>
          <w:sz w:val="28"/>
          <w:szCs w:val="23"/>
        </w:rPr>
        <w:softHyphen/>
        <w:t>вую очередь народного образования.</w:t>
      </w:r>
    </w:p>
    <w:p w:rsidR="00EE67E6" w:rsidRDefault="00EE67E6">
      <w:pPr>
        <w:pStyle w:val="2"/>
        <w:spacing w:line="360" w:lineRule="auto"/>
      </w:pPr>
      <w:bookmarkStart w:id="3" w:name="_Toc532307561"/>
      <w:r>
        <w:t>2.1 Борьба общественности за развитие народной школы. Состояние просвещения</w:t>
      </w:r>
      <w:bookmarkEnd w:id="3"/>
    </w:p>
    <w:p w:rsidR="00EE67E6" w:rsidRDefault="00EE67E6">
      <w:pPr>
        <w:spacing w:line="360" w:lineRule="auto"/>
        <w:ind w:firstLine="825"/>
        <w:jc w:val="both"/>
        <w:rPr>
          <w:color w:val="000000"/>
          <w:spacing w:val="-5"/>
          <w:sz w:val="28"/>
          <w:szCs w:val="23"/>
        </w:rPr>
      </w:pPr>
      <w:r>
        <w:rPr>
          <w:color w:val="000000"/>
          <w:spacing w:val="-7"/>
          <w:sz w:val="28"/>
          <w:szCs w:val="23"/>
        </w:rPr>
        <w:t xml:space="preserve">Отличительной чертой общественно-культурной </w:t>
      </w:r>
      <w:r>
        <w:rPr>
          <w:color w:val="000000"/>
          <w:spacing w:val="-5"/>
          <w:sz w:val="28"/>
          <w:szCs w:val="23"/>
        </w:rPr>
        <w:t>жизни первых пореформенных десятилетий было рас</w:t>
      </w:r>
      <w:r>
        <w:rPr>
          <w:color w:val="000000"/>
          <w:spacing w:val="-5"/>
          <w:sz w:val="28"/>
          <w:szCs w:val="23"/>
        </w:rPr>
        <w:softHyphen/>
        <w:t>пространение просвещения.</w:t>
      </w:r>
    </w:p>
    <w:p w:rsidR="00EE67E6" w:rsidRDefault="00EE67E6">
      <w:pPr>
        <w:shd w:val="clear" w:color="auto" w:fill="FFFFFF"/>
        <w:spacing w:before="137" w:line="360" w:lineRule="auto"/>
        <w:ind w:firstLine="825"/>
        <w:jc w:val="both"/>
        <w:rPr>
          <w:sz w:val="28"/>
        </w:rPr>
      </w:pPr>
      <w:r>
        <w:rPr>
          <w:color w:val="000000"/>
          <w:spacing w:val="-6"/>
          <w:sz w:val="28"/>
          <w:szCs w:val="23"/>
        </w:rPr>
        <w:t>В стране развернулось широкое движение за созда</w:t>
      </w:r>
      <w:r>
        <w:rPr>
          <w:color w:val="000000"/>
          <w:spacing w:val="-6"/>
          <w:sz w:val="28"/>
          <w:szCs w:val="23"/>
        </w:rPr>
        <w:softHyphen/>
        <w:t xml:space="preserve">ние народных школ, изменение методов преподавания </w:t>
      </w:r>
      <w:r>
        <w:rPr>
          <w:color w:val="000000"/>
          <w:spacing w:val="-8"/>
          <w:sz w:val="28"/>
          <w:szCs w:val="23"/>
        </w:rPr>
        <w:t>в   них,   предоставление  права   на   образование   жен</w:t>
      </w:r>
      <w:r>
        <w:rPr>
          <w:color w:val="000000"/>
          <w:spacing w:val="-8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щинам. Большую работу по распространению образо</w:t>
      </w:r>
      <w:r>
        <w:rPr>
          <w:color w:val="000000"/>
          <w:spacing w:val="-6"/>
          <w:sz w:val="28"/>
          <w:szCs w:val="23"/>
        </w:rPr>
        <w:softHyphen/>
        <w:t xml:space="preserve">вания среди народа проводили комитеты грамотности, </w:t>
      </w:r>
      <w:r>
        <w:rPr>
          <w:color w:val="000000"/>
          <w:spacing w:val="-7"/>
          <w:sz w:val="28"/>
          <w:szCs w:val="23"/>
        </w:rPr>
        <w:t xml:space="preserve">общественные просветительские организации, </w:t>
      </w:r>
      <w:r>
        <w:rPr>
          <w:color w:val="000000"/>
          <w:spacing w:val="-4"/>
          <w:sz w:val="28"/>
          <w:szCs w:val="23"/>
        </w:rPr>
        <w:t>связанные с земствами. Московский комитет грамот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>ности, возникший еще в 1845 г., впервые поднял во</w:t>
      </w:r>
      <w:r>
        <w:rPr>
          <w:color w:val="000000"/>
          <w:spacing w:val="-2"/>
          <w:sz w:val="28"/>
          <w:szCs w:val="23"/>
        </w:rPr>
        <w:softHyphen/>
        <w:t xml:space="preserve">прос о введении всеобщего начального образования. </w:t>
      </w:r>
      <w:r>
        <w:rPr>
          <w:color w:val="000000"/>
          <w:spacing w:val="-3"/>
          <w:sz w:val="28"/>
          <w:szCs w:val="23"/>
        </w:rPr>
        <w:t>В 1861 г. при Вольном экономическом обществе был создан Петербургский комитет грамотности. Он ста</w:t>
      </w:r>
      <w:r>
        <w:rPr>
          <w:color w:val="000000"/>
          <w:spacing w:val="-3"/>
          <w:sz w:val="28"/>
          <w:szCs w:val="23"/>
        </w:rPr>
        <w:softHyphen/>
        <w:t>вил целью «содействовать распространению грамот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>ности преимущественно между крестьянами, вышед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>шими из крепостной зависимости». Подобные просве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1"/>
          <w:sz w:val="28"/>
          <w:szCs w:val="23"/>
        </w:rPr>
        <w:t xml:space="preserve">тительские организации возникли в Томске, Самаре, </w:t>
      </w:r>
      <w:r>
        <w:rPr>
          <w:color w:val="000000"/>
          <w:spacing w:val="-6"/>
          <w:sz w:val="28"/>
          <w:szCs w:val="23"/>
        </w:rPr>
        <w:t xml:space="preserve">Харькове и других городах России. В них проводилась </w:t>
      </w:r>
      <w:r>
        <w:rPr>
          <w:color w:val="000000"/>
          <w:spacing w:val="-1"/>
          <w:sz w:val="28"/>
          <w:szCs w:val="23"/>
        </w:rPr>
        <w:t xml:space="preserve">работа по составлению каталога книг для начальной </w:t>
      </w:r>
      <w:r>
        <w:rPr>
          <w:color w:val="000000"/>
          <w:spacing w:val="-6"/>
          <w:sz w:val="28"/>
          <w:szCs w:val="23"/>
        </w:rPr>
        <w:t xml:space="preserve">школы, написанию учебников, сбору средств для нужд </w:t>
      </w:r>
      <w:r>
        <w:rPr>
          <w:color w:val="000000"/>
          <w:spacing w:val="-5"/>
          <w:sz w:val="28"/>
          <w:szCs w:val="23"/>
        </w:rPr>
        <w:t>народного образования.</w:t>
      </w:r>
    </w:p>
    <w:p w:rsidR="00EE67E6" w:rsidRDefault="00EE67E6">
      <w:pPr>
        <w:shd w:val="clear" w:color="auto" w:fill="FFFFFF"/>
        <w:spacing w:before="41" w:line="360" w:lineRule="auto"/>
        <w:ind w:right="103" w:firstLine="825"/>
        <w:jc w:val="both"/>
        <w:rPr>
          <w:sz w:val="28"/>
        </w:rPr>
      </w:pPr>
      <w:r>
        <w:rPr>
          <w:color w:val="000000"/>
          <w:spacing w:val="-4"/>
          <w:sz w:val="28"/>
          <w:szCs w:val="23"/>
        </w:rPr>
        <w:t xml:space="preserve">Основоположником народной школы, а также </w:t>
      </w:r>
      <w:r>
        <w:rPr>
          <w:color w:val="000000"/>
          <w:spacing w:val="-7"/>
          <w:sz w:val="28"/>
          <w:szCs w:val="23"/>
        </w:rPr>
        <w:t xml:space="preserve">научной педагогики в России по праву считается </w:t>
      </w:r>
      <w:r>
        <w:rPr>
          <w:color w:val="000000"/>
          <w:spacing w:val="-6"/>
          <w:sz w:val="28"/>
          <w:szCs w:val="23"/>
        </w:rPr>
        <w:t>К. Д. Ушинский (1824-1870/71). Он был замеча</w:t>
      </w:r>
      <w:r>
        <w:rPr>
          <w:color w:val="000000"/>
          <w:spacing w:val="-6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 xml:space="preserve">тельным русским педагогом-демократом, автором </w:t>
      </w:r>
      <w:r>
        <w:rPr>
          <w:color w:val="000000"/>
          <w:spacing w:val="-7"/>
          <w:sz w:val="28"/>
          <w:szCs w:val="23"/>
        </w:rPr>
        <w:t>учебных книг («Родное слово», «Детский мир»), по ко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 xml:space="preserve">торым в течение полувека учились десятки миллионов </w:t>
      </w:r>
      <w:r>
        <w:rPr>
          <w:color w:val="000000"/>
          <w:spacing w:val="-7"/>
          <w:sz w:val="28"/>
          <w:szCs w:val="23"/>
        </w:rPr>
        <w:t>детей в России. Ушинский создал школу русских педа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 xml:space="preserve">гогов (И. Н. Ульянов, Н. Ф. Бунаков, В. И. Водовозов </w:t>
      </w:r>
      <w:r>
        <w:rPr>
          <w:color w:val="000000"/>
          <w:spacing w:val="-4"/>
          <w:sz w:val="28"/>
          <w:szCs w:val="23"/>
        </w:rPr>
        <w:t xml:space="preserve">и др.), оказал большое влияние на развитие передовой </w:t>
      </w:r>
      <w:r>
        <w:rPr>
          <w:color w:val="000000"/>
          <w:spacing w:val="-2"/>
          <w:sz w:val="28"/>
          <w:szCs w:val="23"/>
        </w:rPr>
        <w:t>педагогической мысли других народов России.</w:t>
      </w:r>
    </w:p>
    <w:p w:rsidR="00EE67E6" w:rsidRDefault="00EE67E6">
      <w:pPr>
        <w:spacing w:line="360" w:lineRule="auto"/>
        <w:ind w:firstLine="825"/>
        <w:jc w:val="both"/>
        <w:rPr>
          <w:color w:val="000000"/>
          <w:spacing w:val="-8"/>
          <w:sz w:val="28"/>
          <w:szCs w:val="23"/>
        </w:rPr>
      </w:pPr>
      <w:r>
        <w:rPr>
          <w:color w:val="000000"/>
          <w:spacing w:val="-5"/>
          <w:sz w:val="28"/>
          <w:szCs w:val="23"/>
        </w:rPr>
        <w:t>В   60-е   годы   правительство   провело    реформы в школьном деле, явившиеся частью социальных пре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 xml:space="preserve">образований тех лет. </w:t>
      </w:r>
      <w:r>
        <w:rPr>
          <w:color w:val="000000"/>
          <w:sz w:val="28"/>
          <w:szCs w:val="23"/>
        </w:rPr>
        <w:t>В из</w:t>
      </w:r>
      <w:r>
        <w:rPr>
          <w:color w:val="000000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 xml:space="preserve">данном в 1864 г. «Положении о начальных народных </w:t>
      </w:r>
      <w:r>
        <w:rPr>
          <w:color w:val="000000"/>
          <w:spacing w:val="-6"/>
          <w:sz w:val="28"/>
          <w:szCs w:val="23"/>
        </w:rPr>
        <w:t xml:space="preserve">училищах»  декларировалась  бессословность   школы, </w:t>
      </w:r>
      <w:r>
        <w:rPr>
          <w:color w:val="000000"/>
          <w:spacing w:val="-5"/>
          <w:sz w:val="28"/>
          <w:szCs w:val="23"/>
        </w:rPr>
        <w:t>предоставлялось право открытия начальных школ об</w:t>
      </w:r>
      <w:r>
        <w:rPr>
          <w:color w:val="000000"/>
          <w:spacing w:val="-5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>щественным организациям (земствам, органам мест</w:t>
      </w:r>
      <w:r>
        <w:rPr>
          <w:color w:val="000000"/>
          <w:spacing w:val="-3"/>
          <w:sz w:val="28"/>
          <w:szCs w:val="23"/>
        </w:rPr>
        <w:softHyphen/>
      </w:r>
      <w:r>
        <w:rPr>
          <w:color w:val="000000"/>
          <w:spacing w:val="-7"/>
          <w:sz w:val="28"/>
          <w:szCs w:val="23"/>
        </w:rPr>
        <w:t>ного городского управления); женщины получили воз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 xml:space="preserve">можность преподавать в школах. Однако все училища </w:t>
      </w:r>
      <w:r>
        <w:rPr>
          <w:color w:val="000000"/>
          <w:spacing w:val="-8"/>
          <w:sz w:val="28"/>
          <w:szCs w:val="23"/>
        </w:rPr>
        <w:t>подчинялись   Министерству  народного   просвещения.</w:t>
      </w:r>
    </w:p>
    <w:p w:rsidR="00EE67E6" w:rsidRDefault="00EE67E6">
      <w:pPr>
        <w:shd w:val="clear" w:color="auto" w:fill="FFFFFF"/>
        <w:spacing w:before="19" w:line="360" w:lineRule="auto"/>
        <w:ind w:firstLine="822"/>
        <w:jc w:val="both"/>
        <w:rPr>
          <w:sz w:val="28"/>
        </w:rPr>
      </w:pPr>
      <w:r>
        <w:rPr>
          <w:color w:val="000000"/>
          <w:spacing w:val="-10"/>
          <w:sz w:val="28"/>
          <w:szCs w:val="23"/>
        </w:rPr>
        <w:t xml:space="preserve">Наиболее распространенным </w:t>
      </w:r>
      <w:r>
        <w:rPr>
          <w:color w:val="000000"/>
          <w:spacing w:val="9"/>
          <w:sz w:val="28"/>
          <w:szCs w:val="23"/>
        </w:rPr>
        <w:t>типом</w:t>
      </w:r>
      <w:r>
        <w:rPr>
          <w:color w:val="000000"/>
          <w:sz w:val="28"/>
          <w:szCs w:val="23"/>
        </w:rPr>
        <w:t xml:space="preserve"> </w:t>
      </w:r>
      <w:r>
        <w:rPr>
          <w:color w:val="000000"/>
          <w:spacing w:val="14"/>
          <w:sz w:val="28"/>
          <w:szCs w:val="23"/>
        </w:rPr>
        <w:t xml:space="preserve">начальной </w:t>
      </w:r>
      <w:r>
        <w:rPr>
          <w:color w:val="000000"/>
          <w:spacing w:val="-7"/>
          <w:sz w:val="28"/>
          <w:szCs w:val="23"/>
        </w:rPr>
        <w:t xml:space="preserve">школы в пореформенной России были </w:t>
      </w:r>
      <w:r>
        <w:rPr>
          <w:color w:val="000000"/>
          <w:spacing w:val="10"/>
          <w:sz w:val="28"/>
          <w:szCs w:val="23"/>
        </w:rPr>
        <w:t>земские</w:t>
      </w:r>
      <w:r>
        <w:rPr>
          <w:color w:val="000000"/>
          <w:sz w:val="28"/>
          <w:szCs w:val="23"/>
        </w:rPr>
        <w:t xml:space="preserve"> </w:t>
      </w:r>
      <w:r>
        <w:rPr>
          <w:color w:val="000000"/>
          <w:spacing w:val="20"/>
          <w:sz w:val="28"/>
          <w:szCs w:val="23"/>
        </w:rPr>
        <w:t xml:space="preserve">школы </w:t>
      </w:r>
      <w:r>
        <w:rPr>
          <w:color w:val="000000"/>
          <w:spacing w:val="-7"/>
          <w:sz w:val="28"/>
          <w:szCs w:val="23"/>
        </w:rPr>
        <w:t xml:space="preserve">обязанные своим появлением общественной </w:t>
      </w:r>
      <w:r>
        <w:rPr>
          <w:color w:val="000000"/>
          <w:spacing w:val="21"/>
          <w:sz w:val="28"/>
          <w:szCs w:val="23"/>
        </w:rPr>
        <w:t>инициати</w:t>
      </w:r>
      <w:r>
        <w:rPr>
          <w:color w:val="000000"/>
          <w:spacing w:val="-2"/>
          <w:sz w:val="28"/>
          <w:szCs w:val="23"/>
        </w:rPr>
        <w:t>ве. За первые десять лет существования земских учре</w:t>
      </w:r>
      <w:r>
        <w:rPr>
          <w:color w:val="000000"/>
          <w:sz w:val="28"/>
          <w:szCs w:val="23"/>
        </w:rPr>
        <w:t>ждений (1864—1874) было открыто до 10 тыс. таких школ. В последующие годы их рост несколько замед</w:t>
      </w:r>
      <w:r>
        <w:rPr>
          <w:color w:val="000000"/>
          <w:spacing w:val="-6"/>
          <w:sz w:val="28"/>
          <w:szCs w:val="23"/>
        </w:rPr>
        <w:t>лился.</w:t>
      </w:r>
    </w:p>
    <w:p w:rsidR="00EE67E6" w:rsidRDefault="00EE67E6">
      <w:pPr>
        <w:spacing w:line="360" w:lineRule="auto"/>
        <w:ind w:firstLine="825"/>
        <w:jc w:val="both"/>
        <w:rPr>
          <w:color w:val="000000"/>
          <w:spacing w:val="-3"/>
          <w:sz w:val="28"/>
          <w:szCs w:val="23"/>
        </w:rPr>
      </w:pPr>
      <w:r>
        <w:rPr>
          <w:color w:val="000000"/>
          <w:spacing w:val="-2"/>
          <w:sz w:val="28"/>
          <w:szCs w:val="23"/>
        </w:rPr>
        <w:t>Земская трехгодичная школа по сравнению с други</w:t>
      </w:r>
      <w:r>
        <w:rPr>
          <w:color w:val="000000"/>
          <w:sz w:val="28"/>
          <w:szCs w:val="23"/>
        </w:rPr>
        <w:t xml:space="preserve">ми начальными школами, существовавшими в то время в России (министерскими, церковноприходскими), </w:t>
      </w:r>
      <w:r>
        <w:rPr>
          <w:color w:val="000000"/>
          <w:spacing w:val="-5"/>
          <w:sz w:val="28"/>
          <w:szCs w:val="23"/>
        </w:rPr>
        <w:t xml:space="preserve">отличалась лучшей постановкой обучения; помимо </w:t>
      </w:r>
      <w:r>
        <w:rPr>
          <w:color w:val="000000"/>
          <w:spacing w:val="-2"/>
          <w:sz w:val="28"/>
          <w:szCs w:val="23"/>
        </w:rPr>
        <w:t xml:space="preserve">чтения, письма, четырех правил арифметики и </w:t>
      </w:r>
      <w:r>
        <w:rPr>
          <w:color w:val="000000"/>
          <w:spacing w:val="20"/>
          <w:sz w:val="28"/>
          <w:szCs w:val="23"/>
        </w:rPr>
        <w:t xml:space="preserve">закон; </w:t>
      </w:r>
      <w:r>
        <w:rPr>
          <w:color w:val="000000"/>
          <w:spacing w:val="-1"/>
          <w:sz w:val="28"/>
          <w:szCs w:val="23"/>
        </w:rPr>
        <w:t>божьего здесь преподавались элементарные свед</w:t>
      </w:r>
      <w:r>
        <w:rPr>
          <w:color w:val="000000"/>
          <w:spacing w:val="25"/>
          <w:sz w:val="28"/>
          <w:szCs w:val="23"/>
        </w:rPr>
        <w:t xml:space="preserve">ения </w:t>
      </w:r>
      <w:r>
        <w:rPr>
          <w:color w:val="000000"/>
          <w:spacing w:val="-6"/>
          <w:sz w:val="28"/>
          <w:szCs w:val="23"/>
        </w:rPr>
        <w:t>по природоведению, географии, истории. Земские учите</w:t>
      </w:r>
      <w:r>
        <w:rPr>
          <w:color w:val="000000"/>
          <w:spacing w:val="-2"/>
          <w:sz w:val="28"/>
          <w:szCs w:val="23"/>
        </w:rPr>
        <w:t xml:space="preserve">ля, как правило, принадлежали к передовой </w:t>
      </w:r>
      <w:r>
        <w:rPr>
          <w:color w:val="000000"/>
          <w:spacing w:val="13"/>
          <w:sz w:val="28"/>
          <w:szCs w:val="23"/>
        </w:rPr>
        <w:t xml:space="preserve">русской </w:t>
      </w:r>
      <w:r>
        <w:rPr>
          <w:color w:val="000000"/>
          <w:sz w:val="28"/>
          <w:szCs w:val="23"/>
        </w:rPr>
        <w:t xml:space="preserve">интеллигенции. Земства открывали на свои средств; </w:t>
      </w:r>
      <w:r>
        <w:rPr>
          <w:color w:val="000000"/>
          <w:spacing w:val="-1"/>
          <w:sz w:val="28"/>
          <w:szCs w:val="23"/>
        </w:rPr>
        <w:t xml:space="preserve">специальные учительские семинарии, оплачивали труд </w:t>
      </w:r>
      <w:r>
        <w:rPr>
          <w:color w:val="000000"/>
          <w:spacing w:val="-3"/>
          <w:sz w:val="28"/>
          <w:szCs w:val="23"/>
        </w:rPr>
        <w:t xml:space="preserve">учителей, занимались комплектованием народных </w:t>
      </w:r>
      <w:r>
        <w:rPr>
          <w:color w:val="000000"/>
          <w:spacing w:val="18"/>
          <w:sz w:val="28"/>
          <w:szCs w:val="23"/>
        </w:rPr>
        <w:t>би</w:t>
      </w:r>
      <w:r>
        <w:rPr>
          <w:color w:val="000000"/>
          <w:sz w:val="28"/>
          <w:szCs w:val="23"/>
        </w:rPr>
        <w:t>блиотек. Их деятельность в области народного образования и просвещения несомненно носила прогрес</w:t>
      </w:r>
      <w:r>
        <w:rPr>
          <w:color w:val="000000"/>
          <w:spacing w:val="-3"/>
          <w:sz w:val="28"/>
          <w:szCs w:val="23"/>
        </w:rPr>
        <w:t>сивный характер.</w:t>
      </w:r>
    </w:p>
    <w:p w:rsidR="00EE67E6" w:rsidRDefault="00EE67E6">
      <w:pPr>
        <w:shd w:val="clear" w:color="auto" w:fill="FFFFFF"/>
        <w:spacing w:before="53" w:line="360" w:lineRule="auto"/>
        <w:ind w:right="5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Создание на</w:t>
      </w:r>
      <w:r>
        <w:rPr>
          <w:color w:val="000000"/>
          <w:sz w:val="28"/>
          <w:szCs w:val="23"/>
        </w:rPr>
        <w:softHyphen/>
        <w:t>чальной народной школы в основном силами земства</w:t>
      </w:r>
      <w:r>
        <w:rPr>
          <w:color w:val="000000"/>
          <w:sz w:val="28"/>
          <w:szCs w:val="22"/>
        </w:rPr>
        <w:t xml:space="preserve"> было серьезным достижением общественно-культурно</w:t>
      </w:r>
      <w:r>
        <w:rPr>
          <w:color w:val="000000"/>
          <w:sz w:val="28"/>
          <w:szCs w:val="22"/>
        </w:rPr>
        <w:softHyphen/>
        <w:t>го развития пореформенной России.</w:t>
      </w:r>
    </w:p>
    <w:p w:rsidR="00EE67E6" w:rsidRDefault="00EE67E6">
      <w:pPr>
        <w:shd w:val="clear" w:color="auto" w:fill="FFFFFF"/>
        <w:spacing w:before="12" w:line="360" w:lineRule="auto"/>
        <w:ind w:right="10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В системе начального обучения по уставу 1864 года сохранялись церковноприходские школы, находившие</w:t>
      </w:r>
      <w:r>
        <w:rPr>
          <w:color w:val="000000"/>
          <w:sz w:val="28"/>
          <w:szCs w:val="23"/>
        </w:rPr>
        <w:softHyphen/>
        <w:t>ся теперь в ведении Синода. Элементарное образова</w:t>
      </w:r>
      <w:r>
        <w:rPr>
          <w:color w:val="000000"/>
          <w:sz w:val="28"/>
          <w:szCs w:val="23"/>
        </w:rPr>
        <w:softHyphen/>
        <w:t>ние в этих школах, включавшее помимо чтения и письма закон божий, церковнославянское чтение и церковное пение, было значительно ниже, чем в зем</w:t>
      </w:r>
      <w:r>
        <w:rPr>
          <w:color w:val="000000"/>
          <w:sz w:val="28"/>
          <w:szCs w:val="23"/>
        </w:rPr>
        <w:softHyphen/>
        <w:t>ской школе. Правительство оказывало покровитель</w:t>
      </w:r>
      <w:r>
        <w:rPr>
          <w:color w:val="000000"/>
          <w:sz w:val="28"/>
          <w:szCs w:val="23"/>
        </w:rPr>
        <w:softHyphen/>
        <w:t>ство церковноприходским школам, стремясь с их по</w:t>
      </w:r>
      <w:r>
        <w:rPr>
          <w:color w:val="000000"/>
          <w:sz w:val="28"/>
          <w:szCs w:val="23"/>
        </w:rPr>
        <w:softHyphen/>
        <w:t>мощью воспитать учащихся в духе религиозности и политической благонадежности.</w:t>
      </w:r>
    </w:p>
    <w:p w:rsidR="00EE67E6" w:rsidRDefault="00EE67E6">
      <w:pPr>
        <w:pStyle w:val="a3"/>
      </w:pPr>
      <w:r>
        <w:t>Гимназия, основная форма средней школы, в 60-е годы считалась бессословным общеобразовательным учебным заведением. В это время возникли разные типы гимназий — реальные и классические. Однако самого начала они не были полностью уравнены в правах, а после 1866 г. классическая гимназия стала практически основной формой среднего образования; реальная же гимназия была преобразована в шестислассное училище без права для ее выпускников поступления в университет.</w:t>
      </w:r>
    </w:p>
    <w:p w:rsidR="00EE67E6" w:rsidRDefault="00EE67E6">
      <w:pPr>
        <w:shd w:val="clear" w:color="auto" w:fill="FFFFFF"/>
        <w:spacing w:before="29" w:line="360" w:lineRule="auto"/>
        <w:ind w:firstLine="825"/>
        <w:jc w:val="both"/>
        <w:rPr>
          <w:color w:val="000000"/>
          <w:sz w:val="28"/>
          <w:szCs w:val="23"/>
        </w:rPr>
      </w:pPr>
      <w:r>
        <w:rPr>
          <w:color w:val="000000"/>
          <w:spacing w:val="-1"/>
          <w:sz w:val="28"/>
          <w:szCs w:val="23"/>
        </w:rPr>
        <w:t>В пореформенную эпоху были открыты новые ун</w:t>
      </w:r>
      <w:r>
        <w:rPr>
          <w:color w:val="000000"/>
          <w:spacing w:val="-6"/>
          <w:sz w:val="28"/>
          <w:szCs w:val="23"/>
        </w:rPr>
        <w:t>иверситеты в Одессе</w:t>
      </w:r>
      <w:r>
        <w:rPr>
          <w:color w:val="000000"/>
          <w:spacing w:val="-7"/>
          <w:sz w:val="28"/>
          <w:szCs w:val="23"/>
        </w:rPr>
        <w:t>, Томске. В университетах, получивших автономию, открылись новые кафедры, оживилась н</w:t>
      </w:r>
      <w:r>
        <w:rPr>
          <w:color w:val="000000"/>
          <w:spacing w:val="-3"/>
          <w:sz w:val="28"/>
          <w:szCs w:val="23"/>
        </w:rPr>
        <w:t>аучная работа, повысился образовательный уровень в</w:t>
      </w:r>
      <w:r>
        <w:rPr>
          <w:color w:val="000000"/>
          <w:spacing w:val="-7"/>
          <w:sz w:val="28"/>
          <w:szCs w:val="23"/>
        </w:rPr>
        <w:t>ыпускников. В университетах в те годы были сосредоточены лучшие научные силы России, работали многие в</w:t>
      </w:r>
      <w:r>
        <w:rPr>
          <w:color w:val="000000"/>
          <w:spacing w:val="-5"/>
          <w:sz w:val="28"/>
          <w:szCs w:val="23"/>
        </w:rPr>
        <w:t>ыдающиеся ученые, которые способствовали распрост</w:t>
      </w:r>
      <w:r>
        <w:rPr>
          <w:color w:val="000000"/>
          <w:spacing w:val="-4"/>
          <w:sz w:val="28"/>
          <w:szCs w:val="23"/>
        </w:rPr>
        <w:t>ранению не только науки, но и просвещения в стран</w:t>
      </w:r>
      <w:r>
        <w:rPr>
          <w:color w:val="000000"/>
          <w:spacing w:val="-2"/>
          <w:sz w:val="28"/>
          <w:szCs w:val="23"/>
        </w:rPr>
        <w:t>е (Д. И. Менделеев, А. М. Бутлеров, А. Г. Столетов, И</w:t>
      </w:r>
      <w:r>
        <w:rPr>
          <w:color w:val="000000"/>
          <w:sz w:val="28"/>
          <w:szCs w:val="23"/>
        </w:rPr>
        <w:t>. М. Сеченов, К. А. Тимирязев, С. М. Соловьев, Ф. И. Буслаев и многие другие).</w:t>
      </w:r>
    </w:p>
    <w:p w:rsidR="00EE67E6" w:rsidRDefault="00EE67E6">
      <w:pPr>
        <w:shd w:val="clear" w:color="auto" w:fill="FFFFFF"/>
        <w:spacing w:line="360" w:lineRule="auto"/>
        <w:ind w:firstLine="825"/>
        <w:jc w:val="both"/>
        <w:rPr>
          <w:sz w:val="28"/>
        </w:rPr>
      </w:pPr>
      <w:r>
        <w:rPr>
          <w:color w:val="000000"/>
          <w:spacing w:val="-4"/>
          <w:sz w:val="28"/>
          <w:szCs w:val="23"/>
        </w:rPr>
        <w:t xml:space="preserve">Рост технической оснащенности промышленности </w:t>
      </w:r>
      <w:r>
        <w:rPr>
          <w:color w:val="000000"/>
          <w:spacing w:val="-7"/>
          <w:sz w:val="28"/>
          <w:szCs w:val="23"/>
        </w:rPr>
        <w:t>и транспорта, совершенствование технологии про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 xml:space="preserve">изводства требовали повышения уровня специального </w:t>
      </w:r>
      <w:r>
        <w:rPr>
          <w:color w:val="000000"/>
          <w:spacing w:val="-4"/>
          <w:sz w:val="28"/>
          <w:szCs w:val="23"/>
        </w:rPr>
        <w:t>образования. В высшие учебные заведения были пре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5"/>
          <w:sz w:val="28"/>
          <w:szCs w:val="23"/>
        </w:rPr>
        <w:t xml:space="preserve">образованы Петербургский технологический институт </w:t>
      </w:r>
      <w:r>
        <w:rPr>
          <w:color w:val="000000"/>
          <w:spacing w:val="-4"/>
          <w:sz w:val="28"/>
          <w:szCs w:val="23"/>
        </w:rPr>
        <w:t xml:space="preserve">и Московское ремесленное училище, основанные еще </w:t>
      </w:r>
      <w:r>
        <w:rPr>
          <w:color w:val="000000"/>
          <w:sz w:val="28"/>
          <w:szCs w:val="23"/>
        </w:rPr>
        <w:t>в дореформенное время. В 1865 году в Москве по ини</w:t>
      </w:r>
      <w:r>
        <w:rPr>
          <w:color w:val="000000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 xml:space="preserve">циативе Московского общества сельского хозяйства </w:t>
      </w:r>
      <w:r>
        <w:rPr>
          <w:color w:val="000000"/>
          <w:spacing w:val="-5"/>
          <w:sz w:val="28"/>
          <w:szCs w:val="23"/>
        </w:rPr>
        <w:t xml:space="preserve">открылась Петровская земледельческая и лесная </w:t>
      </w:r>
      <w:r>
        <w:rPr>
          <w:color w:val="000000"/>
          <w:spacing w:val="-1"/>
          <w:sz w:val="28"/>
          <w:szCs w:val="23"/>
        </w:rPr>
        <w:t xml:space="preserve">академия ( Сельскохозяйственная академия им. К. А. Тимирязева). В ряде городов были учреждены </w:t>
      </w:r>
      <w:r>
        <w:rPr>
          <w:color w:val="000000"/>
          <w:spacing w:val="-8"/>
          <w:sz w:val="28"/>
          <w:szCs w:val="23"/>
        </w:rPr>
        <w:t>политехнические и технологические институты; закры</w:t>
      </w:r>
      <w:r>
        <w:rPr>
          <w:color w:val="000000"/>
          <w:spacing w:val="-7"/>
          <w:sz w:val="28"/>
          <w:szCs w:val="23"/>
        </w:rPr>
        <w:t xml:space="preserve">тые учебные заведения — Институт инженеров путей </w:t>
      </w:r>
      <w:r>
        <w:rPr>
          <w:color w:val="000000"/>
          <w:spacing w:val="-8"/>
          <w:sz w:val="28"/>
          <w:szCs w:val="23"/>
        </w:rPr>
        <w:t>сообщения, Горный, Лесной институты — были пре</w:t>
      </w:r>
      <w:r>
        <w:rPr>
          <w:color w:val="000000"/>
          <w:spacing w:val="-8"/>
          <w:sz w:val="28"/>
          <w:szCs w:val="23"/>
        </w:rPr>
        <w:softHyphen/>
      </w:r>
      <w:r>
        <w:rPr>
          <w:color w:val="000000"/>
          <w:spacing w:val="-6"/>
          <w:sz w:val="28"/>
          <w:szCs w:val="23"/>
        </w:rPr>
        <w:t xml:space="preserve">образованы в гражданские учебные заведения. К концу </w:t>
      </w:r>
      <w:r>
        <w:rPr>
          <w:color w:val="000000"/>
          <w:spacing w:val="-7"/>
          <w:sz w:val="28"/>
          <w:szCs w:val="23"/>
          <w:lang w:val="en-US"/>
        </w:rPr>
        <w:t>XIX</w:t>
      </w:r>
      <w:r>
        <w:rPr>
          <w:color w:val="000000"/>
          <w:spacing w:val="-7"/>
          <w:sz w:val="28"/>
          <w:szCs w:val="23"/>
        </w:rPr>
        <w:t xml:space="preserve"> в. в России насчитывалось 63 высших учебных за</w:t>
      </w:r>
      <w:r>
        <w:rPr>
          <w:color w:val="000000"/>
          <w:spacing w:val="-7"/>
          <w:sz w:val="28"/>
          <w:szCs w:val="23"/>
        </w:rPr>
        <w:softHyphen/>
      </w:r>
      <w:r>
        <w:rPr>
          <w:color w:val="000000"/>
          <w:spacing w:val="-1"/>
          <w:sz w:val="28"/>
          <w:szCs w:val="23"/>
        </w:rPr>
        <w:t>ведения, в которых обучалось около 30 тыс. студен</w:t>
      </w:r>
      <w:r>
        <w:rPr>
          <w:color w:val="000000"/>
          <w:spacing w:val="-1"/>
          <w:sz w:val="28"/>
          <w:szCs w:val="23"/>
        </w:rPr>
        <w:softHyphen/>
      </w:r>
      <w:r>
        <w:rPr>
          <w:color w:val="000000"/>
          <w:spacing w:val="-4"/>
          <w:sz w:val="28"/>
          <w:szCs w:val="23"/>
        </w:rPr>
        <w:t>тов. В высших технических школах в это время полу</w:t>
      </w:r>
      <w:r>
        <w:rPr>
          <w:color w:val="000000"/>
          <w:spacing w:val="-4"/>
          <w:sz w:val="28"/>
          <w:szCs w:val="23"/>
        </w:rPr>
        <w:softHyphen/>
      </w:r>
      <w:r>
        <w:rPr>
          <w:color w:val="000000"/>
          <w:spacing w:val="-3"/>
          <w:sz w:val="28"/>
          <w:szCs w:val="23"/>
        </w:rPr>
        <w:t xml:space="preserve">чали образование более 7 тыс. человек, т. е. примерно </w:t>
      </w:r>
      <w:r>
        <w:rPr>
          <w:color w:val="000000"/>
          <w:spacing w:val="-5"/>
          <w:sz w:val="28"/>
          <w:szCs w:val="23"/>
        </w:rPr>
        <w:t>четверть всех студентов.</w:t>
      </w:r>
    </w:p>
    <w:p w:rsidR="00EE67E6" w:rsidRDefault="00EE67E6">
      <w:pPr>
        <w:shd w:val="clear" w:color="auto" w:fill="FFFFFF"/>
        <w:spacing w:before="29" w:line="360" w:lineRule="auto"/>
        <w:ind w:firstLine="825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Возможность получения образования для женщин, участие их в общественно полезном труде —  один из показателей демократизации культуры.</w:t>
      </w:r>
    </w:p>
    <w:p w:rsidR="00EE67E6" w:rsidRDefault="00EE67E6">
      <w:pPr>
        <w:pStyle w:val="20"/>
      </w:pPr>
      <w:r>
        <w:t>В период революционной ситуации женщины были допущены в университеты на правах вольнослуша</w:t>
      </w:r>
      <w:r>
        <w:softHyphen/>
        <w:t>тельниц. Однако по Уставу 1863 г. доступ в универси</w:t>
      </w:r>
      <w:r>
        <w:softHyphen/>
        <w:t>теты женщинам не был разрешен. Поэтому многие уезжали учиться за границу. В 70-е годы в Цюрихском университете русские составляли 80% всех ино</w:t>
      </w:r>
      <w:r>
        <w:softHyphen/>
        <w:t>странных студенток.</w:t>
      </w:r>
    </w:p>
    <w:p w:rsidR="00EE67E6" w:rsidRDefault="00EE67E6">
      <w:pPr>
        <w:pStyle w:val="20"/>
      </w:pPr>
      <w:r>
        <w:t>В России активное общественно-научное движе</w:t>
      </w:r>
      <w:r>
        <w:softHyphen/>
        <w:t>ние в защиту женского образования, поддержанное Д. И. Менделеевым, И. М. Сеченовым, А. Н. Беке</w:t>
      </w:r>
      <w:r>
        <w:softHyphen/>
        <w:t>товым, Н. И. Пироговым и другими передовыми учеными, привело к созданию на рубеже 60—70-х го</w:t>
      </w:r>
      <w:r>
        <w:softHyphen/>
        <w:t>дов высших женских курсов. Впервые они были откры</w:t>
      </w:r>
      <w:r>
        <w:softHyphen/>
        <w:t>ты в Петербурге (1869); в Москве наиболее известными были Высшие женские курсы профессора универси</w:t>
      </w:r>
      <w:r>
        <w:softHyphen/>
        <w:t>тета В. И. Герье (1872). Высшие женские курсы в Петербурге (Бестужевские — по имени их директора профессора К. Н. Бестужева-Рюмина), открытые в 1878 г., сыграли заметную роль в общественно-куль</w:t>
      </w:r>
      <w:r>
        <w:softHyphen/>
        <w:t>турной жизни страны, русском революционном движе</w:t>
      </w:r>
      <w:r>
        <w:softHyphen/>
        <w:t>нии. Женские курсы работали по программе универси</w:t>
      </w:r>
      <w:r>
        <w:softHyphen/>
        <w:t xml:space="preserve">тетов, но их окончание долгое время не давало женщинам прав на работу по специальности. Только в начале </w:t>
      </w:r>
      <w:r>
        <w:rPr>
          <w:lang w:val="en-US"/>
        </w:rPr>
        <w:t>XX</w:t>
      </w:r>
      <w:r>
        <w:t xml:space="preserve"> в. правительство было вынуждено юри</w:t>
      </w:r>
      <w:r>
        <w:softHyphen/>
        <w:t>дически признать факт существования высшего обра</w:t>
      </w:r>
      <w:r>
        <w:softHyphen/>
        <w:t>зования для женщин в России.</w:t>
      </w:r>
    </w:p>
    <w:p w:rsidR="00EE67E6" w:rsidRDefault="00EE67E6">
      <w:pPr>
        <w:pStyle w:val="3"/>
      </w:pPr>
      <w:r>
        <w:t>В пореформенное время повысился уровень гра</w:t>
      </w:r>
      <w:r>
        <w:softHyphen/>
        <w:t>мотности. Ко времени падения крепостного права доля грамотных среди населения составляла примерно 7%, к концу века — уже свыше 20%. Уровень грамот</w:t>
      </w:r>
      <w:r>
        <w:softHyphen/>
        <w:t>ности колебался в зависимости от региона, характера занятий жителей. В городах, например, число гра</w:t>
      </w:r>
      <w:r>
        <w:softHyphen/>
        <w:t>мотных было примерно в два раза больше, чем в сель</w:t>
      </w:r>
      <w:r>
        <w:softHyphen/>
        <w:t>ской местности.</w:t>
      </w:r>
    </w:p>
    <w:p w:rsidR="00EE67E6" w:rsidRDefault="00EE67E6">
      <w:pPr>
        <w:shd w:val="clear" w:color="auto" w:fill="FFFFFF"/>
        <w:spacing w:before="5" w:line="360" w:lineRule="auto"/>
        <w:ind w:right="154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Всероссийская перепись населения 1897 г. впервые выявила общую картину образованности в стране. Средний уровень грамотности в России составлял 21,1%, причем среди мужчин грамотных было больше (29,3%), чем среди женщин (13,1%). К этому времени лишь немногим более одного процента населения Рос</w:t>
      </w:r>
      <w:r>
        <w:rPr>
          <w:color w:val="000000"/>
          <w:sz w:val="28"/>
          <w:szCs w:val="23"/>
        </w:rPr>
        <w:softHyphen/>
        <w:t xml:space="preserve">сии имели высшее и среднее образование. Число обучавшихся только в средней школе, по отношению ко всему грамотному населению, составляло 4%. Иными словами, уровень образованности в России к концу </w:t>
      </w:r>
      <w:r>
        <w:rPr>
          <w:color w:val="000000"/>
          <w:sz w:val="28"/>
          <w:szCs w:val="23"/>
          <w:lang w:val="en-US"/>
        </w:rPr>
        <w:t>XIX</w:t>
      </w:r>
      <w:r>
        <w:rPr>
          <w:color w:val="000000"/>
          <w:sz w:val="28"/>
          <w:szCs w:val="23"/>
        </w:rPr>
        <w:t xml:space="preserve"> в. определяла начальная школа.</w:t>
      </w:r>
    </w:p>
    <w:p w:rsidR="00EE67E6" w:rsidRDefault="00EE67E6">
      <w:pPr>
        <w:pStyle w:val="20"/>
      </w:pPr>
      <w:r>
        <w:t>Общие условия социально-экономического и обще</w:t>
      </w:r>
      <w:r>
        <w:softHyphen/>
        <w:t>ственного развития, подъем умственной и духовной жизни, некоторое смягчение цензуры, рост грамотности способствовали увеличению выпуска книг, журналов и газет.</w:t>
      </w:r>
    </w:p>
    <w:p w:rsidR="00EE67E6" w:rsidRDefault="00EE67E6">
      <w:pPr>
        <w:pStyle w:val="20"/>
        <w:spacing w:before="19"/>
      </w:pPr>
      <w:r>
        <w:t>В стране увеличилась полиграфическая база. Среди издаваемых  книг  преобладали естественнонаучные, справочные, учебные. Художественная литература и публицистика издавались, как правило, небольшими тиражами. В столицах и провинциальных городах к середине 90-х годов число книжных магазинов выросло примерно до 2 тыс. Все эти факты свидетельствовали о достаточно широком распространении в пореформенной России книги, одной из важнейших культурных ценностей.</w:t>
      </w:r>
    </w:p>
    <w:p w:rsidR="00EE67E6" w:rsidRDefault="00EE67E6">
      <w:pPr>
        <w:pStyle w:val="20"/>
        <w:spacing w:before="19"/>
      </w:pPr>
      <w:r>
        <w:t>Большое развитие по сравнению с предшествующей эпохой получили различные формы культурно-просветительных учреждений (библиотеки, музеи, вы</w:t>
      </w:r>
      <w:r>
        <w:softHyphen/>
        <w:t>ставки).</w:t>
      </w:r>
    </w:p>
    <w:p w:rsidR="00EE67E6" w:rsidRDefault="00EE67E6">
      <w:pPr>
        <w:shd w:val="clear" w:color="auto" w:fill="FFFFFF"/>
        <w:spacing w:before="19" w:line="360" w:lineRule="auto"/>
        <w:ind w:right="22" w:firstLine="825"/>
        <w:jc w:val="both"/>
        <w:rPr>
          <w:sz w:val="28"/>
        </w:rPr>
      </w:pPr>
      <w:r>
        <w:rPr>
          <w:color w:val="000000"/>
          <w:spacing w:val="-4"/>
          <w:sz w:val="28"/>
          <w:szCs w:val="23"/>
        </w:rPr>
        <w:t xml:space="preserve">Частное коллекционирование получило широкое </w:t>
      </w:r>
      <w:r>
        <w:rPr>
          <w:color w:val="000000"/>
          <w:spacing w:val="-3"/>
          <w:sz w:val="28"/>
          <w:szCs w:val="23"/>
        </w:rPr>
        <w:t>развитие в пореформенное время. Многие из коллек</w:t>
      </w:r>
      <w:r>
        <w:rPr>
          <w:color w:val="000000"/>
          <w:sz w:val="28"/>
          <w:szCs w:val="23"/>
        </w:rPr>
        <w:t>ций впоследствии, еще в дореволюционный период, составили значительную часть наших музеев и би</w:t>
      </w:r>
      <w:r>
        <w:rPr>
          <w:color w:val="000000"/>
          <w:sz w:val="28"/>
          <w:szCs w:val="23"/>
        </w:rPr>
        <w:softHyphen/>
      </w:r>
      <w:r>
        <w:rPr>
          <w:color w:val="000000"/>
          <w:spacing w:val="-2"/>
          <w:sz w:val="28"/>
          <w:szCs w:val="23"/>
        </w:rPr>
        <w:t xml:space="preserve">блиотек. На основе частных собраний по инициативе </w:t>
      </w:r>
      <w:r>
        <w:rPr>
          <w:color w:val="000000"/>
          <w:spacing w:val="-6"/>
          <w:sz w:val="28"/>
          <w:szCs w:val="23"/>
        </w:rPr>
        <w:t>их владельцев создавались национальные художе</w:t>
      </w:r>
      <w:r>
        <w:rPr>
          <w:color w:val="000000"/>
          <w:spacing w:val="-2"/>
          <w:sz w:val="28"/>
          <w:szCs w:val="23"/>
        </w:rPr>
        <w:t xml:space="preserve">ственные музеи, доступные для широкого обозрения. </w:t>
      </w:r>
      <w:r>
        <w:rPr>
          <w:color w:val="000000"/>
          <w:spacing w:val="-5"/>
          <w:sz w:val="28"/>
          <w:szCs w:val="23"/>
        </w:rPr>
        <w:t xml:space="preserve">В начале 80-х годов для посещения была открыта кар  </w:t>
      </w:r>
      <w:r>
        <w:rPr>
          <w:color w:val="000000"/>
          <w:spacing w:val="-4"/>
          <w:sz w:val="28"/>
          <w:szCs w:val="23"/>
        </w:rPr>
        <w:t xml:space="preserve">тинная галерея П. М. Третьякова. В 1893 г. он передал </w:t>
      </w:r>
      <w:r>
        <w:rPr>
          <w:color w:val="000000"/>
          <w:spacing w:val="-1"/>
          <w:sz w:val="28"/>
          <w:szCs w:val="23"/>
        </w:rPr>
        <w:t>собрание своих картин в дар Москве.</w:t>
      </w:r>
    </w:p>
    <w:p w:rsidR="00EE67E6" w:rsidRDefault="00EE67E6">
      <w:pPr>
        <w:pStyle w:val="20"/>
        <w:rPr>
          <w:szCs w:val="24"/>
        </w:rPr>
      </w:pPr>
      <w:r>
        <w:rPr>
          <w:spacing w:val="-6"/>
        </w:rPr>
        <w:t xml:space="preserve">В следующем, 1894 году в Москве был организован </w:t>
      </w:r>
      <w:r>
        <w:rPr>
          <w:spacing w:val="-3"/>
        </w:rPr>
        <w:t>Литературно-театральный музей, основу которого со</w:t>
      </w:r>
      <w:r>
        <w:rPr>
          <w:szCs w:val="24"/>
        </w:rPr>
        <w:t>ставила обширная коллекция по истории русского и западноевропейского театра А. А. Бахрушина (ныне Центральный театральный музей им. А. А. Бахру</w:t>
      </w:r>
      <w:r>
        <w:rPr>
          <w:szCs w:val="24"/>
        </w:rPr>
        <w:softHyphen/>
        <w:t>шина). Свое собрание русского прикладного искусства передал в 1905 г. Историческому музею П. И. Щукин. Оно составило один из отделов музея.</w:t>
      </w:r>
    </w:p>
    <w:p w:rsidR="00EE67E6" w:rsidRDefault="00EE67E6">
      <w:pPr>
        <w:pStyle w:val="20"/>
        <w:rPr>
          <w:szCs w:val="24"/>
        </w:rPr>
      </w:pPr>
    </w:p>
    <w:p w:rsidR="00EE67E6" w:rsidRDefault="00EE67E6">
      <w:pPr>
        <w:pStyle w:val="20"/>
        <w:rPr>
          <w:szCs w:val="24"/>
        </w:rPr>
      </w:pPr>
    </w:p>
    <w:p w:rsidR="00EE67E6" w:rsidRDefault="00EE67E6">
      <w:pPr>
        <w:shd w:val="clear" w:color="auto" w:fill="FFFFFF"/>
        <w:spacing w:before="10" w:line="360" w:lineRule="auto"/>
        <w:ind w:left="26" w:right="5" w:firstLine="799"/>
        <w:jc w:val="both"/>
        <w:rPr>
          <w:sz w:val="28"/>
        </w:rPr>
      </w:pPr>
      <w:r>
        <w:rPr>
          <w:color w:val="000000"/>
          <w:sz w:val="28"/>
        </w:rPr>
        <w:t xml:space="preserve">Во второй половине </w:t>
      </w:r>
      <w:r>
        <w:rPr>
          <w:color w:val="000000"/>
          <w:sz w:val="28"/>
          <w:lang w:val="en-US"/>
        </w:rPr>
        <w:t>XIX</w:t>
      </w:r>
      <w:r>
        <w:rPr>
          <w:color w:val="000000"/>
          <w:sz w:val="28"/>
        </w:rPr>
        <w:t xml:space="preserve"> в. при участии обществен</w:t>
      </w:r>
      <w:r>
        <w:rPr>
          <w:color w:val="000000"/>
          <w:sz w:val="28"/>
        </w:rPr>
        <w:softHyphen/>
        <w:t>ности в России было организовано много разнооб</w:t>
      </w:r>
      <w:r>
        <w:rPr>
          <w:color w:val="000000"/>
          <w:sz w:val="28"/>
        </w:rPr>
        <w:softHyphen/>
        <w:t>разных по профилю музеев: исторических, естествен</w:t>
      </w:r>
      <w:r>
        <w:rPr>
          <w:color w:val="000000"/>
          <w:sz w:val="28"/>
        </w:rPr>
        <w:softHyphen/>
        <w:t>нонаучных, художественных, промышленных, сельско-хозяйствецных. Впервые появились краеведческие, ме</w:t>
      </w:r>
      <w:r>
        <w:rPr>
          <w:color w:val="000000"/>
          <w:sz w:val="28"/>
        </w:rPr>
        <w:softHyphen/>
        <w:t>мориальные музеи. Общее число музеев в стране выросло до 80. Особенностью их стала общедоступ</w:t>
      </w:r>
      <w:r>
        <w:rPr>
          <w:color w:val="000000"/>
          <w:sz w:val="28"/>
        </w:rPr>
        <w:softHyphen/>
        <w:t>ность.</w:t>
      </w:r>
    </w:p>
    <w:p w:rsidR="00EE67E6" w:rsidRDefault="00EE67E6">
      <w:pPr>
        <w:shd w:val="clear" w:color="auto" w:fill="FFFFFF"/>
        <w:spacing w:before="12" w:line="360" w:lineRule="auto"/>
        <w:ind w:left="26" w:right="5" w:firstLine="799"/>
        <w:jc w:val="both"/>
        <w:rPr>
          <w:sz w:val="28"/>
        </w:rPr>
      </w:pPr>
      <w:r>
        <w:rPr>
          <w:color w:val="000000"/>
          <w:sz w:val="28"/>
        </w:rPr>
        <w:t>В 1872 г. в Москве по инициативе Общества люби</w:t>
      </w:r>
      <w:r>
        <w:rPr>
          <w:color w:val="000000"/>
          <w:sz w:val="28"/>
        </w:rPr>
        <w:softHyphen/>
        <w:t>телей естествознания, антропологии и этнографии был организован Политехнический музей, сыгравший важ</w:t>
      </w:r>
      <w:r>
        <w:rPr>
          <w:color w:val="000000"/>
          <w:sz w:val="28"/>
        </w:rPr>
        <w:softHyphen/>
        <w:t>ную роль в культурно-просветительном движении по</w:t>
      </w:r>
      <w:r>
        <w:rPr>
          <w:color w:val="000000"/>
          <w:sz w:val="28"/>
        </w:rPr>
        <w:softHyphen/>
        <w:t>реформенного времени. Коллекции одного из его раз</w:t>
      </w:r>
      <w:r>
        <w:rPr>
          <w:color w:val="000000"/>
          <w:sz w:val="28"/>
        </w:rPr>
        <w:softHyphen/>
        <w:t>делов послужили основой для создания Исторического музея (открыт в 1883 г.).</w:t>
      </w:r>
    </w:p>
    <w:p w:rsidR="00EE67E6" w:rsidRDefault="00EE67E6">
      <w:pPr>
        <w:shd w:val="clear" w:color="auto" w:fill="FFFFFF"/>
        <w:spacing w:before="22" w:line="360" w:lineRule="auto"/>
        <w:ind w:left="26" w:right="50" w:firstLine="799"/>
        <w:jc w:val="both"/>
        <w:rPr>
          <w:sz w:val="28"/>
        </w:rPr>
      </w:pPr>
      <w:r>
        <w:rPr>
          <w:color w:val="000000"/>
          <w:sz w:val="28"/>
        </w:rPr>
        <w:t>Общедоступность многих музеев, развитие выста</w:t>
      </w:r>
      <w:r>
        <w:rPr>
          <w:color w:val="000000"/>
          <w:sz w:val="28"/>
        </w:rPr>
        <w:softHyphen/>
        <w:t>вочного дела свидетельствовали о демократизации культуры. Так, выставки художников-передвижников, первая из которых была организована в 1871 г., стали впервые знакомить с русской живописью не только столичную, но и провинциальную публику. Выставка открылась в залах Академии художеств, затем демон</w:t>
      </w:r>
      <w:r>
        <w:rPr>
          <w:color w:val="000000"/>
          <w:sz w:val="28"/>
        </w:rPr>
        <w:softHyphen/>
        <w:t>стрировалась в Москве, Киеве, Харькове. В общей сложности ее посетили около 30 тыс. человек. В середине 80-х годов выставки передвижников происходили в 14 городах России.</w:t>
      </w:r>
    </w:p>
    <w:p w:rsidR="00EE67E6" w:rsidRDefault="00EE67E6">
      <w:pPr>
        <w:pStyle w:val="20"/>
        <w:ind w:left="26" w:firstLine="799"/>
        <w:rPr>
          <w:szCs w:val="24"/>
        </w:rPr>
        <w:sectPr w:rsidR="00EE67E6">
          <w:pgSz w:w="11906" w:h="16838"/>
          <w:pgMar w:top="567" w:right="851" w:bottom="567" w:left="1418" w:header="720" w:footer="0" w:gutter="0"/>
          <w:cols w:space="708"/>
          <w:docGrid w:linePitch="204"/>
        </w:sectPr>
      </w:pPr>
      <w:r>
        <w:rPr>
          <w:szCs w:val="24"/>
        </w:rPr>
        <w:t>Оценивая в целом состояние просвещения в России, следует подчеркнуть, что в первые пореформенные десятилетия были достигнуты значительные успехи в распространении общеобразовательных и тех</w:t>
      </w:r>
      <w:r>
        <w:rPr>
          <w:szCs w:val="24"/>
        </w:rPr>
        <w:softHyphen/>
        <w:t>нических знаний, расширении круга читателей, измене</w:t>
      </w:r>
      <w:r>
        <w:rPr>
          <w:szCs w:val="24"/>
        </w:rPr>
        <w:softHyphen/>
        <w:t>нии его облика. «В 60-х годах, писал Н. В. Шелгунов,— точно чудом каким-то создался внезапно совсем новый, небывалый читатель с общественными чувствами, мыслями и интересами, желавший думать об общественных делах».</w:t>
      </w:r>
    </w:p>
    <w:p w:rsidR="00EE67E6" w:rsidRDefault="00EE67E6">
      <w:pPr>
        <w:pStyle w:val="2"/>
      </w:pPr>
      <w:bookmarkStart w:id="4" w:name="_Toc532307562"/>
      <w:r>
        <w:t>2.2 Общественно-политическая мысль</w:t>
      </w:r>
      <w:bookmarkEnd w:id="4"/>
    </w:p>
    <w:p w:rsidR="00EE67E6" w:rsidRDefault="00EE67E6">
      <w:pPr>
        <w:pStyle w:val="20"/>
        <w:ind w:left="26" w:firstLine="799"/>
        <w:rPr>
          <w:color w:val="212121"/>
          <w:spacing w:val="-4"/>
          <w:szCs w:val="22"/>
        </w:rPr>
      </w:pPr>
      <w:r>
        <w:t>Основные вопросы общественно-политической мы</w:t>
      </w:r>
      <w:r>
        <w:softHyphen/>
        <w:t>сли - крестьянский и судьбы самодержавия в Рос</w:t>
      </w:r>
      <w:r>
        <w:softHyphen/>
        <w:t xml:space="preserve">сии — в пореформенное время в условиях проведения </w:t>
      </w:r>
      <w:r>
        <w:rPr>
          <w:color w:val="212121"/>
          <w:szCs w:val="22"/>
        </w:rPr>
        <w:t xml:space="preserve">буржуазных реформ все более приобретали характер </w:t>
      </w:r>
      <w:r>
        <w:rPr>
          <w:color w:val="212121"/>
          <w:spacing w:val="-2"/>
          <w:szCs w:val="22"/>
        </w:rPr>
        <w:t xml:space="preserve">практически необходимых, злободневных проблем. </w:t>
      </w:r>
      <w:r>
        <w:rPr>
          <w:color w:val="212121"/>
          <w:spacing w:val="-1"/>
          <w:szCs w:val="22"/>
        </w:rPr>
        <w:t>Крепостное право было отменено, могущество монар</w:t>
      </w:r>
      <w:r>
        <w:rPr>
          <w:color w:val="212121"/>
          <w:spacing w:val="-1"/>
          <w:szCs w:val="22"/>
        </w:rPr>
        <w:softHyphen/>
      </w:r>
      <w:r>
        <w:rPr>
          <w:color w:val="212121"/>
          <w:szCs w:val="22"/>
        </w:rPr>
        <w:t xml:space="preserve">хии было поколеблено самим ходом реальной жизни. </w:t>
      </w:r>
      <w:r>
        <w:rPr>
          <w:color w:val="212121"/>
          <w:spacing w:val="-3"/>
          <w:szCs w:val="22"/>
        </w:rPr>
        <w:t>В общественном сознании сформировалась демократи</w:t>
      </w:r>
      <w:r>
        <w:rPr>
          <w:color w:val="212121"/>
          <w:spacing w:val="-3"/>
          <w:szCs w:val="22"/>
        </w:rPr>
        <w:softHyphen/>
      </w:r>
      <w:r>
        <w:rPr>
          <w:color w:val="212121"/>
          <w:szCs w:val="22"/>
        </w:rPr>
        <w:t>ческая программа обновления России, выразителями которой в этот период выступали прежде всего рево</w:t>
      </w:r>
      <w:r>
        <w:rPr>
          <w:color w:val="212121"/>
          <w:spacing w:val="-4"/>
          <w:szCs w:val="22"/>
        </w:rPr>
        <w:t>люционеры-разночинцы.</w:t>
      </w:r>
    </w:p>
    <w:p w:rsidR="00EE67E6" w:rsidRDefault="00EE67E6">
      <w:pPr>
        <w:pStyle w:val="a4"/>
      </w:pPr>
      <w:r>
        <w:t>В целом 60 —70-е годы были отмечены серьезными сдвигами в идейной жизни общества. Для этого вре</w:t>
      </w:r>
      <w:r>
        <w:softHyphen/>
        <w:t>мени характерны преобладание демократических идей в общественном сознании, убежденность в необходи</w:t>
      </w:r>
      <w:r>
        <w:softHyphen/>
        <w:t>мости преобразований, борьба за поиски путей их осу</w:t>
      </w:r>
      <w:r>
        <w:softHyphen/>
        <w:t>ществления в интересах широких масс народа, извест</w:t>
      </w:r>
      <w:r>
        <w:softHyphen/>
        <w:t>ное отступление самодержавия от своих охранительно-крепостнических принципов. Все это создавало со</w:t>
      </w:r>
      <w:r>
        <w:softHyphen/>
        <w:t>ответствующую идейно-нравственную атмосферу для развития художественной культуры.</w:t>
      </w:r>
    </w:p>
    <w:p w:rsidR="00EE67E6" w:rsidRDefault="00EE67E6">
      <w:pPr>
        <w:pStyle w:val="2"/>
        <w:ind w:left="708" w:firstLine="143"/>
      </w:pPr>
      <w:bookmarkStart w:id="5" w:name="_Toc532307563"/>
      <w:r>
        <w:t>2.3 Художественная культура</w:t>
      </w:r>
      <w:bookmarkEnd w:id="5"/>
    </w:p>
    <w:p w:rsidR="00EE67E6" w:rsidRDefault="00EE67E6">
      <w:pPr>
        <w:shd w:val="clear" w:color="auto" w:fill="FFFFFF"/>
        <w:spacing w:before="206" w:line="360" w:lineRule="auto"/>
        <w:ind w:left="17" w:right="5" w:firstLine="808"/>
        <w:jc w:val="both"/>
        <w:rPr>
          <w:sz w:val="28"/>
        </w:rPr>
      </w:pPr>
      <w:r>
        <w:rPr>
          <w:color w:val="000000"/>
          <w:sz w:val="28"/>
          <w:szCs w:val="23"/>
        </w:rPr>
        <w:t>В пореформенную эпоху в России были созданы замечательные произведения литературы и искусства, занявшие достойное место в сокровищнице мировой культуры. Сила русского национального искусства за</w:t>
      </w:r>
      <w:r>
        <w:rPr>
          <w:color w:val="000000"/>
          <w:sz w:val="28"/>
          <w:szCs w:val="23"/>
        </w:rPr>
        <w:softHyphen/>
        <w:t>ключалась в его художественных достоинствах, гражданственности, высокой нравственности и демократической направленности. «Серьезную содержательность» искусства как его особенность отмечал художе</w:t>
      </w:r>
      <w:r>
        <w:rPr>
          <w:color w:val="000000"/>
          <w:sz w:val="28"/>
          <w:szCs w:val="23"/>
        </w:rPr>
        <w:softHyphen/>
        <w:t>ственный и музыкальный критик В. В. Стасов (1824-1906).</w:t>
      </w:r>
    </w:p>
    <w:p w:rsidR="00EE67E6" w:rsidRDefault="00EE67E6">
      <w:pPr>
        <w:shd w:val="clear" w:color="auto" w:fill="FFFFFF"/>
        <w:spacing w:before="7" w:line="360" w:lineRule="auto"/>
        <w:ind w:left="17" w:right="22" w:firstLine="808"/>
        <w:jc w:val="both"/>
        <w:rPr>
          <w:sz w:val="28"/>
        </w:rPr>
      </w:pPr>
      <w:r>
        <w:rPr>
          <w:color w:val="000000"/>
          <w:sz w:val="28"/>
          <w:szCs w:val="23"/>
        </w:rPr>
        <w:t>Искусство критического реализма, который становится основным художественным направлением, было тесно связано с идейными исканиями того времени. Оно не только описывало жизнь, но и анализировало ее, пыталось раскрыть и объяснить свойственные ей противоречия. Критический реализм 60 —70-х годов отличала повышенная социальная активность. Литература и искусство, как никогда, близко подошли к отображению реальной жизни (очерк и роман о современной жизни, современная бытовая драма, бытовой жанр в живописи и т. д.).</w:t>
      </w:r>
    </w:p>
    <w:p w:rsidR="00EE67E6" w:rsidRDefault="00EE67E6">
      <w:pPr>
        <w:shd w:val="clear" w:color="auto" w:fill="FFFFFF"/>
        <w:spacing w:line="360" w:lineRule="auto"/>
        <w:ind w:left="17" w:right="2" w:firstLine="808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Во второй половине </w:t>
      </w:r>
      <w:r>
        <w:rPr>
          <w:color w:val="000000"/>
          <w:sz w:val="28"/>
          <w:szCs w:val="23"/>
          <w:lang w:val="en-US"/>
        </w:rPr>
        <w:t>XIX</w:t>
      </w:r>
      <w:r>
        <w:rPr>
          <w:color w:val="000000"/>
          <w:sz w:val="28"/>
          <w:szCs w:val="23"/>
        </w:rPr>
        <w:t xml:space="preserve"> в. идейно-художественное развитие во многом определяла революционно-демократическая эстетика, основы которой были заложены еще Белинским. Дальнейшее ее развитие было связано с именем Н. Г. Чернышевского.</w:t>
      </w:r>
    </w:p>
    <w:p w:rsidR="00EE67E6" w:rsidRDefault="00EE67E6">
      <w:pPr>
        <w:pStyle w:val="20"/>
        <w:ind w:left="17" w:firstLine="808"/>
      </w:pPr>
      <w:r>
        <w:t xml:space="preserve">В художественной </w:t>
      </w:r>
      <w:r>
        <w:rPr>
          <w:u w:val="single"/>
        </w:rPr>
        <w:t>литературе</w:t>
      </w:r>
      <w:r>
        <w:rPr>
          <w:i/>
          <w:iCs/>
        </w:rPr>
        <w:t xml:space="preserve"> </w:t>
      </w:r>
      <w:r>
        <w:t xml:space="preserve">второй половины </w:t>
      </w:r>
      <w:r>
        <w:rPr>
          <w:lang w:val="en-US"/>
        </w:rPr>
        <w:t>XIX</w:t>
      </w:r>
      <w:r>
        <w:t xml:space="preserve"> в. нашли отображение социальные сдвиги, которые произошли в пореформенной России. Отечественной литературе всегда было свойственно «стремление к решению задач социального бытия» (М. Горький). Дух обличительства, критическое отношение к существующей действительности были характерны для произведений русских писателей первых пореформенных десятилетий.</w:t>
      </w:r>
    </w:p>
    <w:p w:rsidR="00EE67E6" w:rsidRDefault="00EE67E6">
      <w:pPr>
        <w:shd w:val="clear" w:color="auto" w:fill="FFFFFF"/>
        <w:spacing w:before="12" w:line="360" w:lineRule="auto"/>
        <w:ind w:right="50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Литература пореформенного времени представляла собой «яркое созвездие великих имен». В эти годы создавали произведения крупнейшие русские писатели, творческий путь которых начался еще в предшествую</w:t>
      </w:r>
      <w:r>
        <w:rPr>
          <w:color w:val="000000"/>
          <w:sz w:val="28"/>
          <w:szCs w:val="23"/>
        </w:rPr>
        <w:softHyphen/>
        <w:t>щую эпоху. Новое поколение писателей-реалистов, которое пришло в литературу в 60 —70-е годы, принесло новые темы, жанры, идейно-эстетические принципы. В литературном процессе тех лет ведущее место при</w:t>
      </w:r>
      <w:r>
        <w:rPr>
          <w:color w:val="000000"/>
          <w:sz w:val="28"/>
          <w:szCs w:val="23"/>
        </w:rPr>
        <w:softHyphen/>
        <w:t>надлежало очерку, в котором ставились острые социальные проблемы, коренные вопросы жизни и быта крестьянства (очерки Н. В. Успенского, В. А. Слепцова, Г. И. Успенского и др.).</w:t>
      </w:r>
    </w:p>
    <w:p w:rsidR="00EE67E6" w:rsidRDefault="00EE67E6">
      <w:pPr>
        <w:shd w:val="clear" w:color="auto" w:fill="FFFFFF"/>
        <w:spacing w:before="2" w:line="360" w:lineRule="auto"/>
        <w:ind w:left="2" w:right="50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С общественным подъемом связано появление демократического романа, в котором действующим ли</w:t>
      </w:r>
      <w:r>
        <w:rPr>
          <w:color w:val="000000"/>
          <w:sz w:val="28"/>
          <w:szCs w:val="23"/>
        </w:rPr>
        <w:softHyphen/>
        <w:t>цом стал разночинец (повести Н. Г. Помяловского «Мещанское счастье» и «Молотов»), первых произведений о жизни и быте рабочих (романы Ф. М. Решетникова «Глумовы», «Горнорабочие»). Программным произведением 60-х годов был роман Н. Г. Чернышевского «Что делать?», опубликованный в «Современнике» в 1863 г. Это было повествование о «новых людях», их морали и нравственных ценностях. Роман Чернышевского имел огромное идейное воздействие не на одно поколение демократической молодежи. Отражением острой идейно-художественной борьбы в литературе 60-х годов было появление так называемого антинигилистического романа («Некуда» Н. С. Лескова; «Взбаламученное море» А. Ф. Писемского  и др.)</w:t>
      </w:r>
    </w:p>
    <w:p w:rsidR="00EE67E6" w:rsidRDefault="00EE67E6">
      <w:pPr>
        <w:shd w:val="clear" w:color="auto" w:fill="FFFFFF"/>
        <w:spacing w:line="360" w:lineRule="auto"/>
        <w:ind w:left="108" w:right="110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6</w:t>
      </w:r>
      <w:r>
        <w:rPr>
          <w:color w:val="000000"/>
          <w:sz w:val="28"/>
          <w:szCs w:val="23"/>
          <w:lang w:val="en-US"/>
        </w:rPr>
        <w:t>O</w:t>
      </w:r>
      <w:r>
        <w:rPr>
          <w:color w:val="000000"/>
          <w:sz w:val="28"/>
          <w:szCs w:val="23"/>
        </w:rPr>
        <w:t>-70-е годы — время расцвета и наибольших до</w:t>
      </w:r>
      <w:r>
        <w:rPr>
          <w:color w:val="000000"/>
          <w:sz w:val="28"/>
          <w:szCs w:val="23"/>
        </w:rPr>
        <w:softHyphen/>
        <w:t>стижений русского классического романа и повести. Огромный вклад в отечественную и мировую культуру внесли И. С. Тургенев (1818-1883) и Ф. М. Достоевский (1821 — 1881). В романе Тургенева «Отцы и дети», опубликованном в 1862 г., и в других его произведениях созданы образы новых героев эпохи — разночинцев и демократов.</w:t>
      </w:r>
    </w:p>
    <w:p w:rsidR="00EE67E6" w:rsidRDefault="00EE67E6">
      <w:pPr>
        <w:shd w:val="clear" w:color="auto" w:fill="FFFFFF"/>
        <w:spacing w:before="41" w:line="360" w:lineRule="auto"/>
        <w:ind w:left="86" w:right="142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Творчество Ф. М. Достоевского, идейно сложное, подчас трагическое, всегда глубоко нравственно. Боль за униженных и оскорбленных, вера в человека были главной темой писателя.</w:t>
      </w:r>
    </w:p>
    <w:p w:rsidR="00EE67E6" w:rsidRDefault="00EE67E6">
      <w:pPr>
        <w:shd w:val="clear" w:color="auto" w:fill="FFFFFF"/>
        <w:spacing w:before="48" w:line="360" w:lineRule="auto"/>
        <w:ind w:left="48" w:right="168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Разночинская молодежь своим идейным вождем считала Н. А. Некрасова (1821 — 1877/78). Тема народа, его исканий и надежд занимала в поэзии Некрасова центральное место. В это время он создал свое круп</w:t>
      </w:r>
      <w:r>
        <w:rPr>
          <w:color w:val="000000"/>
          <w:sz w:val="28"/>
          <w:szCs w:val="23"/>
        </w:rPr>
        <w:softHyphen/>
        <w:t>нейшее произведение — поэму «Кому на Руси жить хорошо», в которой дана реалистическая картина жизни русского крестьянства. В творчестве Некрасова выражена не только мечта о счастье народа, но и вера в его силы, способные сбросить оковы крепостного рабства.</w:t>
      </w:r>
    </w:p>
    <w:p w:rsidR="00EE67E6" w:rsidRDefault="00EE67E6">
      <w:pPr>
        <w:shd w:val="clear" w:color="auto" w:fill="FFFFFF"/>
        <w:spacing w:before="53" w:line="360" w:lineRule="auto"/>
        <w:ind w:left="10" w:right="206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Вершиной русской литературы </w:t>
      </w:r>
      <w:r>
        <w:rPr>
          <w:color w:val="000000"/>
          <w:sz w:val="28"/>
          <w:szCs w:val="23"/>
          <w:lang w:val="en-US"/>
        </w:rPr>
        <w:t>XIX</w:t>
      </w:r>
      <w:r>
        <w:rPr>
          <w:color w:val="000000"/>
          <w:sz w:val="28"/>
          <w:szCs w:val="23"/>
        </w:rPr>
        <w:t xml:space="preserve"> в. стало твор</w:t>
      </w:r>
      <w:r>
        <w:rPr>
          <w:color w:val="000000"/>
          <w:sz w:val="28"/>
          <w:szCs w:val="23"/>
        </w:rPr>
        <w:softHyphen/>
        <w:t>чество Л. Н. Толстого (1828 — 1910). Он ставил в своих романах, повестях, драмах, публицистике «великие вопросы» (В. И. Ленин). Писателя всегда волновали судьбы народа и Родины (историческая эпопея «Война и мир»). Одним из острых социальных литературных произведений современности стал роман Толстого «Анна Каренина», в котором он, изображая жизнь русского общества 70-х годов, выносит беспощадный приговор буржуазно-помещичьему строю, его морали, нравам, устоям.</w:t>
      </w:r>
    </w:p>
    <w:p w:rsidR="00EE67E6" w:rsidRDefault="00EE67E6">
      <w:pPr>
        <w:pStyle w:val="20"/>
        <w:ind w:left="17"/>
      </w:pPr>
      <w:r>
        <w:t xml:space="preserve">Состояние </w:t>
      </w:r>
      <w:r>
        <w:rPr>
          <w:u w:val="single"/>
        </w:rPr>
        <w:t>театра</w:t>
      </w:r>
      <w:r>
        <w:t xml:space="preserve"> в пореформенную эпоху определялось успехами отечественной драматургии. </w:t>
      </w:r>
      <w:r>
        <w:rPr>
          <w:lang w:val="en-US"/>
        </w:rPr>
        <w:t>Tea</w:t>
      </w:r>
      <w:r>
        <w:t>тральная общественность привлекала внимание к животрепещущим вопросам развития театра: улучшение профессионального актерского образования, расширение сети театров за счет создания частных антреприз. Монополия казенных театров под влиянием требований прогрессивной общественности в 1882 г. была отменена. Однако еще раньше частные театры стали возникать под видом «домашних спектаклей», «семейных вечеров» и т. д. Так, появились в Москве Артистический кружок — общественно-художественная организация (1865-1883), созданная по инициативе А. Н. Островского, Н. Г. Рубинштейна, В. Ф. Одоевского первый народный театр на Политехнической выставке (1872).</w:t>
      </w:r>
    </w:p>
    <w:p w:rsidR="00EE67E6" w:rsidRDefault="00EE67E6">
      <w:pPr>
        <w:shd w:val="clear" w:color="auto" w:fill="FFFFFF"/>
        <w:spacing w:line="360" w:lineRule="auto"/>
        <w:ind w:left="2" w:right="26" w:firstLine="823"/>
        <w:jc w:val="both"/>
        <w:rPr>
          <w:sz w:val="28"/>
        </w:rPr>
      </w:pPr>
      <w:r>
        <w:rPr>
          <w:color w:val="000000"/>
          <w:sz w:val="28"/>
          <w:szCs w:val="23"/>
        </w:rPr>
        <w:t>Основными центрами театральной культуры продолжали оставаться Малый и Александрийский театры. Однако значительно выросло число театров и театральных трупп в провинциальных городах России, появился новый демократический зритель, главным образом из разночинской среды. Театр все более становился органической частью общественно-культурной жизни, охватывая уже не только узкий круг столичной публики, но и более широкие слои провинциальной интеллигенции. С усилением острых проблем в общественной жизни в театре рос интерес к современной бытовой драме.</w:t>
      </w:r>
    </w:p>
    <w:p w:rsidR="00EE67E6" w:rsidRDefault="00EE67E6">
      <w:pPr>
        <w:pStyle w:val="20"/>
        <w:ind w:left="2" w:firstLine="823"/>
      </w:pPr>
      <w:r>
        <w:t xml:space="preserve">Развитие русского театра во второй половине </w:t>
      </w:r>
      <w:r>
        <w:rPr>
          <w:lang w:val="en-US"/>
        </w:rPr>
        <w:t>XIX</w:t>
      </w:r>
      <w:r>
        <w:t xml:space="preserve"> в. неразрывно связано с именем А. Н. Островского (1823 — 1886), который считал театр «признаком зрело</w:t>
      </w:r>
      <w:r>
        <w:softHyphen/>
        <w:t>сти нации, так же как и академии, университеты и музеи». Драматургия Островского — замечательное явление национально - художественной культуры. С постановки пьесы «Не в свои сани не садись» в 1852 г. на сцене Малого театра произведения Островского заняли ведущее место в его репертуаре.</w:t>
      </w:r>
    </w:p>
    <w:p w:rsidR="00EE67E6" w:rsidRDefault="00EE67E6">
      <w:pPr>
        <w:shd w:val="clear" w:color="auto" w:fill="FFFFFF"/>
        <w:tabs>
          <w:tab w:val="left" w:pos="2688"/>
        </w:tabs>
        <w:spacing w:before="7" w:line="360" w:lineRule="auto"/>
        <w:ind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Общественно-идейная атмосфера первых пореформенных десятилетий сказалась на состоянии </w:t>
      </w:r>
      <w:r>
        <w:rPr>
          <w:color w:val="000000"/>
          <w:sz w:val="28"/>
          <w:szCs w:val="23"/>
          <w:u w:val="single"/>
        </w:rPr>
        <w:t>музыки.</w:t>
      </w:r>
      <w:r>
        <w:rPr>
          <w:color w:val="000000"/>
          <w:sz w:val="28"/>
          <w:szCs w:val="23"/>
        </w:rPr>
        <w:t xml:space="preserve"> В 1859 г. по инициативе А. Г. Рубинштейна (1829—1894) было организовано Русское музыкальное общество «для развития музыкального образования, вкуса к музыке в России и поощрения отечественных талантов». Общество устраивало симфонические и камерные конверты. В Петербурге по инициативе А. Г. Рубинштейна (1862), а затем в Москве (организатор Н. Г. Рубинштейн, 1866</w:t>
      </w:r>
      <w:r>
        <w:rPr>
          <w:strike/>
          <w:color w:val="000000"/>
          <w:sz w:val="28"/>
          <w:szCs w:val="23"/>
        </w:rPr>
        <w:t>)</w:t>
      </w:r>
      <w:r>
        <w:rPr>
          <w:color w:val="000000"/>
          <w:sz w:val="28"/>
          <w:szCs w:val="23"/>
        </w:rPr>
        <w:t xml:space="preserve"> были открыты консерватории, положившие начало профессиональному музыкальному образованию в России.</w:t>
      </w:r>
    </w:p>
    <w:p w:rsidR="00EE67E6" w:rsidRDefault="00EE67E6">
      <w:pPr>
        <w:shd w:val="clear" w:color="auto" w:fill="FFFFFF"/>
        <w:spacing w:before="22" w:line="360" w:lineRule="auto"/>
        <w:ind w:right="86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В Петербурге в 60-е годы композитором М. А. Балакиревым и преподавателем пения Г. Я. Ломакиным была открыта бесплатная музыкальная школа, существовавшая до 1917 г. Она ставила задачу распространения музыкальных знаний, пропаганды сочинений </w:t>
      </w:r>
      <w:r>
        <w:rPr>
          <w:color w:val="000000"/>
          <w:sz w:val="28"/>
          <w:szCs w:val="17"/>
        </w:rPr>
        <w:t>Глинки</w:t>
      </w:r>
      <w:r>
        <w:rPr>
          <w:b/>
          <w:bCs/>
          <w:color w:val="000000"/>
          <w:sz w:val="28"/>
          <w:szCs w:val="17"/>
        </w:rPr>
        <w:t xml:space="preserve">, </w:t>
      </w:r>
      <w:r>
        <w:rPr>
          <w:color w:val="000000"/>
          <w:sz w:val="28"/>
          <w:szCs w:val="17"/>
        </w:rPr>
        <w:t xml:space="preserve">Даргомышского, композиторов «могучей </w:t>
      </w:r>
      <w:r>
        <w:rPr>
          <w:color w:val="000000"/>
          <w:sz w:val="28"/>
          <w:szCs w:val="23"/>
        </w:rPr>
        <w:t>кучки», лучших произведений зарубежной' музыки (Л. Бетховена, Ф. Листа, Г. Берлиоза и др.).</w:t>
      </w:r>
    </w:p>
    <w:p w:rsidR="00EE67E6" w:rsidRDefault="00EE67E6">
      <w:pPr>
        <w:shd w:val="clear" w:color="auto" w:fill="FFFFFF"/>
        <w:spacing w:line="360" w:lineRule="auto"/>
        <w:ind w:right="89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Во второй половине </w:t>
      </w:r>
      <w:r>
        <w:rPr>
          <w:color w:val="000000"/>
          <w:sz w:val="28"/>
          <w:szCs w:val="23"/>
          <w:lang w:val="en-US"/>
        </w:rPr>
        <w:t>XIX</w:t>
      </w:r>
      <w:r>
        <w:rPr>
          <w:color w:val="000000"/>
          <w:sz w:val="28"/>
          <w:szCs w:val="23"/>
        </w:rPr>
        <w:t xml:space="preserve"> в. огромную роль в развитии музыкальной культуры сыграло творческое объединение композиторов «могучая кучка» [М. А. Балакирев (1836/37-1910), М. П. Мусоргский (1839-1881), Ц. А. Кюи (1835-1918), А. П. Бородин (1833-1887), Н. А. Римский-Корсаков (1844-1908)]. Это название дал ему музыкальный критик и его идейный руководитель В. В. Стасов. Идейно-нравственные взгляды этого содружества формировались под воздействием передовых идей 60 —70-х годов. Одной из основных черт эстетики и музыкального творчества композиторов «могучей кучки» было стремление передать в музыке «правду жизни», национальный характер. Они широко использовали музыкальный фольклор, тяготели к историко-эпическим сюжетам и способствовали утверждению на сцене народно-музыкальной драмы («Борис Годунов», «Хованщина» М. П. Мусоргского). Композиторы «могучей кучки» много сделали для собирания и изучения музыкального фольклора, издав в 60 —70-х годах несколько сборников русских народных песен.</w:t>
      </w:r>
    </w:p>
    <w:p w:rsidR="00EE67E6" w:rsidRDefault="00EE67E6">
      <w:pPr>
        <w:pStyle w:val="20"/>
      </w:pPr>
      <w:r>
        <w:t>Выдающиеся достижения русской музыки связаны с именем П. И. Чайковского (1840-1893). Он один из величайших композиторов нашей эпохи, оставивший обширное творческое наследие в области балетного, оперного, симфонического, камерного музыкального искусства (балеты «Лебединое озеро», «Спящая краса</w:t>
      </w:r>
      <w:r>
        <w:softHyphen/>
        <w:t>вица»; оперы «Евгений Онегин», «Пиковая дама»; симфонии, романсы, симфонические поэмы, музыкальный цикл «Времена года» и др.).</w:t>
      </w:r>
    </w:p>
    <w:p w:rsidR="00EE67E6" w:rsidRDefault="00EE67E6">
      <w:pPr>
        <w:pStyle w:val="20"/>
        <w:spacing w:before="0"/>
      </w:pPr>
      <w:r>
        <w:t>Национальная и глубоко народная музыка Чайковского обладает редкостной силой эмоционального воздействия.</w:t>
      </w:r>
    </w:p>
    <w:p w:rsidR="00EE67E6" w:rsidRDefault="00EE67E6">
      <w:pPr>
        <w:shd w:val="clear" w:color="auto" w:fill="FFFFFF"/>
        <w:spacing w:before="5" w:line="360" w:lineRule="auto"/>
        <w:ind w:right="29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Чайковский создал основные произведения в 70 —80-е годы. В своем творчестве он утверждал право человека на свободную жизнь, призывал 'к борьбе с темными силами зла и несправедливости. Наряду с лирическим жизнеутверждающим началом музыке Чайковского присущи черты трагедийности, особенно сильные в его последних произведениях.</w:t>
      </w:r>
    </w:p>
    <w:p w:rsidR="00EE67E6" w:rsidRDefault="00EE67E6">
      <w:pPr>
        <w:shd w:val="clear" w:color="auto" w:fill="FFFFFF"/>
        <w:spacing w:line="360" w:lineRule="auto"/>
        <w:ind w:right="24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Отличительным свойством пореформенного музыкального искусства была его программность, использование в музыке национальных мотивов, сюжетов из литературных произведении. В. В. Стасов отмечал, что композиторы второй половины </w:t>
      </w:r>
      <w:r>
        <w:rPr>
          <w:color w:val="000000"/>
          <w:sz w:val="28"/>
          <w:szCs w:val="23"/>
          <w:lang w:val="en-US"/>
        </w:rPr>
        <w:t>XIX</w:t>
      </w:r>
      <w:r>
        <w:rPr>
          <w:color w:val="000000"/>
          <w:sz w:val="28"/>
          <w:szCs w:val="23"/>
        </w:rPr>
        <w:t xml:space="preserve"> в. следовали примеру Глинки. «Наша эпоха, — писал критик, — все дальше и дальше отходит в сторону от «чистой» музыки прежних периодов и все сильнее и сильнее требует для музыкальных созданий действительного, определенного содержания».</w:t>
      </w:r>
    </w:p>
    <w:p w:rsidR="00EE67E6" w:rsidRDefault="00EE67E6">
      <w:pPr>
        <w:pStyle w:val="20"/>
        <w:rPr>
          <w:u w:val="single"/>
        </w:rPr>
      </w:pPr>
      <w:r>
        <w:t>Прогрессивная общественная мысль ставила новые задачи и перед живописыо</w:t>
      </w:r>
      <w:r>
        <w:rPr>
          <w:u w:val="single"/>
        </w:rPr>
        <w:t xml:space="preserve"> </w:t>
      </w:r>
    </w:p>
    <w:p w:rsidR="00EE67E6" w:rsidRDefault="00EE67E6">
      <w:pPr>
        <w:pStyle w:val="20"/>
      </w:pPr>
      <w:r>
        <w:t>60-е годы составляют в истории русского изобразительного искусства определенный внутренний этап с преобладанием социально-бытового жанра. «Жанр не прихоть, не каприз, не выдумка одного или не</w:t>
      </w:r>
      <w:r>
        <w:softHyphen/>
        <w:t>скольких художников, — писал В. В. Стасов, — а выражение современной потребности, всеобщей, неудержимой потребности в выражении искусством всех сторон жиз</w:t>
      </w:r>
      <w:r>
        <w:softHyphen/>
        <w:t>ни».</w:t>
      </w:r>
    </w:p>
    <w:p w:rsidR="00EE67E6" w:rsidRDefault="00EE67E6">
      <w:pPr>
        <w:shd w:val="clear" w:color="auto" w:fill="FFFFFF"/>
        <w:spacing w:before="29" w:line="360" w:lineRule="auto"/>
        <w:ind w:right="2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С наибольшей полнотой атмосферу 60-х годов от</w:t>
      </w:r>
      <w:r>
        <w:rPr>
          <w:color w:val="000000"/>
          <w:sz w:val="28"/>
          <w:szCs w:val="23"/>
        </w:rPr>
        <w:softHyphen/>
        <w:t>разило творчество В. Г. Перова (1833—1882) (картины «Сельский крестный ход на пасхе», «Проводы покойника», «Тройка» и др.).</w:t>
      </w:r>
    </w:p>
    <w:p w:rsidR="00EE67E6" w:rsidRDefault="00EE67E6">
      <w:pPr>
        <w:shd w:val="clear" w:color="auto" w:fill="FFFFFF"/>
        <w:spacing w:before="14" w:line="360" w:lineRule="auto"/>
        <w:ind w:right="58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Идейно-художественное движение этих лет подготовило почву для возникновения «Товарищества передвижных художественных выставок» (1871). Мысль о его организации возникла в 1865 г., когда по ини</w:t>
      </w:r>
      <w:r>
        <w:rPr>
          <w:color w:val="000000"/>
          <w:sz w:val="28"/>
          <w:szCs w:val="23"/>
        </w:rPr>
        <w:softHyphen/>
        <w:t>циативе Крамского в Нижнем Новгороде была представлена выставка картин «Артели художников», имевшая успех.</w:t>
      </w:r>
    </w:p>
    <w:p w:rsidR="00EE67E6" w:rsidRDefault="00EE67E6">
      <w:pPr>
        <w:shd w:val="clear" w:color="auto" w:fill="FFFFFF"/>
        <w:spacing w:before="26" w:line="360" w:lineRule="auto"/>
        <w:ind w:right="70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Передвижничество — ведущее направление в нацио</w:t>
      </w:r>
      <w:r>
        <w:rPr>
          <w:color w:val="000000"/>
          <w:sz w:val="28"/>
          <w:szCs w:val="23"/>
        </w:rPr>
        <w:softHyphen/>
        <w:t xml:space="preserve">нальном искусстве второй половины </w:t>
      </w:r>
      <w:r>
        <w:rPr>
          <w:color w:val="000000"/>
          <w:sz w:val="28"/>
          <w:szCs w:val="23"/>
          <w:lang w:val="en-US"/>
        </w:rPr>
        <w:t>XIX</w:t>
      </w:r>
      <w:r>
        <w:rPr>
          <w:color w:val="000000"/>
          <w:sz w:val="28"/>
          <w:szCs w:val="23"/>
        </w:rPr>
        <w:t xml:space="preserve"> в., идейно противостоявшее академизму. Положения революционно-демократической эстетики определили программность творчества передвижников: гражданственность, сознание общественных и психологических проблем своего времени, интерес к облику современника.</w:t>
      </w:r>
    </w:p>
    <w:p w:rsidR="00EE67E6" w:rsidRDefault="00EE67E6">
      <w:pPr>
        <w:shd w:val="clear" w:color="auto" w:fill="FFFFFF"/>
        <w:spacing w:before="38" w:line="360" w:lineRule="auto"/>
        <w:ind w:right="89" w:firstLine="825"/>
        <w:jc w:val="both"/>
        <w:rPr>
          <w:sz w:val="28"/>
        </w:rPr>
      </w:pPr>
      <w:r>
        <w:rPr>
          <w:color w:val="000000"/>
          <w:sz w:val="28"/>
          <w:szCs w:val="23"/>
        </w:rPr>
        <w:t>Работая в разных жанрах (бытовой жанр, пейзаж, портрет, историческая живопись), художники-передвижники внесли в каждый из них новые, существенно-важные моменты. Большое место они уделяли крестьянской теме, впервые на их полотнах были запечатлены образы прогрессивной интеллигенции, рабочих [Н. А. Ярошенко (1846—1898) — «Курсистка», «Сту</w:t>
      </w:r>
      <w:r>
        <w:rPr>
          <w:color w:val="000000"/>
          <w:sz w:val="28"/>
          <w:szCs w:val="23"/>
        </w:rPr>
        <w:softHyphen/>
        <w:t>дент», «Кочегар»].</w:t>
      </w:r>
    </w:p>
    <w:p w:rsidR="00EE67E6" w:rsidRDefault="00EE67E6">
      <w:pPr>
        <w:pStyle w:val="20"/>
      </w:pPr>
      <w:r>
        <w:t>Излюбленной темой ряда передвижников была родная природа. Художники сумели раскрыть внутреннюю гармонию русской природы, удивительную красоту полей и перелесков, уходящей вдаль дороги, неба перед грозой и т. п. В их работах есть и романтическая одухотворенность, и философское осмысление бытия (Ф. А. Васильев, И. И. Шишкин, И. И. Левитан). Картина А. К. Саврасова «Грачи прилетели», показанная на первой выставке передвижников (1871), была признана современниками образцом пейзажной живописи, в которой великолепно передано настроение наступающей весны, обновления природы.</w:t>
      </w:r>
    </w:p>
    <w:p w:rsidR="00EE67E6" w:rsidRDefault="00EE67E6">
      <w:pPr>
        <w:shd w:val="clear" w:color="auto" w:fill="FFFFFF"/>
        <w:spacing w:line="360" w:lineRule="auto"/>
        <w:ind w:left="7" w:right="14" w:firstLine="818"/>
        <w:jc w:val="both"/>
        <w:rPr>
          <w:sz w:val="28"/>
        </w:rPr>
      </w:pPr>
      <w:r>
        <w:rPr>
          <w:color w:val="000000"/>
          <w:sz w:val="28"/>
          <w:szCs w:val="23"/>
        </w:rPr>
        <w:t>Отличительной особенностью портрета передвижников был глубокий психологический реализм и идейность. Их картины передавали социальный портрет эпохи, который «...представлял лиц, дорогих нации, веривших в ее лучшее будущее и боровшихся за эту идею» (И. Е. Репин).</w:t>
      </w:r>
    </w:p>
    <w:p w:rsidR="00EE67E6" w:rsidRDefault="00EE67E6">
      <w:pPr>
        <w:shd w:val="clear" w:color="auto" w:fill="FFFFFF"/>
        <w:spacing w:line="360" w:lineRule="auto"/>
        <w:ind w:left="10" w:firstLine="818"/>
        <w:jc w:val="both"/>
        <w:rPr>
          <w:sz w:val="28"/>
        </w:rPr>
      </w:pPr>
      <w:r>
        <w:rPr>
          <w:color w:val="000000"/>
          <w:sz w:val="28"/>
          <w:szCs w:val="23"/>
        </w:rPr>
        <w:t>Замечательную страницу русского искусства составило творчество И. Е. Репина (1844-1930), художника огромного таланта, глубокой жизненной правды и поразительной разносторонности. Мировоззрение И. Е. Репина складывалось в эпоху общественного подъема и распространения буржуазного демократизма. Эти идеи питали его искусство, помогали осмыслить, понять многие вопросы современной жизни. Новое, не известное искусству 60-х годов отношение г народу показал Репин в картине «Бурлаки на Волге» (1873). Обличая эксплуатацию народа, художник в то же время утверждал скрытую в нем силу, зреющий протест. Репин видит в бурлаках могучие, самобытные черты и характеры. Успешно работая в области портретного жанра, он создал серию блистательных образов — людей своей эпохи. Вершиной мастерства Репина является портрет М. П. Мусоргского (1881).</w:t>
      </w:r>
    </w:p>
    <w:p w:rsidR="00EE67E6" w:rsidRDefault="00EE67E6">
      <w:pPr>
        <w:shd w:val="clear" w:color="auto" w:fill="FFFFFF"/>
        <w:spacing w:line="360" w:lineRule="auto"/>
        <w:ind w:left="14" w:right="19" w:firstLine="818"/>
        <w:jc w:val="both"/>
        <w:rPr>
          <w:sz w:val="28"/>
        </w:rPr>
      </w:pPr>
      <w:r>
        <w:rPr>
          <w:color w:val="000000"/>
          <w:sz w:val="28"/>
          <w:szCs w:val="23"/>
        </w:rPr>
        <w:t xml:space="preserve">Художники-передвижники неоднократно обращались к исторической тематике, причем в их полотнах преобладала национальная тема. Они использовали в качестве сюжетов реальные события, стремились передать эпоху, характер исторических персонажей. Передвижникам свойственно было изображение переломных моментов в русской истории. Они по-новому трактовали исторические сюжеты, показывая отечественную историю через психологическую драму отдельной, как правило, выдающейся личности (Н. Н. Ге. «Петр </w:t>
      </w:r>
      <w:r>
        <w:rPr>
          <w:color w:val="000000"/>
          <w:sz w:val="28"/>
          <w:szCs w:val="23"/>
          <w:lang w:val="en-US"/>
        </w:rPr>
        <w:t>I</w:t>
      </w:r>
      <w:r>
        <w:rPr>
          <w:color w:val="000000"/>
          <w:sz w:val="28"/>
          <w:szCs w:val="23"/>
        </w:rPr>
        <w:t xml:space="preserve"> допрашивает царевича Алексея», 1871; И. Е. Репин. «Иван Грозный и сын его Иван», 1885).</w:t>
      </w:r>
    </w:p>
    <w:p w:rsidR="00EE67E6" w:rsidRDefault="00EE67E6">
      <w:pPr>
        <w:pStyle w:val="20"/>
        <w:ind w:firstLine="818"/>
      </w:pPr>
      <w:r>
        <w:t>Основные достижения исторической живописи это</w:t>
      </w:r>
      <w:r>
        <w:softHyphen/>
        <w:t>го времени связаны с творчеством В. И. Сурикова (1848 — 1916). Его интересовали периоды больших социально-политических и духовных конфликтов, про</w:t>
      </w:r>
      <w:r>
        <w:softHyphen/>
        <w:t>явления народной борьбы против официальной государственности и церковности. Он сказал новое слово в исторической живописи, показав народ как движущую силу истории («Утро стрелецкой казни», 1881; «Боярыня Морозова», 1887; и др.). Суриковская трактовка исторических тем была следствием новых представлений об историческом процессе и месте в нем народных масс, которые отличали общественную мысль и литературу эпохи разночинца.</w:t>
      </w:r>
    </w:p>
    <w:p w:rsidR="00EE67E6" w:rsidRDefault="00EE67E6">
      <w:pPr>
        <w:shd w:val="clear" w:color="auto" w:fill="FFFFFF"/>
        <w:spacing w:before="10" w:line="360" w:lineRule="auto"/>
        <w:ind w:firstLine="825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 xml:space="preserve">Близок к передвижникам по своим эстетическим воззрениям М. М. Антокольский (1843 — 1902), сыгравший большую роль в развитии русской реалистической </w:t>
      </w:r>
      <w:r>
        <w:rPr>
          <w:color w:val="000000"/>
          <w:sz w:val="28"/>
          <w:szCs w:val="23"/>
          <w:u w:val="single"/>
        </w:rPr>
        <w:t>скульптуры.</w:t>
      </w:r>
      <w:r>
        <w:rPr>
          <w:i/>
          <w:iCs/>
          <w:color w:val="000000"/>
          <w:sz w:val="28"/>
          <w:szCs w:val="23"/>
        </w:rPr>
        <w:t xml:space="preserve"> </w:t>
      </w:r>
      <w:r>
        <w:rPr>
          <w:color w:val="000000"/>
          <w:sz w:val="28"/>
          <w:szCs w:val="23"/>
        </w:rPr>
        <w:t xml:space="preserve">Он создал серию исторических произведений («Иван Грозный», «Петр </w:t>
      </w:r>
      <w:r>
        <w:rPr>
          <w:color w:val="000000"/>
          <w:sz w:val="28"/>
          <w:szCs w:val="23"/>
          <w:lang w:val="en-US"/>
        </w:rPr>
        <w:t>I</w:t>
      </w:r>
      <w:r>
        <w:rPr>
          <w:color w:val="000000"/>
          <w:sz w:val="28"/>
          <w:szCs w:val="23"/>
        </w:rPr>
        <w:t>», «Нестор-летописец», «Ярослав Мудрый» и др.). А. М. Опекушин (1838 —1923) — один из представителей монументальной скульптуры - был автором памятника А. С. Пушкину в Москве. Открытие памятника великому русскому поэту, созданного на добровольные пожертвова</w:t>
      </w:r>
      <w:r>
        <w:rPr>
          <w:color w:val="000000"/>
          <w:sz w:val="28"/>
          <w:szCs w:val="23"/>
        </w:rPr>
        <w:softHyphen/>
        <w:t>ния, состоялось в июне 1880 г. и стало событием огромного культурного значения.</w:t>
      </w:r>
    </w:p>
    <w:p w:rsidR="00EE67E6" w:rsidRDefault="00EE67E6">
      <w:pPr>
        <w:shd w:val="clear" w:color="auto" w:fill="FFFFFF"/>
        <w:spacing w:before="10" w:line="360" w:lineRule="auto"/>
        <w:ind w:left="48" w:firstLine="317"/>
        <w:jc w:val="both"/>
        <w:rPr>
          <w:color w:val="000000"/>
          <w:sz w:val="28"/>
          <w:szCs w:val="23"/>
        </w:rPr>
      </w:pPr>
    </w:p>
    <w:p w:rsidR="00EE67E6" w:rsidRDefault="00EE67E6">
      <w:pPr>
        <w:pStyle w:val="1"/>
      </w:pPr>
      <w:bookmarkStart w:id="6" w:name="_Toc532307564"/>
      <w:r>
        <w:t>Заключение</w:t>
      </w:r>
      <w:bookmarkEnd w:id="6"/>
    </w:p>
    <w:p w:rsidR="00EE67E6" w:rsidRDefault="00EE67E6">
      <w:pPr>
        <w:shd w:val="clear" w:color="auto" w:fill="FFFFFF"/>
        <w:spacing w:before="10" w:line="360" w:lineRule="auto"/>
        <w:ind w:firstLine="825"/>
        <w:jc w:val="both"/>
        <w:rPr>
          <w:color w:val="000000"/>
          <w:sz w:val="28"/>
          <w:szCs w:val="23"/>
        </w:rPr>
      </w:pPr>
    </w:p>
    <w:p w:rsidR="00EE67E6" w:rsidRDefault="00EE67E6">
      <w:pPr>
        <w:shd w:val="clear" w:color="auto" w:fill="FFFFFF"/>
        <w:spacing w:before="10" w:line="360" w:lineRule="auto"/>
        <w:ind w:firstLine="825"/>
        <w:jc w:val="both"/>
        <w:rPr>
          <w:color w:val="000000"/>
          <w:sz w:val="28"/>
          <w:szCs w:val="23"/>
        </w:rPr>
      </w:pPr>
      <w:r>
        <w:rPr>
          <w:color w:val="000000"/>
          <w:sz w:val="28"/>
          <w:szCs w:val="23"/>
        </w:rPr>
        <w:t>В культуре России Х</w:t>
      </w:r>
      <w:r>
        <w:rPr>
          <w:color w:val="000000"/>
          <w:sz w:val="28"/>
          <w:szCs w:val="23"/>
          <w:lang w:val="en-US"/>
        </w:rPr>
        <w:t>I</w:t>
      </w:r>
      <w:r>
        <w:rPr>
          <w:color w:val="000000"/>
          <w:sz w:val="28"/>
          <w:szCs w:val="23"/>
        </w:rPr>
        <w:t>Х века произошли перемены огромного значения. Они составили культурное наследие страны. Культурное наследие является важнейшей формой, в которой выражается преемственность в историческом развитии общества. Даже в условиях социалистической революции, решительно отрицающей многие общественно-исторические институты старого общества, создание качественно новой культуры невозможно без творческого освоения культурного наследия, без бережного отношения к культуре прошлых эпох, без сохранения тех богатств, которые были созданы в различных областях культуры. Сегодня мы особенно ясно осознаем это.</w:t>
      </w:r>
    </w:p>
    <w:p w:rsidR="00EE67E6" w:rsidRDefault="00EE67E6">
      <w:pPr>
        <w:shd w:val="clear" w:color="auto" w:fill="FFFFFF"/>
        <w:spacing w:before="10" w:line="360" w:lineRule="auto"/>
        <w:ind w:left="48" w:firstLine="317"/>
        <w:jc w:val="both"/>
        <w:rPr>
          <w:color w:val="000000"/>
          <w:sz w:val="28"/>
          <w:szCs w:val="23"/>
        </w:rPr>
      </w:pPr>
    </w:p>
    <w:p w:rsidR="00EE67E6" w:rsidRDefault="00EE67E6">
      <w:pPr>
        <w:pStyle w:val="1"/>
      </w:pPr>
      <w:bookmarkStart w:id="7" w:name="_Toc532307565"/>
      <w:r>
        <w:t>Список использованной литературы:</w:t>
      </w:r>
      <w:bookmarkEnd w:id="7"/>
    </w:p>
    <w:p w:rsidR="00EE67E6" w:rsidRDefault="00EE67E6">
      <w:pPr>
        <w:numPr>
          <w:ilvl w:val="0"/>
          <w:numId w:val="1"/>
        </w:numPr>
        <w:shd w:val="clear" w:color="auto" w:fill="FFFFFF"/>
        <w:spacing w:before="10" w:line="360" w:lineRule="auto"/>
        <w:jc w:val="both"/>
        <w:rPr>
          <w:sz w:val="28"/>
        </w:rPr>
      </w:pPr>
      <w:r>
        <w:rPr>
          <w:sz w:val="28"/>
        </w:rPr>
        <w:t>Зезина М. Р.  Кошман Л. В.  Шульгин В. С.  История русской культуры. – М., 1990</w:t>
      </w:r>
    </w:p>
    <w:p w:rsidR="00EE67E6" w:rsidRDefault="00EE67E6">
      <w:pPr>
        <w:numPr>
          <w:ilvl w:val="0"/>
          <w:numId w:val="1"/>
        </w:numPr>
        <w:shd w:val="clear" w:color="auto" w:fill="FFFFFF"/>
        <w:spacing w:before="10" w:line="360" w:lineRule="auto"/>
        <w:jc w:val="both"/>
        <w:rPr>
          <w:sz w:val="28"/>
        </w:rPr>
      </w:pPr>
      <w:r>
        <w:rPr>
          <w:sz w:val="28"/>
        </w:rPr>
        <w:t>Милюков П. Н. Очерки по истории русской культуры. – М., 1993</w:t>
      </w:r>
    </w:p>
    <w:p w:rsidR="00EE67E6" w:rsidRDefault="00EE67E6">
      <w:pPr>
        <w:numPr>
          <w:ilvl w:val="0"/>
          <w:numId w:val="1"/>
        </w:numPr>
        <w:shd w:val="clear" w:color="auto" w:fill="FFFFFF"/>
        <w:spacing w:before="10" w:line="360" w:lineRule="auto"/>
        <w:jc w:val="both"/>
        <w:rPr>
          <w:sz w:val="28"/>
        </w:rPr>
      </w:pPr>
      <w:r>
        <w:rPr>
          <w:sz w:val="28"/>
        </w:rPr>
        <w:t>Сапронов П. А. Культурология ( лекции по курсу культурологии ) .</w:t>
      </w:r>
      <w:bookmarkStart w:id="8" w:name="_GoBack"/>
      <w:bookmarkEnd w:id="8"/>
    </w:p>
    <w:sectPr w:rsidR="00EE67E6">
      <w:pgSz w:w="11906" w:h="16838"/>
      <w:pgMar w:top="567" w:right="851" w:bottom="567" w:left="1418" w:header="720" w:footer="0" w:gutter="0"/>
      <w:cols w:space="708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3465F"/>
    <w:multiLevelType w:val="hybridMultilevel"/>
    <w:tmpl w:val="3D7E80C0"/>
    <w:lvl w:ilvl="0" w:tplc="3084A1F8">
      <w:start w:val="1"/>
      <w:numFmt w:val="decimal"/>
      <w:lvlText w:val="%1."/>
      <w:lvlJc w:val="left"/>
      <w:pPr>
        <w:tabs>
          <w:tab w:val="num" w:pos="965"/>
        </w:tabs>
        <w:ind w:left="96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5"/>
        </w:tabs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5"/>
        </w:tabs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5"/>
        </w:tabs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5"/>
        </w:tabs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5"/>
        </w:tabs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5"/>
        </w:tabs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5"/>
        </w:tabs>
        <w:ind w:left="64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75"/>
  <w:drawingGridVerticalSpacing w:val="102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32A0"/>
    <w:rsid w:val="0048778F"/>
    <w:rsid w:val="009D32A0"/>
    <w:rsid w:val="00CF2C75"/>
    <w:rsid w:val="00D711E7"/>
    <w:rsid w:val="00EE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7D704-A3E4-4AA9-8B31-15EF0A9D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keepLines/>
      <w:suppressLineNumbers/>
      <w:spacing w:after="240"/>
      <w:ind w:firstLine="851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240"/>
      <w:ind w:firstLine="851"/>
      <w:outlineLvl w:val="1"/>
    </w:pPr>
    <w:rPr>
      <w:rFonts w:cs="Arial"/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825"/>
      <w:jc w:val="both"/>
    </w:pPr>
    <w:rPr>
      <w:color w:val="000000"/>
      <w:sz w:val="28"/>
      <w:szCs w:val="23"/>
    </w:rPr>
  </w:style>
  <w:style w:type="paragraph" w:styleId="20">
    <w:name w:val="Body Text Indent 2"/>
    <w:basedOn w:val="a"/>
    <w:pPr>
      <w:shd w:val="clear" w:color="auto" w:fill="FFFFFF"/>
      <w:spacing w:before="29" w:line="360" w:lineRule="auto"/>
      <w:ind w:firstLine="825"/>
      <w:jc w:val="both"/>
    </w:pPr>
    <w:rPr>
      <w:color w:val="000000"/>
      <w:sz w:val="28"/>
      <w:szCs w:val="23"/>
    </w:rPr>
  </w:style>
  <w:style w:type="paragraph" w:styleId="3">
    <w:name w:val="Body Text Indent 3"/>
    <w:basedOn w:val="a"/>
    <w:pPr>
      <w:shd w:val="clear" w:color="auto" w:fill="FFFFFF"/>
      <w:spacing w:line="360" w:lineRule="auto"/>
      <w:ind w:right="144" w:firstLine="825"/>
      <w:jc w:val="both"/>
    </w:pPr>
    <w:rPr>
      <w:color w:val="000000"/>
      <w:sz w:val="28"/>
      <w:szCs w:val="23"/>
    </w:rPr>
  </w:style>
  <w:style w:type="paragraph" w:styleId="a4">
    <w:name w:val="Block Text"/>
    <w:basedOn w:val="a"/>
    <w:pPr>
      <w:shd w:val="clear" w:color="auto" w:fill="FFFFFF"/>
      <w:spacing w:line="360" w:lineRule="auto"/>
      <w:ind w:left="29" w:right="2" w:firstLine="796"/>
      <w:jc w:val="both"/>
    </w:pPr>
    <w:rPr>
      <w:color w:val="000000"/>
      <w:sz w:val="28"/>
      <w:szCs w:val="23"/>
    </w:rPr>
  </w:style>
  <w:style w:type="paragraph" w:styleId="10">
    <w:name w:val="toc 1"/>
    <w:basedOn w:val="a"/>
    <w:next w:val="a"/>
    <w:autoRedefine/>
    <w:semiHidden/>
    <w:pPr>
      <w:tabs>
        <w:tab w:val="right" w:leader="dot" w:pos="9627"/>
      </w:tabs>
      <w:jc w:val="center"/>
    </w:pPr>
    <w:rPr>
      <w:b/>
      <w:bCs/>
      <w:sz w:val="28"/>
    </w:rPr>
  </w:style>
  <w:style w:type="paragraph" w:styleId="21">
    <w:name w:val="toc 2"/>
    <w:basedOn w:val="a"/>
    <w:next w:val="a"/>
    <w:autoRedefine/>
    <w:semiHidden/>
    <w:pPr>
      <w:ind w:left="240"/>
    </w:pPr>
  </w:style>
  <w:style w:type="paragraph" w:styleId="30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5106</Words>
  <Characters>29110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НовГУ</Company>
  <LinksUpToDate>false</LinksUpToDate>
  <CharactersWithSpaces>34148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Алексей Кувакин</dc:creator>
  <cp:keywords/>
  <dc:description/>
  <cp:lastModifiedBy>admin</cp:lastModifiedBy>
  <cp:revision>2</cp:revision>
  <dcterms:created xsi:type="dcterms:W3CDTF">2014-02-06T17:04:00Z</dcterms:created>
  <dcterms:modified xsi:type="dcterms:W3CDTF">2014-02-06T17:04:00Z</dcterms:modified>
</cp:coreProperties>
</file>