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86" w:rsidRDefault="00962269">
      <w:pPr>
        <w:pStyle w:val="1"/>
        <w:jc w:val="center"/>
      </w:pPr>
      <w:r>
        <w:t>Законы Менделя</w:t>
      </w:r>
    </w:p>
    <w:p w:rsidR="00D53086" w:rsidRPr="00962269" w:rsidRDefault="00962269">
      <w:pPr>
        <w:pStyle w:val="a3"/>
      </w:pPr>
      <w:r>
        <w:t> </w:t>
      </w:r>
    </w:p>
    <w:p w:rsidR="00D53086" w:rsidRDefault="00962269">
      <w:pPr>
        <w:pStyle w:val="a3"/>
      </w:pPr>
      <w:r>
        <w:t>Наследование — это процесс передачи генетической информации в ряду поколений.</w:t>
      </w:r>
    </w:p>
    <w:p w:rsidR="00D53086" w:rsidRDefault="00962269">
      <w:pPr>
        <w:pStyle w:val="a3"/>
      </w:pPr>
      <w:r>
        <w:t>Наследуемые признаки могут быть качественными (моногенными) и количественными (полигенными). Качественные признаки представлены в популяции, как привило, небольшим числом взаимоисключающих вариантов. Например, желтый или зеленый цвет семян гороха, серый или черный цвет тела у мух дрозофил, светлый или темный цвет глаз у человека, нормальная свертываемость крови или гемофилия. Качественные признаки наследуются по законам Менделя (менделирующие признаки).</w:t>
      </w:r>
    </w:p>
    <w:p w:rsidR="00D53086" w:rsidRDefault="00962269">
      <w:pPr>
        <w:pStyle w:val="a3"/>
      </w:pPr>
      <w:r>
        <w:t>Количественные признаки представлены в популяции множеством альтернативных вариантов. К количественным относятся такие признаки, как рост, пигментация кожи, умственные способности у человека, яйценоскость у кур, содержание сахара в корнеплодах сахарной свеклы и т. д. Наследование полигенных признаков в целом не подчиняется законам Менделя.</w:t>
      </w:r>
    </w:p>
    <w:p w:rsidR="00D53086" w:rsidRDefault="00962269">
      <w:pPr>
        <w:pStyle w:val="a3"/>
      </w:pPr>
      <w:r>
        <w:t>В зависимости от локализации гена в хромосоме и взаимодействия аллельных генов различают несколько вариантов моногенного наследования признаков.</w:t>
      </w:r>
    </w:p>
    <w:p w:rsidR="00D53086" w:rsidRDefault="00962269">
      <w:pPr>
        <w:pStyle w:val="a3"/>
      </w:pPr>
      <w:r>
        <w:t>1. Аутосомный тип наследования. Различают доминантный, рецессивный и кодоминантный аутосомный тип наследования.</w:t>
      </w:r>
    </w:p>
    <w:p w:rsidR="00D53086" w:rsidRDefault="00962269">
      <w:pPr>
        <w:pStyle w:val="a3"/>
      </w:pPr>
      <w:r>
        <w:t>2. Сцепленный с половыми хромосомами (с полом) тип насле дования. Различают Х-сцепленное (доминантное либо рецессивное) наследование и Y-сцепленное наследование.</w:t>
      </w:r>
    </w:p>
    <w:p w:rsidR="00D53086" w:rsidRDefault="00962269">
      <w:pPr>
        <w:pStyle w:val="a3"/>
      </w:pPr>
      <w:r>
        <w:t>Мендель изучал наследование цвета семян гороха, скрещивая растения с желтыми и зелеными семенами, и сформулировал на основе своих наблюдений закономерности, названные впоследствии в его честь.</w:t>
      </w:r>
    </w:p>
    <w:p w:rsidR="00D53086" w:rsidRDefault="00962269">
      <w:pPr>
        <w:pStyle w:val="a3"/>
      </w:pPr>
      <w:r>
        <w:t>Первый закон Менделя</w:t>
      </w:r>
    </w:p>
    <w:p w:rsidR="00D53086" w:rsidRDefault="00962269">
      <w:pPr>
        <w:pStyle w:val="a3"/>
      </w:pPr>
      <w:r>
        <w:t>Закон единообразия гибридов первого поколения, или закон доминирования. Согласно этому закону, при моногибридном скрещивании гомозиготных по альтернативным признакам особей потомство первого гибридного поколения единообразно по генотипу и фенотипу.</w:t>
      </w:r>
    </w:p>
    <w:p w:rsidR="00D53086" w:rsidRDefault="00962269">
      <w:pPr>
        <w:pStyle w:val="a3"/>
      </w:pPr>
      <w:r>
        <w:t>Второй закон Менделя</w:t>
      </w:r>
    </w:p>
    <w:p w:rsidR="00D53086" w:rsidRDefault="00962269">
      <w:pPr>
        <w:pStyle w:val="a3"/>
      </w:pPr>
      <w:r>
        <w:t>Закон расщепления. Он гласит: после скрещивания потомков F1 двух гомозиготных родителей в поколении F2 наблюдалось расщепление потомства по фенотипу в отношении 3 : 1 в случае полного доминирования и 1 : 2 : 1 при неполном доминировании.</w:t>
      </w:r>
    </w:p>
    <w:p w:rsidR="00D53086" w:rsidRDefault="00962269">
      <w:pPr>
        <w:pStyle w:val="a3"/>
      </w:pPr>
      <w:r>
        <w:t>Применяемые Менделем приемы легли в основу нового метода изучения наследования — гибридологического.</w:t>
      </w:r>
    </w:p>
    <w:p w:rsidR="00D53086" w:rsidRDefault="00962269">
      <w:pPr>
        <w:pStyle w:val="a3"/>
      </w:pPr>
      <w:r>
        <w:t>Гибридологический анализ — это постановка системы скрещиваний, позволяющих выявить закономерности наследования признаков.</w:t>
      </w:r>
    </w:p>
    <w:p w:rsidR="00D53086" w:rsidRDefault="00962269">
      <w:pPr>
        <w:pStyle w:val="a3"/>
      </w:pPr>
      <w:r>
        <w:t>Условия проведения гибридологического анализа:</w:t>
      </w:r>
    </w:p>
    <w:p w:rsidR="00D53086" w:rsidRDefault="00962269">
      <w:pPr>
        <w:pStyle w:val="a3"/>
      </w:pPr>
      <w:r>
        <w:t>1) родительские особи должны быть одного вида и размножаться половым способом (иначе скрещивание просто невозможно);</w:t>
      </w:r>
    </w:p>
    <w:p w:rsidR="00D53086" w:rsidRDefault="00962269">
      <w:pPr>
        <w:pStyle w:val="a3"/>
      </w:pPr>
      <w:r>
        <w:t>2) родительские особи должны быть гомозиготными по изучаемым признакам;</w:t>
      </w:r>
    </w:p>
    <w:p w:rsidR="00D53086" w:rsidRDefault="00962269">
      <w:pPr>
        <w:pStyle w:val="a3"/>
      </w:pPr>
      <w:r>
        <w:t>3) родительские особи должны различаться по изучаемым признакам;</w:t>
      </w:r>
    </w:p>
    <w:p w:rsidR="00D53086" w:rsidRDefault="00962269">
      <w:pPr>
        <w:pStyle w:val="a3"/>
      </w:pPr>
      <w:r>
        <w:t>4) родительские особи скрещивают между собой один раз для получения гибридов первого поколения F1, которые затем скрещивают между собой для получения гибридов второго поколения F2;</w:t>
      </w:r>
    </w:p>
    <w:p w:rsidR="00D53086" w:rsidRDefault="00962269">
      <w:pPr>
        <w:pStyle w:val="a3"/>
      </w:pPr>
      <w:r>
        <w:t>5) необходимо проведение строгого учета числа особей первого и второго поколения, имеющих изучаемый признак.</w:t>
      </w:r>
    </w:p>
    <w:p w:rsidR="00D53086" w:rsidRDefault="00962269">
      <w:pPr>
        <w:pStyle w:val="a3"/>
      </w:pPr>
      <w:r>
        <w:t>Третий закон Менделя</w:t>
      </w:r>
    </w:p>
    <w:p w:rsidR="00D53086" w:rsidRDefault="00962269">
      <w:pPr>
        <w:pStyle w:val="a3"/>
      </w:pPr>
      <w:r>
        <w:t>Закон о независимом наследовании: расщепление по каждой паре признаков идет независимо от других пар признаков. В чистом виде этот закон справедлив только для генов, локализованных в разных хромосомах, и частично соблюдается для генов, расположенных в одной хромосоме, но на значительном расстоянии друг от друга.</w:t>
      </w:r>
    </w:p>
    <w:p w:rsidR="00D53086" w:rsidRDefault="00962269">
      <w:pPr>
        <w:pStyle w:val="a3"/>
      </w:pPr>
      <w:r>
        <w:t>Опыты Менделя легли в основу новой науки — генетики.</w:t>
      </w:r>
    </w:p>
    <w:p w:rsidR="00D53086" w:rsidRDefault="00962269">
      <w:pPr>
        <w:pStyle w:val="a3"/>
      </w:pPr>
      <w:r>
        <w:t>Генетика — это наука, изучающая наследственность и изменчивость.</w:t>
      </w:r>
    </w:p>
    <w:p w:rsidR="00D53086" w:rsidRDefault="00962269">
      <w:pPr>
        <w:pStyle w:val="a3"/>
      </w:pPr>
      <w:r>
        <w:t>Успеху исследований Менделя способствовали следующие условия:</w:t>
      </w:r>
    </w:p>
    <w:p w:rsidR="00D53086" w:rsidRDefault="00962269">
      <w:pPr>
        <w:pStyle w:val="a3"/>
      </w:pPr>
      <w:r>
        <w:t>1. Удачный выбор объекта исследования — гороха. Когда Менделю предложили повторить свои наблюдения на ястребинке, этом вездесущем сорняке, он не смог этого сделать.</w:t>
      </w:r>
    </w:p>
    <w:p w:rsidR="00D53086" w:rsidRDefault="00962269">
      <w:pPr>
        <w:pStyle w:val="a3"/>
      </w:pPr>
      <w:r>
        <w:t>2. Проведение анализа наследования отдельных пар признаков в потомстве скрещиваемых растений, отличающихся по од- i ной, двум или трем парам альтернативных признаков. Велся учет отдельно по каждой паре этих признаков после каждого скрещивания.</w:t>
      </w:r>
    </w:p>
    <w:p w:rsidR="00D53086" w:rsidRDefault="00962269">
      <w:pPr>
        <w:pStyle w:val="a3"/>
      </w:pPr>
      <w:r>
        <w:t>3. Мендель не только зафиксировал полученные результаты, но и провел их математический анализ.</w:t>
      </w:r>
    </w:p>
    <w:p w:rsidR="00D53086" w:rsidRDefault="00962269">
      <w:pPr>
        <w:pStyle w:val="a3"/>
      </w:pPr>
      <w:r>
        <w:t>Мендель сформулировал также закон чистоты гамет, согласно которому гамета чиста от второго аллельного гена (альтернативного признака), т. е. ген дискретен и не смешивается с другими генами.</w:t>
      </w:r>
    </w:p>
    <w:p w:rsidR="00D53086" w:rsidRDefault="00962269">
      <w:pPr>
        <w:pStyle w:val="a3"/>
      </w:pPr>
      <w:r>
        <w:t>При моногибридном скрещивании в случае полного доминирования у гетерозиготных гибридов первого поколения проявляется только доминантный аллель, однако рецессивный аллель не теряется и не смешивается с доминантным. Среди гибридов второго поколения и рецессивный, и доминантный аплель может проявиться в своем — чистом — виде, т. е. в гомозиготном состоянии. В итоге гаметы, образуемые такой гетерозиготой, являются чистыми, т. е. гамета А не содержит ничего от аллели а, гамета а — чиста от А.</w:t>
      </w:r>
    </w:p>
    <w:p w:rsidR="00D53086" w:rsidRDefault="00962269">
      <w:pPr>
        <w:pStyle w:val="a3"/>
      </w:pPr>
      <w:r>
        <w:t>На клеточном уровне основой дискретности аллелей является их локализация в разных хромосомах каждой гомологичной пары, а дискретности генов — их расположение в разных локусах хромосом.</w:t>
      </w:r>
      <w:bookmarkStart w:id="0" w:name="_GoBack"/>
      <w:bookmarkEnd w:id="0"/>
    </w:p>
    <w:sectPr w:rsidR="00D5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69"/>
    <w:rsid w:val="00962269"/>
    <w:rsid w:val="00C55F46"/>
    <w:rsid w:val="00D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340D6-8A8B-4130-ABDB-A9DDA2F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Company>diakov.net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Менделя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