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92E" w:rsidRDefault="00C83FF3">
      <w:pPr>
        <w:pStyle w:val="1"/>
        <w:jc w:val="center"/>
      </w:pPr>
      <w:r>
        <w:t>Революции, перевороты, путчи</w:t>
      </w:r>
    </w:p>
    <w:p w:rsidR="001E692E" w:rsidRPr="00C83FF3" w:rsidRDefault="00C83FF3">
      <w:pPr>
        <w:pStyle w:val="a3"/>
      </w:pPr>
      <w:r>
        <w:t>Реферат выполнил: ст. гр. С-132 Райфикешт</w:t>
      </w:r>
    </w:p>
    <w:p w:rsidR="001E692E" w:rsidRDefault="00C83FF3">
      <w:pPr>
        <w:pStyle w:val="a3"/>
      </w:pPr>
      <w:r>
        <w:t>Уральский государственный университет путей сообщения (УрГУПС)</w:t>
      </w:r>
    </w:p>
    <w:p w:rsidR="001E692E" w:rsidRDefault="00C83FF3">
      <w:pPr>
        <w:pStyle w:val="a3"/>
      </w:pPr>
      <w:r>
        <w:t>Екатеринбург</w:t>
      </w:r>
    </w:p>
    <w:p w:rsidR="001E692E" w:rsidRDefault="00C83FF3">
      <w:pPr>
        <w:pStyle w:val="a3"/>
      </w:pPr>
      <w:r>
        <w:t>2012</w:t>
      </w:r>
    </w:p>
    <w:p w:rsidR="001E692E" w:rsidRDefault="00C83FF3">
      <w:pPr>
        <w:pStyle w:val="a3"/>
      </w:pPr>
      <w:r>
        <w:t>Заключение</w:t>
      </w:r>
    </w:p>
    <w:p w:rsidR="001E692E" w:rsidRDefault="00C83FF3">
      <w:pPr>
        <w:pStyle w:val="a3"/>
      </w:pPr>
      <w:r>
        <w:t>Литература</w:t>
      </w:r>
    </w:p>
    <w:p w:rsidR="001E692E" w:rsidRDefault="00C83FF3">
      <w:pPr>
        <w:pStyle w:val="a3"/>
      </w:pPr>
      <w:r>
        <w:t>Введение</w:t>
      </w:r>
    </w:p>
    <w:p w:rsidR="001E692E" w:rsidRDefault="00C83FF3">
      <w:pPr>
        <w:pStyle w:val="a3"/>
      </w:pPr>
      <w:r>
        <w:t>История описывает развитие различных государств и народностей, обобщает опыт человечества. Для того чтобы понять настоящее, необходимо знать прошлое, исторический опыт которого помогает понять и найти решения проблем современности.</w:t>
      </w:r>
    </w:p>
    <w:p w:rsidR="001E692E" w:rsidRDefault="00C83FF3">
      <w:pPr>
        <w:pStyle w:val="a3"/>
      </w:pPr>
      <w:r>
        <w:t>Народное сознание складывается из многих пластов и хранит память о многих исторических событиях. Они влияют на менталитет общества, на формирование характера людей, их поведение, нравы, образ мыслей и чувств. Глубокий след, например, оставляет жизнь в экстремальных условиях, к каковым относятся перевороты, революции, путчи. С начала ХХ в., за короткий срок – каких-нибудь 15 лет Россия пережила колоссальные потрясения, в числе которых три войны и три революции, поломавшие судьбы людей, нанесшие им моральные и психические травмы, физические увечья, утраты родных и близких.</w:t>
      </w:r>
    </w:p>
    <w:p w:rsidR="001E692E" w:rsidRDefault="00C83FF3">
      <w:pPr>
        <w:pStyle w:val="a3"/>
      </w:pPr>
      <w:r>
        <w:t>В настоящее время Россия находиться на рубеже веков. В период стабилизации политических, экономических и общественных отношений каждому гражданину необходимо понимание дальнейшего пути развития страны и осознание его роли в современности.</w:t>
      </w:r>
    </w:p>
    <w:p w:rsidR="001E692E" w:rsidRDefault="00C83FF3">
      <w:pPr>
        <w:pStyle w:val="a3"/>
      </w:pPr>
      <w:r>
        <w:t>Меня заинтересовал переломный, во всех сферах, период развития России, который привел к радикальным, неизбежным изменениям.</w:t>
      </w:r>
    </w:p>
    <w:p w:rsidR="001E692E" w:rsidRDefault="00C83FF3">
      <w:pPr>
        <w:pStyle w:val="a3"/>
      </w:pPr>
      <w:r>
        <w:t>Целью дальнейшей работы является изучение событий в период дворцовых переворотов, буржуазно-демократических революций, их особенности и августовский путч.</w:t>
      </w:r>
    </w:p>
    <w:p w:rsidR="001E692E" w:rsidRDefault="00C83FF3">
      <w:pPr>
        <w:pStyle w:val="a3"/>
      </w:pPr>
      <w:r>
        <w:t>В своем реферате я хочу объективно оценить причины, последствия и итоги этих событий. Я не ставлю цель найти правых и виноватых в произошедшем.</w:t>
      </w:r>
    </w:p>
    <w:p w:rsidR="001E692E" w:rsidRDefault="00C83FF3">
      <w:pPr>
        <w:pStyle w:val="a3"/>
      </w:pPr>
      <w:r>
        <w:t>1. Дворцовые перевороты: причины, сущность, историческое значение 1725-1762г.г.</w:t>
      </w:r>
    </w:p>
    <w:p w:rsidR="001E692E" w:rsidRDefault="00C83FF3">
      <w:pPr>
        <w:pStyle w:val="a3"/>
      </w:pPr>
      <w:r>
        <w:t>Государственный переворот — смена власти в государстве, осуществляемая обязательно с нарушением действующих на данный момент конституционных и правовых норм, обычно с применением силы для захвата центров управления государством и осуществлением физической изоляции (иногда ареста или убийства) действующих его руководителей.</w:t>
      </w:r>
    </w:p>
    <w:p w:rsidR="001E692E" w:rsidRDefault="00C83FF3">
      <w:pPr>
        <w:pStyle w:val="a3"/>
      </w:pPr>
      <w:r>
        <w:t>С 1725 года после смерти Петра 1 и до прихода власти в 1762 году Екатерины II на престоле сменилось шесть монархов и множество политических сил, стоящих за ними. Эта смена не всегда проходила мирным и законным путем, вот почему данный период В.О.Ключевский не совсем точно, но образно и метко назвал «Эпохой дворцовых переворотов»</w:t>
      </w:r>
    </w:p>
    <w:p w:rsidR="001E692E" w:rsidRDefault="00C83FF3">
      <w:pPr>
        <w:pStyle w:val="a3"/>
      </w:pPr>
      <w:r>
        <w:t>Законом 1722 г., был отменен обычный порядок престолонаследия, действовавший в Московской Руси, и монарху предоставлялось право назначения наследников. При таком порядке важное значение получало завещание монарха. Но Петр умер от случайной простуды, сломившей его расшатанное трудами здоровье, умер всего 52-х лет и не оставил никакого завещания. Вельможи и «господа Сенат», собравшиеся во дворце в ночь на 28 января 1725 г. ввиду неминуемой кончины Петра, от кабинет-секретаря Макарова узнали, что Петр не выразил своей воли о наследнике. Приходилось подумать, кем заменить умиравшего императора.</w:t>
      </w:r>
    </w:p>
    <w:p w:rsidR="001E692E" w:rsidRDefault="00C83FF3">
      <w:pPr>
        <w:pStyle w:val="a3"/>
      </w:pPr>
      <w:r>
        <w:t>Петр оставлял после себя жену, внука Петра Алексеевича, двух дочерей и двух племянниц. Естественно, что жена Екатерина Алексеевна и внук Петр Алексеевич сочтены были за ближайших кандидатов; но голоса присутствовавших во дворце вельмож разделились: одни желали Екатерину провозгласить императрицей, другие в Петре видели законного наследника. В воцарении Екатерины видели залог того, что уцелеют установленный Петром порядок и их личное положение. В царевиче же Петре видели сына того царевича Алексея, который был приговорен к смерти; некоторые из них с воцарением Петра могли бояться и мести от него за отца, и возвращения к старым общественным порядкам, для них неприятным. Во главе этих новых людей, приверженцев Екатерины, стояли Меншиков, Ягужинский и Толстой.</w:t>
      </w:r>
    </w:p>
    <w:p w:rsidR="001E692E" w:rsidRDefault="00C83FF3">
      <w:pPr>
        <w:pStyle w:val="a3"/>
      </w:pPr>
      <w:r>
        <w:t>За Петра Алексеевича были, напротив, люди из старого боярства, удержавшиеся на верху общества и при Петре. Реакционные стремления к старым московским порядкам, жившие в них, заставляли их чуждаться Екатерины, а в Петре — еще мальчике — видеть такого же представителя старых начал, каким был его отец. За внука Петра была и народная масса, лишенная, однако, возможности подать свой голос. Зато на стороне Екатерины были гвардейские полки, любившие Екатерину и Меншикова.</w:t>
      </w:r>
    </w:p>
    <w:p w:rsidR="001E692E" w:rsidRDefault="00C83FF3">
      <w:pPr>
        <w:pStyle w:val="a3"/>
      </w:pPr>
      <w:r>
        <w:t>Избранная правящими лицами и гвардией, которая, следует заметить, состояла из шляхетства, Екатерина неспокойно принимала власть, боясь движения народных масс против воцарения иноземки. Однако волнений не было: были отдельные случаи неудовольствия на господство женщины (были такие люди, которые не хотели присягать Екатерине). Все войска присягнули спокойно. Гвардия же восторженно относилась к императрице, и императрица платила ей вниманием и заботами, весьма заметными для современников. Гвардейские полки были внешней опорой нового правительства.</w:t>
      </w:r>
    </w:p>
    <w:p w:rsidR="001E692E" w:rsidRDefault="00C83FF3">
      <w:pPr>
        <w:pStyle w:val="a3"/>
      </w:pPr>
      <w:r>
        <w:t>Так совершился небывалый факт воцарения женщины в России, так в первый раз новые русские войска выступили в качестве не только боевой, но и политической силы. Екатерина правила с помощью тех же людей и тех же учреждений, какие действовали при Петре. Энергичная и умная жена Петра была в высшей степени замечательной женщиной в узкой среде семейных и частных отношений, но не стала заметным деятелем в широкой сфере государственной жизни. Ей не хватало ни образования, ни привычки к делам, и потому она скрывалась за личностью талантливого Меншикова, который, пользуясь расположением и доверием императрицы, стал полным распорядителем дел, временщиком. Сам Меншиков стал не просто временщиком. Это была весьма одиозная фигура во всей истории России. Прежде всего, он стал тем человеком, который, по сути, управлял государством не только при Екатерине, но и во время последующих правителей.</w:t>
      </w:r>
    </w:p>
    <w:p w:rsidR="001E692E" w:rsidRDefault="00C83FF3">
      <w:pPr>
        <w:pStyle w:val="a3"/>
      </w:pPr>
      <w:r>
        <w:t>Отличительной особенностью рассматриваемого нами периода будет являться то, что те правители, которые сидели на троне, пусть даже очень короткое время (как Анна Иоановна), по сути, являлись лишь ширмой для фаворитов, тех людей, которые имели особое расположение правителей и вершили судьбы русского народа.</w:t>
      </w:r>
    </w:p>
    <w:p w:rsidR="001E692E" w:rsidRDefault="00C83FF3">
      <w:pPr>
        <w:pStyle w:val="a3"/>
      </w:pPr>
      <w:r>
        <w:t>Чувствуя приближающуюся кончину Екатерины, в начале 1727 г. Меншиков, уже знал, что ему нужно было делать. По совету датского и австрийского послов он решил сблизиться с царевичем Петром и добиться того, чтобы Екатерина позволила женить Петра на дочери Меншикова и признала его наследником престола. Делаясь тестем будущего государя, Меншиков обеспечивал себе высокое положение надолго. Екатерина согласилась на просьбу Меншикова о женитьбе Петра, несмотря на то, что обе дочери ее со слезами молили отказать. Придворные люди в большинстве были против Меншикова, но вопрос о престолонаследии разделил их. Сближение всемогущего временщика с Петром для приверженцев Петра было как бы ручательством в том, что Петр наследует престол. Поэтому многие из них примирились с женитьбой царевича на Меншиковой (Голицыны). Но те, кто был и против Меншикова, и против Петра, забили тревогу. Толстой рискнул представить Екатерине свои доводы против предполагаемой женитьбы. Однако Екатерина осталась при своем, хотя и заявила, что никто не знает ее воли о преемнике престола и что Меншиков не может изменить этой воли.</w:t>
      </w:r>
    </w:p>
    <w:p w:rsidR="001E692E" w:rsidRDefault="00C83FF3">
      <w:pPr>
        <w:pStyle w:val="a3"/>
      </w:pPr>
      <w:r>
        <w:t>6 мая 1727 г. Екатерина скончалась. На другой день царская фамилия, Сенат, Синод, Верховный совет и все высшие чины слушали завещание Екатерины, про которое в то же время пошли слухи, что оно подложное. Этим завещанием наследником назначался Петр. в случае его бездетной смерти престол переходил к цесаревне Анне Петровне с наследниками, затем к цесаревне Елизавете Петровне с наследниками (этим пунктом завещания нарушался закон Петра Великого о престолонаследии). До совершеннолетия нового императора утверждалось регентство из Верховного тайного Совета с включением в него царевен Анны и Елизаветы.</w:t>
      </w:r>
    </w:p>
    <w:p w:rsidR="001E692E" w:rsidRDefault="00C83FF3">
      <w:pPr>
        <w:pStyle w:val="a3"/>
      </w:pPr>
      <w:r>
        <w:t>Петру тогда было 11 лет. Меншиков перевез государя из дворца в свой дом, через две недели обручил его со своей дочерью Марией и вверил его воспитание вице-канцлеру и обергофмейстеру Остерману. Неприятные Меншикову лица были понемногу удалены от двора: с влиятельной же знатью, Голицыными и Долгорукими, Меншиков дружил с тех пор, как стал на стороне Петра. Однако эта дружба не была прочна. Самовластие и заносчивость временщика раздражали придворную среду; много лиц стремилось разделить с Меншиковым его влияние и власть.</w:t>
      </w:r>
    </w:p>
    <w:p w:rsidR="001E692E" w:rsidRDefault="00C83FF3">
      <w:pPr>
        <w:pStyle w:val="a3"/>
      </w:pPr>
      <w:r>
        <w:t>Петр II не любил ни Меншикова, ни его дочери, своей невесты. Раньше других придворных этой антипатией Петра воспользовались князья Долгорукие. Действуя через любимца Петра, молодого князя Ивана Алексеевича Долгорукого, они внушили государю мысль избавиться от опеки временщика и надоевшей невесты. Так как исключительное положение Меншикова при дворе обусловливалось только благоволением к нему монарха, то свергнуть Меншикова было очень легко. По приказу императора он был подвергнут аресту и удален в свое рязанское имение, а затем в Сибирь, в Березов, после того, как четыре месяца самовластно распоряжался государством.</w:t>
      </w:r>
    </w:p>
    <w:p w:rsidR="001E692E" w:rsidRDefault="00C83FF3">
      <w:pPr>
        <w:pStyle w:val="a3"/>
      </w:pPr>
      <w:r>
        <w:t>Ссылка Меншикова вызвала общую радость в верхних слоях петербургского общества. Однако при малолетнем монархе должны были явиться новые лица с сильным влиянием: сам Петр управлять еще не мог, не его благоволение могло создать фаворитов и влиятельных лиц; любовью Петра завладели Долгорукие, его уважением завладел Остерман. На первые же вакантные места были назначены в Верховный тайный совет двое Долгоруких: Василий Лукич и Алексей Григорьевич. Несмотря на это, Остерман сохранял приобретенное им после Меншикова первенствующее влияние на дела, не уступая его и родовитейшему русскому человеку, Д.М. Голицыну.</w:t>
      </w:r>
    </w:p>
    <w:p w:rsidR="001E692E" w:rsidRDefault="00C83FF3">
      <w:pPr>
        <w:pStyle w:val="a3"/>
      </w:pPr>
      <w:r>
        <w:t>Таким образом, на арену выходит второй временщик – князь Голицын. Нельзя сказать, что он был лучше или хуже Меншикова. Повторим, что цель у них была одна – управлять государством. Причинами такого положения можно назвать:</w:t>
      </w:r>
    </w:p>
    <w:p w:rsidR="001E692E" w:rsidRDefault="00C83FF3">
      <w:pPr>
        <w:pStyle w:val="a3"/>
      </w:pPr>
      <w:r>
        <w:t>• Противоречия между различными дворянскими группировками по отношению к петровскому наследию. Было бы упрощением считать, что раскол произошел по линии принятия и непринятия реформ. И так называемое "новое дворянство", выдвинувшееся в годы Петра благодаря своему служебному рвению, и аристократическая партия пытались смягчить курс реформ, надеялись в той или иной форме дать передышку обществу, а в первую очередь, - себе. Но каждая из этих групп отстаивала свои узкосословные интересы и привилегии, что и создавало питательную почву для внутриполитической борьбы.</w:t>
      </w:r>
    </w:p>
    <w:p w:rsidR="001E692E" w:rsidRDefault="00C83FF3">
      <w:pPr>
        <w:pStyle w:val="a3"/>
      </w:pPr>
      <w:r>
        <w:t>• Острая борьба различных группировок за власть, сводившаяся чаще всего к выдвижению и поддержке того или иного кандидата на престол.</w:t>
      </w:r>
    </w:p>
    <w:p w:rsidR="001E692E" w:rsidRDefault="00C83FF3">
      <w:pPr>
        <w:pStyle w:val="a3"/>
      </w:pPr>
      <w:r>
        <w:t>• Активная позиция гвардии, которую Петр воспитал как привилегированную "опору" самодержавия, взявшую на себя, к тому же, право контроля за соответствием личности и политики монарха тому наследию, которое оставил ее "возлюбленный император".</w:t>
      </w:r>
    </w:p>
    <w:p w:rsidR="001E692E" w:rsidRDefault="00C83FF3">
      <w:pPr>
        <w:pStyle w:val="a3"/>
      </w:pPr>
      <w:r>
        <w:t>• Пассивность народных масс, абсолютно далеких от политической жизни столицы.</w:t>
      </w:r>
    </w:p>
    <w:p w:rsidR="001E692E" w:rsidRDefault="00C83FF3">
      <w:pPr>
        <w:pStyle w:val="a3"/>
      </w:pPr>
      <w:r>
        <w:t>• Обострение проблемы престолонаследия в связи с принятием Указа 1722 г., сломавшего традиционный механизм передачи власти.</w:t>
      </w:r>
    </w:p>
    <w:p w:rsidR="001E692E" w:rsidRDefault="00C83FF3">
      <w:pPr>
        <w:pStyle w:val="a3"/>
      </w:pPr>
      <w:r>
        <w:t>• Духовная атмосфера, складывающаяся в результате раскрепощения дворянского сознания от традиционных норм поведения и морали, подталкивала к активной, зачастую беспринципной политической деятельности, вселяла надежду в удачу и "всесильный случай", открывающий дорогу к власти и богатству.</w:t>
      </w:r>
    </w:p>
    <w:p w:rsidR="001E692E" w:rsidRDefault="00C83FF3">
      <w:pPr>
        <w:pStyle w:val="a3"/>
      </w:pPr>
      <w:r>
        <w:t>В связи с ограничением объема данной работы, мы не можем более подробно изучить этот один из интереснейших периодов русской истории, поэтому постараемся подвести итоги и сделать краткие выводы.</w:t>
      </w:r>
    </w:p>
    <w:p w:rsidR="001E692E" w:rsidRDefault="00C83FF3">
      <w:pPr>
        <w:pStyle w:val="a3"/>
      </w:pPr>
      <w:r>
        <w:t>Рассмотрев дворцовые перевороты, которых было несколько, лишь на двух первых и наиболее ярких можно сказать, что исторические значение их крайне велико. Дело в том, что даже сама будущая императрица Екатерина II так же взошла на престол в результате переворота, в ходе которого был убит ее законный супруг Петр III. Скорее всего, дворцовые перевороты показали неутешительную правду жизни в случае нарушения закона о престолонаследии. Именно при Екатерине II был установлен четкий порядок перехода престола в случае смерти монарха.</w:t>
      </w:r>
    </w:p>
    <w:p w:rsidR="001E692E" w:rsidRDefault="00C83FF3">
      <w:pPr>
        <w:pStyle w:val="a3"/>
      </w:pPr>
      <w:r>
        <w:t>2. Особенности революционного движения в России</w:t>
      </w:r>
    </w:p>
    <w:p w:rsidR="001E692E" w:rsidRDefault="00C83FF3">
      <w:pPr>
        <w:pStyle w:val="a3"/>
      </w:pPr>
      <w:r>
        <w:t>2.1. Революция (1905-1907 г.г.)</w:t>
      </w:r>
    </w:p>
    <w:p w:rsidR="001E692E" w:rsidRDefault="00C83FF3">
      <w:pPr>
        <w:pStyle w:val="a3"/>
      </w:pPr>
      <w:r>
        <w:t>Революция политическая - (от лат. revolutio - поворот, переворот) - насильственный способ кардинального изменения политической системы, который осуществляется в ходе вооруженной борьбы одного класса, имеющего власть, и остальных классов, стремящихся к завоеванию политического господства.</w:t>
      </w:r>
    </w:p>
    <w:p w:rsidR="001E692E" w:rsidRDefault="00C83FF3">
      <w:pPr>
        <w:pStyle w:val="a3"/>
      </w:pPr>
      <w:r>
        <w:t>Первая русская революция (1905-1907 г.г.) в своем развитии прошла несколько этапов, историки считают, что их было три:</w:t>
      </w:r>
    </w:p>
    <w:p w:rsidR="001E692E" w:rsidRDefault="00C83FF3">
      <w:pPr>
        <w:pStyle w:val="a3"/>
      </w:pPr>
      <w:r>
        <w:t>1 этап: январь – сентябрь 1905г. – начало и развитие революции по восходящей линии;</w:t>
      </w:r>
    </w:p>
    <w:p w:rsidR="001E692E" w:rsidRDefault="00C83FF3">
      <w:pPr>
        <w:pStyle w:val="a3"/>
      </w:pPr>
      <w:r>
        <w:t>2 этап: октябрь – декабрь 1905г. – высший подъем революции;</w:t>
      </w:r>
    </w:p>
    <w:p w:rsidR="001E692E" w:rsidRDefault="00C83FF3">
      <w:pPr>
        <w:pStyle w:val="a3"/>
      </w:pPr>
      <w:r>
        <w:t>3 этап: январь 1906 – июнь 1907г. - спад и отступление революции.</w:t>
      </w:r>
    </w:p>
    <w:p w:rsidR="001E692E" w:rsidRDefault="00C83FF3">
      <w:pPr>
        <w:pStyle w:val="a3"/>
      </w:pPr>
      <w:r>
        <w:t>Поводом для начала революции послужили события 9 января 1905 г., названные Кровавым воскресеньем. Происшедшее в этот день стало одним из итогов деятельности московского охранного отделения Сергея Васильевича Зубатова.</w:t>
      </w:r>
    </w:p>
    <w:p w:rsidR="001E692E" w:rsidRDefault="00C83FF3">
      <w:pPr>
        <w:pStyle w:val="a3"/>
      </w:pPr>
      <w:r>
        <w:t>Зубатов организовывал легальные рабочие объединения, что было необычным и непопулярным в среде высшей бюрократии шагом. Он понимал, что только карательными мерами с идеями справиться невозможно, и предложил министру внутренних дел Плеве при помощи своих сотрудников создать «рабочиеopганизации», которые выступали бы за интересы рабочего класса, но исключительно за интересы экономические. Цель, которую преследовал Зубатов, заключалась в том, чтобы отвлечь рабочих с более активной борьбы — политической. Зубатов широко применял в работе деятельность полицейских агентов в среде революционных организаций (провокаторов), он обеспечил карьерой таких известных впоследствии провокаторов, как Зинаида Жученко, Александра Серебрякова, Евно Азеф. Перечисленные меры, на взгляд начальника московской охранки, должны были поставить рабочее движение под контроль, внести в него «культурные», «цивилизованные» формы борьбы.</w:t>
      </w:r>
    </w:p>
    <w:p w:rsidR="001E692E" w:rsidRDefault="00C83FF3">
      <w:pPr>
        <w:pStyle w:val="a3"/>
      </w:pPr>
      <w:r>
        <w:t>С именем Зубатова связано и появление на политической сцене Гапона. Гапон учился в Полтавской духовной академии, занимался репетиторством, был постоянным гостем художника Верещагина. После окончания академии стал священником Ольгинской приютской церкви, в 1903г, лично Зубатов перевел его в церковь при тюрьме. Гапон вместе с Петром Рутенбергом (эсером) создал организацию «Собрание русских фабрично-заводских рабочих Санкт-Петербурга». Организация проводила семейные вечера, занималась образованием рабочих, собирала средства и т. п. Политическую программу Гапона определить довольно непросто, здесь были и славянофильские, и религиозные, и социалистические идеи.</w:t>
      </w:r>
    </w:p>
    <w:p w:rsidR="001E692E" w:rsidRDefault="00C83FF3">
      <w:pPr>
        <w:pStyle w:val="a3"/>
      </w:pPr>
      <w:r>
        <w:t>27 декабря 1904г. на Путиловском заводе было уволено несколько рабочих, которые являлись членами гапоновской организации, что вызвало недовольство остальных. Было принято решение создать рабочую депутацию с требованиями к директору завода, заводскому инспектору, градоначальнику. Однако деятельность депутаций не принесла успеха, и тогда было принято решение о начале забастовки. Забастовал весь Путиловский завод, но власти не обратили внимания на стачку, пока она не стала разрастаться. Прекратили работу Невский судостроительный и механический заводы, к 7 января забастовали все крупные заводы и фабрики Санкт-Петербурга.</w:t>
      </w:r>
    </w:p>
    <w:p w:rsidR="001E692E" w:rsidRDefault="00C83FF3">
      <w:pPr>
        <w:pStyle w:val="a3"/>
      </w:pPr>
      <w:r>
        <w:t>Гапон вел себя активно, выступал перед рабочими, призывая их идти к царю и просить его о помощи. Постепенно вызрела идея о мирном шествии к царю с петицией. В ней рабочие обращались к царю с просьбами, носившими уже явно революционный, политический характер: объявление гражданских свобод, освобождение политических заключенных, созыв Учредительного собрания.</w:t>
      </w:r>
    </w:p>
    <w:p w:rsidR="001E692E" w:rsidRDefault="00C83FF3">
      <w:pPr>
        <w:pStyle w:val="a3"/>
      </w:pPr>
      <w:r>
        <w:t>8 января вечером в Зимнем дворце в кабинете Николая II состоялось совещание, на котором присутствовали градоначальник И.А.Фулон, великий князь Владимир Александрович, дворцовый комендант В.Н.Воейков, начальник департамента полиции А.АЛопухин. Никакого конкретного решения принято не было, но к центру столицы были стянуты войска. Сказалась нерешительность Николая II, уехавшего в Царское Село, министра внутренних дел князя П. Д. Святополк-Мирского. Князь считался либералом и еще в конце 1904 г. предлагал Николаю пойти на ряд реформ, главной из которых стало бы введение в Госсовет выборных лиц. Был подписан и документ об аресте Гапона, но ареста дело не дошло. В тот же день большевики провели переговоры с Гапоном, стремясь остановить шествие, но переговоры остались безрезультатными.</w:t>
      </w:r>
    </w:p>
    <w:p w:rsidR="001E692E" w:rsidRDefault="00C83FF3">
      <w:pPr>
        <w:pStyle w:val="a3"/>
      </w:pPr>
      <w:r>
        <w:t>9 января 1905 г. на улицы Санкт-Петербурга вышло примерно 140 тыс. человек. Рабочие шли с семьями, с флагами, иконами, крестами. Атмосфера была праздничная. Перед Зимним дворцом шествие ожидали солдаты, открывшие огонь по толпе. По официальным данным, погибло более 100 человек, и получили ранения более 250. Некоторые источники дают и более высокую оценку количества пострадавших.</w:t>
      </w:r>
    </w:p>
    <w:p w:rsidR="001E692E" w:rsidRDefault="00C83FF3">
      <w:pPr>
        <w:pStyle w:val="a3"/>
      </w:pPr>
      <w:r>
        <w:t>Страшные события стали шоком для страны. Их итогом можно считать подрыв традиционной веры в царя, свойственной патриархальному обществу. Николай в глазах широчайших слоев населения стал «кровавым».</w:t>
      </w:r>
    </w:p>
    <w:p w:rsidR="001E692E" w:rsidRDefault="00C83FF3">
      <w:pPr>
        <w:pStyle w:val="a3"/>
      </w:pPr>
      <w:r>
        <w:t>Этот день стал началом революции. Остановилось более 600 фабрик и мастерских столицы, забастовали все военные заводы. Основными лозунгами стали «Долой самодержавие!», «Смерть или свобода!», «Да здравствует революция!». Положение оказалось настолько серьезным, что впервые после 1825 г. в Петербурге было введено военное положение. Массовые стачки рабочих оказали влияние на активизацию крестьянских волнений, демократической интеллигенции — студентов и учащихся, высших и специальных учебных заведений. В ходе революции сложилось три политических лагеря: революционный, либеральный и правительственный.</w:t>
      </w:r>
    </w:p>
    <w:p w:rsidR="001E692E" w:rsidRDefault="00C83FF3">
      <w:pPr>
        <w:pStyle w:val="a3"/>
      </w:pPr>
      <w:r>
        <w:t>В борьбу оказалась вовлечена и опора самодержавного строя — армия. Произошло несколько выступлений на флоте, наибольшую известность из которых приобрело вооруженное выступление броненосца Черноморского флота «Князь Потемкин Таврический», начавшееся 14 июня 1905 г. Оно произвело сильное впечатление не только на Россию, но и Европу.</w:t>
      </w:r>
    </w:p>
    <w:p w:rsidR="001E692E" w:rsidRDefault="00C83FF3">
      <w:pPr>
        <w:pStyle w:val="a3"/>
      </w:pPr>
      <w:r>
        <w:t>Развивалось крестьянское движение, крестьяне начали разорять помещичьи усадьбы, захватывать землю, в некоторых местах землевладельцы-помещики были убиты.</w:t>
      </w:r>
    </w:p>
    <w:p w:rsidR="001E692E" w:rsidRDefault="00C83FF3">
      <w:pPr>
        <w:pStyle w:val="a3"/>
      </w:pPr>
      <w:r>
        <w:t>В период 1906 – 1907г.г. революционная борьба пошла на спад, ее формы претерпели некоторые изменения. Однако борьба перекинулась на окраины страны, в нее оказались вовлечены менее развитые промышленные районы, а крестьянское движение в эти годы не утихало.</w:t>
      </w:r>
    </w:p>
    <w:p w:rsidR="001E692E" w:rsidRDefault="00C83FF3">
      <w:pPr>
        <w:pStyle w:val="a3"/>
      </w:pPr>
      <w:r>
        <w:t>После произошедших событий Верховная власть была вынуждена пойти на изменение социально-политической системы России. В ней сложились новые государственные структуры, свидетельствовавшие о начале развития парламентаризма. Было достигнуто некоторое ограничение самодержавия, хотя у царя осталась возможность принятия законодательных решений и вся полнота исполнительной власти. Изменилось социально-политическое положение граждан России: введены демократические свободы, отменена цензура, разрешено организовывать профессиональные союзы и легальные политические партии. Буржуазия получила широкую возможность участия в политической жизни страны. Улучшилось материально-правовое положение трудящихся. В ряде отраслей промышленности увеличилась заработная плата и уменьшилась продолжительность рабочего дня. Крестьяне добились отмены выкупных платежей.</w:t>
      </w:r>
    </w:p>
    <w:p w:rsidR="001E692E" w:rsidRDefault="00C83FF3">
      <w:pPr>
        <w:pStyle w:val="a3"/>
      </w:pPr>
      <w:r>
        <w:t>Таким образом, в ходе революции были созданы предпосылки для проведения аграрной реформы, что способствовало дальнейшему развитию буржуазных отношений в деревне.</w:t>
      </w:r>
    </w:p>
    <w:p w:rsidR="001E692E" w:rsidRDefault="00C83FF3">
      <w:pPr>
        <w:pStyle w:val="a3"/>
      </w:pPr>
      <w:r>
        <w:t>2.2. Февральская революция 1917г.</w:t>
      </w:r>
    </w:p>
    <w:p w:rsidR="001E692E" w:rsidRDefault="00C83FF3">
      <w:pPr>
        <w:pStyle w:val="a3"/>
      </w:pPr>
      <w:r>
        <w:t>За 10 лет, прошедших после первой революции, обстановка в стране значительно изменилась. Участие России в первой мировой войне, трудности военного периода, вызвавшие бедствия народа и политическую нестабильность, привели Россию в начале 1917года к резкому обострению социальных и политических противоречий, которые породили революционную ситуацию, приведшую к революционному взрыву в феврале 1917года.</w:t>
      </w:r>
    </w:p>
    <w:p w:rsidR="001E692E" w:rsidRDefault="00C83FF3">
      <w:pPr>
        <w:pStyle w:val="a3"/>
      </w:pPr>
      <w:r>
        <w:t>Волнения в Петрограде начались 23 февраля. Еще за несколько дней до этого в городе начались огромные сложности с продовольствием, выросли очереди за хлебом. В этот день забастовало свыше 100 тыс. человек, а на следующий к бастующим присоединилось практически столько же. К 25 февраля бастовало уже почти 75% всех рабочих Петрограда (свыше 300 тыс. человек). Наряду с лозунгом «Хлеба!» появился лозунг «Долой самодержавие!» Главком Петроградского округа генерал С. С. Хабалов поспешил успокоить царя, находившегося в Ставке в Могилеве, но усилил воинские части столицы. 26 февраля была расстреляна демонстрация рабочих, а царь подписал указ о роспуске Думы. 27 февраля волнения немного успокоились, а члены социалистических партий, собравшиеся для анализа обстановки, решили, что революция не удалась и надо готовиться к репрессиям. В тот же день Родзянко послал телеграмму цари просьбой принять немедленные решительные меры, но царь ничего не предпринял.</w:t>
      </w:r>
    </w:p>
    <w:p w:rsidR="001E692E" w:rsidRDefault="00C83FF3">
      <w:pPr>
        <w:pStyle w:val="a3"/>
      </w:pPr>
      <w:r>
        <w:t>28 февраля на сторону бастующих рабочих стали переход солдаты, и к вечеру практически весь город оказался в руках восставших. В те же дни возникают два центра восстания: Временный комитет, созданный Государственной думой, и Совет рабочих и солдатских депутатов, созданный социалистами участии широких слоев восставших. В тот же день, 28 февраля были арестованы и посажены в Петропавловскую крепость все министры последнего царского правительства, причем никто из них и не подумал оказать сопротивление, а последний из них, Протопопов, сам сдался новым властям. Император Николай II выехал из Могилева в столицу, но в связи с опасностью для своей жизни повернул в сторону Пскова, в штаб Северного фронта. Туда, в Псков, на переговоры с царем были посланы октябрист Гучков и Шульгин, называвший себя монархистом и в то же время принимавший самое активное участие в работе Прогрессивного блока. Вечером 2 марта они встретились с императором и постарались убедить его отречься от престола в интересах страны, народа и собственно членов императорской семьи.</w:t>
      </w:r>
    </w:p>
    <w:p w:rsidR="001E692E" w:rsidRDefault="00C83FF3">
      <w:pPr>
        <w:pStyle w:val="a3"/>
      </w:pPr>
      <w:r>
        <w:t>Император первоначально отрекся в пользу своего сына, однако затем изменил решение, объяснив это тем, что «не способен расстаться со своим сыном». Он отрекся в пользу брата Михаила Александровича, но на другой день тот, после активных совещаний с членами комитета Государственной думы, принял решение не всходить на трон, заявив об отречении.</w:t>
      </w:r>
    </w:p>
    <w:p w:rsidR="001E692E" w:rsidRDefault="00C83FF3">
      <w:pPr>
        <w:pStyle w:val="a3"/>
      </w:pPr>
      <w:r>
        <w:t>Вечером 2 марта отрекшийся император НиколайII написал в своем дневнике: «Кругом измена и трусость, и обман!»</w:t>
      </w:r>
    </w:p>
    <w:p w:rsidR="001E692E" w:rsidRDefault="00C83FF3">
      <w:pPr>
        <w:pStyle w:val="a3"/>
      </w:pPr>
      <w:r>
        <w:t>Самодержавие в России окончательно пало. Легкость, с которой победила революция, показала, насколько слабой была к тому времени социальная опора самодержавия.</w:t>
      </w:r>
    </w:p>
    <w:p w:rsidR="001E692E" w:rsidRDefault="00C83FF3">
      <w:pPr>
        <w:pStyle w:val="a3"/>
      </w:pPr>
      <w:r>
        <w:t>Февральская революция не была столь стремительна, как ее любят расписывать. Конечно, по сравнению с Французской революцией, она была быстротечной и почти бескровной. Но просто никогда не упоминалось о том, что вплоть до конца революции, у Царя был шанс спасти самодержавие, тем же способом, что и в 1905 – выпустив некое подобие конституции.</w:t>
      </w:r>
    </w:p>
    <w:p w:rsidR="001E692E" w:rsidRDefault="00C83FF3">
      <w:pPr>
        <w:pStyle w:val="a3"/>
      </w:pPr>
      <w:r>
        <w:t>Но этого не произошло. Что это – политический дальтонизм или отсутствие интереса ко всему происходящему? И, тем не менее, Февральская революция, приведшая к свержению самодержавия, закончилась.</w:t>
      </w:r>
    </w:p>
    <w:p w:rsidR="001E692E" w:rsidRDefault="00C83FF3">
      <w:pPr>
        <w:pStyle w:val="a3"/>
      </w:pPr>
      <w:r>
        <w:t>Однако народы России поднимались на борьбу не только и не столько для того, чтобы сбросить с трона династию Романовых. Свержение самодержавия само по себе не снимало насущных проблем, стоявших перед страной. Февраль 1917 г. не завершал революционного процесса, а начинал его новый этап. После февральской революции рабочие получили прибавку к зарплате, но инфляция к лету съела её. Нехватка зарплаты, жилья, продуктов, предметов первой необходимости вызвали у народа разочарование в итогах февральской революции. Правительство продолжало непопулярную войну, тысячи людей гибли в окопах. Росло недоверие к Временному правительству, которое выливалось в массовые уличные выступления. С февраля до июля 1917г. Временное правительство пережило три мощных политических кризиса, грозивших его свержением.</w:t>
      </w:r>
    </w:p>
    <w:p w:rsidR="001E692E" w:rsidRDefault="00C83FF3">
      <w:pPr>
        <w:pStyle w:val="a3"/>
      </w:pPr>
      <w:r>
        <w:t>Таким образом. Февральская буржуазно-демократическая революция не сняла с повестки дня основные вопросы, стоявшие перед страной. Для их решения нужна была новая, качественно иная, социалистическая революция. Война обострила эти противоречия, вывела их наружу. Все потоки революционного движения – общенародная борьба за мир, борьба крестьян за землю, национально-освободительная борьба угнетенных народов, борьба пролетариата за социализм – сливались воедино под знаменем социалистической революции, ибо только социалистическая революция могла разрешить назревшие противоречия, открыть народу путь к счастливой, свободной жизни. В социалистической революции было заинтересовано подавляющее большинство населения России.</w:t>
      </w:r>
    </w:p>
    <w:p w:rsidR="001E692E" w:rsidRDefault="00C83FF3">
      <w:pPr>
        <w:pStyle w:val="a3"/>
      </w:pPr>
      <w:r>
        <w:t>Подводя итог, всего вышесказанного, можно говорить, что Февральская революция 1917 года стала первой победоносной революцией в России и превратила Россию, благодаря свержению царизма, в одну из наиболее демократичных стран. Возникшее в марте 1917г. двоевластие стало отражением того факта, что эпоха империализма и мировая война необычайно ускорили ход исторического развития страны, переход к более радикальным преобразованиям.</w:t>
      </w:r>
    </w:p>
    <w:p w:rsidR="001E692E" w:rsidRDefault="00C83FF3">
      <w:pPr>
        <w:pStyle w:val="a3"/>
      </w:pPr>
      <w:r>
        <w:t>2.3. Октябрьская революция 1917г.(социалистическая революция)</w:t>
      </w:r>
    </w:p>
    <w:p w:rsidR="001E692E" w:rsidRDefault="00C83FF3">
      <w:pPr>
        <w:pStyle w:val="a3"/>
      </w:pPr>
      <w:r>
        <w:t>Россия октября 1917г. – полуразрушенное государство, с правительством, проводящим сомнительную, ни к чему не приводящую, политику, и народом, который уже давно потерял доверие к руководящим органам, и пытался вершить свою судьбу самостоятельно.</w:t>
      </w:r>
    </w:p>
    <w:p w:rsidR="001E692E" w:rsidRDefault="00C83FF3">
      <w:pPr>
        <w:pStyle w:val="a3"/>
      </w:pPr>
      <w:r>
        <w:t>В стране царила анархия, беспорядки, погромы, самосуды. В деревнях крестьяне не имели ни земли, ни скота. Догорали помещичьи усадьбы, дорезали племенной скот, доламывали инвентарь. Шло массовое закрытие промышленных заведений, выбрасывая на улицы сотни тысяч голодных, озлобленных людей.</w:t>
      </w:r>
    </w:p>
    <w:p w:rsidR="001E692E" w:rsidRDefault="00C83FF3">
      <w:pPr>
        <w:pStyle w:val="a3"/>
      </w:pPr>
      <w:r>
        <w:t>Февральская революция показала, что простой люд может участвовать в политической жизни страны. Но как бы то ни было, революция должна состоять из двух актов: разрушение старого порядка в стране и создание нового. Революция февраля завершила первый акт, но второй так и не был осуществлен. В августе на политической арене появился генерал Корнилов, который был готов взять ситуацию в стране под свой контроль и привести ее к светлому будущему, но, несмотря на его положительные намерения, названный Временным правительством «мятеж» генерала Корнилова, был подавлен.</w:t>
      </w:r>
    </w:p>
    <w:p w:rsidR="001E692E" w:rsidRDefault="00C83FF3">
      <w:pPr>
        <w:pStyle w:val="a3"/>
      </w:pPr>
      <w:r>
        <w:t>К этому времени мир был уверен в том, что революция закончена, но как сказал А.Ф. Керенский в середине октября 1917г: «Весь мир думает, что русская революция кончилась. Остерегайтесь ошибки. Русская революция еще только начинается».</w:t>
      </w:r>
    </w:p>
    <w:p w:rsidR="001E692E" w:rsidRDefault="00C83FF3">
      <w:pPr>
        <w:pStyle w:val="a3"/>
      </w:pPr>
      <w:r>
        <w:t>Власть падала из рук Временного правительства, во всей стране не было силы, кроме большевиков, которая могла бы предъявить свои права на тяжкое наследие во всеоружии реальной силы. Этим фактом в октябре 1917 года был произнесен приговор стране, народу, революции.</w:t>
      </w:r>
    </w:p>
    <w:p w:rsidR="001E692E" w:rsidRDefault="00C83FF3">
      <w:pPr>
        <w:pStyle w:val="a3"/>
      </w:pPr>
      <w:r>
        <w:t>12-14 сентября Ленин обращается в ЦК партии, настаивает на захвате власти путем вооружённого восстания, на передаче власти советам. 10 октября на заседании ЦК принято решение о вооружённом восстании.</w:t>
      </w:r>
    </w:p>
    <w:p w:rsidR="001E692E" w:rsidRDefault="00C83FF3">
      <w:pPr>
        <w:pStyle w:val="a3"/>
      </w:pPr>
      <w:r>
        <w:t>Утром 24 октября состоялось экстренное заседание ЦК партии большевиков. Было решено привести революционные силы в боевую готовность, немедленно открыть типографию «Рабочий путь», установить контроль над почтой и телеграфом, организовать продовольственное дело, создать запасной штаб в Петропавловской крепости, информировать москвичей. Членам ЦК поручили ответственные участки восстания.</w:t>
      </w:r>
    </w:p>
    <w:p w:rsidR="001E692E" w:rsidRDefault="00C83FF3">
      <w:pPr>
        <w:pStyle w:val="a3"/>
      </w:pPr>
      <w:r>
        <w:t>К вечеру 24 октября восставшие заняли все мосты, кроме Николаевского и Дворцового. Революционные отряды занимали важнейшие пункты города, блокировали военные училища, лишив Временное правительство главной военной силы. 25 октября в 10 часов утра появляется написанное Лениным знаменитое обращение ВРК «К гражданам России!»: «Временное правительство низложено. Государственная власть перешла в руки органа Петроградского Совета – Военно-революционного комитета, стоящего во главе Петроградского пролетариата и гарнизона. Дело, за которое боролся народ: немедленное предложение демократического мира, отмена помещичьей собственности на землю, рабочий контроль над производством, создание Советского правительства, - это дело обеспечено. Да здравствует революция рабочих, солдат, крестьян!».</w:t>
      </w:r>
    </w:p>
    <w:p w:rsidR="001E692E" w:rsidRDefault="00C83FF3">
      <w:pPr>
        <w:pStyle w:val="a3"/>
      </w:pPr>
      <w:r>
        <w:t>Фактически восставшие победили, т.к. к утру 25 октября столица находилась в руках большевиков. Д. Рид в своей книге «10 дней, которые потрясли мир» писал: «В среду 7 ноября (25 октября) я встал очень поздно. Когда я вышел на Невский, в Петропавловской крепости грянула полуденная пушка. День был сырой и холодный. Напротив запертых дверей Государственного банка стояло несколько солдат с винтовками с примкнутыми штыками. «Вы чьи? — спросил я. — Вы за правительство?» «Нет больше правительства! — с улыбкой ответил солдат. — Слава богу!». На самом же деле еще предстояло взять Зимний дворец и арестовать Временное правительство.</w:t>
      </w:r>
    </w:p>
    <w:p w:rsidR="001E692E" w:rsidRDefault="00C83FF3">
      <w:pPr>
        <w:pStyle w:val="a3"/>
      </w:pPr>
      <w:r>
        <w:t>Дворцовая площадь с Зимним дворцом, штабом округа и Главным штабом окружена плотным полукольцом красногвардейцев, солдат и матросов. Было решено сужать кольцо окружения, предъявить ультиматум и, если не будет капитуляции, начать штурм не позднее 9 часов вечера. Революционные войска насчитывали 15-20 тыс. человек. Им противостояли около 2, 5 тыс. защитников Зимнего дворца – юнкера, женский ударный батальон и казаки. В 7 часов вечера в Зимний дворец посылается парламентер Чудновский. Министры Временного правительства решили не сдаваться: ждали, что их выручат «верные» правительству части. Гарнизон Зимнего постепенно таял. Ушли казачьи сотни, часть юнкеров. Ленин торопил штурм, потому что вечером должен был состояться II съезд Советов. В 9 часов 40 минут прогремел выстрел с крейсера «Аврора», сигнализирующий о начале штурма Зимнего дворца. После недолгой перестрелки сдался женский батальон. Уходит школа прапорщиков Северного фронта. В Зимний уже просачиваются небольшие группы солдат, матросов и красногвардейцев. В 2 часа 10 минут Антонов-Овсеенко от имени ВРК арестовал Временное правительство. Под надежной охраной министров отправляют в Петропавловскую крепость.</w:t>
      </w:r>
    </w:p>
    <w:p w:rsidR="001E692E" w:rsidRDefault="00C83FF3">
      <w:pPr>
        <w:pStyle w:val="a3"/>
      </w:pPr>
      <w:r>
        <w:t>Овладение Зимним дворцом было осуществлено с минимальным количеством жертв: погибло лишь 6 человек. Победители проявили гуманизм к своим врагам – отпустили юнкеров по домам, богатства и художественные ценности Зимнего дворца остались нетронутыми.</w:t>
      </w:r>
    </w:p>
    <w:p w:rsidR="001E692E" w:rsidRDefault="00C83FF3">
      <w:pPr>
        <w:pStyle w:val="a3"/>
      </w:pPr>
      <w:r>
        <w:t>Таким образом, революция больше нужна не тем, кто относит себя к революционным силам. Она нужна именно массам - как элемент мировоззрения, как система ориентиров в настоящей жизни. Видеть мир можно по-разному - негативно или позитивно. Если очень хочется воспринимать его положительно, а условий для этого нет - революционное мышление остается единственным вариантом. Есть возможность все приведенное увидеть по-другому. Не как жизнь - ибо это не жизнь, а как путь из всего этого. Путь, достойный героя нашего времени.</w:t>
      </w:r>
    </w:p>
    <w:p w:rsidR="001E692E" w:rsidRDefault="00C83FF3">
      <w:pPr>
        <w:pStyle w:val="a3"/>
      </w:pPr>
      <w:r>
        <w:t xml:space="preserve">Августовский путч 1991г. </w:t>
      </w:r>
    </w:p>
    <w:p w:rsidR="001E692E" w:rsidRDefault="00C83FF3">
      <w:pPr>
        <w:pStyle w:val="a3"/>
      </w:pPr>
      <w:r>
        <w:t>А?вгустовский путч — вооружённое противостояние двух вертикалей власти: союзной во главе с ГКЧП СССР и республиканской во главе с правительством России, с попыткой отстранения М. С. Горбачёва с поста президента СССР и смены проводимого им курса «Перестройки», предпринятая Государственным комитетом по чрезвычайному положению (ГКЧП) — группой консервативно настроенных деятелей из руководства ЦК КПСС, правительства СССР, армии и КГБ — 19 августа 1991 года, приведшая к радикальным изменениям политической ситуации в стране: окончательной утрате Коммунистической партией Советского Союза своей власти, относительному усилению власти региональных лидеров по сравнению с центральными властными структурами СССР и необратимому ускорению распада СССР, завершившегося его ликвидацией в декабре того же года.</w:t>
      </w:r>
    </w:p>
    <w:p w:rsidR="001E692E" w:rsidRDefault="00C83FF3">
      <w:pPr>
        <w:pStyle w:val="a3"/>
      </w:pPr>
      <w:r>
        <w:t>Истекло более 20 лет после событий, произошедших в СССР 19-21 августа 1991 года. Согласно словарям путч – «это попытка государственного переворота, организованная группой заговорщиков, а также сам такой переворот». Иными словами, путч – это беззаконный захват власти. В отличие от слова революция, которое обозначает коренные перемены, а не просто переход власти от одних людей к другим. Сравните, революция в хирургии, техническая революция, революция в космонавтике и т.п. Слово путч, толкуемое через переворот и заговорщики явно содержит отрицательную оценку. А поэтому чаще всего обозначает именно неудачную попытку захватить власть. Вспомним в связи с этим строки С.Я. Маршака: «мятеж не может кончиться удачей – в противном случае его зовут иначе». Путч, так же как переворот и мятеж, это такие попытки захватить власть, которые употребляющему такие слова не нравятся. Никто не будет сам называть себя путчистом, заговорщиком, мятежником или участником переворота. И никто не хочет, чтобы другие называли его такими словами.</w:t>
      </w:r>
    </w:p>
    <w:p w:rsidR="001E692E" w:rsidRDefault="00C83FF3">
      <w:pPr>
        <w:pStyle w:val="a3"/>
      </w:pPr>
      <w:r>
        <w:t>События 19-20 августа 1991 года занимают особое положение в отечественной литературе. С одной стороны, можно констатировать, что тема не обделена вниманием, а с другой – то, что преобладают издания мемуарного и публицистического плана, где хотя и освещаются многие важнейшие стороны кризиса, целостная картина все же отсутствует.</w:t>
      </w:r>
    </w:p>
    <w:p w:rsidR="001E692E" w:rsidRDefault="00C83FF3">
      <w:pPr>
        <w:pStyle w:val="a3"/>
      </w:pPr>
      <w:r>
        <w:t>Остаются без ответа достаточно крупные вопросы, в числе которых и вопрос о том, кто же в те дни совершал переворот? Публикации обнаруживают не менее трех различных позиций по этому поводу.</w:t>
      </w:r>
    </w:p>
    <w:p w:rsidR="001E692E" w:rsidRDefault="00C83FF3">
      <w:pPr>
        <w:pStyle w:val="a3"/>
      </w:pPr>
      <w:r>
        <w:t>Наиболее распространенной является версия сформулированная российским руководством еще 19-21 августа 1991 года. Согласно этой версии "Путч" попыталась осуществить "имперская" реакционная партийно-государственная номенклатура, которая противилась глубоким демократическим преобразованиям, проводимым, прежде всего российскими властями.</w:t>
      </w:r>
    </w:p>
    <w:p w:rsidR="001E692E" w:rsidRDefault="00C83FF3">
      <w:pPr>
        <w:pStyle w:val="a3"/>
      </w:pPr>
      <w:r>
        <w:t>Согласно второй версии, главным инициатором неудавшегося "переворота", являлся президент СССР. Сторонники этой версии полагают, что М. С Горбачев, провоцируя столкновение российских и союзных властей, рассчитывал на их взаимное ослабление и большую уступчивость в будущем. В.С. Павлов же считает, что таким образом президент СССР хотел избавиться от своего окружения, которым он тогда тяготился. При этом как предполагали некоторые авторы, Горбачев действовал в сговоре с Ельциным.</w:t>
      </w:r>
    </w:p>
    <w:p w:rsidR="001E692E" w:rsidRDefault="00C83FF3">
      <w:pPr>
        <w:pStyle w:val="a3"/>
      </w:pPr>
      <w:r>
        <w:t>И, наконец третья версия принадлежит Г.Х. Попову, который весной 1992 года в интервью руководителю Санкт-Петербургского телевидения Б.А. Курковой, заявил, что в августе 1991 г. "путч" совершили демократы.</w:t>
      </w:r>
    </w:p>
    <w:p w:rsidR="001E692E" w:rsidRDefault="00C83FF3">
      <w:pPr>
        <w:pStyle w:val="a3"/>
      </w:pPr>
      <w:r>
        <w:t>Утром 19 августа 1991г. Центральное телевидение и Всесоюзное радио сообщили о том, что М.С. Горбачев тяжело болен, и не может выполнять свои обязанности, поэтому вице-президент Г. Янаев назначен исполнять обязанности президента СССР. В связи с ростом центробежных тенденций и необходимостью предотвращения хаоса и соблюдения порядка, указом Янаева в СССР вводилось чрезвычайное положение, а высшая власть в стране передавалась Государственному комитету по чрезвычайному положению ГКЧП. Заговорщики опирались на поддержку председателя Верховного Совета СССР Лукьянова.</w:t>
      </w:r>
    </w:p>
    <w:p w:rsidR="001E692E" w:rsidRDefault="00C83FF3">
      <w:pPr>
        <w:pStyle w:val="a3"/>
      </w:pPr>
      <w:r>
        <w:t>Около 7 часов утра 19 августа 1991г. подразделения 2-ой Таманской мотострелковой дивизии общей численностью 2107 человек, 127 танков, 169 БМП и БТР, и 4-ой Кантемировской танковой дивизии общей численностью 1702 человек и 235 танков, 129 БМП и БТР, двинулись к Москве. К 12 часам дня войска взяли под контроль все ключевые объекты жизнеобеспечения столицы. Таким образом, 19 августа 1991 года процесс демократических реформ в стране был прерван. Страна была поставлена на грань гражданской войны. Организаторы ГКЧП пытались лишить народ свободы, веры в перспективы демократии. В ответ тысячи людей пришли к Дому Советов России (который журналистами принято называть Белым Домом) - резиденции всенародно избранного президента РФ Б.Н. Ельцина. Перед зданием КГБ на Лубянке тотчас же снесли памятник Дзержинскому. Борьбу в защиту Конституции СССР, против путчистов возглавило демократическое ядро Верховного Совета РСФСР, президент Б.Н. Ельцин. Листовки и газеты демократических сил опубликовали 19-20 августа Указы Б.Н. Ельцина, в которых он призывал не признавать ГКЧП и активно бороться против власти незаконного комитета Крючкова-Янаева. Судьба путча во многом зависела от армии. В ней произошел раскол: небольшая часть признала власть ГКЧП, были введены войска в Москву, но большая часть военных, придерживалась нейтралитета или отказывалась выполнять приказы ГКЧП, не желая выступать против собственного народа.</w:t>
      </w:r>
    </w:p>
    <w:p w:rsidR="001E692E" w:rsidRDefault="00C83FF3">
      <w:pPr>
        <w:pStyle w:val="a3"/>
      </w:pPr>
      <w:r>
        <w:t>Первоначальный план заговорщиков строился на том, что власть они захватят "тихо", путем бескровного "дворцового переворота". Задача танковых подразделений в Москве, была ограничена приказом "охраны объектов" и по существу состояла в том, чтобы внушить страх населению, парализовать любые попытки сопротивления. Но план сорвался: народ не склонил головы. Надо было срочно менять планы, тактику поведения. Плохие новости породили у членов ГКЧП растерянность и разногласия: одни требовали идти напролом, другие колебались и были склонны признать провал своих планов.</w:t>
      </w:r>
    </w:p>
    <w:p w:rsidR="001E692E" w:rsidRDefault="00C83FF3">
      <w:pPr>
        <w:pStyle w:val="a3"/>
      </w:pPr>
      <w:r>
        <w:t>Утром 20 августа Крючков предложил план захвата Дома Советов. Это должна была быть совместная операция армии, КГБ и МВД под условным названием "Гром", она планировалась на 1 час ночи 21 августа, но так и не состоялась. Проведению операции помешали два обстоятельства: во-первых, раскол в армии, в результате чего контроль ГКЧП над армией был фактически утрачен. Ситуация в армии была сложнее чем могла показаться на первый взгляд - при сохранении свойственной ей дисциплины и субардинации, здесь как и в обществе существовали различные политические симпатии, которые проявлялись менее открыто, но в определенные моменты оказывали значительное влияние на события. Так произошло и в августе 1991 г. когда в составе армейского руководства идейно-политического единства уже не существовало.</w:t>
      </w:r>
    </w:p>
    <w:p w:rsidR="001E692E" w:rsidRDefault="00C83FF3">
      <w:pPr>
        <w:pStyle w:val="a3"/>
      </w:pPr>
      <w:r>
        <w:t>А во-вторых, несогласованность и нежелание путчистов взять на себя ответственность за "большую кровь". Армия ждала действий КГБ, КГБ - действий армии, а МВД и тех и других. Операция "Гром", как и путч в целом провалилась, 21 августа рычаги реальной власти взяли в свои руки так называемые демократы. Лидером победившего демократического большинства был Б.Н. Ельцин.</w:t>
      </w:r>
    </w:p>
    <w:p w:rsidR="001E692E" w:rsidRDefault="00C83FF3">
      <w:pPr>
        <w:pStyle w:val="a3"/>
      </w:pPr>
      <w:r>
        <w:t>Итак, старая система власти рухнула почти моментально. Это у многих вызвало удивление, некоторые даже утверждали что путч-всего лишь миф, спектакль для "простой публики". Но это не так. Путч был острой и настоящей схваткой.</w:t>
      </w:r>
    </w:p>
    <w:p w:rsidR="001E692E" w:rsidRDefault="00C83FF3">
      <w:pPr>
        <w:pStyle w:val="a3"/>
      </w:pPr>
      <w:r>
        <w:t>Быстрота падения коммунистического режима свидетельствует о том, что так рухнуть только прогнивший режим, окончательно потерявший народное доверие.</w:t>
      </w:r>
    </w:p>
    <w:p w:rsidR="001E692E" w:rsidRDefault="00C83FF3">
      <w:pPr>
        <w:pStyle w:val="a3"/>
      </w:pPr>
      <w:r>
        <w:t>Заключение</w:t>
      </w:r>
    </w:p>
    <w:p w:rsidR="001E692E" w:rsidRDefault="00C83FF3">
      <w:pPr>
        <w:pStyle w:val="a3"/>
      </w:pPr>
      <w:r>
        <w:t>На мой взгляд, каждый уважающей себя человек должен знать историю, должен уметь извлекать ее уроки, ведь не зная ее не возможно формирование нормального будущего. Люди часто не запоминают даже своих собственных ошибок, а не то что бы анализируют чужие. Это тем более приобретает катастрофический характер, когда подобные ошибки совершаются на государственном уровне, а потом выясняется, что нечто подобное уже происходило и многих бед можно было бы избежать, если бы государственные чины иногда заглядывали в прошлое и пытались соотнести события прошлых лет с настоящим.</w:t>
      </w:r>
    </w:p>
    <w:p w:rsidR="001E692E" w:rsidRDefault="00C83FF3">
      <w:pPr>
        <w:pStyle w:val="a3"/>
      </w:pPr>
      <w:r>
        <w:t>Я считаю, что во всех случаях главной причиной в переворотах, революциях, путче - была борьба за власть.</w:t>
      </w:r>
    </w:p>
    <w:p w:rsidR="001E692E" w:rsidRDefault="00C83FF3">
      <w:pPr>
        <w:pStyle w:val="a3"/>
      </w:pPr>
      <w:r>
        <w:t>В Дворцовых переворотах виновником нестабильности верховной власти в XVIII веке в России оказался именно Пётр I, который в 1722 году издал «Устав о наследии престола» Этот нормативно-правовой акт закреплял за самодержцем право назначать себе любого преемника по своему усмотрению. Таким образом, круг возможных претендентов на престол расширялся. Это способствовало определенному, приближенному кругу монархов различными способами совершать дворцовые перевороты.</w:t>
      </w:r>
    </w:p>
    <w:p w:rsidR="001E692E" w:rsidRDefault="00C83FF3">
      <w:pPr>
        <w:pStyle w:val="a3"/>
      </w:pPr>
      <w:r>
        <w:t>Во времена революций захват власти совершался политическими силами, тщательно спланированный и с привлечением недовольных народных масс. Немаловажную роль сыграла слабость характера царя Николая 2, как утверждают многие историки. Если бы Николай 2 проводил более жесткую политику в отношении революционеров (не имеется ввиду одна партия), то революцию можно было бы избежать. Шли войны, насление страны бедствовало. Абсолютная монархия как политический строй давно уже изжила себя. В Европе уже много десятилетий законы принимались парламентом, представляющим широкие массы общества. Поэтому создание в России хотя бы намёка на демократический строй было очень востребованным.</w:t>
      </w:r>
    </w:p>
    <w:p w:rsidR="001E692E" w:rsidRDefault="00C83FF3">
      <w:pPr>
        <w:pStyle w:val="a3"/>
      </w:pPr>
      <w:r>
        <w:t>Путч 1991 года – это разность мнений руководства одной партии, раскол верхушки КПСС. Попытка захвата власти повлияла не только на судьбу Советского Союза. Это мировое событие, повлекшее за собой распад большого государства и образования новых суверинитетных республик.</w:t>
      </w:r>
    </w:p>
    <w:p w:rsidR="001E692E" w:rsidRDefault="00C83FF3">
      <w:pPr>
        <w:pStyle w:val="a3"/>
      </w:pPr>
      <w:r>
        <w:t>Таким образом, после переворотов, революций, путча наступает политическая, экономическая, социальная нестабильность, что приводит к более низкому уровню жизни населения.</w:t>
      </w:r>
    </w:p>
    <w:p w:rsidR="001E692E" w:rsidRDefault="00C83FF3">
      <w:pPr>
        <w:pStyle w:val="a3"/>
      </w:pPr>
      <w:r>
        <w:t>Препятствовать этому можно, если осуществляется правильное управление государством, забота людей стоящих на вершине власти о своем народе, реализуется эффективная экономическая и социальная политика.</w:t>
      </w:r>
    </w:p>
    <w:p w:rsidR="001E692E" w:rsidRDefault="00C83FF3">
      <w:pPr>
        <w:pStyle w:val="a3"/>
      </w:pPr>
      <w:r>
        <w:t>Список литературы</w:t>
      </w:r>
    </w:p>
    <w:p w:rsidR="001E692E" w:rsidRDefault="00C83FF3">
      <w:pPr>
        <w:pStyle w:val="a3"/>
      </w:pPr>
      <w:r>
        <w:t>Иванов Р. Ф. Политическая история современной России 1991-2001г. М.: 2001г.</w:t>
      </w:r>
    </w:p>
    <w:p w:rsidR="001E692E" w:rsidRDefault="00C83FF3">
      <w:pPr>
        <w:pStyle w:val="a3"/>
      </w:pPr>
      <w:r>
        <w:t>Барсенков А.С. Курс лекций: Введение в современную Российскую историю. М.: 2002г.</w:t>
      </w:r>
    </w:p>
    <w:p w:rsidR="001E692E" w:rsidRDefault="00C83FF3">
      <w:pPr>
        <w:pStyle w:val="a3"/>
      </w:pPr>
      <w:r>
        <w:t>Грачев А.С. Кремлевская хроника М.: 1994г.</w:t>
      </w:r>
    </w:p>
    <w:p w:rsidR="001E692E" w:rsidRDefault="00C83FF3">
      <w:pPr>
        <w:pStyle w:val="a3"/>
      </w:pPr>
      <w:r>
        <w:t>Гловацкий М.Е. Россия которую мы не знали 1939-1993г. М.: 1995.</w:t>
      </w:r>
    </w:p>
    <w:p w:rsidR="001E692E" w:rsidRDefault="00C83FF3">
      <w:pPr>
        <w:pStyle w:val="a3"/>
      </w:pPr>
      <w:r>
        <w:t>Черняев А.С. Дневник помощника Президента СССР. М.: 1991.</w:t>
      </w:r>
    </w:p>
    <w:p w:rsidR="001E692E" w:rsidRDefault="00C83FF3">
      <w:pPr>
        <w:pStyle w:val="a3"/>
      </w:pPr>
      <w:r>
        <w:t>6. Вырубова-Танеева А. «Царская семья во время революции // Февральская революция: Мемуары» Составитель С. А. Алексеев. М.; Л., 1925.</w:t>
      </w:r>
    </w:p>
    <w:p w:rsidR="001E692E" w:rsidRDefault="00C83FF3">
      <w:pPr>
        <w:pStyle w:val="a3"/>
      </w:pPr>
      <w:r>
        <w:t>7. Данилов А.А., Косулина Л.Г. «История России XX век»., Москва, "Просвещение", 2000.</w:t>
      </w:r>
    </w:p>
    <w:p w:rsidR="001E692E" w:rsidRDefault="00C83FF3">
      <w:pPr>
        <w:pStyle w:val="a3"/>
      </w:pPr>
      <w:r>
        <w:t>8. Жарова Л.Н., Мишина И.А. «История Отечества». Москва, "Просвещение", 2000.</w:t>
      </w:r>
    </w:p>
    <w:p w:rsidR="001E692E" w:rsidRDefault="00C83FF3">
      <w:pPr>
        <w:pStyle w:val="a3"/>
      </w:pPr>
      <w:r>
        <w:t>9. Орлов А.С., Георгиев В.А., Георгиева Н.Г., Сивохина Т.А. «История России с древнейших времен до наших дней» Издание второе, перераб. и допол. –М.: Дрофа, 2000, с. 528</w:t>
      </w:r>
    </w:p>
    <w:p w:rsidR="001E692E" w:rsidRDefault="00C83FF3">
      <w:pPr>
        <w:pStyle w:val="a3"/>
      </w:pPr>
      <w:r>
        <w:t>10. Старилов Н. И.«Хроника революции»., 1991, электронное издание</w:t>
      </w:r>
    </w:p>
    <w:p w:rsidR="001E692E" w:rsidRDefault="00C83FF3">
      <w:pPr>
        <w:pStyle w:val="a3"/>
      </w:pPr>
      <w:r>
        <w:t>11. http://www.historicus.ru/dvorz_perevorot/</w:t>
      </w:r>
    </w:p>
    <w:p w:rsidR="001E692E" w:rsidRDefault="00C83FF3">
      <w:pPr>
        <w:pStyle w:val="a3"/>
      </w:pPr>
      <w:r>
        <w:t>12. http://xreferat.ru/35/750-1-dvorcovye-perevoroty-i-vneshnyaya-politika-rossii-v-xviii-v.html</w:t>
      </w:r>
    </w:p>
    <w:p w:rsidR="001E692E" w:rsidRDefault="00C83FF3">
      <w:pPr>
        <w:pStyle w:val="a3"/>
      </w:pPr>
      <w:r>
        <w:t>13. http://www.referat.ru/referats/view/8259</w:t>
      </w:r>
      <w:bookmarkStart w:id="0" w:name="_GoBack"/>
      <w:bookmarkEnd w:id="0"/>
    </w:p>
    <w:sectPr w:rsidR="001E69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FF3"/>
    <w:rsid w:val="001E692E"/>
    <w:rsid w:val="00B90417"/>
    <w:rsid w:val="00C8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5D29A-CEBB-457D-8E1F-92E77886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6146</Words>
  <Characters>35035</Characters>
  <Application>Microsoft Office Word</Application>
  <DocSecurity>0</DocSecurity>
  <Lines>291</Lines>
  <Paragraphs>82</Paragraphs>
  <ScaleCrop>false</ScaleCrop>
  <Company>diakov.net</Company>
  <LinksUpToDate>false</LinksUpToDate>
  <CharactersWithSpaces>41099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Революции, перевороты, путчи</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