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75" w:rsidRDefault="0075443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О книге </w:t>
      </w:r>
      <w:r>
        <w:rPr>
          <w:b/>
          <w:bCs/>
        </w:rPr>
        <w:br/>
        <w:t>1.1 Название</w:t>
      </w:r>
      <w:r>
        <w:rPr>
          <w:b/>
          <w:bCs/>
        </w:rPr>
        <w:br/>
        <w:t>1.2 Автор</w:t>
      </w:r>
      <w:r>
        <w:rPr>
          <w:b/>
          <w:bCs/>
        </w:rPr>
        <w:br/>
        <w:t>1.3 План</w:t>
      </w:r>
      <w:r>
        <w:rPr>
          <w:b/>
          <w:bCs/>
        </w:rPr>
        <w:br/>
        <w:t>Введение и состав книги</w:t>
      </w:r>
      <w:r>
        <w:rPr>
          <w:b/>
          <w:bCs/>
        </w:rPr>
        <w:br/>
        <w:t>1.4 Технология печати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Вокруг Чикчи </w:t>
      </w:r>
      <w:r>
        <w:rPr>
          <w:b/>
          <w:bCs/>
        </w:rPr>
        <w:br/>
        <w:t>2.1 Сохранение книги</w:t>
      </w:r>
      <w:r>
        <w:rPr>
          <w:b/>
          <w:bCs/>
        </w:rPr>
        <w:br/>
      </w:r>
      <w:r>
        <w:br/>
      </w:r>
      <w:r>
        <w:rPr>
          <w:b/>
          <w:bCs/>
        </w:rPr>
        <w:t>3 «Чикчи» сегодня</w:t>
      </w:r>
      <w:r>
        <w:br/>
      </w:r>
      <w:r>
        <w:rPr>
          <w:b/>
          <w:bCs/>
        </w:rPr>
        <w:t>Список литературы</w:t>
      </w:r>
      <w:r>
        <w:br/>
      </w:r>
      <w:r>
        <w:br/>
      </w:r>
      <w:r>
        <w:br/>
      </w:r>
    </w:p>
    <w:p w:rsidR="009C5075" w:rsidRDefault="0075443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C5075" w:rsidRDefault="0075443E">
      <w:pPr>
        <w:pStyle w:val="a3"/>
        <w:rPr>
          <w:position w:val="10"/>
        </w:rPr>
      </w:pPr>
      <w:r>
        <w:t>Чикчи́ — сокращённое название буддистского документа, чьё полное название переводится как «Антология учения великих монахов об обретении духа Будды с помощью практики Сон Пэгуна Хвасана». Была напечатана в Корее времён династии Корё в 1377 году, став первой книгой, напечатанной типографским способом.</w:t>
      </w:r>
      <w:r>
        <w:rPr>
          <w:position w:val="10"/>
        </w:rPr>
        <w:t>[1]</w:t>
      </w:r>
      <w:r>
        <w:t xml:space="preserve"> Сейчас книга хранится в Парижской Национальной библиотеке. В 2001 году книга вошла в реестр ЮНЕСКО «Память мира».</w:t>
      </w:r>
      <w:r>
        <w:rPr>
          <w:position w:val="10"/>
        </w:rPr>
        <w:t>[2]</w:t>
      </w:r>
    </w:p>
    <w:p w:rsidR="009C5075" w:rsidRDefault="0075443E">
      <w:pPr>
        <w:pStyle w:val="21"/>
        <w:pageBreakBefore/>
        <w:numPr>
          <w:ilvl w:val="0"/>
          <w:numId w:val="0"/>
        </w:numPr>
      </w:pPr>
      <w:r>
        <w:t xml:space="preserve">1. О книге </w:t>
      </w:r>
    </w:p>
    <w:p w:rsidR="009C5075" w:rsidRDefault="0075443E">
      <w:pPr>
        <w:pStyle w:val="a3"/>
      </w:pPr>
      <w:r>
        <w:t>Копия «Чикчи», находящаяся в Парижском Национальном музее</w:t>
      </w:r>
    </w:p>
    <w:p w:rsidR="009C5075" w:rsidRDefault="0075443E">
      <w:pPr>
        <w:pStyle w:val="31"/>
        <w:numPr>
          <w:ilvl w:val="0"/>
          <w:numId w:val="0"/>
        </w:numPr>
      </w:pPr>
      <w:r>
        <w:t>1.1. Название</w:t>
      </w:r>
    </w:p>
    <w:p w:rsidR="009C5075" w:rsidRDefault="0075443E">
      <w:pPr>
        <w:pStyle w:val="a3"/>
      </w:pPr>
      <w:r>
        <w:t>Изначально книга называлась «Пульджо Симчхе Йоджоль», теперь также употребляются названия «Пульджо Чикчи Симчхе Йоджоль», «Сим Йо», «Симчхе Йоджоль», «Чикчи», «Чикчи Симгён», «Чикчи Симчхе», «Чикчи Симчхе Йоджоль». Сейчас полное название по-корейски звучит как «Пэгун Хвасан Чхорок Пульджо Чикчи Симчхе Йоджоль». Словосочетание «Чикчи» означает следующее: «если прямо взглянуть на душу человека, то можно увидеть, что это душа Будды».</w:t>
      </w:r>
    </w:p>
    <w:p w:rsidR="009C5075" w:rsidRDefault="0075443E">
      <w:pPr>
        <w:pStyle w:val="31"/>
        <w:numPr>
          <w:ilvl w:val="0"/>
          <w:numId w:val="0"/>
        </w:numPr>
      </w:pPr>
      <w:r>
        <w:t>1.2. Автор</w:t>
      </w:r>
    </w:p>
    <w:p w:rsidR="009C5075" w:rsidRDefault="0075443E">
      <w:pPr>
        <w:pStyle w:val="a3"/>
      </w:pPr>
      <w:r>
        <w:t>Текст «Чикчи» был написан буддистским монахом Пэгун Хвасаном в конце эры Корё. Писательский псевдоним автора — Пэгун, а буддистское имя — Кёнхан. Пэгун стал служителем Будды в возрасте 54 лет, в 1353 году. Служил монахом в храмах города Хэджу, фокусируясь на буддизме направления Сон. «Чикчи» является главным трудом Пэгуна, созданным для обучения молодёжи основам буддизма — основной религией в Корее того времени.</w:t>
      </w:r>
    </w:p>
    <w:p w:rsidR="009C5075" w:rsidRDefault="0075443E">
      <w:pPr>
        <w:pStyle w:val="31"/>
        <w:numPr>
          <w:ilvl w:val="0"/>
          <w:numId w:val="0"/>
        </w:numPr>
      </w:pPr>
      <w:r>
        <w:t>Содержание и состав книги</w:t>
      </w:r>
    </w:p>
    <w:p w:rsidR="009C5075" w:rsidRDefault="0075443E">
      <w:pPr>
        <w:pStyle w:val="a3"/>
      </w:pPr>
      <w:r>
        <w:t>«Чикчи» состоит из двух томов и содержит 307 глав. «Чикчи» представляет собой избранные места из проповедей Будды и других учителей, поясняющие суть этого религиозного учения. Кроме того, в книге даны жизнеописания многих индийских и китайских проповедников и монахов.</w:t>
      </w:r>
    </w:p>
    <w:p w:rsidR="009C5075" w:rsidRDefault="0075443E">
      <w:pPr>
        <w:pStyle w:val="31"/>
        <w:numPr>
          <w:ilvl w:val="0"/>
          <w:numId w:val="0"/>
        </w:numPr>
      </w:pPr>
      <w:r>
        <w:t>1.4. Технология печати</w:t>
      </w:r>
    </w:p>
    <w:p w:rsidR="009C5075" w:rsidRDefault="0075443E">
      <w:pPr>
        <w:pStyle w:val="a3"/>
      </w:pPr>
      <w:r>
        <w:t>На последней странице «Чикчи» находятся выходные данные книги, в которых говорится, что книга была напечатана на седьмой год правления вана У (июль 1377 года) с использованием металлических шаблонов в храме Хындокса в городе Чхонджу. Теперь на этом месте стоит музей книгопечатания Кореи, где представлены все основные стадии процесса изготовления книги. Напечатали книгу ученики Пэгуна, Сок Чхан и Таль Джам.</w:t>
      </w:r>
      <w:r>
        <w:rPr>
          <w:position w:val="10"/>
        </w:rPr>
        <w:t>[3]</w:t>
      </w:r>
      <w:r>
        <w:t xml:space="preserve"> за 78 лет до создания Иоганном Гутенбергом первой печатной книги в Европе.</w:t>
      </w:r>
    </w:p>
    <w:p w:rsidR="009C5075" w:rsidRDefault="0075443E">
      <w:pPr>
        <w:pStyle w:val="a3"/>
      </w:pPr>
      <w:r>
        <w:t>Процесс создания подвижного металлического типографского шрифта несколько отличался от принятого в Европе и был более сложен, так как в то время в Корее использовалась адаптированная китайская письменность ханчча. Сначала готовилась доска, обработанная очищенным воском, на которую прикреплялись в зеркальном отражении написанные кистью и вырезанные из бумаги иероглифы. Далее иероглифы вырезались из воска в натуральную величину, а оставшаяся поверхность восковой доски заполнялась огнеупорной глиной и обжигалась в печи. Растопленный воск вытекал, образуя глиняные формы, в которые заливался расплавленный металл, образуя готовые металлические иероглифы. Из этих иероглифов строчка за строчкой и составляли текст книги. В каждой строчке находилось 18-20 иероглифов, на каждой странице 11 строк. Размер книги — 24,6 x 17 см.</w:t>
      </w:r>
    </w:p>
    <w:p w:rsidR="009C5075" w:rsidRDefault="0075443E">
      <w:pPr>
        <w:pStyle w:val="a3"/>
      </w:pPr>
      <w:r>
        <w:t>Ввиду того, что книгопечатание в те годы делало только первые шаги, в «Чикчи» можно обнаружить некоторые дефекты печатного станка, как то</w:t>
      </w:r>
      <w:r>
        <w:rPr>
          <w:position w:val="10"/>
        </w:rPr>
        <w:t>[4]</w:t>
      </w:r>
      <w:r>
        <w:t>:</w:t>
      </w:r>
    </w:p>
    <w:p w:rsidR="009C5075" w:rsidRDefault="0075443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Строки в книге непрямые, многие из них идут под наклоном.</w:t>
      </w:r>
    </w:p>
    <w:p w:rsidR="009C5075" w:rsidRDefault="0075443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Разница в толщине линий, составляющих иероглифы, велика по всему тексту.</w:t>
      </w:r>
    </w:p>
    <w:p w:rsidR="009C5075" w:rsidRDefault="0075443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Некоторые иероглифы, такие как «день» (日) или «один» (一), отпечатаны в зеркальном отражении, а некоторые не пропечатаны вообще.</w:t>
      </w:r>
    </w:p>
    <w:p w:rsidR="009C5075" w:rsidRDefault="0075443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Иероглифы с некоторых страниц пропечатаны на совершенно других страницах.</w:t>
      </w:r>
    </w:p>
    <w:p w:rsidR="009C5075" w:rsidRDefault="0075443E">
      <w:pPr>
        <w:pStyle w:val="a3"/>
        <w:numPr>
          <w:ilvl w:val="0"/>
          <w:numId w:val="2"/>
        </w:numPr>
        <w:tabs>
          <w:tab w:val="left" w:pos="707"/>
        </w:tabs>
      </w:pPr>
      <w:r>
        <w:t>Вокруг иероглифов нередко встречаются пятна и кляксы.</w:t>
      </w:r>
    </w:p>
    <w:p w:rsidR="009C5075" w:rsidRDefault="0075443E">
      <w:pPr>
        <w:pStyle w:val="21"/>
        <w:pageBreakBefore/>
        <w:numPr>
          <w:ilvl w:val="0"/>
          <w:numId w:val="0"/>
        </w:numPr>
      </w:pPr>
      <w:r>
        <w:t xml:space="preserve">2. Вокруг Чикчи </w:t>
      </w:r>
    </w:p>
    <w:p w:rsidR="009C5075" w:rsidRDefault="0075443E">
      <w:pPr>
        <w:pStyle w:val="31"/>
        <w:numPr>
          <w:ilvl w:val="0"/>
          <w:numId w:val="0"/>
        </w:numPr>
      </w:pPr>
      <w:r>
        <w:t>2.1. Сохранение книги</w:t>
      </w:r>
    </w:p>
    <w:p w:rsidR="009C5075" w:rsidRDefault="0075443E">
      <w:pPr>
        <w:pStyle w:val="a3"/>
      </w:pPr>
      <w:r>
        <w:t>Долгое время считалось, что первой книгой, отпечатанной типографским способом, является Библия Гутенберга, созданная в 1452—1457 гг. Однако находка «Чикчи» предоставила в распоряжение учёных типографский текст, отпечатанный на 78 лет раньше в корейской провинции Чхунчхон-Пукто.</w:t>
      </w:r>
    </w:p>
    <w:p w:rsidR="009C5075" w:rsidRDefault="0075443E">
      <w:pPr>
        <w:pStyle w:val="a3"/>
      </w:pPr>
      <w:r>
        <w:t>До конца XIX века книга находилась на территории Кореи, однако затем французский консул в Корее Колин де Планси вывез отсюда несколько предметов старины, в том числе и несколько книг, среди которых был второй том одного из изданий «Чикчи». В 1911 году коллекция Планси была распродана с аукциона, и часть её перешла в руки ещё одного собирателя древних книг — Анри Вевера, а в 1950 году, согласно его завещанию, стала собственностью Парижской Национальной библиотеки, где хранится по сей день.</w:t>
      </w:r>
    </w:p>
    <w:p w:rsidR="009C5075" w:rsidRDefault="0075443E">
      <w:pPr>
        <w:pStyle w:val="a3"/>
      </w:pPr>
      <w:r>
        <w:t>В середине XX века многие корейские учёные пытались доказать, что типографский шрифт был изобретён в Корее намного раньше, чем в Германии. Известный средневековый корейский поэт Ли Гю Бо упоминал, что металлический шрифт применялся уже в 1234 году при создании книги «Обязательных ритуальных текстов прошлого и настоящего» — сборника, посвященного проведению церемоний при дворе. Однако учёным не хватало доказательств. Ключевой в этой истории было приглашение в Национальную Библиотеку корейского учёного Пак Пён Сона, получившего учёную степень в Сорбонне, приуроченное ко Всемирному году книги, отмечавшемуся ЮНЕСКО в 1972 году. Пак предоставил доказательства происхождения книги.</w:t>
      </w:r>
    </w:p>
    <w:p w:rsidR="009C5075" w:rsidRDefault="0075443E">
      <w:pPr>
        <w:pStyle w:val="a3"/>
      </w:pPr>
      <w:r>
        <w:t>Сейчас сохранилось всего 38 страниц из второго тома книги, однако существует несколько более поздних изданий, напечатанных с помощью ксилографической печати, находящихся в Корее. Это даёт основания предполагать, что в архивах буддистских монастырей Кореи находятся и другие копии книги. Их поисками уже много лет занимаются корейские учёные.</w:t>
      </w:r>
    </w:p>
    <w:p w:rsidR="009C5075" w:rsidRDefault="0075443E">
      <w:pPr>
        <w:pStyle w:val="a3"/>
        <w:rPr>
          <w:position w:val="10"/>
        </w:rPr>
      </w:pPr>
      <w:r>
        <w:t>Южная Корея уже длительное время ведёт борьбу за возвращение на историческую родину этого уникального культурного экспоната. В 1989 году президент Франции Франсуа Миттеран пообещал рассмотреть возможность возвращения «Чикчи» в Корею в обмен на постройку в Корее французской скоростной железной дороги, однако представители Парижской Национальной библиотеки были против, и эта инициатива угасла.</w:t>
      </w:r>
      <w:r>
        <w:rPr>
          <w:position w:val="10"/>
        </w:rPr>
        <w:t>[5]</w:t>
      </w:r>
    </w:p>
    <w:p w:rsidR="009C5075" w:rsidRDefault="0075443E">
      <w:pPr>
        <w:pStyle w:val="21"/>
        <w:pageBreakBefore/>
        <w:numPr>
          <w:ilvl w:val="0"/>
          <w:numId w:val="0"/>
        </w:numPr>
      </w:pPr>
      <w:r>
        <w:t>3. «Чикчи» сегодня</w:t>
      </w:r>
    </w:p>
    <w:p w:rsidR="009C5075" w:rsidRDefault="0075443E">
      <w:pPr>
        <w:pStyle w:val="a3"/>
      </w:pPr>
      <w:r>
        <w:t>Книга была включена в список Национальных сокровищ Кореи под номером 1132, а 4 сентября 2001 года ЮНЕСКО включила её в список Память мира. С 2004 года ЮНЕСКО вручается Премия Чикчи.</w:t>
      </w:r>
    </w:p>
    <w:p w:rsidR="009C5075" w:rsidRDefault="0075443E">
      <w:pPr>
        <w:pStyle w:val="a3"/>
      </w:pPr>
      <w:r>
        <w:t>Как в Южной, так и в Северной Корее «Чикчи» является символом национальной культуры и науки, существует Музей Чикчи.</w:t>
      </w:r>
    </w:p>
    <w:p w:rsidR="009C5075" w:rsidRDefault="0075443E">
      <w:pPr>
        <w:pStyle w:val="a3"/>
        <w:rPr>
          <w:position w:val="10"/>
        </w:rPr>
      </w:pPr>
      <w:r>
        <w:t>В сентябре 2003 года в Германии состоялась научная конференция «</w:t>
      </w:r>
      <w:r>
        <w:rPr>
          <w:i/>
          <w:iCs/>
        </w:rPr>
        <w:t>Korea-Germany Early Printing Culture</w:t>
      </w:r>
      <w:r>
        <w:t>».</w:t>
      </w:r>
      <w:r>
        <w:rPr>
          <w:position w:val="10"/>
        </w:rPr>
        <w:t>[6]</w:t>
      </w:r>
    </w:p>
    <w:p w:rsidR="009C5075" w:rsidRDefault="0075443E">
      <w:pPr>
        <w:pStyle w:val="a3"/>
      </w:pPr>
      <w:r>
        <w:t>«Чикчи» оставила след в культурном наследии человечества не только своим появлением. Существует несколько произведений искусства, посвящённых Чикчи, среди которых опера «Чикчи»</w:t>
      </w:r>
      <w:r>
        <w:rPr>
          <w:position w:val="10"/>
        </w:rPr>
        <w:t>[7]</w:t>
      </w:r>
      <w:r>
        <w:t>, документальный фильм «</w:t>
      </w:r>
      <w:r>
        <w:rPr>
          <w:i/>
          <w:iCs/>
        </w:rPr>
        <w:t>Metal Printing Types, The Greate Invention</w:t>
      </w:r>
      <w:r>
        <w:t>» («Металлические печатные формы: великое изобретение»)</w:t>
      </w:r>
      <w:r>
        <w:rPr>
          <w:position w:val="10"/>
        </w:rPr>
        <w:t>[8]</w:t>
      </w:r>
      <w:r>
        <w:t xml:space="preserve"> (режиссёр — Нам Юн Сон), а также множество небольших выставок, биеннале и т. д.</w:t>
      </w:r>
    </w:p>
    <w:p w:rsidR="009C5075" w:rsidRDefault="0075443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The name of Jikji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List of the Memory of the World International Register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The 14th Century Korean Documentary Heritage, Nominated to the UNESCO Memory of the World Register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Printed book of Jikji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World Heritage Rights Versus National Cultural Property Rights: The Case Of The Jikji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Korea-Germany Early Printing Culture  (англ.) (pdf).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Jikji opera  (англ.). </w:t>
      </w:r>
    </w:p>
    <w:p w:rsidR="009C5075" w:rsidRDefault="0075443E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Jikji documentary  (англ.). </w:t>
      </w:r>
    </w:p>
    <w:p w:rsidR="009C5075" w:rsidRDefault="0075443E">
      <w:pPr>
        <w:pStyle w:val="a3"/>
        <w:spacing w:after="0"/>
      </w:pPr>
      <w:r>
        <w:t>Источник: http://ru.wikipedia.org/wiki/Чикчи</w:t>
      </w:r>
      <w:bookmarkStart w:id="0" w:name="_GoBack"/>
      <w:bookmarkEnd w:id="0"/>
    </w:p>
    <w:sectPr w:rsidR="009C507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43E"/>
    <w:rsid w:val="0037041F"/>
    <w:rsid w:val="0075443E"/>
    <w:rsid w:val="009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B0D1E-F6E9-4A2A-AB9E-82747F2E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6186</Characters>
  <Application>Microsoft Office Word</Application>
  <DocSecurity>0</DocSecurity>
  <Lines>51</Lines>
  <Paragraphs>14</Paragraphs>
  <ScaleCrop>false</ScaleCrop>
  <Company>diakov.net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2014-07-12T17:51:00Z</dcterms:created>
  <dcterms:modified xsi:type="dcterms:W3CDTF">2014-07-12T17:51:00Z</dcterms:modified>
</cp:coreProperties>
</file>